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F3F1" w14:textId="77777777" w:rsidR="00CA7619" w:rsidRDefault="009D7DB5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lang w:val="cs-CZ"/>
        </w:rPr>
        <w:pict w14:anchorId="60BBA69E">
          <v:group id="_x0000_s3026" style="position:absolute;left:0;text-align:left;margin-left:-37.4pt;margin-top:-55.95pt;width:204.6pt;height:118.5pt;z-index:-251657216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3031" type="#_x0000_t75" style="position:absolute;left:670;top:89;width:4092;height:2370;v-text-anchor:top">
              <v:stroke color2="black"/>
              <v:imagedata r:id="rId8" o:title="CMYK2"/>
            </v:shape>
            <v:rect id="_x0000_s3027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9F3D7F1" wp14:editId="3AAFE92E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74282AB9" w14:textId="77777777" w:rsidR="00CA7619" w:rsidRDefault="009D7DB5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MZE-27391/2022-12122</w:t>
                            </w:r>
                          </w:p>
                          <w:p w14:paraId="43FC0407" w14:textId="77777777" w:rsidR="00CA7619" w:rsidRDefault="009D7DB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73EA5D" wp14:editId="69F2AD5A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334E18" w14:textId="77777777" w:rsidR="00CA7619" w:rsidRDefault="009D7DB5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mze000023206357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F3D7F1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LGWAIAAK4EAAAOAAAAZHJzL2Uyb0RvYy54bWysVN9PGzEMfp+0/yHK+7i2QwUqrqgq6jQJ&#10;ARpMPLu5pHdSfs1Je8f++jnJFRjb07Q+pI7tfLY/23d5NRjNDhJD52zNpycTzqQVrunsrubfHzef&#10;zjkLEWwD2llZ82cZ+NXy44fL3i/kzLVONxIZgdiw6H3N2xj9oqqCaKWBcOK8tGRUDg1EuuKuahB6&#10;Qje6mk0m86p32Hh0QoZA2uti5MuMr5QU8U6pICPTNafcYj4xn9t0VstLWOwQfNuJMQ34hywMdJaC&#10;vkBdQwS2x+4PKNMJdMGpeCKcqZxSnZC5BqpmOnlXzUMLXuZaiJzgX2gK/w9W3B7ukXUN9Y4zC4Za&#10;9I1IA7vTMpHT+7Agnwd/j+MtkJgqHRSa9E81sCET+vxCqBwiE6Scnp3OJxPiXZBtPp+fn35OoNXr&#10;a48hfpHOsCTUHCl25hEONyEW16NLChac7ppNp3W+4G671sgOQM3d5F95q30LRTul6BS/AIXin+P/&#10;BqQt6ynZ2VlOFWgMlYZIWRtPxAS7y7Apj2sIbUHOACOwtoSZmCrcJCkO22EkbOuaZ+IYXRm+4MWm&#10;I6gbCPEekKaN+KENind0KO0oEzdKnLUOf/5Nn/xpCMjKWU/TS1n+2ANKzvRXS+ORRj0Lp/OziwvO&#10;8KjdvtXavVk74o5aT1llkR5i1EdRoTNPtGCrFI1MYAXFrDlxU8R1LLtECyrkapWdaLA9xBv74EWC&#10;Tp1K1D0OT4B+7HOkCbl1x/mGxbt2F9/00rrVPjrV5VlIxBY2R75pKXI3xwVOW/f2nr1ePzPLXwAA&#10;AP//AwBQSwMEFAAGAAgAAAAhAInc5qjYAAAABQEAAA8AAABkcnMvZG93bnJldi54bWxMj0FPwzAM&#10;he9I/IfISNxYSiUYKk2nCcGBC9LKfoDbmKZa41RNunb/HsMFLpaf3tPz53K3+kGdaYp9YAP3mwwU&#10;cRtsz52B4+fb3ROomJAtDoHJwIUi7KrrqxILGxY+0LlOnZISjgUacCmNhdaxdeQxbsJILN5XmDwm&#10;kVOn7YSLlPtB51n2qD32LBccjvTiqD3VszeQu3b73nyc5teFxsMeUz8c64sxtzfr/hlUojX9heEH&#10;X9ChEqYmzGyjGgzII+l3ipdvH0Q2Espk0VWp/9NX3wAAAP//AwBQSwECLQAUAAYACAAAACEAtoM4&#10;kv4AAADhAQAAEwAAAAAAAAAAAAAAAAAAAAAAW0NvbnRlbnRfVHlwZXNdLnhtbFBLAQItABQABgAI&#10;AAAAIQA4/SH/1gAAAJQBAAALAAAAAAAAAAAAAAAAAC8BAABfcmVscy8ucmVsc1BLAQItABQABgAI&#10;AAAAIQCeUDLGWAIAAK4EAAAOAAAAAAAAAAAAAAAAAC4CAABkcnMvZTJvRG9jLnhtbFBLAQItABQA&#10;BgAIAAAAIQCJ3Oao2AAAAAUBAAAPAAAAAAAAAAAAAAAAALIEAABkcnMvZG93bnJldi54bWxQSwUG&#10;AAAAAAQABADzAAAAtwUAAAAA&#10;" stroked="f" strokeweight="1pt">
                <v:textbox inset="0,1.3mm,0,1.3mm">
                  <w:txbxContent>
                    <w:p w14:paraId="74282AB9" w14:textId="77777777" w:rsidR="00CA7619" w:rsidRDefault="009D7DB5">
                      <w:pPr>
                        <w:spacing w:after="60"/>
                        <w:jc w:val="center"/>
                      </w:pPr>
                      <w:r>
                        <w:rPr>
                          <w:sz w:val="18"/>
                        </w:rPr>
                        <w:t>MZE-27391/2022-12122</w:t>
                      </w:r>
                    </w:p>
                    <w:p w14:paraId="43FC0407" w14:textId="77777777" w:rsidR="00CA7619" w:rsidRDefault="009D7DB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73EA5D" wp14:editId="69F2AD5A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334E18" w14:textId="77777777" w:rsidR="00CA7619" w:rsidRDefault="009D7DB5">
                      <w:pPr>
                        <w:jc w:val="center"/>
                      </w:pPr>
                      <w:r>
                        <w:rPr>
                          <w:sz w:val="18"/>
                        </w:rPr>
                        <w:t>mze000023206357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B27255E" w14:textId="77777777" w:rsidR="00CA7619" w:rsidRDefault="009D7DB5">
      <w:pPr>
        <w:rPr>
          <w:szCs w:val="22"/>
        </w:rPr>
      </w:pPr>
      <w:r>
        <w:rPr>
          <w:szCs w:val="22"/>
        </w:rPr>
        <w:t xml:space="preserve"> </w:t>
      </w:r>
    </w:p>
    <w:p w14:paraId="77D13F31" w14:textId="77777777" w:rsidR="00CA7619" w:rsidRDefault="009D7DB5">
      <w:pPr>
        <w:tabs>
          <w:tab w:val="left" w:pos="6946"/>
        </w:tabs>
        <w:jc w:val="center"/>
        <w:rPr>
          <w:b/>
          <w:color w:val="FF0000"/>
          <w:sz w:val="36"/>
          <w:szCs w:val="36"/>
        </w:rPr>
      </w:pPr>
      <w:r>
        <w:rPr>
          <w:szCs w:val="22"/>
        </w:rPr>
        <w:t xml:space="preserve"> </w:t>
      </w:r>
      <w:r>
        <w:rPr>
          <w:b/>
          <w:sz w:val="36"/>
          <w:szCs w:val="36"/>
        </w:rPr>
        <w:t>Požadavek na změnu (RfC)</w:t>
      </w:r>
      <w:r>
        <w:rPr>
          <w:rStyle w:val="Odkaznavysvtlivky"/>
          <w:b/>
          <w:sz w:val="36"/>
          <w:szCs w:val="36"/>
        </w:rPr>
        <w:endnoteReference w:id="1"/>
      </w:r>
      <w:r>
        <w:rPr>
          <w:b/>
          <w:sz w:val="36"/>
          <w:szCs w:val="36"/>
        </w:rPr>
        <w:t xml:space="preserve"> – Z34026</w:t>
      </w:r>
    </w:p>
    <w:p w14:paraId="317235E9" w14:textId="77777777" w:rsidR="00CA7619" w:rsidRDefault="00CA7619">
      <w:pPr>
        <w:tabs>
          <w:tab w:val="left" w:pos="6946"/>
        </w:tabs>
        <w:jc w:val="center"/>
        <w:rPr>
          <w:b/>
          <w:caps/>
          <w:szCs w:val="22"/>
        </w:rPr>
      </w:pPr>
    </w:p>
    <w:p w14:paraId="058AEFE8" w14:textId="77777777" w:rsidR="00CA7619" w:rsidRDefault="00CA7619">
      <w:pPr>
        <w:jc w:val="center"/>
        <w:rPr>
          <w:b/>
          <w:caps/>
          <w:szCs w:val="22"/>
        </w:rPr>
      </w:pPr>
    </w:p>
    <w:p w14:paraId="3E225CF7" w14:textId="77777777" w:rsidR="00CA7619" w:rsidRDefault="009D7DB5">
      <w:pPr>
        <w:rPr>
          <w:b/>
          <w:caps/>
          <w:szCs w:val="22"/>
        </w:rPr>
      </w:pPr>
      <w:r>
        <w:rPr>
          <w:b/>
          <w:caps/>
          <w:szCs w:val="22"/>
        </w:rPr>
        <w:t>a – věcné zadání</w:t>
      </w:r>
    </w:p>
    <w:p w14:paraId="475546B9" w14:textId="77777777" w:rsidR="00CA7619" w:rsidRDefault="009D7DB5">
      <w:pPr>
        <w:pStyle w:val="Nadpis1"/>
        <w:numPr>
          <w:ilvl w:val="0"/>
          <w:numId w:val="2"/>
        </w:numPr>
        <w:ind w:left="284" w:hanging="284"/>
        <w:rPr>
          <w:szCs w:val="22"/>
        </w:rPr>
      </w:pPr>
      <w:r>
        <w:rPr>
          <w:szCs w:val="22"/>
        </w:rPr>
        <w:t>Základní informace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CA7619" w14:paraId="5A53D3BF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D86FCA0" w14:textId="77777777" w:rsidR="00CA7619" w:rsidRDefault="009D7DB5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2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2E9662AA" w14:textId="77777777" w:rsidR="00CA7619" w:rsidRDefault="009D7DB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676</w:t>
            </w:r>
          </w:p>
        </w:tc>
      </w:tr>
    </w:tbl>
    <w:p w14:paraId="5CEF24DF" w14:textId="77777777" w:rsidR="00CA7619" w:rsidRDefault="00CA7619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417"/>
        <w:gridCol w:w="1720"/>
        <w:gridCol w:w="3383"/>
        <w:gridCol w:w="1423"/>
      </w:tblGrid>
      <w:tr w:rsidR="00CA7619" w14:paraId="0C4F994F" w14:textId="77777777">
        <w:tc>
          <w:tcPr>
            <w:tcW w:w="197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D665AB9" w14:textId="77777777" w:rsidR="00CA7619" w:rsidRDefault="009D7DB5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Název změny</w:t>
            </w:r>
            <w:r>
              <w:rPr>
                <w:rStyle w:val="Odkaznavysvtlivky"/>
                <w:szCs w:val="22"/>
              </w:rPr>
              <w:endnoteReference w:id="3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794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AB351A2" w14:textId="77777777" w:rsidR="00CA7619" w:rsidRDefault="009D7DB5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Úprava webových služeb LPI_GKN01B a LPI_DDP01B, sjednocení číslování tisků a implementace režimu dozrávání G/U</w:t>
            </w:r>
          </w:p>
        </w:tc>
      </w:tr>
      <w:tr w:rsidR="00CA7619" w14:paraId="4448A05E" w14:textId="77777777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4B91CED" w14:textId="77777777" w:rsidR="00CA7619" w:rsidRDefault="009D7DB5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Datum předložení požadavku:</w:t>
            </w:r>
          </w:p>
        </w:tc>
        <w:sdt>
          <w:sdtPr>
            <w:rPr>
              <w:szCs w:val="22"/>
            </w:rPr>
            <w:id w:val="1670597228"/>
            <w:date w:fullDate="2022-02-10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2C9796E7" w14:textId="77777777" w:rsidR="00CA7619" w:rsidRDefault="009D7DB5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10.2.2022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4E84D77C" w14:textId="77777777" w:rsidR="00CA7619" w:rsidRDefault="009D7DB5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Požadované datum nasazení:</w:t>
            </w:r>
          </w:p>
        </w:tc>
        <w:sdt>
          <w:sdtPr>
            <w:rPr>
              <w:szCs w:val="22"/>
            </w:rPr>
            <w:id w:val="-1745104504"/>
            <w:date w:fullDate="2022-06-30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94B9965" w14:textId="77777777" w:rsidR="00CA7619" w:rsidRDefault="009D7DB5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30.6.2022</w:t>
                </w:r>
              </w:p>
            </w:tc>
          </w:sdtContent>
        </w:sdt>
      </w:tr>
    </w:tbl>
    <w:p w14:paraId="313D0679" w14:textId="77777777" w:rsidR="00CA7619" w:rsidRDefault="00CA7619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CA7619" w14:paraId="7ADC5D1B" w14:textId="77777777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D2E1F03" w14:textId="77777777" w:rsidR="00CA7619" w:rsidRDefault="009D7DB5">
            <w:pPr>
              <w:pStyle w:val="Tabulka"/>
              <w:rPr>
                <w:szCs w:val="22"/>
              </w:rPr>
            </w:pPr>
            <w:r>
              <w:rPr>
                <w:rStyle w:val="Siln"/>
                <w:szCs w:val="22"/>
              </w:rPr>
              <w:t>Kategorie změny</w:t>
            </w:r>
            <w:r>
              <w:rPr>
                <w:rStyle w:val="Odkaznavysvtlivky"/>
                <w:bCs w:val="0"/>
                <w:szCs w:val="22"/>
              </w:rPr>
              <w:endnoteReference w:id="4"/>
            </w:r>
            <w:r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D685B68" w14:textId="77777777" w:rsidR="00CA7619" w:rsidRDefault="009D7DB5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678769CA" w14:textId="77777777" w:rsidR="00CA7619" w:rsidRDefault="009D7DB5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Priorita</w:t>
            </w:r>
            <w:r>
              <w:rPr>
                <w:rStyle w:val="Odkaznavysvtlivky"/>
                <w:szCs w:val="22"/>
              </w:rPr>
              <w:endnoteReference w:id="5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24F63" w14:textId="77777777" w:rsidR="00CA7619" w:rsidRDefault="009D7DB5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2ECD455" w14:textId="77777777" w:rsidR="00CA7619" w:rsidRDefault="00CA7619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5533"/>
      </w:tblGrid>
      <w:tr w:rsidR="00CA7619" w14:paraId="427D1DE3" w14:textId="77777777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29AC714" w14:textId="77777777" w:rsidR="00CA7619" w:rsidRDefault="009D7DB5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</w:t>
            </w:r>
            <w:r>
              <w:rPr>
                <w:szCs w:val="22"/>
              </w:rPr>
              <w:t>t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06D40A09" w14:textId="77777777" w:rsidR="00CA7619" w:rsidRDefault="009D7DB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0F919E7E" w14:textId="77777777" w:rsidR="00CA7619" w:rsidRDefault="009D7DB5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>
              <w:rPr>
                <w:rStyle w:val="Odkaznavysvtlivky"/>
                <w:szCs w:val="22"/>
              </w:rPr>
              <w:endnoteReference w:id="6"/>
            </w:r>
            <w:r>
              <w:rPr>
                <w:b/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079FA1D" w14:textId="77777777" w:rsidR="00CA7619" w:rsidRDefault="009D7DB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LPIS</w:t>
            </w:r>
          </w:p>
        </w:tc>
      </w:tr>
      <w:tr w:rsidR="00CA7619" w14:paraId="5C4313D6" w14:textId="77777777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54F06C79" w14:textId="77777777" w:rsidR="00CA7619" w:rsidRDefault="00CA7619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267E4416" w14:textId="77777777" w:rsidR="00CA7619" w:rsidRDefault="00CA7619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5506C992" w14:textId="77777777" w:rsidR="00CA7619" w:rsidRDefault="009D7DB5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Typ požadavku: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006FCE1E" w14:textId="77777777" w:rsidR="00CA7619" w:rsidRDefault="009D7DB5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Legislativní</w:t>
            </w:r>
            <w:r>
              <w:rPr>
                <w:rStyle w:val="Odkaznavysvtlivky"/>
                <w:sz w:val="20"/>
                <w:szCs w:val="20"/>
              </w:rPr>
              <w:endnoteReference w:id="7"/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A7619" w14:paraId="508B2196" w14:textId="77777777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45CE8C4" w14:textId="77777777" w:rsidR="00CA7619" w:rsidRDefault="00CA7619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B5A54FC" w14:textId="77777777" w:rsidR="00CA7619" w:rsidRDefault="009D7DB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37B20B6" w14:textId="77777777" w:rsidR="00CA7619" w:rsidRDefault="009D7DB5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2C5CE" w14:textId="77777777" w:rsidR="00CA7619" w:rsidRDefault="009D7DB5">
            <w:pPr>
              <w:pStyle w:val="Tabulka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Zlepšení 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Obnova 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49468B6" w14:textId="77777777" w:rsidR="00CA7619" w:rsidRDefault="00CA7619">
      <w:pPr>
        <w:rPr>
          <w:szCs w:val="22"/>
        </w:rPr>
      </w:pPr>
    </w:p>
    <w:tbl>
      <w:tblPr>
        <w:tblStyle w:val="Mkatabulky"/>
        <w:tblW w:w="990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701"/>
        <w:gridCol w:w="1417"/>
        <w:gridCol w:w="1418"/>
        <w:gridCol w:w="2693"/>
      </w:tblGrid>
      <w:tr w:rsidR="00CA7619" w14:paraId="1ED739E4" w14:textId="77777777"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81D333" w14:textId="77777777" w:rsidR="00CA7619" w:rsidRDefault="009D7DB5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903780" w14:textId="77777777" w:rsidR="00CA7619" w:rsidRDefault="009D7DB5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Jméno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ADF986" w14:textId="77777777" w:rsidR="00CA7619" w:rsidRDefault="009D7DB5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Organizace /útvar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4A6337" w14:textId="77777777" w:rsidR="00CA7619" w:rsidRDefault="009D7DB5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Telefon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D3782" w14:textId="77777777" w:rsidR="00CA7619" w:rsidRDefault="009D7DB5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E-mail</w:t>
            </w:r>
          </w:p>
        </w:tc>
      </w:tr>
      <w:tr w:rsidR="00CA7619" w14:paraId="74BE7C2F" w14:textId="77777777">
        <w:trPr>
          <w:trHeight w:hRule="exact" w:val="20"/>
        </w:trPr>
        <w:tc>
          <w:tcPr>
            <w:tcW w:w="2679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41D49421" w14:textId="77777777" w:rsidR="00CA7619" w:rsidRDefault="00CA7619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13438797" w14:textId="77777777" w:rsidR="00CA7619" w:rsidRDefault="00CA7619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20B557EA" w14:textId="77777777" w:rsidR="00CA7619" w:rsidRDefault="00CA7619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67FA7E5A" w14:textId="77777777" w:rsidR="00CA7619" w:rsidRDefault="00CA7619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0FCE3471" w14:textId="77777777" w:rsidR="00CA7619" w:rsidRDefault="00CA7619">
            <w:pPr>
              <w:pStyle w:val="Tabulka"/>
              <w:rPr>
                <w:sz w:val="20"/>
                <w:szCs w:val="20"/>
              </w:rPr>
            </w:pPr>
          </w:p>
        </w:tc>
      </w:tr>
      <w:tr w:rsidR="00CA7619" w14:paraId="7EAF461C" w14:textId="77777777">
        <w:tc>
          <w:tcPr>
            <w:tcW w:w="267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AAF0C90" w14:textId="77777777" w:rsidR="00CA7619" w:rsidRDefault="009D7DB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Žadatel/věcný garant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3881C2F6" w14:textId="77777777" w:rsidR="00CA7619" w:rsidRDefault="009D7DB5">
            <w:pPr>
              <w:pStyle w:val="Tabulka"/>
              <w:rPr>
                <w:b/>
                <w:sz w:val="20"/>
                <w:szCs w:val="20"/>
              </w:rPr>
            </w:pPr>
            <w:r>
              <w:rPr>
                <w:rFonts w:ascii="ArialMT2" w:hAnsi="ArialMT2" w:cs="ArialMT2"/>
                <w:sz w:val="20"/>
                <w:szCs w:val="20"/>
                <w:lang w:eastAsia="cs-CZ"/>
              </w:rPr>
              <w:t>Lenka Typoltová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65211841" w14:textId="77777777" w:rsidR="00CA7619" w:rsidRDefault="009D7DB5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MZe/CPR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41AC5AFE" w14:textId="77777777" w:rsidR="00CA7619" w:rsidRDefault="009D7DB5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221 812 342</w:t>
            </w:r>
          </w:p>
        </w:tc>
        <w:tc>
          <w:tcPr>
            <w:tcW w:w="269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C2B92E6" w14:textId="77777777" w:rsidR="00CA7619" w:rsidRDefault="009D7DB5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Lenka.Typoltova@ukzuz.cz</w:t>
            </w:r>
          </w:p>
        </w:tc>
      </w:tr>
      <w:tr w:rsidR="00CA7619" w14:paraId="7EEA87FA" w14:textId="77777777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2521A818" w14:textId="77777777" w:rsidR="00CA7619" w:rsidRDefault="009D7DB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Koordinátor změny:</w:t>
            </w:r>
          </w:p>
        </w:tc>
        <w:tc>
          <w:tcPr>
            <w:tcW w:w="1701" w:type="dxa"/>
            <w:vAlign w:val="center"/>
          </w:tcPr>
          <w:p w14:paraId="173A6761" w14:textId="77777777" w:rsidR="00CA7619" w:rsidRDefault="009D7DB5">
            <w:pPr>
              <w:pStyle w:val="Tabulka"/>
              <w:rPr>
                <w:rFonts w:ascii="ArialMT2" w:hAnsi="ArialMT2" w:cs="ArialMT2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Jiří Bukovský</w:t>
            </w:r>
          </w:p>
        </w:tc>
        <w:tc>
          <w:tcPr>
            <w:tcW w:w="1417" w:type="dxa"/>
            <w:vAlign w:val="center"/>
          </w:tcPr>
          <w:p w14:paraId="369CB2BB" w14:textId="77777777" w:rsidR="00CA7619" w:rsidRDefault="009D7DB5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MZe</w:t>
            </w:r>
          </w:p>
        </w:tc>
        <w:tc>
          <w:tcPr>
            <w:tcW w:w="1418" w:type="dxa"/>
            <w:vAlign w:val="center"/>
          </w:tcPr>
          <w:p w14:paraId="34817624" w14:textId="77777777" w:rsidR="00CA7619" w:rsidRDefault="009D7DB5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221 812 710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vAlign w:val="center"/>
          </w:tcPr>
          <w:p w14:paraId="659E247C" w14:textId="77777777" w:rsidR="00CA7619" w:rsidRDefault="009D7DB5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Jiri.bukovsky@mze.cz</w:t>
            </w:r>
          </w:p>
        </w:tc>
      </w:tr>
      <w:tr w:rsidR="00CA7619" w14:paraId="1A55AD4F" w14:textId="77777777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066F8759" w14:textId="77777777" w:rsidR="00CA7619" w:rsidRDefault="009D7DB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Poskytovatel/Dodavatel:</w:t>
            </w:r>
          </w:p>
        </w:tc>
        <w:tc>
          <w:tcPr>
            <w:tcW w:w="1701" w:type="dxa"/>
            <w:vAlign w:val="center"/>
          </w:tcPr>
          <w:p w14:paraId="7FA808D1" w14:textId="43E4C82F" w:rsidR="00CA7619" w:rsidRDefault="001830F7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7" w:type="dxa"/>
            <w:vAlign w:val="center"/>
          </w:tcPr>
          <w:p w14:paraId="6C672F90" w14:textId="77777777" w:rsidR="00CA7619" w:rsidRDefault="009D7DB5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O2its</w:t>
            </w:r>
          </w:p>
        </w:tc>
        <w:tc>
          <w:tcPr>
            <w:tcW w:w="1418" w:type="dxa"/>
            <w:vAlign w:val="center"/>
          </w:tcPr>
          <w:p w14:paraId="4D98880B" w14:textId="0A58B1B6" w:rsidR="00CA7619" w:rsidRDefault="001830F7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vAlign w:val="center"/>
          </w:tcPr>
          <w:p w14:paraId="6FA7FB04" w14:textId="29ABA161" w:rsidR="00CA7619" w:rsidRDefault="001830F7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63E6760E" w14:textId="77777777" w:rsidR="00CA7619" w:rsidRDefault="00CA7619">
      <w:pPr>
        <w:rPr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111"/>
        <w:gridCol w:w="1418"/>
        <w:gridCol w:w="2693"/>
      </w:tblGrid>
      <w:tr w:rsidR="00CA7619" w14:paraId="24BAAE17" w14:textId="77777777">
        <w:trPr>
          <w:trHeight w:val="397"/>
        </w:trPr>
        <w:tc>
          <w:tcPr>
            <w:tcW w:w="1681" w:type="dxa"/>
            <w:vAlign w:val="center"/>
          </w:tcPr>
          <w:p w14:paraId="1B4BE66F" w14:textId="77777777" w:rsidR="00CA7619" w:rsidRDefault="009D7DB5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Smlouva č.</w:t>
            </w:r>
            <w:r>
              <w:rPr>
                <w:rStyle w:val="Odkaznavysvtlivky"/>
                <w:szCs w:val="22"/>
              </w:rPr>
              <w:endnoteReference w:id="8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9D3E0A7" w14:textId="77777777" w:rsidR="00CA7619" w:rsidRDefault="009D7DB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S2019-0043; DMS 391-2019-11150;</w:t>
            </w:r>
          </w:p>
        </w:tc>
        <w:tc>
          <w:tcPr>
            <w:tcW w:w="141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605E4693" w14:textId="77777777" w:rsidR="00CA7619" w:rsidRDefault="009D7DB5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KL:</w:t>
            </w:r>
          </w:p>
        </w:tc>
        <w:tc>
          <w:tcPr>
            <w:tcW w:w="2693" w:type="dxa"/>
            <w:vAlign w:val="center"/>
          </w:tcPr>
          <w:p w14:paraId="1BC6626D" w14:textId="77777777" w:rsidR="00CA7619" w:rsidRDefault="009D7DB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KL HR-001</w:t>
            </w:r>
          </w:p>
        </w:tc>
      </w:tr>
    </w:tbl>
    <w:p w14:paraId="28B56E91" w14:textId="77777777" w:rsidR="00CA7619" w:rsidRDefault="00CA7619">
      <w:pPr>
        <w:rPr>
          <w:szCs w:val="22"/>
        </w:rPr>
      </w:pPr>
    </w:p>
    <w:p w14:paraId="535F6BB8" w14:textId="77777777" w:rsidR="00CA7619" w:rsidRDefault="009D7DB5">
      <w:pPr>
        <w:pStyle w:val="Nadpis1"/>
        <w:numPr>
          <w:ilvl w:val="0"/>
          <w:numId w:val="2"/>
        </w:numPr>
        <w:ind w:left="284" w:hanging="284"/>
        <w:rPr>
          <w:szCs w:val="22"/>
        </w:rPr>
      </w:pPr>
      <w:r>
        <w:rPr>
          <w:szCs w:val="22"/>
        </w:rPr>
        <w:t>Stručný popis a odůvodnění požadavku</w:t>
      </w:r>
    </w:p>
    <w:p w14:paraId="0EB450C8" w14:textId="77777777" w:rsidR="00CA7619" w:rsidRDefault="009D7DB5">
      <w:pPr>
        <w:pStyle w:val="Nadpis2"/>
      </w:pPr>
      <w:r>
        <w:t>2.1 Popis požadavku</w:t>
      </w:r>
    </w:p>
    <w:p w14:paraId="368BC174" w14:textId="77777777" w:rsidR="00CA7619" w:rsidRDefault="009D7DB5">
      <w:pPr>
        <w:spacing w:after="120"/>
      </w:pPr>
      <w:r>
        <w:t>Předmětem požadavku je úprava webových služeb určených registrovaným zemědělcům, která zohledňuje změny, ke kterým v LPIS došlo, případně připomínky uživatelů. Jedná se o následující webové služby:</w:t>
      </w:r>
    </w:p>
    <w:p w14:paraId="2A894CD8" w14:textId="77777777" w:rsidR="00CA7619" w:rsidRDefault="009D7DB5">
      <w:pPr>
        <w:pStyle w:val="Odstavecseseznamem"/>
        <w:numPr>
          <w:ilvl w:val="0"/>
          <w:numId w:val="11"/>
        </w:numPr>
        <w:spacing w:after="120"/>
        <w:jc w:val="both"/>
      </w:pPr>
      <w:r>
        <w:t>LPI_GKN01B – touto službou se poskytují překryvy DPB a kat</w:t>
      </w:r>
      <w:r>
        <w:t>astrálních parcel</w:t>
      </w:r>
    </w:p>
    <w:p w14:paraId="7055BBCE" w14:textId="77777777" w:rsidR="00CA7619" w:rsidRDefault="009D7DB5">
      <w:pPr>
        <w:pStyle w:val="Odstavecseseznamem"/>
        <w:numPr>
          <w:ilvl w:val="0"/>
          <w:numId w:val="11"/>
        </w:numPr>
        <w:spacing w:after="120"/>
        <w:jc w:val="both"/>
      </w:pPr>
      <w:r>
        <w:t>LPI_DDP01B – touto službou se poskytují informace o užívaných DPB</w:t>
      </w:r>
    </w:p>
    <w:p w14:paraId="2412B6AA" w14:textId="77777777" w:rsidR="00CA7619" w:rsidRDefault="009D7DB5">
      <w:pPr>
        <w:spacing w:after="120"/>
      </w:pPr>
      <w:r>
        <w:t xml:space="preserve">Dále bude v rámci PZ realizováno </w:t>
      </w:r>
    </w:p>
    <w:p w14:paraId="7CF64FBA" w14:textId="77777777" w:rsidR="00CA7619" w:rsidRDefault="009D7DB5">
      <w:pPr>
        <w:pStyle w:val="Odstavecseseznamem"/>
        <w:numPr>
          <w:ilvl w:val="0"/>
          <w:numId w:val="7"/>
        </w:numPr>
        <w:spacing w:after="120"/>
        <w:jc w:val="both"/>
        <w:rPr>
          <w:b/>
          <w:bCs/>
        </w:rPr>
      </w:pPr>
      <w:r>
        <w:t>sjednocení číslování tisků mezi iLPIS a modulem EP.</w:t>
      </w:r>
    </w:p>
    <w:p w14:paraId="105D86B6" w14:textId="77777777" w:rsidR="00CA7619" w:rsidRDefault="009D7DB5">
      <w:pPr>
        <w:pStyle w:val="Odstavecseseznamem"/>
        <w:numPr>
          <w:ilvl w:val="0"/>
          <w:numId w:val="7"/>
        </w:numPr>
        <w:spacing w:after="120"/>
        <w:jc w:val="both"/>
        <w:rPr>
          <w:b/>
          <w:bCs/>
        </w:rPr>
      </w:pPr>
      <w:r>
        <w:t>Implementace režimu dozrávání U/G na bázi principu ZMT</w:t>
      </w:r>
    </w:p>
    <w:p w14:paraId="6F05BC92" w14:textId="77777777" w:rsidR="00CA7619" w:rsidRDefault="009D7DB5">
      <w:pPr>
        <w:pStyle w:val="Odstavecseseznamem"/>
        <w:numPr>
          <w:ilvl w:val="0"/>
          <w:numId w:val="7"/>
        </w:numPr>
        <w:spacing w:after="120"/>
        <w:jc w:val="both"/>
        <w:rPr>
          <w:b/>
          <w:bCs/>
        </w:rPr>
      </w:pPr>
      <w:bookmarkStart w:id="0" w:name="_Hlk100088107"/>
      <w:r>
        <w:t>Úprava nástrojů pro export poze</w:t>
      </w:r>
      <w:r>
        <w:t>mků z LPIS</w:t>
      </w:r>
      <w:bookmarkEnd w:id="0"/>
    </w:p>
    <w:p w14:paraId="4A201FAE" w14:textId="77777777" w:rsidR="00CA7619" w:rsidRDefault="009D7DB5">
      <w:pPr>
        <w:pStyle w:val="Odstavecseseznamem"/>
        <w:numPr>
          <w:ilvl w:val="0"/>
          <w:numId w:val="7"/>
        </w:numPr>
        <w:spacing w:after="120"/>
        <w:jc w:val="both"/>
        <w:rPr>
          <w:b/>
          <w:bCs/>
        </w:rPr>
      </w:pPr>
      <w:r>
        <w:t xml:space="preserve">Historizace překryvů zemědělských parcel pro účely vyhodnocování aplikací v čase </w:t>
      </w:r>
    </w:p>
    <w:p w14:paraId="4D6C2CC1" w14:textId="77777777" w:rsidR="00CA7619" w:rsidRDefault="009D7DB5">
      <w:pPr>
        <w:pStyle w:val="Odstavecseseznamem"/>
        <w:numPr>
          <w:ilvl w:val="0"/>
          <w:numId w:val="7"/>
        </w:numPr>
        <w:spacing w:after="120"/>
        <w:jc w:val="both"/>
        <w:rPr>
          <w:b/>
          <w:bCs/>
        </w:rPr>
      </w:pPr>
      <w:r>
        <w:t>Doplnění plodiny do Exportu v iLPIS</w:t>
      </w:r>
    </w:p>
    <w:p w14:paraId="49FDBA16" w14:textId="77777777" w:rsidR="00CA7619" w:rsidRDefault="009D7DB5">
      <w:pPr>
        <w:pStyle w:val="Nadpis2"/>
        <w:numPr>
          <w:ilvl w:val="1"/>
          <w:numId w:val="25"/>
        </w:numPr>
      </w:pPr>
      <w:r>
        <w:lastRenderedPageBreak/>
        <w:t>Odůvodnění požadované změny (změny právních předpisů, přínosy)</w:t>
      </w:r>
    </w:p>
    <w:p w14:paraId="25D8ACE5" w14:textId="77777777" w:rsidR="00CA7619" w:rsidRDefault="009D7DB5">
      <w:r>
        <w:t xml:space="preserve">Změna reaguje </w:t>
      </w:r>
    </w:p>
    <w:p w14:paraId="046D8AF0" w14:textId="77777777" w:rsidR="00CA7619" w:rsidRDefault="009D7DB5">
      <w:pPr>
        <w:pStyle w:val="Odstavecseseznamem"/>
        <w:numPr>
          <w:ilvl w:val="0"/>
          <w:numId w:val="20"/>
        </w:numPr>
        <w:jc w:val="both"/>
      </w:pPr>
      <w:r>
        <w:t>Na připomínky uživatelů zaznamenaných na helpdesku MZe ohledně využití dat LPIS</w:t>
      </w:r>
    </w:p>
    <w:p w14:paraId="7977C012" w14:textId="77777777" w:rsidR="00CA7619" w:rsidRDefault="009D7DB5">
      <w:pPr>
        <w:pStyle w:val="Odstavecseseznamem"/>
        <w:numPr>
          <w:ilvl w:val="0"/>
          <w:numId w:val="20"/>
        </w:numPr>
        <w:jc w:val="both"/>
      </w:pPr>
      <w:r>
        <w:t>Na rozšíření evidovaných dat u zemědělských parcel v souvislosti s evidencí produkce za účelem naplnění povinností vyplývající ze zákona o hnojivech</w:t>
      </w:r>
    </w:p>
    <w:p w14:paraId="02107D29" w14:textId="77777777" w:rsidR="00CA7619" w:rsidRDefault="009D7DB5">
      <w:r>
        <w:t>Doplnění režimu dozrávání U</w:t>
      </w:r>
      <w:r>
        <w:t>/G vyplývá z nutnosti vyřešit smysluplně podmínku hlídání let, během kterých DPB může mít kulturu G/U a reagovat tak na nález auditu.</w:t>
      </w:r>
    </w:p>
    <w:p w14:paraId="4D9E42DE" w14:textId="77777777" w:rsidR="00CA7619" w:rsidRDefault="009D7DB5">
      <w:pPr>
        <w:pStyle w:val="Nadpis2"/>
        <w:numPr>
          <w:ilvl w:val="1"/>
          <w:numId w:val="20"/>
        </w:numPr>
      </w:pPr>
      <w:r>
        <w:t>Rizika nerealizace</w:t>
      </w:r>
    </w:p>
    <w:p w14:paraId="4B782899" w14:textId="77777777" w:rsidR="00CA7619" w:rsidRDefault="009D7DB5">
      <w:pPr>
        <w:autoSpaceDE w:val="0"/>
        <w:autoSpaceDN w:val="0"/>
        <w:adjustRightInd w:val="0"/>
        <w:rPr>
          <w:szCs w:val="22"/>
          <w:lang w:eastAsia="cs-CZ"/>
        </w:rPr>
      </w:pPr>
      <w:r>
        <w:rPr>
          <w:szCs w:val="22"/>
          <w:lang w:eastAsia="cs-CZ"/>
        </w:rPr>
        <w:t>V případě neprovedení nebudou externí SW mít přístup k datům osevního postupu v LPIS v plnohodnotné for</w:t>
      </w:r>
      <w:r>
        <w:rPr>
          <w:szCs w:val="22"/>
          <w:lang w:eastAsia="cs-CZ"/>
        </w:rPr>
        <w:t>mě. Současně budou přetrvávat problémy, které jsou reklamovány uživateli.</w:t>
      </w:r>
    </w:p>
    <w:p w14:paraId="5BBA6047" w14:textId="77777777" w:rsidR="00CA7619" w:rsidRDefault="009D7DB5">
      <w:pPr>
        <w:autoSpaceDE w:val="0"/>
        <w:autoSpaceDN w:val="0"/>
        <w:adjustRightInd w:val="0"/>
        <w:rPr>
          <w:b/>
          <w:color w:val="FF0000"/>
        </w:rPr>
      </w:pPr>
      <w:r>
        <w:rPr>
          <w:szCs w:val="22"/>
          <w:lang w:eastAsia="cs-CZ"/>
        </w:rPr>
        <w:t>.</w:t>
      </w:r>
    </w:p>
    <w:p w14:paraId="180C76D0" w14:textId="77777777" w:rsidR="00CA7619" w:rsidRDefault="009D7DB5">
      <w:pPr>
        <w:pStyle w:val="Nadpis1"/>
        <w:numPr>
          <w:ilvl w:val="0"/>
          <w:numId w:val="2"/>
        </w:numPr>
        <w:ind w:left="0" w:hanging="1566"/>
      </w:pPr>
      <w:r>
        <w:t>3 Podrobný popis požadavku</w:t>
      </w:r>
    </w:p>
    <w:p w14:paraId="2D92C5AC" w14:textId="36F7EC08" w:rsidR="00CA7619" w:rsidRDefault="001830F7">
      <w:r>
        <w:t>xxx</w:t>
      </w:r>
    </w:p>
    <w:p w14:paraId="72B612C0" w14:textId="77777777" w:rsidR="00CA7619" w:rsidRDefault="00CA7619"/>
    <w:p w14:paraId="4DFA4397" w14:textId="77777777" w:rsidR="00CA7619" w:rsidRDefault="00CA7619"/>
    <w:p w14:paraId="14FFCACE" w14:textId="77777777" w:rsidR="00CA7619" w:rsidRDefault="00CA7619"/>
    <w:p w14:paraId="3413F73C" w14:textId="77777777" w:rsidR="00CA7619" w:rsidRDefault="00CA7619"/>
    <w:p w14:paraId="7D008DB0" w14:textId="77777777" w:rsidR="00CA7619" w:rsidRDefault="00CA7619"/>
    <w:p w14:paraId="1948916D" w14:textId="77777777" w:rsidR="00CA7619" w:rsidRDefault="009D7DB5">
      <w:pPr>
        <w:pStyle w:val="Nadpis1"/>
        <w:numPr>
          <w:ilvl w:val="0"/>
          <w:numId w:val="2"/>
        </w:numPr>
        <w:ind w:left="284" w:hanging="284"/>
        <w:rPr>
          <w:szCs w:val="22"/>
        </w:rPr>
      </w:pPr>
      <w:r>
        <w:rPr>
          <w:szCs w:val="22"/>
        </w:rPr>
        <w:t>Dopady na IS MZe</w:t>
      </w:r>
    </w:p>
    <w:p w14:paraId="0FFFB913" w14:textId="77777777" w:rsidR="00CA7619" w:rsidRDefault="009D7DB5">
      <w:pPr>
        <w:rPr>
          <w:sz w:val="16"/>
          <w:szCs w:val="16"/>
        </w:rPr>
      </w:pPr>
      <w:r>
        <w:rPr>
          <w:sz w:val="16"/>
          <w:szCs w:val="16"/>
        </w:rPr>
        <w:t>(V případě předpokládaných či možných dopadů změny na infrastrukturu nebo na bezpečnost je třeba si vyžádat stanovisko relevantních specialistů, tj. provozního, bezpečnostního garanta, příp. architekta.).</w:t>
      </w:r>
    </w:p>
    <w:p w14:paraId="606BC366" w14:textId="77777777" w:rsidR="00CA7619" w:rsidRDefault="009D7DB5">
      <w:pPr>
        <w:pStyle w:val="Nadpis2"/>
      </w:pPr>
      <w:r>
        <w:t>4.1 Na provoz a infrastrukturu</w:t>
      </w:r>
    </w:p>
    <w:p w14:paraId="2134146C" w14:textId="77777777" w:rsidR="00CA7619" w:rsidRDefault="009D7DB5">
      <w:r>
        <w:t>Nejsou známy</w:t>
      </w:r>
    </w:p>
    <w:p w14:paraId="66002A14" w14:textId="77777777" w:rsidR="00CA7619" w:rsidRDefault="009D7DB5">
      <w:pPr>
        <w:pStyle w:val="Nadpis2"/>
        <w:numPr>
          <w:ilvl w:val="1"/>
          <w:numId w:val="28"/>
        </w:numPr>
      </w:pPr>
      <w:r>
        <w:t>Na bezp</w:t>
      </w:r>
      <w:r>
        <w:t>ečnost</w:t>
      </w:r>
    </w:p>
    <w:p w14:paraId="2F5B3FF9" w14:textId="77777777" w:rsidR="00CA7619" w:rsidRDefault="009D7DB5">
      <w:r>
        <w:t>Nejsou známy</w:t>
      </w:r>
    </w:p>
    <w:p w14:paraId="5AB1ECDA" w14:textId="77777777" w:rsidR="00CA7619" w:rsidRDefault="009D7DB5">
      <w:pPr>
        <w:pStyle w:val="Nadpis2"/>
        <w:numPr>
          <w:ilvl w:val="1"/>
          <w:numId w:val="28"/>
        </w:numPr>
      </w:pPr>
      <w:r>
        <w:t>Na součinnost s dalšími systémy</w:t>
      </w:r>
    </w:p>
    <w:p w14:paraId="76D84647" w14:textId="77777777" w:rsidR="00CA7619" w:rsidRDefault="009D7DB5">
      <w:r>
        <w:t>Nejsou známy</w:t>
      </w:r>
    </w:p>
    <w:p w14:paraId="620CFEE3" w14:textId="77777777" w:rsidR="00CA7619" w:rsidRDefault="009D7DB5">
      <w:pPr>
        <w:pStyle w:val="Nadpis2"/>
        <w:numPr>
          <w:ilvl w:val="1"/>
          <w:numId w:val="28"/>
        </w:numPr>
      </w:pPr>
      <w:r>
        <w:t>Požadavky na součinnost AgriBus a EPO</w:t>
      </w:r>
    </w:p>
    <w:p w14:paraId="279B364A" w14:textId="77777777" w:rsidR="00CA7619" w:rsidRDefault="009D7DB5">
      <w:r>
        <w:t>Publikace nové verze WSDL služeb LPI_GKN01B a LPI_DDP01B</w:t>
      </w:r>
    </w:p>
    <w:p w14:paraId="087E76F9" w14:textId="77777777" w:rsidR="00CA7619" w:rsidRDefault="009D7DB5">
      <w:pPr>
        <w:rPr>
          <w:sz w:val="16"/>
          <w:szCs w:val="16"/>
        </w:rPr>
      </w:pPr>
      <w:r>
        <w:rPr>
          <w:sz w:val="16"/>
          <w:szCs w:val="16"/>
        </w:rPr>
        <w:t>(Pokud existují požadavky na součinnost Agribus, uveďte specifikaci služby ve formě strukturovaného požadavku (request) a odpovědi (response) s vyznačenou změnou.)</w:t>
      </w:r>
    </w:p>
    <w:p w14:paraId="76A6E9DF" w14:textId="77777777" w:rsidR="00CA7619" w:rsidRDefault="009D7DB5">
      <w:pPr>
        <w:pStyle w:val="Nadpis2"/>
        <w:numPr>
          <w:ilvl w:val="1"/>
          <w:numId w:val="28"/>
        </w:numPr>
      </w:pPr>
      <w:r>
        <w:t>Požadavek na podporu provozu naimplementované změny</w:t>
      </w:r>
    </w:p>
    <w:p w14:paraId="7C6711C9" w14:textId="77777777" w:rsidR="00CA7619" w:rsidRDefault="009D7DB5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(Uveďte, zda zařadit změnu do stávající </w:t>
      </w:r>
      <w:r>
        <w:rPr>
          <w:sz w:val="16"/>
          <w:szCs w:val="16"/>
        </w:rPr>
        <w:t>provozní smlouvy, konkrétní požadavky na požadované služby, SLA.)</w:t>
      </w:r>
    </w:p>
    <w:p w14:paraId="19223CF0" w14:textId="77777777" w:rsidR="00CA7619" w:rsidRDefault="009D7DB5">
      <w:pPr>
        <w:pStyle w:val="Nadpis2"/>
        <w:numPr>
          <w:ilvl w:val="1"/>
          <w:numId w:val="28"/>
        </w:numPr>
      </w:pPr>
      <w:r>
        <w:t>Požadavek na úpravu dohledového nástroje</w:t>
      </w:r>
    </w:p>
    <w:p w14:paraId="518892D6" w14:textId="77777777" w:rsidR="00CA7619" w:rsidRDefault="009D7DB5">
      <w:pPr>
        <w:rPr>
          <w:b/>
          <w:sz w:val="16"/>
          <w:szCs w:val="16"/>
        </w:rPr>
      </w:pPr>
      <w:r>
        <w:rPr>
          <w:sz w:val="16"/>
          <w:szCs w:val="16"/>
        </w:rPr>
        <w:t>(Uveďte, zda a jakým způsobem je požadována úprava dohledových nástrojů.)</w:t>
      </w:r>
    </w:p>
    <w:p w14:paraId="7F75F8CD" w14:textId="77777777" w:rsidR="00CA7619" w:rsidRDefault="00CA7619"/>
    <w:p w14:paraId="6BD6C13D" w14:textId="77777777" w:rsidR="00CA7619" w:rsidRDefault="009D7DB5">
      <w:pPr>
        <w:pStyle w:val="Nadpis1"/>
        <w:numPr>
          <w:ilvl w:val="0"/>
          <w:numId w:val="2"/>
        </w:numPr>
        <w:ind w:left="284" w:hanging="284"/>
        <w:rPr>
          <w:szCs w:val="22"/>
        </w:rPr>
      </w:pPr>
      <w:r>
        <w:rPr>
          <w:szCs w:val="22"/>
        </w:rPr>
        <w:t>Požadavek na dokumentaci</w:t>
      </w:r>
      <w:r>
        <w:rPr>
          <w:szCs w:val="22"/>
          <w:vertAlign w:val="superscript"/>
        </w:rPr>
        <w:endnoteReference w:id="9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4657"/>
        <w:gridCol w:w="1276"/>
        <w:gridCol w:w="850"/>
        <w:gridCol w:w="851"/>
        <w:gridCol w:w="1559"/>
      </w:tblGrid>
      <w:tr w:rsidR="00CA7619" w14:paraId="7EB38202" w14:textId="77777777">
        <w:trPr>
          <w:trHeight w:val="26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0293D" w14:textId="77777777" w:rsidR="00CA7619" w:rsidRDefault="009D7DB5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6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AC82C" w14:textId="77777777" w:rsidR="00CA7619" w:rsidRDefault="009D7DB5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E36F9" w14:textId="77777777" w:rsidR="00CA7619" w:rsidRDefault="009D7DB5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>
              <w:rPr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8EFB304" w14:textId="77777777" w:rsidR="00CA7619" w:rsidRDefault="009D7DB5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Garant</w:t>
            </w:r>
            <w:r>
              <w:rPr>
                <w:rStyle w:val="Odkaznavysvtlivky"/>
                <w:b/>
                <w:bCs/>
                <w:color w:val="000000"/>
                <w:szCs w:val="22"/>
                <w:lang w:eastAsia="cs-CZ"/>
              </w:rPr>
              <w:endnoteReference w:id="10"/>
            </w:r>
          </w:p>
        </w:tc>
      </w:tr>
      <w:tr w:rsidR="00CA7619" w14:paraId="459B308B" w14:textId="77777777">
        <w:trPr>
          <w:trHeight w:val="263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F7399" w14:textId="77777777" w:rsidR="00CA7619" w:rsidRDefault="00CA7619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6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28B92" w14:textId="77777777" w:rsidR="00CA7619" w:rsidRDefault="00CA7619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15BD2" w14:textId="77777777" w:rsidR="00CA7619" w:rsidRDefault="009D7DB5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el. úložiště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C63D3" w14:textId="77777777" w:rsidR="00CA7619" w:rsidRDefault="009D7DB5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E7C01" w14:textId="77777777" w:rsidR="00CA7619" w:rsidRDefault="009D7DB5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810D9" w14:textId="77777777" w:rsidR="00CA7619" w:rsidRDefault="00CA7619">
            <w:pPr>
              <w:rPr>
                <w:bCs/>
                <w:color w:val="000000"/>
                <w:szCs w:val="22"/>
                <w:lang w:eastAsia="cs-CZ"/>
              </w:rPr>
            </w:pPr>
          </w:p>
        </w:tc>
      </w:tr>
      <w:tr w:rsidR="00CA7619" w14:paraId="1EF0F09B" w14:textId="77777777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A22AEC" w14:textId="77777777" w:rsidR="00CA7619" w:rsidRDefault="00CA7619">
            <w:pPr>
              <w:pStyle w:val="Odstavecseseznamem"/>
              <w:numPr>
                <w:ilvl w:val="0"/>
                <w:numId w:val="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65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558531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Analýza navrhnutého řešení – implementační dokument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E35A2E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076516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BDE226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998785" w14:textId="77777777" w:rsidR="00CA7619" w:rsidRDefault="00CA7619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CA7619" w14:paraId="6BEB4E77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4B2461" w14:textId="77777777" w:rsidR="00CA7619" w:rsidRDefault="00CA7619">
            <w:pPr>
              <w:pStyle w:val="Odstavecseseznamem"/>
              <w:numPr>
                <w:ilvl w:val="0"/>
                <w:numId w:val="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BF6E50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Dokumentace dle specifikace Závazná metodika návrhu a dokumentace architektury MZe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1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F7BB12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D06A5F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8D8745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8B23DA" w14:textId="77777777" w:rsidR="00CA7619" w:rsidRDefault="00CA7619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CA7619" w14:paraId="62530C3A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2E1721" w14:textId="77777777" w:rsidR="00CA7619" w:rsidRDefault="00CA7619">
            <w:pPr>
              <w:pStyle w:val="Odstavecseseznamem"/>
              <w:numPr>
                <w:ilvl w:val="0"/>
                <w:numId w:val="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3A160B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Testovací scénář, protokol o otestování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6C81A8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B6E5D2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9B7053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30DB1E" w14:textId="77777777" w:rsidR="00CA7619" w:rsidRDefault="00CA7619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CA7619" w14:paraId="64BED8A4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08F081" w14:textId="77777777" w:rsidR="00CA7619" w:rsidRDefault="00CA7619">
            <w:pPr>
              <w:pStyle w:val="Odstavecseseznamem"/>
              <w:numPr>
                <w:ilvl w:val="0"/>
                <w:numId w:val="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FF39C4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Uživatelská 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57D0D3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F2E01A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8C4128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AC4ACF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Věcný garant</w:t>
            </w:r>
          </w:p>
        </w:tc>
      </w:tr>
      <w:tr w:rsidR="00CA7619" w14:paraId="52FEB3C9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89E592" w14:textId="77777777" w:rsidR="00CA7619" w:rsidRDefault="00CA7619">
            <w:pPr>
              <w:pStyle w:val="Odstavecseseznamem"/>
              <w:numPr>
                <w:ilvl w:val="0"/>
                <w:numId w:val="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38CB49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Provozně technická dokumentace (systémová a bezpečnostní dokumentace)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DB80AA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E3EF18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5856F2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0C329E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OKB, OPPT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2"/>
            </w:r>
          </w:p>
        </w:tc>
      </w:tr>
      <w:tr w:rsidR="00CA7619" w14:paraId="1D1B81CC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43FE70" w14:textId="77777777" w:rsidR="00CA7619" w:rsidRDefault="00CA7619">
            <w:pPr>
              <w:pStyle w:val="Odstavecseseznamem"/>
              <w:numPr>
                <w:ilvl w:val="0"/>
                <w:numId w:val="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84CF0E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0800AF" w14:textId="77777777" w:rsidR="00CA7619" w:rsidRDefault="009D7DB5">
            <w:pPr>
              <w:rPr>
                <w:rStyle w:val="Odkaznakoment10"/>
                <w:rFonts w:eastAsia="Calibri"/>
                <w:sz w:val="20"/>
                <w:szCs w:val="20"/>
              </w:rPr>
            </w:pPr>
            <w:r>
              <w:rPr>
                <w:rStyle w:val="Odkaznakoment10"/>
                <w:rFonts w:eastAsia="Calibri"/>
                <w:sz w:val="20"/>
                <w:szCs w:val="20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F270C" w14:textId="77777777" w:rsidR="00CA7619" w:rsidRDefault="009D7DB5">
            <w:pPr>
              <w:rPr>
                <w:rStyle w:val="Odkaznakoment10"/>
                <w:rFonts w:eastAsia="Calibri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59B94C" w14:textId="77777777" w:rsidR="00CA7619" w:rsidRDefault="009D7DB5">
            <w:pPr>
              <w:rPr>
                <w:rStyle w:val="Odkaznakoment10"/>
                <w:rFonts w:eastAsia="Calibri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266C74" w14:textId="77777777" w:rsidR="00CA7619" w:rsidRDefault="00CA7619">
            <w:pPr>
              <w:rPr>
                <w:rStyle w:val="Odkaznakoment10"/>
                <w:rFonts w:eastAsia="Calibri"/>
              </w:rPr>
            </w:pPr>
          </w:p>
        </w:tc>
      </w:tr>
      <w:tr w:rsidR="00CA7619" w14:paraId="50BCF6EC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4F38EA" w14:textId="77777777" w:rsidR="00CA7619" w:rsidRDefault="00CA7619">
            <w:pPr>
              <w:pStyle w:val="Odstavecseseznamem"/>
              <w:numPr>
                <w:ilvl w:val="0"/>
                <w:numId w:val="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473FA0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Webové služby – technická dokumentace dotčených webových služeb (WSDL, povolené hodnoty včetně popisu významu, případně odkazy na externí číselníky, vnitřní logika služby, chybové kódy s popisem, popis logování na úrovni služby)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60B611" w14:textId="77777777" w:rsidR="00CA7619" w:rsidRDefault="009D7DB5">
            <w:pPr>
              <w:rPr>
                <w:rStyle w:val="Odkaznakoment10"/>
                <w:rFonts w:eastAsia="Calibri"/>
                <w:sz w:val="20"/>
                <w:szCs w:val="20"/>
              </w:rPr>
            </w:pPr>
            <w:r>
              <w:rPr>
                <w:rStyle w:val="Odkaznakoment10"/>
                <w:rFonts w:eastAsia="Calibri"/>
                <w:sz w:val="20"/>
                <w:szCs w:val="20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3574F4" w14:textId="77777777" w:rsidR="00CA7619" w:rsidRDefault="009D7DB5">
            <w:pPr>
              <w:rPr>
                <w:rStyle w:val="Odkaznakoment10"/>
                <w:rFonts w:eastAsia="Calibri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D4991E" w14:textId="77777777" w:rsidR="00CA7619" w:rsidRDefault="009D7DB5">
            <w:pPr>
              <w:rPr>
                <w:rStyle w:val="Odkaznakoment10"/>
                <w:rFonts w:eastAsia="Calibri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0303FE" w14:textId="77777777" w:rsidR="00CA7619" w:rsidRDefault="00CA7619">
            <w:pPr>
              <w:rPr>
                <w:rStyle w:val="Odkaznakoment10"/>
                <w:rFonts w:eastAsia="Calibri"/>
              </w:rPr>
            </w:pPr>
          </w:p>
        </w:tc>
      </w:tr>
      <w:tr w:rsidR="00CA7619" w14:paraId="2699118F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5998CB" w14:textId="77777777" w:rsidR="00CA7619" w:rsidRDefault="00CA7619">
            <w:pPr>
              <w:pStyle w:val="Odstavecseseznamem"/>
              <w:numPr>
                <w:ilvl w:val="0"/>
                <w:numId w:val="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479484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Dohledové scén</w:t>
            </w:r>
            <w:r>
              <w:rPr>
                <w:color w:val="000000"/>
                <w:szCs w:val="22"/>
                <w:lang w:eastAsia="cs-CZ"/>
              </w:rPr>
              <w:t>áře (úprava stávajících/nové scénáře)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3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194DAB" w14:textId="77777777" w:rsidR="00CA7619" w:rsidRDefault="009D7DB5">
            <w:pPr>
              <w:rPr>
                <w:rStyle w:val="Odkaznakoment10"/>
                <w:rFonts w:eastAsia="Calibri"/>
                <w:sz w:val="20"/>
                <w:szCs w:val="20"/>
              </w:rPr>
            </w:pPr>
            <w:r>
              <w:rPr>
                <w:rStyle w:val="Odkaznakoment10"/>
                <w:rFonts w:eastAsia="Calibri"/>
                <w:sz w:val="20"/>
                <w:szCs w:val="20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C5580F" w14:textId="77777777" w:rsidR="00CA7619" w:rsidRDefault="009D7DB5">
            <w:pPr>
              <w:rPr>
                <w:rStyle w:val="Odkaznakoment10"/>
                <w:rFonts w:eastAsia="Calibri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D02777" w14:textId="77777777" w:rsidR="00CA7619" w:rsidRDefault="009D7DB5">
            <w:pPr>
              <w:rPr>
                <w:rStyle w:val="Odkaznakoment10"/>
                <w:rFonts w:eastAsia="Calibri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86EF59" w14:textId="77777777" w:rsidR="00CA7619" w:rsidRDefault="00CA7619">
            <w:pPr>
              <w:rPr>
                <w:rStyle w:val="Odkaznakoment10"/>
                <w:rFonts w:eastAsia="Calibri"/>
              </w:rPr>
            </w:pPr>
          </w:p>
        </w:tc>
      </w:tr>
    </w:tbl>
    <w:p w14:paraId="594367E6" w14:textId="77777777" w:rsidR="00CA7619" w:rsidRDefault="00CA7619"/>
    <w:p w14:paraId="09F5D14D" w14:textId="77777777" w:rsidR="00CA7619" w:rsidRDefault="009D7DB5">
      <w:pPr>
        <w:rPr>
          <w:b/>
        </w:rPr>
      </w:pPr>
      <w:r>
        <w:rPr>
          <w:b/>
        </w:rPr>
        <w:t>ROZSAH TECHNICKÉ DOKUMENTACE</w:t>
      </w:r>
    </w:p>
    <w:p w14:paraId="366B3C48" w14:textId="77777777" w:rsidR="00CA7619" w:rsidRDefault="009D7DB5">
      <w:pPr>
        <w:pStyle w:val="Odstavecseseznamem"/>
        <w:numPr>
          <w:ilvl w:val="0"/>
          <w:numId w:val="4"/>
        </w:numPr>
        <w:spacing w:after="120"/>
        <w:ind w:left="1060" w:hanging="703"/>
        <w:contextualSpacing w:val="0"/>
        <w:rPr>
          <w:b/>
        </w:rPr>
      </w:pPr>
      <w:r>
        <w:rPr>
          <w:b/>
        </w:rPr>
        <w:t xml:space="preserve">Sparx EA modelu (zejména ArchiMate modelu) </w:t>
      </w:r>
    </w:p>
    <w:p w14:paraId="4AF470AB" w14:textId="77777777" w:rsidR="00CA7619" w:rsidRDefault="009D7DB5">
      <w:pPr>
        <w:pStyle w:val="Odstavecseseznamem"/>
        <w:ind w:left="1065"/>
      </w:pPr>
      <w:r>
        <w:t>V případě, že v rámci implementace dojde k jeho změnám oproti návrhu architektury připravenému jako součást analýzy, provede se aktualizace modelu. Sparx EA model by měl zahrnovat:</w:t>
      </w:r>
    </w:p>
    <w:p w14:paraId="1E933A26" w14:textId="77777777" w:rsidR="00CA7619" w:rsidRDefault="009D7DB5">
      <w:pPr>
        <w:pStyle w:val="Odstavecseseznamem"/>
        <w:numPr>
          <w:ilvl w:val="1"/>
          <w:numId w:val="4"/>
        </w:numPr>
        <w:ind w:left="1418" w:hanging="338"/>
      </w:pPr>
      <w:r>
        <w:t xml:space="preserve">aplikační komponenty tvořící řešení, </w:t>
      </w:r>
      <w:r>
        <w:t>případně dílčí komponenty v podobě ArchiMate Application Component,</w:t>
      </w:r>
    </w:p>
    <w:p w14:paraId="112A781C" w14:textId="77777777" w:rsidR="00CA7619" w:rsidRDefault="009D7DB5">
      <w:pPr>
        <w:pStyle w:val="Odstavecseseznamem"/>
        <w:numPr>
          <w:ilvl w:val="1"/>
          <w:numId w:val="4"/>
        </w:numPr>
        <w:ind w:left="1418" w:hanging="338"/>
      </w:pPr>
      <w:r>
        <w:t>vymezení relevantních dílčích funkcionalit jako ArchiMate koncepty, Application Function přidělené k příslušné aplikační komponentě (Application Component),</w:t>
      </w:r>
    </w:p>
    <w:p w14:paraId="254E7568" w14:textId="77777777" w:rsidR="00CA7619" w:rsidRDefault="009D7DB5">
      <w:pPr>
        <w:pStyle w:val="Odstavecseseznamem"/>
        <w:numPr>
          <w:ilvl w:val="1"/>
          <w:numId w:val="4"/>
        </w:numPr>
        <w:ind w:left="1418" w:hanging="338"/>
      </w:pPr>
      <w:r>
        <w:t>prvky webových služeb reprezent</w:t>
      </w:r>
      <w:r>
        <w:t>ované ArchiMate Application Service,</w:t>
      </w:r>
    </w:p>
    <w:p w14:paraId="4DFAE934" w14:textId="77777777" w:rsidR="00CA7619" w:rsidRDefault="009D7DB5">
      <w:pPr>
        <w:pStyle w:val="Odstavecseseznamem"/>
        <w:numPr>
          <w:ilvl w:val="1"/>
          <w:numId w:val="4"/>
        </w:numPr>
        <w:ind w:left="1418" w:hanging="338"/>
      </w:pPr>
      <w:r>
        <w:t>hlavní datové objekty a číselníky reprezentovány ArchiMate Data Object,</w:t>
      </w:r>
    </w:p>
    <w:p w14:paraId="2DD1423D" w14:textId="77777777" w:rsidR="00CA7619" w:rsidRDefault="009D7DB5">
      <w:pPr>
        <w:pStyle w:val="Odstavecseseznamem"/>
        <w:numPr>
          <w:ilvl w:val="1"/>
          <w:numId w:val="4"/>
        </w:numPr>
        <w:ind w:left="1418" w:hanging="338"/>
      </w:pPr>
      <w:r>
        <w:t>activity model/diagramy anebo sekvenční model/diagramy logiky zpracování definovaných typů dokumentů,</w:t>
      </w:r>
    </w:p>
    <w:p w14:paraId="4FE6E98A" w14:textId="77777777" w:rsidR="00CA7619" w:rsidRDefault="009D7DB5">
      <w:pPr>
        <w:pStyle w:val="Odstavecseseznamem"/>
        <w:numPr>
          <w:ilvl w:val="1"/>
          <w:numId w:val="4"/>
        </w:numPr>
        <w:ind w:left="1418" w:hanging="338"/>
      </w:pPr>
      <w:r>
        <w:t>popis použitých rolí v systému a jejich naváz</w:t>
      </w:r>
      <w:r>
        <w:t>ání na související funkcionality (uživatelské role ve formě ArchiMate konceptu Data Object a využití rolí v rámci funkcionalit/ Application Function vazbou ArchiMate Access),</w:t>
      </w:r>
    </w:p>
    <w:p w14:paraId="689A22A1" w14:textId="77777777" w:rsidR="00CA7619" w:rsidRDefault="009D7DB5">
      <w:pPr>
        <w:pStyle w:val="Odstavecseseznamem"/>
        <w:numPr>
          <w:ilvl w:val="1"/>
          <w:numId w:val="4"/>
        </w:numPr>
        <w:ind w:left="1418" w:hanging="338"/>
      </w:pPr>
      <w:r>
        <w:t>doplnění modelu o integrace na externí systémy (konzumace integračních funkcional</w:t>
      </w:r>
      <w:r>
        <w:t>it, služeb a rozhraní), znázorněné ArchiMate vazbou Used by.</w:t>
      </w:r>
    </w:p>
    <w:p w14:paraId="7C2F6FF9" w14:textId="77777777" w:rsidR="00CA7619" w:rsidRDefault="00CA7619"/>
    <w:p w14:paraId="42E79C77" w14:textId="77777777" w:rsidR="00CA7619" w:rsidRDefault="009D7DB5">
      <w:pPr>
        <w:pStyle w:val="Odstavecseseznamem"/>
        <w:numPr>
          <w:ilvl w:val="0"/>
          <w:numId w:val="4"/>
        </w:numPr>
        <w:spacing w:after="120"/>
        <w:ind w:left="1060" w:hanging="703"/>
        <w:contextualSpacing w:val="0"/>
        <w:rPr>
          <w:b/>
        </w:rPr>
      </w:pPr>
      <w:r>
        <w:rPr>
          <w:b/>
        </w:rPr>
        <w:t>Bezpečnostní dokumentace</w:t>
      </w:r>
    </w:p>
    <w:p w14:paraId="4A6A688E" w14:textId="77777777" w:rsidR="00CA7619" w:rsidRDefault="009D7DB5">
      <w:pPr>
        <w:pStyle w:val="Odstavecseseznamem"/>
        <w:ind w:left="1065"/>
      </w:pPr>
      <w:r>
        <w:t>Jde o přehled bezpečnostních opatření, který jen odkazuje, kde v technické dokumentaci se nalézá jejich popis</w:t>
      </w:r>
    </w:p>
    <w:p w14:paraId="6F39FBEE" w14:textId="77777777" w:rsidR="00CA7619" w:rsidRDefault="009D7DB5">
      <w:pPr>
        <w:pStyle w:val="Odstavecseseznamem"/>
        <w:ind w:left="1065"/>
      </w:pPr>
      <w:r>
        <w:t>Jedná se především o popis těchto bezpečnostních opatření (</w:t>
      </w:r>
      <w:r>
        <w:t>jsou-li relevantní):</w:t>
      </w:r>
    </w:p>
    <w:p w14:paraId="1E82CC54" w14:textId="77777777" w:rsidR="00CA7619" w:rsidRDefault="009D7DB5">
      <w:pPr>
        <w:pStyle w:val="Odstavecseseznamem"/>
        <w:numPr>
          <w:ilvl w:val="1"/>
          <w:numId w:val="4"/>
        </w:numPr>
        <w:ind w:left="1418" w:hanging="338"/>
      </w:pPr>
      <w:r>
        <w:t>řízení přístupu, role, autentizace a autorizace, druhy a správa účtů,</w:t>
      </w:r>
    </w:p>
    <w:p w14:paraId="1AE57787" w14:textId="77777777" w:rsidR="00CA7619" w:rsidRDefault="009D7DB5">
      <w:pPr>
        <w:pStyle w:val="Odstavecseseznamem"/>
        <w:numPr>
          <w:ilvl w:val="1"/>
          <w:numId w:val="4"/>
        </w:numPr>
        <w:ind w:left="1418" w:hanging="338"/>
      </w:pPr>
      <w:r>
        <w:t>omezení oprávnění (princip minimálních oprávnění),</w:t>
      </w:r>
    </w:p>
    <w:p w14:paraId="702734AE" w14:textId="77777777" w:rsidR="00CA7619" w:rsidRDefault="009D7DB5">
      <w:pPr>
        <w:pStyle w:val="Odstavecseseznamem"/>
        <w:numPr>
          <w:ilvl w:val="1"/>
          <w:numId w:val="4"/>
        </w:numPr>
        <w:ind w:left="1418" w:hanging="338"/>
      </w:pPr>
      <w:r>
        <w:t>proces řízení účtů (přidělování/odebírání, vytváření/rušení),</w:t>
      </w:r>
    </w:p>
    <w:p w14:paraId="2B1CF1B8" w14:textId="77777777" w:rsidR="00CA7619" w:rsidRDefault="009D7DB5">
      <w:pPr>
        <w:pStyle w:val="Odstavecseseznamem"/>
        <w:numPr>
          <w:ilvl w:val="1"/>
          <w:numId w:val="4"/>
        </w:numPr>
        <w:ind w:left="1418" w:hanging="338"/>
      </w:pPr>
      <w:r>
        <w:t>auditní mechanismy, napojení na SIEM (Syslog, SNP TR</w:t>
      </w:r>
      <w:r>
        <w:t>AP, Textový soubor, JDBC, Microsoft Event Log…),</w:t>
      </w:r>
    </w:p>
    <w:p w14:paraId="1071F916" w14:textId="77777777" w:rsidR="00CA7619" w:rsidRDefault="009D7DB5">
      <w:pPr>
        <w:pStyle w:val="Odstavecseseznamem"/>
        <w:numPr>
          <w:ilvl w:val="1"/>
          <w:numId w:val="4"/>
        </w:numPr>
        <w:ind w:left="1418" w:hanging="338"/>
      </w:pPr>
      <w:r>
        <w:t>šifrování,</w:t>
      </w:r>
    </w:p>
    <w:p w14:paraId="7F6D8147" w14:textId="77777777" w:rsidR="00CA7619" w:rsidRDefault="009D7DB5">
      <w:pPr>
        <w:pStyle w:val="Odstavecseseznamem"/>
        <w:numPr>
          <w:ilvl w:val="1"/>
          <w:numId w:val="4"/>
        </w:numPr>
        <w:ind w:left="1418" w:hanging="338"/>
      </w:pPr>
      <w:r>
        <w:t>zabezpečení webového rozhraní, je-li součástí systému,</w:t>
      </w:r>
    </w:p>
    <w:p w14:paraId="27057B27" w14:textId="77777777" w:rsidR="00CA7619" w:rsidRDefault="009D7DB5">
      <w:pPr>
        <w:pStyle w:val="Odstavecseseznamem"/>
        <w:numPr>
          <w:ilvl w:val="1"/>
          <w:numId w:val="4"/>
        </w:numPr>
        <w:ind w:left="1418" w:hanging="338"/>
      </w:pPr>
      <w:r>
        <w:t>certifikační autority a PKI,</w:t>
      </w:r>
    </w:p>
    <w:p w14:paraId="18525279" w14:textId="77777777" w:rsidR="00CA7619" w:rsidRDefault="009D7DB5">
      <w:pPr>
        <w:pStyle w:val="Odstavecseseznamem"/>
        <w:numPr>
          <w:ilvl w:val="1"/>
          <w:numId w:val="4"/>
        </w:numPr>
        <w:ind w:left="1418" w:hanging="338"/>
      </w:pPr>
      <w:r>
        <w:t>zajištění integrity dat,</w:t>
      </w:r>
    </w:p>
    <w:p w14:paraId="2932B47D" w14:textId="77777777" w:rsidR="00CA7619" w:rsidRDefault="009D7DB5">
      <w:pPr>
        <w:pStyle w:val="Odstavecseseznamem"/>
        <w:numPr>
          <w:ilvl w:val="1"/>
          <w:numId w:val="4"/>
        </w:numPr>
        <w:ind w:left="1418" w:hanging="338"/>
      </w:pPr>
      <w:r>
        <w:t>zajištění dostupnosti dat (redundance, cluster, HA…),</w:t>
      </w:r>
    </w:p>
    <w:p w14:paraId="1942F2A8" w14:textId="77777777" w:rsidR="00CA7619" w:rsidRDefault="009D7DB5">
      <w:pPr>
        <w:pStyle w:val="Odstavecseseznamem"/>
        <w:numPr>
          <w:ilvl w:val="1"/>
          <w:numId w:val="4"/>
        </w:numPr>
        <w:ind w:left="1418" w:hanging="338"/>
      </w:pPr>
      <w:r>
        <w:t>zálohování, způsob, rozvrh,</w:t>
      </w:r>
    </w:p>
    <w:p w14:paraId="3863E94E" w14:textId="77777777" w:rsidR="00CA7619" w:rsidRDefault="009D7DB5">
      <w:pPr>
        <w:pStyle w:val="Odstavecseseznamem"/>
        <w:numPr>
          <w:ilvl w:val="1"/>
          <w:numId w:val="4"/>
        </w:numPr>
        <w:ind w:left="1418" w:hanging="338"/>
      </w:pPr>
      <w:r>
        <w:t>obnovení ze zálohy (DRP) včetně předpokládané doby obnovy,</w:t>
      </w:r>
    </w:p>
    <w:p w14:paraId="6BFA19BE" w14:textId="77777777" w:rsidR="00CA7619" w:rsidRDefault="009D7DB5">
      <w:pPr>
        <w:pStyle w:val="Odstavecseseznamem"/>
        <w:numPr>
          <w:ilvl w:val="1"/>
          <w:numId w:val="4"/>
        </w:numPr>
        <w:ind w:left="1418" w:hanging="338"/>
      </w:pPr>
      <w:r>
        <w:t>předpokládá se, že existuje síťové schéma, komunikační schéma a zdrojový kód.</w:t>
      </w:r>
    </w:p>
    <w:p w14:paraId="74BA8801" w14:textId="77777777" w:rsidR="00CA7619" w:rsidRDefault="009D7DB5">
      <w:pPr>
        <w:pStyle w:val="Nadpis3"/>
      </w:pPr>
      <w:r>
        <w:t>5.1.1 Dohledové scénáře jsou požadová</w:t>
      </w:r>
      <w:r>
        <w:t xml:space="preserve">ny, pokud Dodavatel potvrdí dopad na dohledové scénáře/nástroj. </w:t>
      </w:r>
    </w:p>
    <w:p w14:paraId="3300837A" w14:textId="65FE8D8C" w:rsidR="00CA7619" w:rsidRDefault="009D7DB5">
      <w:pPr>
        <w:ind w:right="-427"/>
        <w:rPr>
          <w:sz w:val="18"/>
          <w:szCs w:val="18"/>
        </w:rPr>
      </w:pPr>
      <w:r>
        <w:rPr>
          <w:sz w:val="18"/>
          <w:szCs w:val="18"/>
        </w:rPr>
        <w:t>U dokumentů, které již existují, se má za to, že je požadována jejich aktualizace. Pokud se požaduje zpracování nového dokumentu namísto aktualizace stávajícího, uveďte toto explicitně za názvem daného dokumentu, nap</w:t>
      </w:r>
      <w:r>
        <w:rPr>
          <w:sz w:val="18"/>
          <w:szCs w:val="18"/>
        </w:rPr>
        <w:t>ř. „Uživatelská příručka – nový“.</w:t>
      </w:r>
    </w:p>
    <w:p w14:paraId="35C0B590" w14:textId="0790EC6D" w:rsidR="00CA7619" w:rsidRDefault="009D7DB5">
      <w:pPr>
        <w:ind w:right="-427"/>
        <w:rPr>
          <w:sz w:val="18"/>
          <w:szCs w:val="18"/>
        </w:rPr>
      </w:pPr>
      <w:r>
        <w:rPr>
          <w:sz w:val="18"/>
          <w:szCs w:val="18"/>
        </w:rPr>
        <w:t xml:space="preserve">Provozně-technická dokumentace bude zpracována dle vzorového dokumentu, který je připojen – otevřete dvojklikem:   </w:t>
      </w:r>
      <w:r w:rsidR="001830F7">
        <w:rPr>
          <w:sz w:val="18"/>
          <w:szCs w:val="18"/>
        </w:rPr>
        <w:t>xxx</w:t>
      </w:r>
      <w:r>
        <w:rPr>
          <w:sz w:val="18"/>
          <w:szCs w:val="18"/>
        </w:rPr>
        <w:t xml:space="preserve">    </w:t>
      </w:r>
    </w:p>
    <w:p w14:paraId="3D0231C6" w14:textId="77777777" w:rsidR="00CA7619" w:rsidRDefault="009D7DB5">
      <w:pPr>
        <w:pStyle w:val="Nadpis1"/>
        <w:numPr>
          <w:ilvl w:val="0"/>
          <w:numId w:val="2"/>
        </w:numPr>
        <w:ind w:left="284" w:hanging="284"/>
        <w:rPr>
          <w:szCs w:val="22"/>
        </w:rPr>
      </w:pPr>
      <w:r>
        <w:rPr>
          <w:szCs w:val="22"/>
        </w:rPr>
        <w:t>Akceptační kritéria</w:t>
      </w:r>
    </w:p>
    <w:p w14:paraId="183C5851" w14:textId="77777777" w:rsidR="00CA7619" w:rsidRDefault="009D7DB5">
      <w:pPr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>Plnění v rámci požadavku na změnu bude akceptováno, jestliže budou akceptovány dok</w:t>
      </w:r>
      <w:r>
        <w:rPr>
          <w:color w:val="000000"/>
          <w:szCs w:val="22"/>
          <w:lang w:eastAsia="cs-CZ"/>
        </w:rPr>
        <w:t xml:space="preserve">umenty uvedené v tabulce výše v bodu 5, budou předloženy podepsané protokoly o uživatelském testování a splněna případná další kritéria uvedená v tomto bodu. </w:t>
      </w:r>
    </w:p>
    <w:p w14:paraId="5E14D7AB" w14:textId="77777777" w:rsidR="00CA7619" w:rsidRDefault="00CA7619">
      <w:pPr>
        <w:rPr>
          <w:szCs w:val="22"/>
        </w:rPr>
      </w:pPr>
    </w:p>
    <w:p w14:paraId="60A29675" w14:textId="77777777" w:rsidR="00CA7619" w:rsidRDefault="009D7DB5">
      <w:pPr>
        <w:pStyle w:val="Nadpis1"/>
        <w:numPr>
          <w:ilvl w:val="0"/>
          <w:numId w:val="2"/>
        </w:numPr>
        <w:ind w:left="284" w:hanging="284"/>
        <w:rPr>
          <w:szCs w:val="22"/>
        </w:rPr>
      </w:pPr>
      <w:r>
        <w:rPr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CA7619" w14:paraId="4E729876" w14:textId="77777777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2F074" w14:textId="77777777" w:rsidR="00CA7619" w:rsidRDefault="009D7DB5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F65D6" w14:textId="77777777" w:rsidR="00CA7619" w:rsidRDefault="009D7DB5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CA7619" w14:paraId="3E28775C" w14:textId="77777777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1D4FB8EB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Zahájení prací 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675BEE1" w14:textId="77777777" w:rsidR="00CA7619" w:rsidRDefault="009D7DB5">
            <w:pPr>
              <w:ind w:left="360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po objednání</w:t>
            </w:r>
          </w:p>
        </w:tc>
      </w:tr>
      <w:tr w:rsidR="00CA7619" w14:paraId="18311A4E" w14:textId="77777777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3177D20C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Nasazení na test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CC1F717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15.5. 2022</w:t>
            </w:r>
          </w:p>
        </w:tc>
      </w:tr>
      <w:tr w:rsidR="00CA7619" w14:paraId="2BFB5349" w14:textId="77777777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2ECAD9DC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lastRenderedPageBreak/>
              <w:t>Nasazení na provoz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7149740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1. 6. 2022</w:t>
            </w:r>
          </w:p>
        </w:tc>
      </w:tr>
      <w:tr w:rsidR="00CA7619" w14:paraId="0D1AC385" w14:textId="77777777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63B6D39C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77E0FB6F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30.6. 2022</w:t>
            </w:r>
          </w:p>
        </w:tc>
      </w:tr>
    </w:tbl>
    <w:p w14:paraId="56CB71E6" w14:textId="77777777" w:rsidR="00CA7619" w:rsidRDefault="00CA7619">
      <w:pPr>
        <w:rPr>
          <w:szCs w:val="22"/>
        </w:rPr>
      </w:pPr>
    </w:p>
    <w:p w14:paraId="55DD6151" w14:textId="77777777" w:rsidR="00CA7619" w:rsidRDefault="009D7DB5">
      <w:pPr>
        <w:pStyle w:val="Nadpis1"/>
        <w:numPr>
          <w:ilvl w:val="0"/>
          <w:numId w:val="2"/>
        </w:numPr>
        <w:ind w:left="284" w:hanging="284"/>
        <w:rPr>
          <w:szCs w:val="22"/>
        </w:rPr>
      </w:pPr>
      <w:r>
        <w:rPr>
          <w:szCs w:val="22"/>
        </w:rPr>
        <w:t>Přílohy</w:t>
      </w:r>
    </w:p>
    <w:p w14:paraId="28EB3552" w14:textId="77777777" w:rsidR="00CA7619" w:rsidRDefault="009D7DB5">
      <w:pPr>
        <w:ind w:left="426"/>
        <w:rPr>
          <w:szCs w:val="22"/>
        </w:rPr>
      </w:pPr>
      <w:r>
        <w:rPr>
          <w:szCs w:val="22"/>
        </w:rPr>
        <w:t>1.</w:t>
      </w:r>
    </w:p>
    <w:p w14:paraId="62695CE9" w14:textId="77777777" w:rsidR="00CA7619" w:rsidRDefault="009D7DB5">
      <w:pPr>
        <w:ind w:left="426"/>
        <w:rPr>
          <w:szCs w:val="22"/>
        </w:rPr>
      </w:pPr>
      <w:r>
        <w:rPr>
          <w:szCs w:val="22"/>
        </w:rPr>
        <w:t>2.</w:t>
      </w:r>
    </w:p>
    <w:p w14:paraId="7F1E337A" w14:textId="77777777" w:rsidR="00CA7619" w:rsidRDefault="00CA7619">
      <w:pPr>
        <w:rPr>
          <w:szCs w:val="22"/>
        </w:rPr>
      </w:pPr>
    </w:p>
    <w:p w14:paraId="44A9D18C" w14:textId="77777777" w:rsidR="00CA7619" w:rsidRDefault="009D7DB5">
      <w:pPr>
        <w:pStyle w:val="Nadpis1"/>
        <w:numPr>
          <w:ilvl w:val="0"/>
          <w:numId w:val="2"/>
        </w:numPr>
        <w:ind w:left="284" w:hanging="284"/>
        <w:rPr>
          <w:szCs w:val="22"/>
        </w:rPr>
      </w:pPr>
      <w:r>
        <w:rPr>
          <w:szCs w:val="22"/>
        </w:rPr>
        <w:t>Podpisová doložka</w:t>
      </w:r>
    </w:p>
    <w:tbl>
      <w:tblPr>
        <w:tblW w:w="9209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2977"/>
        <w:gridCol w:w="2977"/>
      </w:tblGrid>
      <w:tr w:rsidR="00CA7619" w14:paraId="7EC4FC76" w14:textId="77777777">
        <w:trPr>
          <w:trHeight w:val="300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8B603" w14:textId="77777777" w:rsidR="00CA7619" w:rsidRDefault="009D7DB5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Za resort MZe: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B55E0" w14:textId="77777777" w:rsidR="00CA7619" w:rsidRDefault="009D7DB5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A4279" w14:textId="77777777" w:rsidR="00CA7619" w:rsidRDefault="009D7DB5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CA7619" w14:paraId="59B75820" w14:textId="77777777">
        <w:trPr>
          <w:trHeight w:val="397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14:paraId="66163945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Žadatel/věcný garant</w:t>
            </w:r>
          </w:p>
        </w:tc>
        <w:tc>
          <w:tcPr>
            <w:tcW w:w="2977" w:type="dxa"/>
            <w:vAlign w:val="center"/>
          </w:tcPr>
          <w:p w14:paraId="7D9FF663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Lenka Typoltová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BC2A7F" w14:textId="77777777" w:rsidR="00CA7619" w:rsidRDefault="00CA7619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CA7619" w14:paraId="03281CD4" w14:textId="77777777">
        <w:trPr>
          <w:trHeight w:val="397"/>
        </w:trPr>
        <w:tc>
          <w:tcPr>
            <w:tcW w:w="3255" w:type="dxa"/>
            <w:shd w:val="clear" w:color="auto" w:fill="auto"/>
            <w:noWrap/>
            <w:vAlign w:val="center"/>
          </w:tcPr>
          <w:p w14:paraId="69BCA58E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Koordinátor změny:</w:t>
            </w:r>
          </w:p>
        </w:tc>
        <w:tc>
          <w:tcPr>
            <w:tcW w:w="2977" w:type="dxa"/>
            <w:vAlign w:val="center"/>
          </w:tcPr>
          <w:p w14:paraId="052821F0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Jiří Bukovský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AAB67F" w14:textId="77777777" w:rsidR="00CA7619" w:rsidRDefault="00CA7619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34E699B4" w14:textId="77777777" w:rsidR="00CA7619" w:rsidRDefault="00CA7619">
      <w:pPr>
        <w:rPr>
          <w:szCs w:val="22"/>
        </w:rPr>
      </w:pPr>
    </w:p>
    <w:p w14:paraId="0DA35A13" w14:textId="77777777" w:rsidR="00CA7619" w:rsidRDefault="009D7DB5">
      <w:pPr>
        <w:rPr>
          <w:b/>
          <w:caps/>
          <w:szCs w:val="22"/>
        </w:rPr>
      </w:pPr>
      <w:r>
        <w:rPr>
          <w:b/>
          <w:caps/>
          <w:szCs w:val="22"/>
        </w:rPr>
        <w:br w:type="page"/>
      </w:r>
    </w:p>
    <w:p w14:paraId="4EC3408D" w14:textId="77777777" w:rsidR="00CA7619" w:rsidRDefault="009D7DB5">
      <w:pPr>
        <w:rPr>
          <w:b/>
          <w:caps/>
          <w:szCs w:val="22"/>
        </w:rPr>
      </w:pPr>
      <w:r>
        <w:rPr>
          <w:b/>
          <w:caps/>
          <w:szCs w:val="22"/>
        </w:rPr>
        <w:lastRenderedPageBreak/>
        <w:t xml:space="preserve">B – </w:t>
      </w:r>
      <w:r>
        <w:rPr>
          <w:b/>
          <w:caps/>
          <w:szCs w:val="22"/>
        </w:rPr>
        <w:t>nabídkA řešení k požadavku Z34026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CA7619" w14:paraId="3E515160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3903D29" w14:textId="77777777" w:rsidR="00CA7619" w:rsidRDefault="009D7DB5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14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3F8722DD" w14:textId="77777777" w:rsidR="00CA7619" w:rsidRDefault="009D7DB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676</w:t>
            </w:r>
          </w:p>
        </w:tc>
      </w:tr>
    </w:tbl>
    <w:p w14:paraId="50ABA897" w14:textId="77777777" w:rsidR="00CA7619" w:rsidRDefault="00CA7619">
      <w:pPr>
        <w:rPr>
          <w:caps/>
          <w:szCs w:val="22"/>
        </w:rPr>
      </w:pPr>
    </w:p>
    <w:p w14:paraId="646F8517" w14:textId="77777777" w:rsidR="00CA7619" w:rsidRDefault="009D7DB5">
      <w:pPr>
        <w:pStyle w:val="Nadpis1"/>
        <w:numPr>
          <w:ilvl w:val="0"/>
          <w:numId w:val="30"/>
        </w:numPr>
        <w:ind w:left="284" w:hanging="284"/>
        <w:rPr>
          <w:szCs w:val="22"/>
        </w:rPr>
      </w:pPr>
      <w:r>
        <w:rPr>
          <w:szCs w:val="22"/>
        </w:rPr>
        <w:t xml:space="preserve">Návrh konceptu technického řešení  </w:t>
      </w:r>
    </w:p>
    <w:p w14:paraId="2551B433" w14:textId="77777777" w:rsidR="00CA7619" w:rsidRDefault="009D7DB5">
      <w:r>
        <w:t>Viz část A tohoto PZ, body 2 a 3</w:t>
      </w:r>
    </w:p>
    <w:p w14:paraId="4A7AD122" w14:textId="77777777" w:rsidR="00CA7619" w:rsidRDefault="009D7DB5">
      <w:pPr>
        <w:pStyle w:val="Nadpis1"/>
        <w:numPr>
          <w:ilvl w:val="0"/>
          <w:numId w:val="30"/>
        </w:numPr>
        <w:ind w:left="284" w:hanging="284"/>
        <w:rPr>
          <w:szCs w:val="22"/>
        </w:rPr>
      </w:pPr>
      <w:r>
        <w:rPr>
          <w:szCs w:val="22"/>
        </w:rPr>
        <w:t>Uživatelské a licenční zajištění pro Objednatele</w:t>
      </w:r>
    </w:p>
    <w:p w14:paraId="64B5DF90" w14:textId="77777777" w:rsidR="00CA7619" w:rsidRDefault="009D7DB5">
      <w:r>
        <w:t>V souladu s podmínkami smlouvy č. 391-2019-11150</w:t>
      </w:r>
    </w:p>
    <w:p w14:paraId="304E8BD4" w14:textId="77777777" w:rsidR="00CA7619" w:rsidRDefault="009D7DB5">
      <w:pPr>
        <w:pStyle w:val="Nadpis1"/>
        <w:numPr>
          <w:ilvl w:val="0"/>
          <w:numId w:val="30"/>
        </w:numPr>
        <w:ind w:left="284" w:hanging="284"/>
        <w:rPr>
          <w:szCs w:val="22"/>
        </w:rPr>
      </w:pPr>
      <w:r>
        <w:rPr>
          <w:szCs w:val="22"/>
        </w:rPr>
        <w:t>Dopady do systémů MZe</w:t>
      </w:r>
    </w:p>
    <w:p w14:paraId="505708CD" w14:textId="0F0932B0" w:rsidR="00CA7619" w:rsidRDefault="009D7DB5">
      <w:pPr>
        <w:pStyle w:val="Nadpis1"/>
        <w:numPr>
          <w:ilvl w:val="1"/>
          <w:numId w:val="30"/>
        </w:numPr>
        <w:ind w:left="1440" w:hanging="292"/>
        <w:rPr>
          <w:szCs w:val="22"/>
        </w:rPr>
      </w:pPr>
      <w:r>
        <w:rPr>
          <w:szCs w:val="22"/>
        </w:rPr>
        <w:t>Na provoz a infrastrukturu</w:t>
      </w:r>
    </w:p>
    <w:p w14:paraId="35F97092" w14:textId="5EF21F3F" w:rsidR="00CA7619" w:rsidRDefault="009D7DB5">
      <w:pPr>
        <w:rPr>
          <w:sz w:val="18"/>
          <w:szCs w:val="18"/>
        </w:rPr>
      </w:pPr>
      <w:r>
        <w:rPr>
          <w:sz w:val="18"/>
          <w:szCs w:val="18"/>
        </w:rPr>
        <w:t xml:space="preserve">(Pozn.: V případě, že má změna dopady na síťovou infrastrukturu, doplňte tabulku v připojeném souboru - otevřete dvojklikem.)    </w:t>
      </w:r>
      <w:r w:rsidR="001830F7">
        <w:rPr>
          <w:sz w:val="18"/>
          <w:szCs w:val="18"/>
        </w:rPr>
        <w:t>xxx</w:t>
      </w:r>
      <w:r>
        <w:rPr>
          <w:sz w:val="18"/>
          <w:szCs w:val="18"/>
        </w:rPr>
        <w:t xml:space="preserve"> </w:t>
      </w:r>
    </w:p>
    <w:p w14:paraId="3D60718C" w14:textId="77777777" w:rsidR="00CA7619" w:rsidRDefault="009D7DB5">
      <w:pPr>
        <w:pStyle w:val="Nadpis1"/>
        <w:numPr>
          <w:ilvl w:val="1"/>
          <w:numId w:val="30"/>
        </w:numPr>
        <w:ind w:left="1440" w:hanging="292"/>
        <w:rPr>
          <w:szCs w:val="22"/>
        </w:rPr>
      </w:pPr>
      <w:r>
        <w:rPr>
          <w:szCs w:val="22"/>
        </w:rPr>
        <w:t>Na bezpečnost</w:t>
      </w:r>
    </w:p>
    <w:p w14:paraId="37F0DFE7" w14:textId="77777777" w:rsidR="00CA7619" w:rsidRDefault="009D7DB5">
      <w:pPr>
        <w:spacing w:after="120"/>
      </w:pPr>
      <w:r>
        <w:t>Návrh řešení musí být v souladu se všemi požadavky v aktuální verzi Směrnice systémové bezpečnosti MZe. Upřesnění požadavků směrnice ve vztahu k tomuto RfC: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2"/>
        <w:gridCol w:w="4253"/>
      </w:tblGrid>
      <w:tr w:rsidR="00CA7619" w14:paraId="6F9765FA" w14:textId="7777777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A64CE" w14:textId="77777777" w:rsidR="00CA7619" w:rsidRDefault="009D7DB5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9FC0B" w14:textId="77777777" w:rsidR="00CA7619" w:rsidRDefault="009D7DB5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Oblast požadavku</w:t>
            </w:r>
            <w:r>
              <w:rPr>
                <w:rStyle w:val="Odkaznavysvtlivky"/>
                <w:b/>
                <w:bCs/>
                <w:color w:val="000000"/>
                <w:szCs w:val="22"/>
                <w:lang w:eastAsia="cs-CZ"/>
              </w:rPr>
              <w:endnoteReference w:id="15"/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6F73B" w14:textId="77777777" w:rsidR="00CA7619" w:rsidRDefault="009D7DB5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CA7619" w14:paraId="130A06A3" w14:textId="77777777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E3015F8" w14:textId="77777777" w:rsidR="00CA7619" w:rsidRDefault="00CA7619">
            <w:pPr>
              <w:pStyle w:val="Odstavecseseznamem"/>
              <w:numPr>
                <w:ilvl w:val="0"/>
                <w:numId w:val="1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7F2B" w14:textId="77777777" w:rsidR="00CA7619" w:rsidRDefault="009D7DB5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přístupu 3.1.1. – 3.</w:t>
            </w:r>
            <w:r>
              <w:rPr>
                <w:bCs/>
                <w:color w:val="000000"/>
                <w:szCs w:val="22"/>
                <w:lang w:eastAsia="cs-CZ"/>
              </w:rPr>
              <w:t>1.6.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1"/>
            </w: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77AD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CA7619" w14:paraId="75A51CBD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2AD4614" w14:textId="77777777" w:rsidR="00CA7619" w:rsidRDefault="00CA7619">
            <w:pPr>
              <w:pStyle w:val="Odstavecseseznamem"/>
              <w:numPr>
                <w:ilvl w:val="0"/>
                <w:numId w:val="1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1CD8" w14:textId="77777777" w:rsidR="00CA7619" w:rsidRDefault="009D7DB5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Dohledatelnost provedených změn v datech 3.1.7.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716D" w14:textId="77777777" w:rsidR="00CA7619" w:rsidRDefault="009D7DB5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CA7619" w14:paraId="680E42F0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A4C7D10" w14:textId="77777777" w:rsidR="00CA7619" w:rsidRDefault="00CA7619">
            <w:pPr>
              <w:pStyle w:val="Odstavecseseznamem"/>
              <w:numPr>
                <w:ilvl w:val="0"/>
                <w:numId w:val="1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B923" w14:textId="77777777" w:rsidR="00CA7619" w:rsidRDefault="009D7DB5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Centrální logování událostí v systému 3.1.7.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43E3" w14:textId="77777777" w:rsidR="00CA7619" w:rsidRDefault="009D7DB5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CA7619" w14:paraId="22795289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62AEB79" w14:textId="77777777" w:rsidR="00CA7619" w:rsidRDefault="00CA7619">
            <w:pPr>
              <w:pStyle w:val="Odstavecseseznamem"/>
              <w:numPr>
                <w:ilvl w:val="0"/>
                <w:numId w:val="1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984538" w14:textId="77777777" w:rsidR="00CA7619" w:rsidRDefault="009D7DB5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Šifrování 3.1.8., Certifikační autority a PKI 3.1.9.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A43B06" w14:textId="77777777" w:rsidR="00CA7619" w:rsidRDefault="009D7DB5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CA7619" w14:paraId="281D79B0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3602731" w14:textId="77777777" w:rsidR="00CA7619" w:rsidRDefault="00CA7619">
            <w:pPr>
              <w:pStyle w:val="Odstavecseseznamem"/>
              <w:numPr>
                <w:ilvl w:val="0"/>
                <w:numId w:val="1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38F9" w14:textId="77777777" w:rsidR="00CA7619" w:rsidRDefault="009D7DB5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constraints</w:t>
            </w:r>
            <w:r>
              <w:rPr>
                <w:bCs/>
                <w:color w:val="000000"/>
                <w:szCs w:val="22"/>
                <w:lang w:eastAsia="cs-CZ"/>
              </w:rPr>
              <w:t>, cizí klíče apod.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8ECF" w14:textId="77777777" w:rsidR="00CA7619" w:rsidRDefault="009D7DB5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CA7619" w14:paraId="6BAC0ABD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DD20A4A" w14:textId="77777777" w:rsidR="00CA7619" w:rsidRDefault="00CA7619">
            <w:pPr>
              <w:pStyle w:val="Odstavecseseznamem"/>
              <w:numPr>
                <w:ilvl w:val="0"/>
                <w:numId w:val="1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78F2" w14:textId="77777777" w:rsidR="00CA7619" w:rsidRDefault="009D7DB5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platnost dat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C15E" w14:textId="77777777" w:rsidR="00CA7619" w:rsidRDefault="009D7DB5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CA7619" w14:paraId="504B772E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224DB76" w14:textId="77777777" w:rsidR="00CA7619" w:rsidRDefault="00CA7619">
            <w:pPr>
              <w:pStyle w:val="Odstavecseseznamem"/>
              <w:numPr>
                <w:ilvl w:val="0"/>
                <w:numId w:val="1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1FCD" w14:textId="77777777" w:rsidR="00CA7619" w:rsidRDefault="009D7DB5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- kontrola na vstupní data formulářů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BE76" w14:textId="77777777" w:rsidR="00CA7619" w:rsidRDefault="009D7DB5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CA7619" w14:paraId="1C49597A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A27F008" w14:textId="77777777" w:rsidR="00CA7619" w:rsidRDefault="00CA7619">
            <w:pPr>
              <w:pStyle w:val="Odstavecseseznamem"/>
              <w:numPr>
                <w:ilvl w:val="0"/>
                <w:numId w:val="1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5851" w14:textId="77777777" w:rsidR="00CA7619" w:rsidRDefault="009D7DB5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Ošetření výjimek běhu, chyby a hlášení 3.4.3.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0D8A" w14:textId="77777777" w:rsidR="00CA7619" w:rsidRDefault="009D7DB5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CA7619" w14:paraId="22F2430D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4FA57FD" w14:textId="77777777" w:rsidR="00CA7619" w:rsidRDefault="00CA7619">
            <w:pPr>
              <w:pStyle w:val="Odstavecseseznamem"/>
              <w:numPr>
                <w:ilvl w:val="0"/>
                <w:numId w:val="1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675D" w14:textId="77777777" w:rsidR="00CA7619" w:rsidRDefault="009D7DB5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Práce s pamětí 3.4.4.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4E8C" w14:textId="77777777" w:rsidR="00CA7619" w:rsidRDefault="009D7DB5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CA7619" w14:paraId="79489AC1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3031CAB" w14:textId="77777777" w:rsidR="00CA7619" w:rsidRDefault="00CA7619">
            <w:pPr>
              <w:pStyle w:val="Odstavecseseznamem"/>
              <w:numPr>
                <w:ilvl w:val="0"/>
                <w:numId w:val="1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A8E1" w14:textId="77777777" w:rsidR="00CA7619" w:rsidRDefault="009D7DB5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- konfigurace změn 3.4.5.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BAFE" w14:textId="77777777" w:rsidR="00CA7619" w:rsidRDefault="009D7DB5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CA7619" w14:paraId="1DD2AD22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165E14F" w14:textId="77777777" w:rsidR="00CA7619" w:rsidRDefault="00CA7619">
            <w:pPr>
              <w:pStyle w:val="Odstavecseseznamem"/>
              <w:numPr>
                <w:ilvl w:val="0"/>
                <w:numId w:val="1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95FF" w14:textId="77777777" w:rsidR="00CA7619" w:rsidRDefault="009D7DB5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Ochrana systému 3.4.7.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530B" w14:textId="77777777" w:rsidR="00CA7619" w:rsidRDefault="009D7DB5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CA7619" w14:paraId="3CF54868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648A68D" w14:textId="77777777" w:rsidR="00CA7619" w:rsidRDefault="00CA7619">
            <w:pPr>
              <w:pStyle w:val="Odstavecseseznamem"/>
              <w:numPr>
                <w:ilvl w:val="0"/>
                <w:numId w:val="1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47B7" w14:textId="77777777" w:rsidR="00CA7619" w:rsidRDefault="009D7DB5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Testování systému 3.4.9.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FED1" w14:textId="77777777" w:rsidR="00CA7619" w:rsidRDefault="009D7DB5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CA7619" w14:paraId="552BA807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8E78544" w14:textId="77777777" w:rsidR="00CA7619" w:rsidRDefault="00CA7619">
            <w:pPr>
              <w:pStyle w:val="Odstavecseseznamem"/>
              <w:numPr>
                <w:ilvl w:val="0"/>
                <w:numId w:val="1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401E" w14:textId="77777777" w:rsidR="00CA7619" w:rsidRDefault="009D7DB5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Externí komunikace 3.4.11.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A481" w14:textId="77777777" w:rsidR="00CA7619" w:rsidRDefault="009D7DB5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</w:tbl>
    <w:p w14:paraId="06D9F31B" w14:textId="77777777" w:rsidR="00CA7619" w:rsidRDefault="00CA7619"/>
    <w:p w14:paraId="72500F20" w14:textId="77777777" w:rsidR="00CA7619" w:rsidRDefault="009D7DB5">
      <w:pPr>
        <w:pStyle w:val="Nadpis1"/>
        <w:numPr>
          <w:ilvl w:val="1"/>
          <w:numId w:val="30"/>
        </w:numPr>
        <w:ind w:left="1440" w:hanging="292"/>
        <w:rPr>
          <w:szCs w:val="22"/>
        </w:rPr>
      </w:pPr>
      <w:r>
        <w:rPr>
          <w:szCs w:val="22"/>
        </w:rPr>
        <w:t>Na součinnost s dalšími systémy</w:t>
      </w:r>
    </w:p>
    <w:p w14:paraId="046120EF" w14:textId="77777777" w:rsidR="00CA7619" w:rsidRDefault="009D7DB5">
      <w:pPr>
        <w:ind w:left="284"/>
      </w:pPr>
      <w:r>
        <w:t>EPH</w:t>
      </w:r>
    </w:p>
    <w:p w14:paraId="1D39304A" w14:textId="77777777" w:rsidR="00CA7619" w:rsidRDefault="009D7DB5">
      <w:pPr>
        <w:pStyle w:val="Nadpis1"/>
        <w:numPr>
          <w:ilvl w:val="1"/>
          <w:numId w:val="30"/>
        </w:numPr>
        <w:ind w:left="1440" w:hanging="292"/>
        <w:rPr>
          <w:szCs w:val="22"/>
        </w:rPr>
      </w:pPr>
      <w:r>
        <w:rPr>
          <w:szCs w:val="22"/>
        </w:rPr>
        <w:t>Na součinnost AgriBus</w:t>
      </w:r>
    </w:p>
    <w:p w14:paraId="35FE5AF4" w14:textId="77777777" w:rsidR="00CA7619" w:rsidRDefault="009D7DB5">
      <w:pPr>
        <w:ind w:left="284"/>
      </w:pPr>
      <w:r>
        <w:t>Ano, nové verze služeb.</w:t>
      </w:r>
    </w:p>
    <w:p w14:paraId="79F414D5" w14:textId="77777777" w:rsidR="00CA7619" w:rsidRDefault="009D7DB5">
      <w:pPr>
        <w:pStyle w:val="Nadpis1"/>
        <w:numPr>
          <w:ilvl w:val="1"/>
          <w:numId w:val="30"/>
        </w:numPr>
        <w:ind w:left="1440" w:hanging="292"/>
        <w:rPr>
          <w:szCs w:val="22"/>
        </w:rPr>
      </w:pPr>
      <w:r>
        <w:rPr>
          <w:szCs w:val="22"/>
        </w:rPr>
        <w:t>Na dohledové nástroje/scénáře</w:t>
      </w:r>
      <w:r>
        <w:rPr>
          <w:rStyle w:val="Odkaznavysvtlivky"/>
          <w:szCs w:val="22"/>
        </w:rPr>
        <w:endnoteReference w:id="16"/>
      </w:r>
    </w:p>
    <w:p w14:paraId="23D0398C" w14:textId="77777777" w:rsidR="00CA7619" w:rsidRDefault="00CA7619">
      <w:pPr>
        <w:spacing w:after="120"/>
      </w:pPr>
    </w:p>
    <w:p w14:paraId="063C879B" w14:textId="77777777" w:rsidR="00CA7619" w:rsidRDefault="009D7DB5">
      <w:pPr>
        <w:pStyle w:val="Nadpis1"/>
        <w:numPr>
          <w:ilvl w:val="1"/>
          <w:numId w:val="30"/>
        </w:numPr>
        <w:ind w:left="1440" w:hanging="292"/>
        <w:rPr>
          <w:szCs w:val="22"/>
        </w:rPr>
      </w:pPr>
      <w:r>
        <w:rPr>
          <w:szCs w:val="22"/>
        </w:rPr>
        <w:t>Ostatní dopady</w:t>
      </w:r>
    </w:p>
    <w:p w14:paraId="5B2AED52" w14:textId="77777777" w:rsidR="00CA7619" w:rsidRDefault="009D7DB5">
      <w:pPr>
        <w:spacing w:before="120"/>
        <w:rPr>
          <w:sz w:val="18"/>
          <w:szCs w:val="18"/>
        </w:rPr>
      </w:pPr>
      <w:r>
        <w:rPr>
          <w:sz w:val="18"/>
          <w:szCs w:val="18"/>
        </w:rPr>
        <w:t>(Pozn.: Pokud má požadavek dopady do dalších požadavků MZe, uveďte je také v tomto bodu.)</w:t>
      </w:r>
    </w:p>
    <w:p w14:paraId="18DF3C7B" w14:textId="77777777" w:rsidR="00CA7619" w:rsidRDefault="00CA7619">
      <w:pPr>
        <w:rPr>
          <w:szCs w:val="22"/>
        </w:rPr>
      </w:pPr>
    </w:p>
    <w:p w14:paraId="471FFE6B" w14:textId="77777777" w:rsidR="00CA7619" w:rsidRDefault="009D7DB5">
      <w:pPr>
        <w:pStyle w:val="Nadpis1"/>
        <w:numPr>
          <w:ilvl w:val="0"/>
          <w:numId w:val="30"/>
        </w:numPr>
        <w:ind w:left="284" w:hanging="284"/>
        <w:rPr>
          <w:szCs w:val="22"/>
        </w:rPr>
      </w:pPr>
      <w:r>
        <w:rPr>
          <w:szCs w:val="22"/>
        </w:rPr>
        <w:t>Požadavky na součinnost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CA7619" w14:paraId="2F57E667" w14:textId="77777777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03081" w14:textId="77777777" w:rsidR="00CA7619" w:rsidRDefault="009D7DB5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19257" w14:textId="77777777" w:rsidR="00CA7619" w:rsidRDefault="009D7DB5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požadavku na sou</w:t>
            </w:r>
            <w:r>
              <w:rPr>
                <w:b/>
                <w:bCs/>
                <w:color w:val="000000"/>
                <w:szCs w:val="22"/>
                <w:lang w:eastAsia="cs-CZ"/>
              </w:rPr>
              <w:t>činnost</w:t>
            </w:r>
          </w:p>
        </w:tc>
      </w:tr>
      <w:tr w:rsidR="00CA7619" w14:paraId="4B567BC4" w14:textId="7777777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A2ECC3E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MZe / SZIF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05E43A9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Součinnost při testování</w:t>
            </w:r>
          </w:p>
        </w:tc>
      </w:tr>
      <w:tr w:rsidR="00CA7619" w14:paraId="3EF149DC" w14:textId="7777777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FD6F215" w14:textId="77777777" w:rsidR="00CA7619" w:rsidRDefault="00CA7619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11EE58" w14:textId="77777777" w:rsidR="00CA7619" w:rsidRDefault="00CA7619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49AB56FC" w14:textId="77777777" w:rsidR="00CA7619" w:rsidRDefault="009D7DB5">
      <w:pPr>
        <w:rPr>
          <w:sz w:val="18"/>
          <w:szCs w:val="18"/>
        </w:rPr>
      </w:pPr>
      <w:r>
        <w:rPr>
          <w:sz w:val="18"/>
          <w:szCs w:val="18"/>
        </w:rPr>
        <w:t>(Pozn.: K popisu požadavku uveďte etapu, kdy bude součinnost vyžadována.)</w:t>
      </w:r>
    </w:p>
    <w:p w14:paraId="4D34E820" w14:textId="77777777" w:rsidR="00CA7619" w:rsidRDefault="00CA7619"/>
    <w:p w14:paraId="01B9E0A8" w14:textId="77777777" w:rsidR="00CA7619" w:rsidRDefault="009D7DB5">
      <w:pPr>
        <w:pStyle w:val="Nadpis1"/>
        <w:numPr>
          <w:ilvl w:val="0"/>
          <w:numId w:val="30"/>
        </w:numPr>
        <w:ind w:left="284" w:hanging="284"/>
        <w:rPr>
          <w:szCs w:val="22"/>
        </w:rPr>
      </w:pPr>
      <w:r>
        <w:rPr>
          <w:szCs w:val="22"/>
        </w:rPr>
        <w:lastRenderedPageBreak/>
        <w:t>Harmonogram plnění</w:t>
      </w:r>
      <w:r>
        <w:rPr>
          <w:szCs w:val="22"/>
          <w:vertAlign w:val="superscript"/>
        </w:rPr>
        <w:endnoteReference w:id="17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CA7619" w14:paraId="396F5B41" w14:textId="77777777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C3604" w14:textId="77777777" w:rsidR="00CA7619" w:rsidRDefault="009D7DB5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11F02" w14:textId="77777777" w:rsidR="00CA7619" w:rsidRDefault="009D7DB5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CA7619" w14:paraId="5866BCB4" w14:textId="7777777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00CAA0E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Nasazování na PROD postupně dle dohod na PT LPIS, nejpozději do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0E47B9C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9.9.2022</w:t>
            </w:r>
          </w:p>
        </w:tc>
      </w:tr>
      <w:tr w:rsidR="00CA7619" w14:paraId="5D3C285F" w14:textId="7777777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8623340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Dokumentace, akceptace 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6A55160F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16.9.2022</w:t>
            </w:r>
          </w:p>
        </w:tc>
      </w:tr>
    </w:tbl>
    <w:p w14:paraId="67E5A611" w14:textId="77777777" w:rsidR="00CA7619" w:rsidRDefault="009D7DB5">
      <w:pPr>
        <w:rPr>
          <w:sz w:val="18"/>
          <w:szCs w:val="18"/>
        </w:rPr>
      </w:pPr>
      <w:r>
        <w:rPr>
          <w:sz w:val="18"/>
          <w:szCs w:val="18"/>
        </w:rPr>
        <w:t xml:space="preserve">*/ Upozornění: Uvedený harmonogram je platný v případě, že Dodavatel obdrží objednávku do 6.5.2022. V případě pozdějšího data objednání si Dodavatel vyhrazuje právo na úpravu harmonogramu v závislosti na aktuálním vytížení kapacit daného realizačního týmu </w:t>
      </w:r>
      <w:r>
        <w:rPr>
          <w:sz w:val="18"/>
          <w:szCs w:val="18"/>
        </w:rPr>
        <w:t>Dodavatele či stanovení priorit ze strany Objednatele.</w:t>
      </w:r>
    </w:p>
    <w:p w14:paraId="7020C70B" w14:textId="77777777" w:rsidR="00CA7619" w:rsidRDefault="009D7DB5">
      <w:pPr>
        <w:pStyle w:val="Nadpis1"/>
        <w:numPr>
          <w:ilvl w:val="0"/>
          <w:numId w:val="30"/>
        </w:numPr>
        <w:ind w:left="284" w:hanging="284"/>
        <w:rPr>
          <w:szCs w:val="22"/>
        </w:rPr>
      </w:pPr>
      <w:r>
        <w:rPr>
          <w:szCs w:val="22"/>
        </w:rPr>
        <w:t>Pracnost a cenová nabídka navrhovaného řešení</w:t>
      </w:r>
    </w:p>
    <w:p w14:paraId="3480EE47" w14:textId="77777777" w:rsidR="00CA7619" w:rsidRDefault="009D7DB5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>
        <w:rPr>
          <w:rFonts w:cs="Arial"/>
          <w:b w:val="0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275"/>
        <w:gridCol w:w="1560"/>
        <w:gridCol w:w="1557"/>
      </w:tblGrid>
      <w:tr w:rsidR="00CA7619" w14:paraId="43B9C034" w14:textId="77777777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1E83E" w14:textId="77777777" w:rsidR="00CA7619" w:rsidRDefault="009D7DB5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rStyle w:val="Odkaznavysvtlivky"/>
                <w:szCs w:val="22"/>
              </w:rPr>
              <w:endnoteReference w:id="18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7732E" w14:textId="77777777" w:rsidR="00CA7619" w:rsidRDefault="009D7DB5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A91B0" w14:textId="77777777" w:rsidR="00CA7619" w:rsidRDefault="009D7DB5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3EEF1" w14:textId="77777777" w:rsidR="00CA7619" w:rsidRDefault="009D7DB5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</w:t>
            </w:r>
            <w:r>
              <w:rPr>
                <w:b/>
                <w:szCs w:val="22"/>
              </w:rPr>
              <w:t>z DPH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283DF" w14:textId="77777777" w:rsidR="00CA7619" w:rsidRDefault="009D7DB5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CA7619" w14:paraId="52F3A79D" w14:textId="77777777">
        <w:trPr>
          <w:trHeight w:hRule="exact" w:val="20"/>
        </w:trPr>
        <w:tc>
          <w:tcPr>
            <w:tcW w:w="1843" w:type="dxa"/>
            <w:tcBorders>
              <w:top w:val="single" w:sz="8" w:space="0" w:color="auto"/>
              <w:left w:val="dotted" w:sz="4" w:space="0" w:color="auto"/>
            </w:tcBorders>
          </w:tcPr>
          <w:p w14:paraId="480F5B97" w14:textId="77777777" w:rsidR="00CA7619" w:rsidRDefault="00CA7619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14:paraId="10397B63" w14:textId="77777777" w:rsidR="00CA7619" w:rsidRDefault="00CA7619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083F3C0A" w14:textId="77777777" w:rsidR="00CA7619" w:rsidRDefault="00CA7619">
            <w:pPr>
              <w:pStyle w:val="Tabulka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7CEF1283" w14:textId="77777777" w:rsidR="00CA7619" w:rsidRDefault="00CA7619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14:paraId="7AA62558" w14:textId="77777777" w:rsidR="00CA7619" w:rsidRDefault="00CA7619">
            <w:pPr>
              <w:pStyle w:val="Tabulka"/>
              <w:rPr>
                <w:szCs w:val="22"/>
              </w:rPr>
            </w:pPr>
          </w:p>
        </w:tc>
      </w:tr>
      <w:tr w:rsidR="00CA7619" w14:paraId="1412BFC7" w14:textId="77777777">
        <w:trPr>
          <w:trHeight w:val="397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</w:tcPr>
          <w:p w14:paraId="68721B9B" w14:textId="77777777" w:rsidR="00CA7619" w:rsidRDefault="00CA7619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14:paraId="7C9A06E3" w14:textId="77777777" w:rsidR="00CA7619" w:rsidRDefault="009D7DB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3C071CCA" w14:textId="77777777" w:rsidR="00CA7619" w:rsidRDefault="009D7DB5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313,88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77E841A1" w14:textId="77777777" w:rsidR="00CA7619" w:rsidRDefault="009D7DB5">
            <w:pPr>
              <w:pStyle w:val="Tabulka"/>
              <w:rPr>
                <w:szCs w:val="22"/>
              </w:rPr>
            </w:pPr>
            <w:r>
              <w:t>2 793 487,50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14:paraId="242AABEF" w14:textId="77777777" w:rsidR="00CA7619" w:rsidRDefault="009D7DB5">
            <w:pPr>
              <w:pStyle w:val="Tabulka"/>
              <w:rPr>
                <w:szCs w:val="22"/>
              </w:rPr>
            </w:pPr>
            <w:r>
              <w:t>3 380 119,88</w:t>
            </w:r>
          </w:p>
        </w:tc>
      </w:tr>
      <w:tr w:rsidR="00CA7619" w14:paraId="25AAFFBD" w14:textId="77777777">
        <w:trPr>
          <w:trHeight w:val="397"/>
        </w:trPr>
        <w:tc>
          <w:tcPr>
            <w:tcW w:w="5387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2E53E181" w14:textId="77777777" w:rsidR="00CA7619" w:rsidRDefault="009D7DB5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62FECBC8" w14:textId="77777777" w:rsidR="00CA7619" w:rsidRDefault="009D7DB5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313,88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63DCA127" w14:textId="77777777" w:rsidR="00CA7619" w:rsidRDefault="009D7DB5">
            <w:pPr>
              <w:pStyle w:val="Tabulka"/>
              <w:rPr>
                <w:szCs w:val="22"/>
              </w:rPr>
            </w:pPr>
            <w:r>
              <w:t>2 793 487,50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14:paraId="221F4BC8" w14:textId="77777777" w:rsidR="00CA7619" w:rsidRDefault="009D7DB5">
            <w:pPr>
              <w:pStyle w:val="Tabulka"/>
              <w:rPr>
                <w:szCs w:val="22"/>
              </w:rPr>
            </w:pPr>
            <w:r>
              <w:t>3 380 119,88</w:t>
            </w:r>
          </w:p>
        </w:tc>
      </w:tr>
    </w:tbl>
    <w:p w14:paraId="2C21C576" w14:textId="77777777" w:rsidR="00CA7619" w:rsidRDefault="00CA7619">
      <w:pPr>
        <w:rPr>
          <w:sz w:val="8"/>
          <w:szCs w:val="8"/>
        </w:rPr>
      </w:pPr>
    </w:p>
    <w:p w14:paraId="26A10481" w14:textId="77777777" w:rsidR="00CA7619" w:rsidRDefault="009D7DB5">
      <w:pPr>
        <w:rPr>
          <w:sz w:val="18"/>
          <w:szCs w:val="18"/>
        </w:rPr>
      </w:pPr>
      <w:r>
        <w:rPr>
          <w:sz w:val="18"/>
          <w:szCs w:val="18"/>
        </w:rPr>
        <w:t>(Pozn.: MD – člověkoden, MJ – měrná jednotka, např. počet kusů)</w:t>
      </w:r>
    </w:p>
    <w:p w14:paraId="0A368B07" w14:textId="77777777" w:rsidR="00CA7619" w:rsidRDefault="00CA7619"/>
    <w:p w14:paraId="69804DED" w14:textId="77777777" w:rsidR="00CA7619" w:rsidRDefault="00CA7619"/>
    <w:p w14:paraId="7A3A7AC0" w14:textId="77777777" w:rsidR="00CA7619" w:rsidRDefault="009D7DB5">
      <w:r>
        <w:t>Případné další informace.</w:t>
      </w:r>
    </w:p>
    <w:p w14:paraId="3084090B" w14:textId="77777777" w:rsidR="00CA7619" w:rsidRDefault="00CA7619"/>
    <w:p w14:paraId="545BB70C" w14:textId="77777777" w:rsidR="00CA7619" w:rsidRDefault="009D7DB5">
      <w:pPr>
        <w:pStyle w:val="Nadpis1"/>
        <w:numPr>
          <w:ilvl w:val="0"/>
          <w:numId w:val="30"/>
        </w:numPr>
        <w:ind w:left="284" w:hanging="284"/>
        <w:rPr>
          <w:szCs w:val="22"/>
        </w:rPr>
      </w:pPr>
      <w:r>
        <w:rPr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CA7619" w14:paraId="3D974F84" w14:textId="77777777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A2F35" w14:textId="77777777" w:rsidR="00CA7619" w:rsidRDefault="009D7DB5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1FB05" w14:textId="77777777" w:rsidR="00CA7619" w:rsidRDefault="009D7DB5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79E79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>
              <w:rPr>
                <w:color w:val="000000"/>
                <w:sz w:val="18"/>
                <w:szCs w:val="18"/>
                <w:lang w:eastAsia="cs-CZ"/>
              </w:rPr>
              <w:t>(CD, listinná forma)</w:t>
            </w:r>
          </w:p>
        </w:tc>
      </w:tr>
      <w:tr w:rsidR="00CA7619" w14:paraId="3F79D415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0D24056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CFB04B9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54F1132F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Listinná forma</w:t>
            </w:r>
          </w:p>
        </w:tc>
      </w:tr>
      <w:tr w:rsidR="00CA7619" w14:paraId="288AA1F6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FC9F395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927FAF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Detailní rozpad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C392D46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e-mailem</w:t>
            </w:r>
          </w:p>
        </w:tc>
      </w:tr>
    </w:tbl>
    <w:p w14:paraId="69741170" w14:textId="77777777" w:rsidR="00CA7619" w:rsidRDefault="00CA7619"/>
    <w:p w14:paraId="24CDE2EF" w14:textId="77777777" w:rsidR="00CA7619" w:rsidRDefault="00CA7619"/>
    <w:p w14:paraId="0987BE39" w14:textId="77777777" w:rsidR="00CA7619" w:rsidRDefault="009D7DB5">
      <w:pPr>
        <w:pStyle w:val="Nadpis1"/>
        <w:numPr>
          <w:ilvl w:val="0"/>
          <w:numId w:val="30"/>
        </w:numPr>
        <w:ind w:left="284" w:hanging="284"/>
        <w:rPr>
          <w:szCs w:val="22"/>
        </w:rPr>
      </w:pPr>
      <w:r>
        <w:rPr>
          <w:szCs w:val="22"/>
        </w:rPr>
        <w:t>Podpisová doložka</w:t>
      </w:r>
    </w:p>
    <w:tbl>
      <w:tblPr>
        <w:tblW w:w="9776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118"/>
        <w:gridCol w:w="3544"/>
      </w:tblGrid>
      <w:tr w:rsidR="00CA7619" w14:paraId="2883E9C1" w14:textId="77777777">
        <w:trPr>
          <w:trHeight w:val="467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94A8D" w14:textId="77777777" w:rsidR="00CA7619" w:rsidRDefault="009D7DB5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Dodavatele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DE5C2" w14:textId="77777777" w:rsidR="00CA7619" w:rsidRDefault="009D7DB5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color w:val="000000"/>
                <w:szCs w:val="22"/>
                <w:lang w:eastAsia="cs-CZ"/>
              </w:rPr>
              <w:t xml:space="preserve"> </w:t>
            </w:r>
            <w:r>
              <w:rPr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9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3F17C" w14:textId="77777777" w:rsidR="00CA7619" w:rsidRDefault="009D7DB5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CA7619" w14:paraId="4041B0BA" w14:textId="77777777">
        <w:trPr>
          <w:trHeight w:val="1183"/>
        </w:trPr>
        <w:tc>
          <w:tcPr>
            <w:tcW w:w="3114" w:type="dxa"/>
            <w:shd w:val="clear" w:color="auto" w:fill="auto"/>
            <w:noWrap/>
            <w:vAlign w:val="center"/>
          </w:tcPr>
          <w:p w14:paraId="67AB646E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118" w:type="dxa"/>
            <w:vAlign w:val="center"/>
          </w:tcPr>
          <w:p w14:paraId="3538CF91" w14:textId="419E99E6" w:rsidR="00CA7619" w:rsidRDefault="001830F7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F7FADF6" w14:textId="77777777" w:rsidR="00CA7619" w:rsidRDefault="00CA7619">
            <w:pPr>
              <w:ind w:right="72"/>
              <w:rPr>
                <w:color w:val="000000"/>
                <w:szCs w:val="22"/>
                <w:lang w:eastAsia="cs-CZ"/>
              </w:rPr>
            </w:pPr>
          </w:p>
        </w:tc>
      </w:tr>
    </w:tbl>
    <w:p w14:paraId="33259ACD" w14:textId="77777777" w:rsidR="00CA7619" w:rsidRDefault="00CA7619">
      <w:pPr>
        <w:rPr>
          <w:szCs w:val="22"/>
        </w:rPr>
      </w:pPr>
    </w:p>
    <w:p w14:paraId="44B06C09" w14:textId="77777777" w:rsidR="00CA7619" w:rsidRDefault="009D7DB5">
      <w:pPr>
        <w:rPr>
          <w:b/>
          <w:caps/>
          <w:szCs w:val="22"/>
        </w:rPr>
      </w:pPr>
      <w:r>
        <w:rPr>
          <w:b/>
          <w:caps/>
          <w:szCs w:val="22"/>
        </w:rPr>
        <w:br w:type="page"/>
      </w:r>
    </w:p>
    <w:p w14:paraId="3F2D6CA3" w14:textId="77777777" w:rsidR="00CA7619" w:rsidRDefault="00CA7619">
      <w:pPr>
        <w:rPr>
          <w:b/>
          <w:caps/>
          <w:szCs w:val="22"/>
        </w:rPr>
        <w:sectPr w:rsidR="00CA76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4CAD7B1C" w14:textId="77777777" w:rsidR="00CA7619" w:rsidRDefault="009D7DB5">
      <w:pPr>
        <w:rPr>
          <w:b/>
          <w:caps/>
          <w:szCs w:val="22"/>
        </w:rPr>
      </w:pPr>
      <w:r>
        <w:rPr>
          <w:b/>
          <w:caps/>
          <w:szCs w:val="22"/>
        </w:rPr>
        <w:lastRenderedPageBreak/>
        <w:t xml:space="preserve">C – </w:t>
      </w:r>
      <w:r>
        <w:rPr>
          <w:b/>
          <w:caps/>
          <w:szCs w:val="22"/>
        </w:rPr>
        <w:t xml:space="preserve">Schválení realizace požadavku </w:t>
      </w:r>
      <w:r>
        <w:rPr>
          <w:b/>
          <w:sz w:val="36"/>
          <w:szCs w:val="36"/>
        </w:rPr>
        <w:t>Z34026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CA7619" w14:paraId="32E48562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658CF78" w14:textId="77777777" w:rsidR="00CA7619" w:rsidRDefault="009D7DB5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20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081BF076" w14:textId="77777777" w:rsidR="00CA7619" w:rsidRDefault="009D7DB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676</w:t>
            </w:r>
          </w:p>
        </w:tc>
      </w:tr>
    </w:tbl>
    <w:p w14:paraId="03DDC205" w14:textId="77777777" w:rsidR="00CA7619" w:rsidRDefault="00CA7619">
      <w:pPr>
        <w:rPr>
          <w:szCs w:val="22"/>
        </w:rPr>
      </w:pPr>
    </w:p>
    <w:p w14:paraId="6D68DCE1" w14:textId="77777777" w:rsidR="00CA7619" w:rsidRDefault="009D7DB5">
      <w:pPr>
        <w:pStyle w:val="Nadpis1"/>
        <w:numPr>
          <w:ilvl w:val="0"/>
          <w:numId w:val="29"/>
        </w:numPr>
        <w:ind w:left="284" w:hanging="284"/>
        <w:rPr>
          <w:szCs w:val="22"/>
        </w:rPr>
      </w:pPr>
      <w:r>
        <w:rPr>
          <w:szCs w:val="22"/>
        </w:rPr>
        <w:t>Specifikace plnění</w:t>
      </w:r>
    </w:p>
    <w:p w14:paraId="6AEEA43D" w14:textId="77777777" w:rsidR="00CA7619" w:rsidRDefault="009D7DB5">
      <w:pPr>
        <w:spacing w:after="120"/>
      </w:pPr>
      <w:r>
        <w:t xml:space="preserve">Požadované plnění je specifikováno v části A a B tohoto RfC. </w:t>
      </w:r>
    </w:p>
    <w:p w14:paraId="601FA5C7" w14:textId="77777777" w:rsidR="00CA7619" w:rsidRDefault="009D7DB5">
      <w:r>
        <w:t>Dle části B bod 3.2 jsou pro realizaci příslušných bezpečnostních opatření požadovány následující změny</w:t>
      </w:r>
      <w:r>
        <w:rPr>
          <w:rStyle w:val="Znakapoznpodarou"/>
        </w:rPr>
        <w:footnoteReference w:id="4"/>
      </w:r>
      <w: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CA7619" w14:paraId="4554B5EE" w14:textId="7777777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7B99B" w14:textId="77777777" w:rsidR="00CA7619" w:rsidRDefault="009D7DB5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841E1" w14:textId="77777777" w:rsidR="00CA7619" w:rsidRDefault="009D7DB5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BD43506" w14:textId="77777777" w:rsidR="00CA7619" w:rsidRDefault="009D7DB5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6702EA50" w14:textId="77777777" w:rsidR="00CA7619" w:rsidRDefault="009D7DB5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5E3F5AC" w14:textId="77777777" w:rsidR="00CA7619" w:rsidRDefault="009D7DB5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CA7619" w14:paraId="3FB3D0DB" w14:textId="77777777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D43B68" w14:textId="77777777" w:rsidR="00CA7619" w:rsidRDefault="00CA7619">
            <w:pPr>
              <w:pStyle w:val="Odstavecseseznamem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F7FDB7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přístupu 3.1.1. – 3.1.6.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5308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1CD35C4" w14:textId="77777777" w:rsidR="00CA7619" w:rsidRDefault="009D7DB5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946358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CA7619" w14:paraId="11E9DE6A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6029A3" w14:textId="77777777" w:rsidR="00CA7619" w:rsidRDefault="00CA7619">
            <w:pPr>
              <w:pStyle w:val="Odstavecseseznamem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2A4861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Dohledatelnost provedených změn v datech 3.1.7.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52775F2" w14:textId="77777777" w:rsidR="00CA7619" w:rsidRDefault="009D7DB5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E4B468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CA7619" w14:paraId="18D545BC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0639CF" w14:textId="77777777" w:rsidR="00CA7619" w:rsidRDefault="00CA7619">
            <w:pPr>
              <w:pStyle w:val="Odstavecseseznamem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E4A7F9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Centrální logování událostí v systému 3.1.7.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80CB2E8" w14:textId="77777777" w:rsidR="00CA7619" w:rsidRDefault="009D7DB5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3831A4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CA7619" w14:paraId="05B7F4CF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E0F904" w14:textId="77777777" w:rsidR="00CA7619" w:rsidRDefault="00CA7619">
            <w:pPr>
              <w:pStyle w:val="Odstavecseseznamem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BDDF5F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Šifrování 3.1.8., Certifikační autority a PKI 3.1.9.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42F4650" w14:textId="77777777" w:rsidR="00CA7619" w:rsidRDefault="009D7DB5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A915D9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CA7619" w14:paraId="397211CE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76DE8" w14:textId="77777777" w:rsidR="00CA7619" w:rsidRDefault="00CA7619">
            <w:pPr>
              <w:pStyle w:val="Odstavecseseznamem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804CC6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 xml:space="preserve"> Integrita – constraints</w:t>
            </w:r>
            <w:r>
              <w:rPr>
                <w:bCs/>
                <w:color w:val="000000"/>
                <w:szCs w:val="22"/>
                <w:lang w:eastAsia="cs-CZ"/>
              </w:rPr>
              <w:t>, cizí klíče apod.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F0E2C90" w14:textId="77777777" w:rsidR="00CA7619" w:rsidRDefault="009D7DB5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D0419D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CA7619" w14:paraId="7179B9BB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21E9B8" w14:textId="77777777" w:rsidR="00CA7619" w:rsidRDefault="00CA7619">
            <w:pPr>
              <w:pStyle w:val="Odstavecseseznamem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102888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platnost dat 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EEFF0CE" w14:textId="77777777" w:rsidR="00CA7619" w:rsidRDefault="009D7DB5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F5CB00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CA7619" w14:paraId="683912EA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72927" w14:textId="77777777" w:rsidR="00CA7619" w:rsidRDefault="00CA7619">
            <w:pPr>
              <w:pStyle w:val="Odstavecseseznamem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529E81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- kontrola na vstupní data formulářů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E976C78" w14:textId="77777777" w:rsidR="00CA7619" w:rsidRDefault="009D7DB5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28F483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CA7619" w14:paraId="39EE121C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97863A" w14:textId="77777777" w:rsidR="00CA7619" w:rsidRDefault="00CA7619">
            <w:pPr>
              <w:pStyle w:val="Odstavecseseznamem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055C81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Ošetření výjimek běhu, chyby a hlášení 3.4.3.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8BA7709" w14:textId="77777777" w:rsidR="00CA7619" w:rsidRDefault="009D7DB5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757A9F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CA7619" w14:paraId="75BD3C9D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988AC" w14:textId="77777777" w:rsidR="00CA7619" w:rsidRDefault="00CA7619">
            <w:pPr>
              <w:pStyle w:val="Odstavecseseznamem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3D19C9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Práce s pamětí 3.4.4.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A12EBB0" w14:textId="77777777" w:rsidR="00CA7619" w:rsidRDefault="009D7DB5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E8BD91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CA7619" w14:paraId="3A86BFA1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CB442C" w14:textId="77777777" w:rsidR="00CA7619" w:rsidRDefault="00CA7619">
            <w:pPr>
              <w:pStyle w:val="Odstavecseseznamem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0356FA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- konfigurace změn 3.4.5.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72C8C90" w14:textId="77777777" w:rsidR="00CA7619" w:rsidRDefault="009D7DB5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193EB0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CA7619" w14:paraId="50671E6C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24739" w14:textId="77777777" w:rsidR="00CA7619" w:rsidRDefault="00CA7619">
            <w:pPr>
              <w:pStyle w:val="Odstavecseseznamem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233756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Ochrana systému 3.4.7.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F0ED215" w14:textId="77777777" w:rsidR="00CA7619" w:rsidRDefault="009D7DB5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9E426D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CA7619" w14:paraId="16B32673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06F25F" w14:textId="77777777" w:rsidR="00CA7619" w:rsidRDefault="00CA7619">
            <w:pPr>
              <w:pStyle w:val="Odstavecseseznamem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8CF7E2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Testování systému 3.4.9.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30E7CFC" w14:textId="77777777" w:rsidR="00CA7619" w:rsidRDefault="009D7DB5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DD87E4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CA7619" w14:paraId="5E2EC427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D6D47A" w14:textId="77777777" w:rsidR="00CA7619" w:rsidRDefault="00CA7619">
            <w:pPr>
              <w:pStyle w:val="Odstavecseseznamem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A25031" w14:textId="77777777" w:rsidR="00CA7619" w:rsidRDefault="009D7DB5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Externí komunikace 3.4.11.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88269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2EB5C04" w14:textId="77777777" w:rsidR="00CA7619" w:rsidRDefault="009D7DB5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35D4BA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</w:tbl>
    <w:p w14:paraId="4327EB2D" w14:textId="77777777" w:rsidR="00CA7619" w:rsidRDefault="00CA7619"/>
    <w:p w14:paraId="6D760379" w14:textId="77777777" w:rsidR="00CA7619" w:rsidRDefault="009D7DB5">
      <w:pPr>
        <w:pStyle w:val="Nadpis1"/>
        <w:numPr>
          <w:ilvl w:val="0"/>
          <w:numId w:val="29"/>
        </w:numPr>
        <w:ind w:left="284" w:hanging="284"/>
        <w:rPr>
          <w:szCs w:val="22"/>
        </w:rPr>
      </w:pPr>
      <w:r>
        <w:rPr>
          <w:szCs w:val="22"/>
        </w:rPr>
        <w:t>Uživatelské a licenční zajištění pro Objednatele (je-li relevantní):</w:t>
      </w:r>
    </w:p>
    <w:p w14:paraId="637028E6" w14:textId="77777777" w:rsidR="00CA7619" w:rsidRDefault="009D7DB5">
      <w:r>
        <w:t>V souladu s podmínkami smlouvy č. 391-2019-11150</w:t>
      </w:r>
    </w:p>
    <w:p w14:paraId="60DDE7C7" w14:textId="77777777" w:rsidR="00CA7619" w:rsidRDefault="009D7DB5">
      <w:pPr>
        <w:pStyle w:val="Nadpis1"/>
        <w:numPr>
          <w:ilvl w:val="0"/>
          <w:numId w:val="29"/>
        </w:numPr>
        <w:ind w:left="284" w:hanging="284"/>
        <w:rPr>
          <w:szCs w:val="22"/>
        </w:rPr>
      </w:pPr>
      <w:r>
        <w:rPr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CA7619" w14:paraId="47ABF400" w14:textId="77777777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1B089" w14:textId="77777777" w:rsidR="00CA7619" w:rsidRDefault="009D7DB5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E392F" w14:textId="77777777" w:rsidR="00CA7619" w:rsidRDefault="009D7DB5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48980" w14:textId="77777777" w:rsidR="00CA7619" w:rsidRDefault="009D7DB5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CA7619" w14:paraId="21135E55" w14:textId="77777777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ABC919F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MZe / SZIF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F2B50A3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Součinnost při testování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BC148D1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Bukovský</w:t>
            </w:r>
          </w:p>
        </w:tc>
      </w:tr>
      <w:tr w:rsidR="00CA7619" w14:paraId="48EBEC7C" w14:textId="77777777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F16A5A3" w14:textId="77777777" w:rsidR="00CA7619" w:rsidRDefault="00CA7619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2DD585A" w14:textId="77777777" w:rsidR="00CA7619" w:rsidRDefault="00CA7619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0932B2C" w14:textId="77777777" w:rsidR="00CA7619" w:rsidRDefault="00CA7619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1DDC1F0D" w14:textId="77777777" w:rsidR="00CA7619" w:rsidRDefault="009D7DB5">
      <w:pPr>
        <w:spacing w:before="60"/>
        <w:rPr>
          <w:sz w:val="16"/>
          <w:szCs w:val="16"/>
        </w:rPr>
      </w:pPr>
      <w:r>
        <w:rPr>
          <w:sz w:val="16"/>
          <w:szCs w:val="16"/>
        </w:rPr>
        <w:t>(V případě, že má změnový požadavek dopad na napojení na SIEM, PIM nebo Management zranitelnosti dle bodu 1, uveďte také požadovanou součinnost Oddělení kybernetické bezpečnosti.)</w:t>
      </w:r>
    </w:p>
    <w:p w14:paraId="209FEC93" w14:textId="77777777" w:rsidR="00CA7619" w:rsidRDefault="00CA7619"/>
    <w:p w14:paraId="32437561" w14:textId="77777777" w:rsidR="00CA7619" w:rsidRDefault="009D7DB5">
      <w:pPr>
        <w:pStyle w:val="Nadpis1"/>
        <w:numPr>
          <w:ilvl w:val="0"/>
          <w:numId w:val="29"/>
        </w:numPr>
        <w:ind w:left="284" w:hanging="284"/>
        <w:rPr>
          <w:szCs w:val="22"/>
        </w:rPr>
      </w:pPr>
      <w:r>
        <w:rPr>
          <w:szCs w:val="22"/>
        </w:rPr>
        <w:t>Harmonogram realizace</w:t>
      </w:r>
      <w:r>
        <w:rPr>
          <w:szCs w:val="22"/>
          <w:vertAlign w:val="superscript"/>
        </w:rPr>
        <w:endnoteReference w:id="21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CA7619" w14:paraId="4BDB11F0" w14:textId="77777777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AE9FF" w14:textId="77777777" w:rsidR="00CA7619" w:rsidRDefault="009D7DB5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FBAB9" w14:textId="77777777" w:rsidR="00CA7619" w:rsidRDefault="009D7DB5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CA7619" w14:paraId="56467121" w14:textId="77777777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E4C1003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370F052D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ihned po objednání</w:t>
            </w:r>
          </w:p>
        </w:tc>
      </w:tr>
      <w:tr w:rsidR="00CA7619" w14:paraId="57E3FF08" w14:textId="77777777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76EDA66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Nasazení na test – nejpozději do 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2BD6BF9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15.8..2022</w:t>
            </w:r>
          </w:p>
        </w:tc>
      </w:tr>
      <w:tr w:rsidR="00CA7619" w14:paraId="2AB1DE4F" w14:textId="77777777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0BBABFF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Nasazení na provoz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AC24A87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9.9.2022</w:t>
            </w:r>
          </w:p>
        </w:tc>
      </w:tr>
      <w:tr w:rsidR="00CA7619" w14:paraId="0F06DB83" w14:textId="77777777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AA3832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13A922F" w14:textId="77777777" w:rsidR="00CA7619" w:rsidRDefault="009D7DB5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16.9.2022</w:t>
            </w:r>
          </w:p>
        </w:tc>
      </w:tr>
    </w:tbl>
    <w:p w14:paraId="151FDA2E" w14:textId="77777777" w:rsidR="00CA7619" w:rsidRDefault="009D7DB5">
      <w:pPr>
        <w:pStyle w:val="Nadpis1"/>
        <w:numPr>
          <w:ilvl w:val="0"/>
          <w:numId w:val="29"/>
        </w:numPr>
        <w:ind w:left="284" w:hanging="284"/>
        <w:rPr>
          <w:szCs w:val="22"/>
        </w:rPr>
      </w:pPr>
      <w:bookmarkStart w:id="1" w:name="_Ref31623420"/>
      <w:r>
        <w:rPr>
          <w:szCs w:val="22"/>
        </w:rPr>
        <w:lastRenderedPageBreak/>
        <w:t>Pracnost a cenová nabídka navrhovaného řešení</w:t>
      </w:r>
      <w:bookmarkEnd w:id="1"/>
    </w:p>
    <w:p w14:paraId="0201C2EC" w14:textId="77777777" w:rsidR="00CA7619" w:rsidRDefault="009D7DB5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>
        <w:rPr>
          <w:rFonts w:cs="Arial"/>
          <w:b w:val="0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275"/>
        <w:gridCol w:w="1560"/>
        <w:gridCol w:w="1557"/>
      </w:tblGrid>
      <w:tr w:rsidR="00CA7619" w14:paraId="6EE10611" w14:textId="77777777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F91A8" w14:textId="77777777" w:rsidR="00CA7619" w:rsidRDefault="009D7DB5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rStyle w:val="Odkaznavysvtlivky"/>
                <w:szCs w:val="22"/>
              </w:rPr>
              <w:endnoteReference w:id="22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39D2B" w14:textId="77777777" w:rsidR="00CA7619" w:rsidRDefault="009D7DB5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161DF" w14:textId="77777777" w:rsidR="00CA7619" w:rsidRDefault="009D7DB5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48D63" w14:textId="77777777" w:rsidR="00CA7619" w:rsidRDefault="009D7DB5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10606" w14:textId="77777777" w:rsidR="00CA7619" w:rsidRDefault="009D7DB5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CA7619" w14:paraId="416D1FAF" w14:textId="77777777">
        <w:trPr>
          <w:trHeight w:hRule="exact" w:val="20"/>
        </w:trPr>
        <w:tc>
          <w:tcPr>
            <w:tcW w:w="1843" w:type="dxa"/>
            <w:tcBorders>
              <w:top w:val="single" w:sz="8" w:space="0" w:color="auto"/>
              <w:left w:val="dotted" w:sz="4" w:space="0" w:color="auto"/>
            </w:tcBorders>
          </w:tcPr>
          <w:p w14:paraId="49B2BDF9" w14:textId="77777777" w:rsidR="00CA7619" w:rsidRDefault="00CA7619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14:paraId="692EE6C6" w14:textId="77777777" w:rsidR="00CA7619" w:rsidRDefault="00CA7619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47583AA8" w14:textId="77777777" w:rsidR="00CA7619" w:rsidRDefault="00CA7619">
            <w:pPr>
              <w:pStyle w:val="Tabulka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1ECF1B1F" w14:textId="77777777" w:rsidR="00CA7619" w:rsidRDefault="00CA7619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14:paraId="0A5030CF" w14:textId="77777777" w:rsidR="00CA7619" w:rsidRDefault="00CA7619">
            <w:pPr>
              <w:pStyle w:val="Tabulka"/>
              <w:rPr>
                <w:szCs w:val="22"/>
              </w:rPr>
            </w:pPr>
          </w:p>
        </w:tc>
      </w:tr>
      <w:tr w:rsidR="00CA7619" w14:paraId="0CB25E8E" w14:textId="77777777">
        <w:trPr>
          <w:trHeight w:val="397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</w:tcPr>
          <w:p w14:paraId="1265560B" w14:textId="77777777" w:rsidR="00CA7619" w:rsidRDefault="00CA7619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14:paraId="54A292D3" w14:textId="77777777" w:rsidR="00CA7619" w:rsidRDefault="009D7DB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7BE796A5" w14:textId="77777777" w:rsidR="00CA7619" w:rsidRDefault="009D7DB5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313,88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7E8B2AA7" w14:textId="77777777" w:rsidR="00CA7619" w:rsidRDefault="009D7DB5">
            <w:pPr>
              <w:pStyle w:val="Tabulka"/>
              <w:rPr>
                <w:szCs w:val="22"/>
              </w:rPr>
            </w:pPr>
            <w:r>
              <w:t>2 793 487,50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14:paraId="3BF04C78" w14:textId="77777777" w:rsidR="00CA7619" w:rsidRDefault="009D7DB5">
            <w:pPr>
              <w:pStyle w:val="Tabulka"/>
              <w:rPr>
                <w:szCs w:val="22"/>
              </w:rPr>
            </w:pPr>
            <w:r>
              <w:t>3 380 119,88</w:t>
            </w:r>
          </w:p>
        </w:tc>
      </w:tr>
      <w:tr w:rsidR="00CA7619" w14:paraId="2DA4A06B" w14:textId="77777777">
        <w:trPr>
          <w:trHeight w:val="397"/>
        </w:trPr>
        <w:tc>
          <w:tcPr>
            <w:tcW w:w="5387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31E22196" w14:textId="77777777" w:rsidR="00CA7619" w:rsidRDefault="009D7DB5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4B2F5394" w14:textId="77777777" w:rsidR="00CA7619" w:rsidRDefault="009D7DB5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313,88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71A637AB" w14:textId="77777777" w:rsidR="00CA7619" w:rsidRDefault="009D7DB5">
            <w:pPr>
              <w:pStyle w:val="Tabulka"/>
              <w:rPr>
                <w:szCs w:val="22"/>
              </w:rPr>
            </w:pPr>
            <w:r>
              <w:t>2 793 487,50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14:paraId="10B29256" w14:textId="77777777" w:rsidR="00CA7619" w:rsidRDefault="009D7DB5">
            <w:pPr>
              <w:pStyle w:val="Tabulka"/>
              <w:rPr>
                <w:szCs w:val="22"/>
              </w:rPr>
            </w:pPr>
            <w:r>
              <w:t>3 380 119,88</w:t>
            </w:r>
          </w:p>
        </w:tc>
      </w:tr>
    </w:tbl>
    <w:p w14:paraId="1FAB0509" w14:textId="77777777" w:rsidR="00CA7619" w:rsidRDefault="00CA7619">
      <w:pPr>
        <w:rPr>
          <w:sz w:val="8"/>
          <w:szCs w:val="8"/>
        </w:rPr>
      </w:pPr>
    </w:p>
    <w:p w14:paraId="7EECEDC7" w14:textId="77777777" w:rsidR="00CA7619" w:rsidRDefault="009D7DB5">
      <w:pPr>
        <w:rPr>
          <w:sz w:val="16"/>
          <w:szCs w:val="16"/>
        </w:rPr>
      </w:pPr>
      <w:r>
        <w:rPr>
          <w:sz w:val="16"/>
          <w:szCs w:val="16"/>
        </w:rPr>
        <w:t>(Pozn.: MD – člověkoden, MJ – měrná jednotka, např. počet kusů)</w:t>
      </w:r>
    </w:p>
    <w:p w14:paraId="626ADE62" w14:textId="77777777" w:rsidR="00CA7619" w:rsidRDefault="00CA7619">
      <w:pPr>
        <w:rPr>
          <w:szCs w:val="22"/>
        </w:rPr>
      </w:pPr>
    </w:p>
    <w:p w14:paraId="38E22F71" w14:textId="77777777" w:rsidR="00CA7619" w:rsidRDefault="00CA7619">
      <w:pPr>
        <w:rPr>
          <w:szCs w:val="22"/>
        </w:rPr>
      </w:pPr>
    </w:p>
    <w:p w14:paraId="5842D3B9" w14:textId="77777777" w:rsidR="00CA7619" w:rsidRDefault="00CA7619"/>
    <w:p w14:paraId="16C13999" w14:textId="77777777" w:rsidR="00CA7619" w:rsidRDefault="00CA7619"/>
    <w:p w14:paraId="0DCB70D0" w14:textId="77777777" w:rsidR="00CA7619" w:rsidRDefault="009D7DB5">
      <w:pPr>
        <w:pStyle w:val="Nadpis1"/>
        <w:numPr>
          <w:ilvl w:val="0"/>
          <w:numId w:val="29"/>
        </w:numPr>
        <w:ind w:left="284" w:hanging="284"/>
        <w:rPr>
          <w:szCs w:val="22"/>
        </w:rPr>
      </w:pPr>
      <w:r>
        <w:rPr>
          <w:szCs w:val="22"/>
        </w:rPr>
        <w:t>Posouzení</w:t>
      </w:r>
    </w:p>
    <w:p w14:paraId="50B380F3" w14:textId="77777777" w:rsidR="00CA7619" w:rsidRDefault="009D7DB5">
      <w:pPr>
        <w:rPr>
          <w:szCs w:val="22"/>
        </w:rPr>
      </w:pPr>
      <w:r>
        <w:t xml:space="preserve">Bezpečnostní garant, provozní garant a architekt potvrzují svým podpisem za oblast, kterou garantují, správnost specifikace plnění dle bodu 1 a její soulad s předpisy a standardy MZe </w:t>
      </w:r>
      <w:r>
        <w:rPr>
          <w:lang w:eastAsia="cs-CZ"/>
        </w:rPr>
        <w:t xml:space="preserve">a doporučují změnu k realizaci. 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CA7619" w14:paraId="399AF27E" w14:textId="77777777">
        <w:trPr>
          <w:trHeight w:val="374"/>
        </w:trPr>
        <w:tc>
          <w:tcPr>
            <w:tcW w:w="3256" w:type="dxa"/>
            <w:vAlign w:val="center"/>
          </w:tcPr>
          <w:p w14:paraId="1166DC9F" w14:textId="77777777" w:rsidR="00CA7619" w:rsidRDefault="009D7DB5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322A7A48" w14:textId="77777777" w:rsidR="00CA7619" w:rsidRDefault="009D7DB5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22A1F0AD" w14:textId="77777777" w:rsidR="00CA7619" w:rsidRDefault="009D7DB5">
            <w:pPr>
              <w:rPr>
                <w:b/>
              </w:rPr>
            </w:pPr>
            <w:r>
              <w:rPr>
                <w:b/>
              </w:rPr>
              <w:t>Podpis/Mail</w:t>
            </w:r>
            <w:r>
              <w:rPr>
                <w:rStyle w:val="Odkaznavysvtlivky"/>
                <w:b/>
              </w:rPr>
              <w:endnoteReference w:id="23"/>
            </w:r>
          </w:p>
        </w:tc>
      </w:tr>
      <w:tr w:rsidR="00CA7619" w14:paraId="3BE967B9" w14:textId="77777777">
        <w:trPr>
          <w:trHeight w:val="510"/>
        </w:trPr>
        <w:tc>
          <w:tcPr>
            <w:tcW w:w="3256" w:type="dxa"/>
            <w:vAlign w:val="center"/>
          </w:tcPr>
          <w:p w14:paraId="085596DB" w14:textId="77777777" w:rsidR="00CA7619" w:rsidRDefault="009D7DB5">
            <w:r>
              <w:t>Bezpečnostní garant</w:t>
            </w:r>
          </w:p>
        </w:tc>
        <w:tc>
          <w:tcPr>
            <w:tcW w:w="2976" w:type="dxa"/>
            <w:vAlign w:val="center"/>
          </w:tcPr>
          <w:p w14:paraId="5689032F" w14:textId="77777777" w:rsidR="00CA7619" w:rsidRDefault="009D7DB5">
            <w:r>
              <w:t>Karel Štefl</w:t>
            </w:r>
          </w:p>
        </w:tc>
        <w:tc>
          <w:tcPr>
            <w:tcW w:w="2977" w:type="dxa"/>
            <w:vAlign w:val="center"/>
          </w:tcPr>
          <w:p w14:paraId="614C01AE" w14:textId="77777777" w:rsidR="00CA7619" w:rsidRDefault="00CA7619"/>
        </w:tc>
      </w:tr>
      <w:tr w:rsidR="00CA7619" w14:paraId="2782246F" w14:textId="77777777">
        <w:trPr>
          <w:trHeight w:val="510"/>
        </w:trPr>
        <w:tc>
          <w:tcPr>
            <w:tcW w:w="3256" w:type="dxa"/>
            <w:vAlign w:val="center"/>
          </w:tcPr>
          <w:p w14:paraId="043CF32F" w14:textId="77777777" w:rsidR="00CA7619" w:rsidRDefault="009D7DB5">
            <w:r>
              <w:t>Provozní garant</w:t>
            </w:r>
          </w:p>
        </w:tc>
        <w:tc>
          <w:tcPr>
            <w:tcW w:w="2976" w:type="dxa"/>
            <w:vAlign w:val="center"/>
          </w:tcPr>
          <w:p w14:paraId="314A16C9" w14:textId="77777777" w:rsidR="00CA7619" w:rsidRDefault="009D7DB5">
            <w:r>
              <w:t>Ivo Jančík</w:t>
            </w:r>
          </w:p>
        </w:tc>
        <w:tc>
          <w:tcPr>
            <w:tcW w:w="2977" w:type="dxa"/>
            <w:vAlign w:val="center"/>
          </w:tcPr>
          <w:p w14:paraId="0258E627" w14:textId="77777777" w:rsidR="00CA7619" w:rsidRDefault="00CA7619"/>
        </w:tc>
      </w:tr>
      <w:tr w:rsidR="00CA7619" w14:paraId="31E6C2FA" w14:textId="77777777">
        <w:trPr>
          <w:trHeight w:val="510"/>
        </w:trPr>
        <w:tc>
          <w:tcPr>
            <w:tcW w:w="3256" w:type="dxa"/>
            <w:vAlign w:val="center"/>
          </w:tcPr>
          <w:p w14:paraId="46BC8DFE" w14:textId="77777777" w:rsidR="00CA7619" w:rsidRDefault="009D7DB5">
            <w:r>
              <w:t>Architekt</w:t>
            </w:r>
          </w:p>
        </w:tc>
        <w:tc>
          <w:tcPr>
            <w:tcW w:w="2976" w:type="dxa"/>
            <w:vAlign w:val="center"/>
          </w:tcPr>
          <w:p w14:paraId="4AA027AF" w14:textId="77777777" w:rsidR="00CA7619" w:rsidRDefault="00CA7619"/>
        </w:tc>
        <w:tc>
          <w:tcPr>
            <w:tcW w:w="2977" w:type="dxa"/>
            <w:vAlign w:val="center"/>
          </w:tcPr>
          <w:p w14:paraId="7D1F3951" w14:textId="77777777" w:rsidR="00CA7619" w:rsidRDefault="00CA7619"/>
        </w:tc>
      </w:tr>
    </w:tbl>
    <w:p w14:paraId="7CD2AFAF" w14:textId="77777777" w:rsidR="00CA7619" w:rsidRDefault="009D7DB5">
      <w:pPr>
        <w:spacing w:before="60"/>
      </w:pPr>
      <w:r>
        <w:rPr>
          <w:sz w:val="16"/>
          <w:szCs w:val="16"/>
        </w:rPr>
        <w:t>(Pozn.: RfC se zpravidla předkládá k posouzení Bezpečnostnímu garantovi, Provoznímu garantovi, Architektovi, a to podle předpokládaných dopadů změnového požadavku na bezpečnost, pr</w:t>
      </w:r>
      <w:r>
        <w:rPr>
          <w:sz w:val="16"/>
          <w:szCs w:val="16"/>
        </w:rPr>
        <w:t>ovoz, příp. architekturu. Koordinátor změny rozhodne, od koho vyžádat posouzení dle konkrétního případu změnového požadavku.)</w:t>
      </w:r>
    </w:p>
    <w:p w14:paraId="39AAB5A0" w14:textId="77777777" w:rsidR="00CA7619" w:rsidRDefault="00CA7619"/>
    <w:p w14:paraId="65068813" w14:textId="77777777" w:rsidR="00CA7619" w:rsidRDefault="00CA7619">
      <w:pPr>
        <w:rPr>
          <w:szCs w:val="22"/>
        </w:rPr>
      </w:pPr>
    </w:p>
    <w:p w14:paraId="469F2FA5" w14:textId="77777777" w:rsidR="00CA7619" w:rsidRDefault="009D7DB5">
      <w:pPr>
        <w:pStyle w:val="Nadpis1"/>
        <w:numPr>
          <w:ilvl w:val="0"/>
          <w:numId w:val="29"/>
        </w:numPr>
        <w:ind w:left="284" w:hanging="284"/>
        <w:rPr>
          <w:szCs w:val="22"/>
        </w:rPr>
      </w:pPr>
      <w:r>
        <w:rPr>
          <w:szCs w:val="22"/>
        </w:rPr>
        <w:t>Schválení</w:t>
      </w:r>
    </w:p>
    <w:p w14:paraId="63F3B89D" w14:textId="77777777" w:rsidR="00CA7619" w:rsidRDefault="009D7DB5">
      <w:r>
        <w:t>Svým podpisem potvrzuje požadavek na realizaci změny: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CA7619" w14:paraId="68E229CC" w14:textId="77777777">
        <w:trPr>
          <w:trHeight w:val="374"/>
        </w:trPr>
        <w:tc>
          <w:tcPr>
            <w:tcW w:w="3256" w:type="dxa"/>
            <w:vAlign w:val="center"/>
          </w:tcPr>
          <w:p w14:paraId="17FE398D" w14:textId="77777777" w:rsidR="00CA7619" w:rsidRDefault="009D7DB5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0EF299E3" w14:textId="77777777" w:rsidR="00CA7619" w:rsidRDefault="009D7DB5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0C064DC5" w14:textId="77777777" w:rsidR="00CA7619" w:rsidRDefault="009D7DB5">
            <w:pPr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CA7619" w14:paraId="38E50C17" w14:textId="77777777">
        <w:trPr>
          <w:trHeight w:val="510"/>
        </w:trPr>
        <w:tc>
          <w:tcPr>
            <w:tcW w:w="3256" w:type="dxa"/>
            <w:vAlign w:val="center"/>
          </w:tcPr>
          <w:p w14:paraId="476A6FE5" w14:textId="77777777" w:rsidR="00CA7619" w:rsidRDefault="009D7DB5">
            <w:r>
              <w:t>Žadatel/věcný garant</w:t>
            </w:r>
          </w:p>
        </w:tc>
        <w:tc>
          <w:tcPr>
            <w:tcW w:w="2976" w:type="dxa"/>
            <w:vAlign w:val="center"/>
          </w:tcPr>
          <w:p w14:paraId="59537689" w14:textId="77777777" w:rsidR="00CA7619" w:rsidRDefault="009D7DB5">
            <w:r>
              <w:t>Lenka Typoltová</w:t>
            </w:r>
          </w:p>
        </w:tc>
        <w:tc>
          <w:tcPr>
            <w:tcW w:w="2977" w:type="dxa"/>
            <w:vAlign w:val="center"/>
          </w:tcPr>
          <w:p w14:paraId="71F75782" w14:textId="77777777" w:rsidR="00CA7619" w:rsidRDefault="00CA7619"/>
        </w:tc>
      </w:tr>
      <w:tr w:rsidR="00CA7619" w14:paraId="04BA17CA" w14:textId="77777777">
        <w:trPr>
          <w:trHeight w:val="510"/>
        </w:trPr>
        <w:tc>
          <w:tcPr>
            <w:tcW w:w="3256" w:type="dxa"/>
            <w:vAlign w:val="center"/>
          </w:tcPr>
          <w:p w14:paraId="460D9D8E" w14:textId="77777777" w:rsidR="00CA7619" w:rsidRDefault="009D7DB5">
            <w:r>
              <w:t>Koordinátor změny</w:t>
            </w:r>
          </w:p>
        </w:tc>
        <w:tc>
          <w:tcPr>
            <w:tcW w:w="2976" w:type="dxa"/>
            <w:vAlign w:val="center"/>
          </w:tcPr>
          <w:p w14:paraId="13622A34" w14:textId="77777777" w:rsidR="00CA7619" w:rsidRDefault="009D7DB5">
            <w:r>
              <w:t>Jiří Bukovský</w:t>
            </w:r>
          </w:p>
        </w:tc>
        <w:tc>
          <w:tcPr>
            <w:tcW w:w="2977" w:type="dxa"/>
            <w:vAlign w:val="center"/>
          </w:tcPr>
          <w:p w14:paraId="37F9C9A9" w14:textId="77777777" w:rsidR="00CA7619" w:rsidRDefault="00CA7619"/>
        </w:tc>
      </w:tr>
      <w:tr w:rsidR="00CA7619" w14:paraId="48447C6D" w14:textId="77777777">
        <w:trPr>
          <w:trHeight w:val="510"/>
        </w:trPr>
        <w:tc>
          <w:tcPr>
            <w:tcW w:w="3256" w:type="dxa"/>
            <w:vAlign w:val="center"/>
          </w:tcPr>
          <w:p w14:paraId="722F471E" w14:textId="77777777" w:rsidR="00CA7619" w:rsidRDefault="009D7DB5">
            <w:r>
              <w:t>Oprávněná osoba dle smlouvy</w:t>
            </w:r>
          </w:p>
        </w:tc>
        <w:tc>
          <w:tcPr>
            <w:tcW w:w="2976" w:type="dxa"/>
            <w:vAlign w:val="center"/>
          </w:tcPr>
          <w:p w14:paraId="1AC84695" w14:textId="77777777" w:rsidR="00CA7619" w:rsidRDefault="009D7DB5">
            <w:r>
              <w:t>Vladimír Velas</w:t>
            </w:r>
          </w:p>
        </w:tc>
        <w:tc>
          <w:tcPr>
            <w:tcW w:w="2977" w:type="dxa"/>
            <w:vAlign w:val="center"/>
          </w:tcPr>
          <w:p w14:paraId="10487F33" w14:textId="77777777" w:rsidR="00CA7619" w:rsidRDefault="00CA7619"/>
        </w:tc>
      </w:tr>
    </w:tbl>
    <w:p w14:paraId="06664495" w14:textId="77777777" w:rsidR="00CA7619" w:rsidRDefault="009D7DB5">
      <w:pPr>
        <w:spacing w:before="60"/>
        <w:rPr>
          <w:sz w:val="16"/>
          <w:szCs w:val="16"/>
        </w:rPr>
      </w:pPr>
      <w:r>
        <w:rPr>
          <w:sz w:val="16"/>
          <w:szCs w:val="16"/>
        </w:rPr>
        <w:t>(Pozn.: Oprávněná osoba se uvede v případě, že je uvedena ve smlouvě.)</w:t>
      </w:r>
    </w:p>
    <w:p w14:paraId="1C61B996" w14:textId="77777777" w:rsidR="00CA7619" w:rsidRDefault="00CA7619">
      <w:pPr>
        <w:spacing w:before="60"/>
        <w:rPr>
          <w:sz w:val="16"/>
          <w:szCs w:val="16"/>
        </w:rPr>
      </w:pPr>
    </w:p>
    <w:p w14:paraId="6C195E78" w14:textId="77777777" w:rsidR="00CA7619" w:rsidRDefault="00CA7619">
      <w:pPr>
        <w:spacing w:before="60"/>
        <w:rPr>
          <w:sz w:val="16"/>
          <w:szCs w:val="16"/>
        </w:rPr>
      </w:pPr>
    </w:p>
    <w:p w14:paraId="244A1D87" w14:textId="77777777" w:rsidR="00CA7619" w:rsidRDefault="00CA7619">
      <w:pPr>
        <w:spacing w:before="60"/>
        <w:rPr>
          <w:szCs w:val="22"/>
        </w:rPr>
        <w:sectPr w:rsidR="00CA7619">
          <w:footerReference w:type="default" r:id="rId16"/>
          <w:pgSz w:w="11906" w:h="16838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4A5B884D" w14:textId="77777777" w:rsidR="00CA7619" w:rsidRDefault="00CA7619"/>
    <w:p w14:paraId="3488DE05" w14:textId="77777777" w:rsidR="00CA7619" w:rsidRDefault="009D7DB5">
      <w:pPr>
        <w:pStyle w:val="Nadpis1"/>
        <w:ind w:left="142" w:firstLine="0"/>
      </w:pPr>
      <w:r>
        <w:t>Vysvětlivky</w:t>
      </w:r>
    </w:p>
    <w:p w14:paraId="01BA3CD0" w14:textId="77777777" w:rsidR="00CA7619" w:rsidRDefault="00CA7619">
      <w:pPr>
        <w:rPr>
          <w:szCs w:val="22"/>
        </w:rPr>
      </w:pPr>
    </w:p>
    <w:sectPr w:rsidR="00CA7619">
      <w:headerReference w:type="even" r:id="rId17"/>
      <w:headerReference w:type="default" r:id="rId18"/>
      <w:footerReference w:type="default" r:id="rId19"/>
      <w:headerReference w:type="first" r:id="rId20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669D" w14:textId="77777777" w:rsidR="00CA7619" w:rsidRDefault="009D7DB5">
      <w:r>
        <w:separator/>
      </w:r>
    </w:p>
  </w:endnote>
  <w:endnote w:type="continuationSeparator" w:id="0">
    <w:p w14:paraId="628A444C" w14:textId="77777777" w:rsidR="00CA7619" w:rsidRDefault="009D7DB5">
      <w:r>
        <w:continuationSeparator/>
      </w:r>
    </w:p>
  </w:endnote>
  <w:endnote w:id="1">
    <w:p w14:paraId="103024FF" w14:textId="77777777" w:rsidR="00CA7619" w:rsidRDefault="009D7DB5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Style w:val="Odkaznavysvtlivky"/>
          <w:rFonts w:cs="Arial"/>
          <w:sz w:val="18"/>
          <w:szCs w:val="18"/>
        </w:rPr>
        <w:t xml:space="preserve"> Formulář RfC je tvořen t</w:t>
      </w:r>
      <w:r>
        <w:rPr>
          <w:rFonts w:cs="Arial"/>
          <w:sz w:val="18"/>
          <w:szCs w:val="18"/>
        </w:rPr>
        <w:t>řemi</w:t>
      </w:r>
      <w:r>
        <w:rPr>
          <w:rStyle w:val="Odkaznavysvtlivky"/>
          <w:rFonts w:cs="Arial"/>
          <w:sz w:val="18"/>
          <w:szCs w:val="18"/>
        </w:rPr>
        <w:t xml:space="preserve"> částmi, A - Věcné zadání, </w:t>
      </w:r>
      <w:r>
        <w:rPr>
          <w:rFonts w:cs="Arial"/>
          <w:sz w:val="18"/>
          <w:szCs w:val="18"/>
        </w:rPr>
        <w:t>B</w:t>
      </w:r>
      <w:r>
        <w:rPr>
          <w:rStyle w:val="Odkaznavysvtlivky"/>
          <w:rFonts w:cs="Arial"/>
          <w:sz w:val="18"/>
          <w:szCs w:val="18"/>
        </w:rPr>
        <w:t xml:space="preserve"> – Nabídka </w:t>
      </w:r>
      <w:r>
        <w:rPr>
          <w:rFonts w:cs="Arial"/>
          <w:sz w:val="18"/>
          <w:szCs w:val="18"/>
        </w:rPr>
        <w:t>řešení,</w:t>
      </w:r>
      <w:r>
        <w:rPr>
          <w:rStyle w:val="Odkaznavysvtlivky"/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</w:t>
      </w:r>
      <w:r>
        <w:rPr>
          <w:rStyle w:val="Odkaznavysvtlivky"/>
          <w:rFonts w:cs="Arial"/>
          <w:sz w:val="18"/>
          <w:szCs w:val="18"/>
        </w:rPr>
        <w:t xml:space="preserve"> - Potvrzení realizace požadavku. První část </w:t>
      </w:r>
      <w:r>
        <w:rPr>
          <w:rFonts w:cs="Arial"/>
          <w:sz w:val="18"/>
          <w:szCs w:val="18"/>
        </w:rPr>
        <w:t xml:space="preserve">(Věcné zadání) </w:t>
      </w:r>
      <w:r>
        <w:rPr>
          <w:rStyle w:val="Odkaznavysvtlivky"/>
          <w:rFonts w:cs="Arial"/>
          <w:sz w:val="18"/>
          <w:szCs w:val="18"/>
        </w:rPr>
        <w:t>je předložena poskytovateli/dodavateli jako pobídka k předložení nabídky řešení. Druh</w:t>
      </w:r>
      <w:r>
        <w:rPr>
          <w:rFonts w:cs="Arial"/>
          <w:sz w:val="18"/>
          <w:szCs w:val="18"/>
        </w:rPr>
        <w:t>ou</w:t>
      </w:r>
      <w:r>
        <w:rPr>
          <w:rStyle w:val="Odkaznavysvtlivky"/>
          <w:rFonts w:cs="Arial"/>
          <w:sz w:val="18"/>
          <w:szCs w:val="18"/>
        </w:rPr>
        <w:t xml:space="preserve"> část, tj. část B použije dodavatel řešení k vypracování </w:t>
      </w:r>
      <w:r>
        <w:rPr>
          <w:rFonts w:cs="Arial"/>
          <w:sz w:val="18"/>
          <w:szCs w:val="18"/>
        </w:rPr>
        <w:t>nabídky, kterou předloží MZe.</w:t>
      </w:r>
      <w:r>
        <w:rPr>
          <w:rStyle w:val="Odkaznavysvtlivky"/>
          <w:rFonts w:cs="Arial"/>
          <w:sz w:val="18"/>
          <w:szCs w:val="18"/>
        </w:rPr>
        <w:t xml:space="preserve"> Třetí část (Potvrzení </w:t>
      </w:r>
      <w:r>
        <w:rPr>
          <w:rStyle w:val="Odkaznavysvtlivky"/>
          <w:rFonts w:cs="Arial"/>
          <w:sz w:val="18"/>
          <w:szCs w:val="18"/>
        </w:rPr>
        <w:t>realizace požadavku) se po vyplnění</w:t>
      </w:r>
      <w:r>
        <w:rPr>
          <w:rFonts w:cs="Arial"/>
          <w:sz w:val="18"/>
          <w:szCs w:val="18"/>
        </w:rPr>
        <w:t xml:space="preserve"> </w:t>
      </w:r>
      <w:r>
        <w:rPr>
          <w:rStyle w:val="Odkaznavysvtlivky"/>
          <w:rFonts w:cs="Arial"/>
          <w:sz w:val="18"/>
          <w:szCs w:val="18"/>
        </w:rPr>
        <w:t>p</w:t>
      </w:r>
      <w:r>
        <w:rPr>
          <w:rFonts w:cs="Arial"/>
          <w:sz w:val="18"/>
          <w:szCs w:val="18"/>
        </w:rPr>
        <w:t>řiloží k první a druhé části</w:t>
      </w:r>
      <w:r>
        <w:rPr>
          <w:rStyle w:val="Odkaznavysvtlivky"/>
          <w:rFonts w:cs="Arial"/>
          <w:sz w:val="18"/>
          <w:szCs w:val="18"/>
        </w:rPr>
        <w:t xml:space="preserve"> a </w:t>
      </w:r>
      <w:r>
        <w:rPr>
          <w:rFonts w:cs="Arial"/>
          <w:sz w:val="18"/>
          <w:szCs w:val="18"/>
        </w:rPr>
        <w:t>předloží se ke schválení osobám uvedeným v části C RfC. Poskytovateli/dodavateli se poté vyplněný formulář RfC předkládá v příloze objednávky na realizaci změnového požadavku. Pouze tato p</w:t>
      </w:r>
      <w:r>
        <w:rPr>
          <w:rFonts w:cs="Arial"/>
          <w:sz w:val="18"/>
          <w:szCs w:val="18"/>
        </w:rPr>
        <w:t xml:space="preserve">odepsaná objednávka je </w:t>
      </w:r>
      <w:r>
        <w:rPr>
          <w:rStyle w:val="Odkaznavysvtlivky"/>
          <w:rFonts w:cs="Arial"/>
          <w:sz w:val="18"/>
          <w:szCs w:val="18"/>
        </w:rPr>
        <w:t>p</w:t>
      </w:r>
      <w:r>
        <w:rPr>
          <w:rFonts w:cs="Arial"/>
          <w:sz w:val="18"/>
          <w:szCs w:val="18"/>
        </w:rPr>
        <w:t>okynem pro dodavatele/poskytovatele k realizaci změny</w:t>
      </w:r>
      <w:r>
        <w:rPr>
          <w:rStyle w:val="Odkaznavysvtlivky"/>
          <w:rFonts w:cs="Arial"/>
          <w:sz w:val="18"/>
          <w:szCs w:val="18"/>
        </w:rPr>
        <w:t>.</w:t>
      </w:r>
    </w:p>
  </w:endnote>
  <w:endnote w:id="2">
    <w:p w14:paraId="2207FD71" w14:textId="77777777" w:rsidR="00CA7619" w:rsidRDefault="009D7DB5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pomocné evidenci projektové kanceláře MZe</w:t>
      </w:r>
    </w:p>
  </w:endnote>
  <w:endnote w:id="3">
    <w:p w14:paraId="27929CE0" w14:textId="77777777" w:rsidR="00CA7619" w:rsidRDefault="009D7DB5">
      <w:pPr>
        <w:pStyle w:val="Textvysvtlivek"/>
        <w:ind w:left="142" w:hanging="142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4">
    <w:p w14:paraId="3E98FDC7" w14:textId="77777777" w:rsidR="00CA7619" w:rsidRDefault="009D7DB5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Kategorie změny – kate</w:t>
      </w:r>
      <w:r>
        <w:rPr>
          <w:rFonts w:cs="Arial"/>
          <w:sz w:val="18"/>
          <w:szCs w:val="18"/>
        </w:rPr>
        <w:t>gorie urgentní se využije v naléhavých případech, kdy je třeba vyřešit nedostupnost zásadní funkcionality systému vzhledem ke zpracování agendy, pro jejíž podporu systém slouží.</w:t>
      </w:r>
    </w:p>
  </w:endnote>
  <w:endnote w:id="5">
    <w:p w14:paraId="0E4C8690" w14:textId="77777777" w:rsidR="00CA7619" w:rsidRDefault="009D7DB5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Priorita – vyjadřuje důležitost zapracování požadavku. Vyplní se v případě v</w:t>
      </w:r>
      <w:r>
        <w:rPr>
          <w:rFonts w:cs="Arial"/>
          <w:sz w:val="18"/>
          <w:szCs w:val="18"/>
        </w:rPr>
        <w:t>olby kategorie „Normální změna“.</w:t>
      </w:r>
    </w:p>
  </w:endnote>
  <w:endnote w:id="6">
    <w:p w14:paraId="28D2F437" w14:textId="77777777" w:rsidR="00CA7619" w:rsidRDefault="009D7DB5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Zkratka – zkratka aplikace (viz „kód služby“ v katalogu služeb)</w:t>
      </w:r>
    </w:p>
  </w:endnote>
  <w:endnote w:id="7">
    <w:p w14:paraId="3FEFBAC5" w14:textId="77777777" w:rsidR="00CA7619" w:rsidRDefault="009D7DB5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sz w:val="18"/>
          <w:szCs w:val="18"/>
        </w:rPr>
        <w:t>Typem požadavku „legislativní“ je myšlen požadavek, který vyplývá ze změny právního předpisu, příp. z nového právního předpisu.</w:t>
      </w:r>
    </w:p>
  </w:endnote>
  <w:endnote w:id="8">
    <w:p w14:paraId="6ADCFAC5" w14:textId="77777777" w:rsidR="00CA7619" w:rsidRDefault="009D7DB5">
      <w:pPr>
        <w:pStyle w:val="Textvysvtlivek"/>
        <w:ind w:left="142" w:hanging="142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Smlouva č. – uvede se, po</w:t>
      </w:r>
      <w:r>
        <w:rPr>
          <w:rFonts w:cs="Arial"/>
          <w:sz w:val="18"/>
          <w:szCs w:val="18"/>
        </w:rPr>
        <w:t>kud existuje smlouva, v rámci níž se požadavky předkládají, totéž platí pro KL (katalogový list).</w:t>
      </w:r>
    </w:p>
  </w:endnote>
  <w:endnote w:id="9">
    <w:p w14:paraId="3A8D444A" w14:textId="77777777" w:rsidR="00CA7619" w:rsidRDefault="009D7DB5">
      <w:pPr>
        <w:pStyle w:val="Textvysvtlivek"/>
        <w:rPr>
          <w:rFonts w:cs="Arial"/>
        </w:rPr>
      </w:pPr>
      <w:r>
        <w:rPr>
          <w:rStyle w:val="Odkaznavysvtlivky"/>
          <w:rFonts w:cs="Arial"/>
        </w:rPr>
        <w:endnoteRef/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t>Vyplní Koordinátor změny. Uvedený seznam dokumentace je pouze příkladem.</w:t>
      </w:r>
    </w:p>
  </w:endnote>
  <w:endnote w:id="10">
    <w:p w14:paraId="588193F0" w14:textId="77777777" w:rsidR="00CA7619" w:rsidRDefault="009D7DB5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sz w:val="18"/>
          <w:szCs w:val="18"/>
        </w:rPr>
        <w:t>Garant odpovídá za správnost a úplnost dodané dokumentace a zajišťuje její akcept</w:t>
      </w:r>
      <w:r>
        <w:rPr>
          <w:sz w:val="18"/>
          <w:szCs w:val="18"/>
        </w:rPr>
        <w:t>aci. Např. Provozní dokumentaci posuzuje Oddělení kybernetické bezpečnosti (OKB) a Oddělení provozu a podpory technologií (OPPT).</w:t>
      </w:r>
    </w:p>
  </w:endnote>
  <w:endnote w:id="11">
    <w:p w14:paraId="7E153BD8" w14:textId="77777777" w:rsidR="00CA7619" w:rsidRDefault="009D7DB5">
      <w:pPr>
        <w:pStyle w:val="Textvysvtlivek"/>
        <w:rPr>
          <w:rFonts w:cs="Arial"/>
        </w:rPr>
      </w:pPr>
      <w:r>
        <w:rPr>
          <w:rStyle w:val="Odkaznavysvtlivky"/>
          <w:rFonts w:cs="Arial"/>
        </w:rPr>
        <w:endnoteRef/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t xml:space="preserve">Rozsah požadované dokumentace uveďte </w:t>
      </w:r>
      <w:r>
        <w:rPr>
          <w:rFonts w:cs="Arial"/>
          <w:color w:val="000000"/>
          <w:sz w:val="18"/>
          <w:szCs w:val="18"/>
          <w:lang w:eastAsia="cs-CZ"/>
        </w:rPr>
        <w:t>do tabulky.</w:t>
      </w:r>
    </w:p>
  </w:endnote>
  <w:endnote w:id="12">
    <w:p w14:paraId="0FA5CF9F" w14:textId="77777777" w:rsidR="00CA7619" w:rsidRDefault="009D7DB5">
      <w:pPr>
        <w:pStyle w:val="Textvysvtlivek"/>
        <w:rPr>
          <w:sz w:val="18"/>
          <w:szCs w:val="18"/>
        </w:rPr>
      </w:pPr>
      <w:r>
        <w:rPr>
          <w:rStyle w:val="Odkaznavysvtlivky"/>
          <w:sz w:val="18"/>
          <w:szCs w:val="18"/>
        </w:rPr>
        <w:endnoteRef/>
      </w:r>
      <w:r>
        <w:rPr>
          <w:sz w:val="18"/>
          <w:szCs w:val="18"/>
        </w:rPr>
        <w:t xml:space="preserve"> OKB – Oddělení kybernetické bezpečnosti, OPPT – Oddělení provozu a podpory technologií</w:t>
      </w:r>
    </w:p>
  </w:endnote>
  <w:endnote w:id="13">
    <w:p w14:paraId="671ACDDE" w14:textId="77777777" w:rsidR="00CA7619" w:rsidRDefault="009D7DB5">
      <w:pPr>
        <w:pStyle w:val="Textvysvtlivek"/>
        <w:rPr>
          <w:sz w:val="16"/>
          <w:szCs w:val="16"/>
        </w:rPr>
      </w:pPr>
      <w:r>
        <w:rPr>
          <w:rStyle w:val="Odkaznavysvtlivky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Požadováno, pokud Dodavatel potvrdí dopad na dohledové scénáře/nástroje.</w:t>
      </w:r>
    </w:p>
  </w:endnote>
  <w:endnote w:id="14">
    <w:p w14:paraId="0A58A5F4" w14:textId="77777777" w:rsidR="00CA7619" w:rsidRDefault="009D7DB5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pomocné evidenci projektové kancelá</w:t>
      </w:r>
      <w:r>
        <w:rPr>
          <w:rFonts w:cs="Arial"/>
          <w:sz w:val="18"/>
          <w:szCs w:val="18"/>
        </w:rPr>
        <w:t>ře MZe</w:t>
      </w:r>
    </w:p>
  </w:endnote>
  <w:endnote w:id="15">
    <w:p w14:paraId="05E32F20" w14:textId="77777777" w:rsidR="00CA7619" w:rsidRDefault="009D7DB5">
      <w:pPr>
        <w:pStyle w:val="Textvysvtlivek"/>
        <w:rPr>
          <w:sz w:val="18"/>
          <w:szCs w:val="18"/>
        </w:rPr>
      </w:pPr>
      <w:r>
        <w:rPr>
          <w:rStyle w:val="Odkaznavysvtlivky"/>
          <w:sz w:val="18"/>
          <w:szCs w:val="18"/>
        </w:rPr>
        <w:endnoteRef/>
      </w:r>
      <w:r>
        <w:rPr>
          <w:sz w:val="18"/>
          <w:szCs w:val="18"/>
        </w:rPr>
        <w:t xml:space="preserve"> Jednotlivé oblasti – položky v tabulce korespondují s kapitolami Standardu systémové bezpečnosti.</w:t>
      </w:r>
    </w:p>
  </w:endnote>
  <w:endnote w:id="16">
    <w:p w14:paraId="77939BEA" w14:textId="77777777" w:rsidR="00CA7619" w:rsidRDefault="009D7DB5">
      <w:pPr>
        <w:pStyle w:val="Textvysvtlivek"/>
        <w:rPr>
          <w:sz w:val="16"/>
          <w:szCs w:val="16"/>
        </w:rPr>
      </w:pPr>
      <w:r>
        <w:rPr>
          <w:rStyle w:val="Odkaznavysvtlivky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Pokud z vyhodnocení dopadů vyplyne potřeba upravit dohledové scénáře nebo zpracování nového scénáře, pak se má za to, že položka seznamu „Požadavek na dokumentaci“ v b. 5 části A RfC „Dohledové scénáře (úprava stávajících/nové scénáře)“ je vyžadována a bud</w:t>
      </w:r>
      <w:r>
        <w:rPr>
          <w:sz w:val="18"/>
          <w:szCs w:val="18"/>
        </w:rPr>
        <w:t>e součástí akceptačního řízení, nebude-li v části C RfC v bodu 1 „Specifikace plnění“ stanoveno jinak.</w:t>
      </w:r>
    </w:p>
  </w:endnote>
  <w:endnote w:id="17">
    <w:p w14:paraId="74D1502C" w14:textId="77777777" w:rsidR="00CA7619" w:rsidRDefault="009D7DB5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8">
    <w:p w14:paraId="1CFDA50B" w14:textId="77777777" w:rsidR="00CA7619" w:rsidRDefault="009D7DB5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9">
    <w:p w14:paraId="49B1509E" w14:textId="77777777" w:rsidR="00CA7619" w:rsidRDefault="009D7DB5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0">
    <w:p w14:paraId="326E8B06" w14:textId="77777777" w:rsidR="00CA7619" w:rsidRDefault="009D7DB5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pomocné evidenci projektové kanceláře MZe</w:t>
      </w:r>
    </w:p>
  </w:endnote>
  <w:endnote w:id="21">
    <w:p w14:paraId="55D845E9" w14:textId="77777777" w:rsidR="00CA7619" w:rsidRDefault="009D7DB5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Uvede se datum zahájení a ukončení realizace, příp. dalš</w:t>
      </w:r>
      <w:r>
        <w:rPr>
          <w:rFonts w:cs="Arial"/>
          <w:sz w:val="18"/>
          <w:szCs w:val="18"/>
        </w:rPr>
        <w:t>í etapy.</w:t>
      </w:r>
    </w:p>
  </w:endnote>
  <w:endnote w:id="22">
    <w:p w14:paraId="64FEE897" w14:textId="77777777" w:rsidR="00CA7619" w:rsidRDefault="009D7DB5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3">
    <w:p w14:paraId="222DC6BE" w14:textId="77777777" w:rsidR="00CA7619" w:rsidRDefault="009D7DB5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2">
    <w:altName w:val="Arial"/>
    <w:charset w:val="38"/>
    <w:family w:val="auto"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F1AC" w14:textId="77777777" w:rsidR="00CA7619" w:rsidRDefault="00CA76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3D98" w14:textId="4F56CE11" w:rsidR="00CA7619" w:rsidRDefault="009D7DB5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ind w:right="-427"/>
      <w:jc w:val="center"/>
    </w:pPr>
    <w:r>
      <w:rPr>
        <w:sz w:val="16"/>
        <w:szCs w:val="16"/>
      </w:rPr>
      <w:t xml:space="preserve">Stupeň důvěrnosti: </w:t>
    </w:r>
    <w:sdt>
      <w:sdtPr>
        <w:rPr>
          <w:sz w:val="18"/>
          <w:szCs w:val="18"/>
        </w:rPr>
        <w:alias w:val="Stupeň Důvěrnosti"/>
        <w:tag w:val="Důvěrnost"/>
        <w:id w:val="-235172857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rPr>
            <w:sz w:val="18"/>
            <w:szCs w:val="18"/>
          </w:rPr>
          <w:t>Veřejné</w:t>
        </w:r>
      </w:sdtContent>
    </w:sdt>
    <w:r>
      <w:rPr>
        <w:sz w:val="18"/>
        <w:szCs w:val="18"/>
      </w:rPr>
      <w:t xml:space="preserve"> v2.2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EFC6" w14:textId="77777777" w:rsidR="00CA7619" w:rsidRDefault="00CA761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94BA" w14:textId="2FB0FE10" w:rsidR="00CA7619" w:rsidRDefault="009D7DB5">
    <w:pPr>
      <w:pBdr>
        <w:top w:val="single" w:sz="18" w:space="1" w:color="B2BC00"/>
      </w:pBdr>
      <w:tabs>
        <w:tab w:val="center" w:pos="4111"/>
        <w:tab w:val="right" w:pos="9356"/>
      </w:tabs>
      <w:ind w:right="-427"/>
      <w:jc w:val="center"/>
    </w:pPr>
    <w:r>
      <w:rPr>
        <w:sz w:val="16"/>
        <w:szCs w:val="16"/>
      </w:rPr>
      <w:t xml:space="preserve">Stupeň důvěrnosti: </w:t>
    </w:r>
    <w:sdt>
      <w:sdtPr>
        <w:alias w:val="Stupeň Důvěrnosti"/>
        <w:tag w:val="Důvěrnost"/>
        <w:id w:val="103346024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>
      <w:rPr>
        <w:sz w:val="18"/>
        <w:szCs w:val="18"/>
      </w:rPr>
      <w:t>v2.2</w:t>
    </w:r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B9CE" w14:textId="77777777" w:rsidR="00CA7619" w:rsidRDefault="009D7DB5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>
      <w:rPr>
        <w:bCs/>
      </w:rPr>
      <w:t>MZE-27391/2022-12122</w:t>
    </w:r>
    <w: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7A5D4F3" w14:textId="77777777" w:rsidR="00CA7619" w:rsidRDefault="00CA76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65E76" w14:textId="77777777" w:rsidR="00CA7619" w:rsidRDefault="009D7DB5">
      <w:r>
        <w:separator/>
      </w:r>
    </w:p>
  </w:footnote>
  <w:footnote w:type="continuationSeparator" w:id="0">
    <w:p w14:paraId="1B88B9BE" w14:textId="77777777" w:rsidR="00CA7619" w:rsidRDefault="009D7DB5">
      <w:r>
        <w:continuationSeparator/>
      </w:r>
    </w:p>
  </w:footnote>
  <w:footnote w:id="1">
    <w:p w14:paraId="46EBE1BB" w14:textId="77777777" w:rsidR="00CA7619" w:rsidRDefault="009D7DB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vznikají servisní účty a budou řízené PIMem nebo v něm budou jen evidované.</w:t>
      </w:r>
    </w:p>
  </w:footnote>
  <w:footnote w:id="2">
    <w:p w14:paraId="623FA17E" w14:textId="77777777" w:rsidR="00CA7619" w:rsidRDefault="009D7DB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3">
    <w:p w14:paraId="3E235875" w14:textId="77777777" w:rsidR="00CA7619" w:rsidRDefault="009D7DB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má RfC vliv na napojení na Management zranitelností (Vulnerability scanner).</w:t>
      </w:r>
    </w:p>
  </w:footnote>
  <w:footnote w:id="4">
    <w:p w14:paraId="6D0559BE" w14:textId="77777777" w:rsidR="00CA7619" w:rsidRDefault="009D7DB5"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</w:t>
      </w:r>
      <w:r>
        <w:rPr>
          <w:sz w:val="16"/>
          <w:szCs w:val="16"/>
        </w:rPr>
        <w:t>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2456" w14:textId="77777777" w:rsidR="00CA7619" w:rsidRDefault="009D7DB5">
    <w:pPr>
      <w:pStyle w:val="Zhlav"/>
    </w:pPr>
    <w:r>
      <w:pict w14:anchorId="3147CB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3884aa0-569d-4388-b6eb-8eea7dd5cfe4" o:spid="_x0000_s3077" type="#_x0000_t136" style="position:absolute;left:0;text-align:left;margin-left:0;margin-top:0;width:0;height:0;rotation:315;z-index:25165619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3D64" w14:textId="77777777" w:rsidR="00CA7619" w:rsidRDefault="009D7DB5">
    <w:pPr>
      <w:pStyle w:val="Zhlav"/>
    </w:pPr>
    <w:r>
      <w:pict w14:anchorId="2A451B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1a55376-29f9-40ce-bbca-976736733189" o:spid="_x0000_s3076" type="#_x0000_t136" style="position:absolute;left:0;text-align:left;margin-left:0;margin-top:0;width:0;height:0;rotation:315;z-index: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4C40B" w14:textId="77777777" w:rsidR="00CA7619" w:rsidRDefault="009D7DB5">
    <w:pPr>
      <w:pStyle w:val="Zhlav"/>
    </w:pPr>
    <w:r>
      <w:pict w14:anchorId="383026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1d6908b-7af4-4b94-b30d-f926c70206b9" o:spid="_x0000_s3078" type="#_x0000_t136" style="position:absolute;left:0;text-align:left;margin-left:0;margin-top:0;width:0;height:0;rotation:315;z-index:25165516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1904" w14:textId="77777777" w:rsidR="00CA7619" w:rsidRDefault="009D7DB5">
    <w:r>
      <w:pict w14:anchorId="2A53FC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c815880-7d58-486a-9a32-a2d10ed673ec" o:spid="_x0000_s3074" type="#_x0000_t136" style="position:absolute;left:0;text-align:left;margin-left:0;margin-top:0;width:0;height:0;rotation:315;z-index: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6335" w14:textId="77777777" w:rsidR="00CA7619" w:rsidRDefault="009D7DB5">
    <w:r>
      <w:pict w14:anchorId="731B85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de2dbdd-963a-403a-9021-3775684ed9e6" o:spid="_x0000_s3073" type="#_x0000_t136" style="position:absolute;left:0;text-align:left;margin-left:0;margin-top:0;width:0;height:0;rotation:315;z-index:25166028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62CA" w14:textId="77777777" w:rsidR="00CA7619" w:rsidRDefault="009D7DB5">
    <w:r>
      <w:pict w14:anchorId="01D441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a64754b-2348-42ca-a3a0-37836d606e43" o:spid="_x0000_s3075" type="#_x0000_t136" style="position:absolute;left:0;text-align:left;margin-left:0;margin-top:0;width:0;height:0;rotation:315;z-index: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D4A"/>
    <w:multiLevelType w:val="multilevel"/>
    <w:tmpl w:val="DDAA652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57D"/>
    <w:multiLevelType w:val="multilevel"/>
    <w:tmpl w:val="32F8D65A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F380C5E"/>
    <w:multiLevelType w:val="multilevel"/>
    <w:tmpl w:val="D8EEC3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291D"/>
    <w:multiLevelType w:val="multilevel"/>
    <w:tmpl w:val="6F8E210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D2A9E"/>
    <w:multiLevelType w:val="multilevel"/>
    <w:tmpl w:val="A0DED7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6269F"/>
    <w:multiLevelType w:val="multilevel"/>
    <w:tmpl w:val="84DEC7E6"/>
    <w:lvl w:ilvl="0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971ED"/>
    <w:multiLevelType w:val="multilevel"/>
    <w:tmpl w:val="58E80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9448C"/>
    <w:multiLevelType w:val="multilevel"/>
    <w:tmpl w:val="761C8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A7C5B"/>
    <w:multiLevelType w:val="multilevel"/>
    <w:tmpl w:val="8F28730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13FD7"/>
    <w:multiLevelType w:val="multilevel"/>
    <w:tmpl w:val="E41C9B5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C274B"/>
    <w:multiLevelType w:val="multilevel"/>
    <w:tmpl w:val="332A2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C6FCD"/>
    <w:multiLevelType w:val="multilevel"/>
    <w:tmpl w:val="A50415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3890ECA"/>
    <w:multiLevelType w:val="multilevel"/>
    <w:tmpl w:val="0C707DA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E3927"/>
    <w:multiLevelType w:val="multilevel"/>
    <w:tmpl w:val="4802D7A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F0CDF"/>
    <w:multiLevelType w:val="multilevel"/>
    <w:tmpl w:val="F5C8A6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23698"/>
    <w:multiLevelType w:val="multilevel"/>
    <w:tmpl w:val="74F446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D72F0"/>
    <w:multiLevelType w:val="multilevel"/>
    <w:tmpl w:val="55CA97E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B7F36"/>
    <w:multiLevelType w:val="multilevel"/>
    <w:tmpl w:val="3CF01E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97BDF"/>
    <w:multiLevelType w:val="multilevel"/>
    <w:tmpl w:val="F80A487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655DB"/>
    <w:multiLevelType w:val="multilevel"/>
    <w:tmpl w:val="C8225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5255561"/>
    <w:multiLevelType w:val="multilevel"/>
    <w:tmpl w:val="22544B4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21209"/>
    <w:multiLevelType w:val="multilevel"/>
    <w:tmpl w:val="3036F5B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65966"/>
    <w:multiLevelType w:val="multilevel"/>
    <w:tmpl w:val="DFA66A70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C8A1913"/>
    <w:multiLevelType w:val="multilevel"/>
    <w:tmpl w:val="E556C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1"/>
    <w:lvlOverride w:ilvl="0">
      <w:startOverride w:val="2"/>
    </w:lvlOverride>
    <w:lvlOverride w:ilvl="1">
      <w:startOverride w:val="2"/>
    </w:lvlOverride>
  </w:num>
  <w:num w:numId="26">
    <w:abstractNumId w:val="1"/>
    <w:lvlOverride w:ilvl="0">
      <w:startOverride w:val="3"/>
    </w:lvlOverride>
    <w:lvlOverride w:ilvl="1">
      <w:startOverride w:val="2"/>
    </w:lvlOverride>
  </w:num>
  <w:num w:numId="27">
    <w:abstractNumId w:val="1"/>
    <w:lvlOverride w:ilvl="0">
      <w:startOverride w:val="3"/>
    </w:lvlOverride>
    <w:lvlOverride w:ilvl="1">
      <w:startOverride w:val="4"/>
    </w:lvlOverride>
    <w:lvlOverride w:ilvl="2">
      <w:startOverride w:val="2"/>
    </w:lvlOverride>
  </w:num>
  <w:num w:numId="28">
    <w:abstractNumId w:val="1"/>
    <w:lvlOverride w:ilvl="0">
      <w:startOverride w:val="4"/>
    </w:lvlOverride>
    <w:lvlOverride w:ilvl="1">
      <w:startOverride w:val="2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079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mze000023206357"/>
    <w:docVar w:name="dms_carovy_kod_cj" w:val="MZE-27391/2022-12122"/>
    <w:docVar w:name="dms_cj" w:val="MZE-27391/2022-12122"/>
    <w:docVar w:name="dms_cj_skn" w:val=" "/>
    <w:docVar w:name="dms_datum" w:val="28. 4. 2022"/>
    <w:docVar w:name="dms_datum_textem" w:val="28. dubna 2022"/>
    <w:docVar w:name="dms_datum_vzniku" w:val="28. 4. 2022 16:13:14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David Neužil"/>
    <w:docVar w:name="dms_podpisova_dolozka_funkce" w:val=" "/>
    <w:docVar w:name="dms_podpisova_dolozka_jmeno" w:val="David Neužil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36027/2021-11153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2"/>
    <w:docVar w:name="dms_utvar_nazev" w:val="Oddělení provozu"/>
    <w:docVar w:name="dms_utvar_nazev_adresa" w:val="12122 - Oddělení provozu_x000d__x000a_Těšnov 65/17_x000d__x000a_Nové Město_x000d__x000a_110 00 Praha 1"/>
    <w:docVar w:name="dms_utvar_nazev_do_dopisu" w:val="Oddělení provozu"/>
    <w:docVar w:name="dms_vec" w:val="Z34026-RFC-PRAISII-HR-001-PZ676-Úprava webových služeb LPI_GKN01B a LPI_DDP01B, sjednocení číslování tisků a implementace režimu dozrávání G/U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CA7619"/>
    <w:rsid w:val="001830F7"/>
    <w:rsid w:val="006D309A"/>
    <w:rsid w:val="009D7DB5"/>
    <w:rsid w:val="00A40CBB"/>
    <w:rsid w:val="00CA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,2"/>
    </o:shapelayout>
  </w:shapeDefaults>
  <w:decimalSymbol w:val=","/>
  <w:listSeparator w:val=";"/>
  <w14:docId w14:val="1DA60B40"/>
  <w15:docId w15:val="{8C88A04D-E65E-47CC-B63C-AFDC7EC5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link w:val="Nadpis1Char"/>
    <w:qFormat/>
    <w:pPr>
      <w:keepNext/>
      <w:ind w:firstLine="708"/>
      <w:outlineLvl w:val="0"/>
    </w:pPr>
  </w:style>
  <w:style w:type="paragraph" w:styleId="Nadpis2">
    <w:name w:val="heading 2"/>
    <w:basedOn w:val="Normln"/>
    <w:link w:val="Nadpis2Char"/>
    <w:qFormat/>
    <w:pPr>
      <w:keepNext/>
      <w:outlineLvl w:val="1"/>
    </w:pPr>
    <w:rPr>
      <w:i/>
    </w:rPr>
  </w:style>
  <w:style w:type="paragraph" w:styleId="Nadpis3">
    <w:name w:val="heading 3"/>
    <w:basedOn w:val="Normln"/>
    <w:link w:val="Nadpis3Char"/>
    <w:qFormat/>
    <w:pPr>
      <w:keepNext/>
      <w:outlineLvl w:val="2"/>
    </w:pPr>
  </w:style>
  <w:style w:type="paragraph" w:styleId="Nadpis4">
    <w:name w:val="heading 4"/>
    <w:basedOn w:val="Normln"/>
    <w:link w:val="Nadpis4Char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link w:val="Nadpis5Char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nhideWhenUsed/>
    <w:pPr>
      <w:keepNext/>
      <w:keepLines/>
      <w:spacing w:before="80"/>
      <w:ind w:left="1152" w:hanging="1152"/>
      <w:jc w:val="left"/>
      <w:outlineLvl w:val="5"/>
    </w:pPr>
    <w:rPr>
      <w:rFonts w:eastAsia="Times New Roman" w:cs="Times New Roman"/>
      <w:color w:val="B2BC00"/>
      <w:szCs w:val="21"/>
    </w:rPr>
  </w:style>
  <w:style w:type="paragraph" w:styleId="Nadpis7">
    <w:name w:val="heading 7"/>
    <w:basedOn w:val="Normln"/>
    <w:next w:val="Normln"/>
    <w:link w:val="Nadpis7Char"/>
    <w:unhideWhenUsed/>
    <w:pPr>
      <w:keepNext/>
      <w:keepLines/>
      <w:spacing w:before="80"/>
      <w:ind w:left="1296" w:hanging="1296"/>
      <w:jc w:val="left"/>
      <w:outlineLvl w:val="6"/>
    </w:pPr>
    <w:rPr>
      <w:rFonts w:eastAsia="Times New Roman" w:cs="Times New Roman"/>
      <w:i/>
      <w:iCs/>
      <w:color w:val="F3FF2D"/>
      <w:szCs w:val="21"/>
    </w:rPr>
  </w:style>
  <w:style w:type="paragraph" w:styleId="Nadpis8">
    <w:name w:val="heading 8"/>
    <w:basedOn w:val="Normln"/>
    <w:next w:val="Normln"/>
    <w:link w:val="Nadpis8Char"/>
    <w:unhideWhenUsed/>
    <w:pPr>
      <w:keepNext/>
      <w:keepLines/>
      <w:spacing w:before="80"/>
      <w:ind w:left="1440" w:hanging="1440"/>
      <w:jc w:val="left"/>
      <w:outlineLvl w:val="7"/>
    </w:pPr>
    <w:rPr>
      <w:rFonts w:eastAsia="Times New Roman" w:cs="Times New Roman"/>
      <w:smallCaps/>
      <w:color w:val="F3FF2D"/>
      <w:szCs w:val="21"/>
    </w:rPr>
  </w:style>
  <w:style w:type="paragraph" w:styleId="Nadpis9">
    <w:name w:val="heading 9"/>
    <w:basedOn w:val="Normln"/>
    <w:next w:val="Normln"/>
    <w:link w:val="Nadpis9Char"/>
    <w:unhideWhenUsed/>
    <w:pPr>
      <w:keepNext/>
      <w:keepLines/>
      <w:spacing w:before="80"/>
      <w:ind w:left="1584" w:hanging="1584"/>
      <w:jc w:val="left"/>
      <w:outlineLvl w:val="8"/>
    </w:pPr>
    <w:rPr>
      <w:rFonts w:eastAsia="Times New Roman" w:cs="Times New Roman"/>
      <w:i/>
      <w:iCs/>
      <w:smallCaps/>
      <w:color w:val="F3FF2D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uiPriority w:val="35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uiPriority w:val="10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6Char">
    <w:name w:val="Nadpis 6 Char"/>
    <w:basedOn w:val="Standardnpsmoodstavce"/>
    <w:link w:val="Nadpis6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basedOn w:val="Standardnpsmoodstavce"/>
    <w:link w:val="Nadpis7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basedOn w:val="Standardnpsmoodstavce"/>
    <w:link w:val="Nadpis8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rPr>
      <w:rFonts w:ascii="Arial" w:hAnsi="Arial"/>
      <w:i/>
      <w:iCs/>
      <w:smallCaps/>
      <w:color w:val="F3FF2D"/>
      <w:sz w:val="22"/>
      <w:szCs w:val="21"/>
      <w:lang w:eastAsia="en-US"/>
    </w:rPr>
  </w:style>
  <w:style w:type="character" w:customStyle="1" w:styleId="Nadpis1Char">
    <w:name w:val="Nadpis 1 Char"/>
    <w:basedOn w:val="Standardnpsmoodstavce"/>
    <w:link w:val="Nadpis1"/>
    <w:rPr>
      <w:rFonts w:ascii="Arial" w:eastAsia="Arial" w:hAnsi="Arial" w:cs="Arial"/>
      <w:sz w:val="22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Pr>
      <w:rFonts w:ascii="Arial" w:eastAsia="Arial" w:hAnsi="Arial" w:cs="Arial"/>
      <w:i/>
      <w:sz w:val="22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rPr>
      <w:rFonts w:ascii="Arial" w:eastAsia="Arial" w:hAnsi="Arial" w:cs="Arial"/>
      <w:sz w:val="22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rPr>
      <w:rFonts w:ascii="Arial" w:eastAsia="Arial" w:hAnsi="Arial" w:cs="Arial"/>
      <w:sz w:val="22"/>
      <w:szCs w:val="24"/>
      <w:u w:val="single"/>
      <w:lang w:eastAsia="en-US"/>
    </w:rPr>
  </w:style>
  <w:style w:type="character" w:customStyle="1" w:styleId="Nadpis5Char">
    <w:name w:val="Nadpis 5 Char"/>
    <w:basedOn w:val="Standardnpsmoodstavce"/>
    <w:link w:val="Nadpis5"/>
    <w:rPr>
      <w:rFonts w:ascii="Arial" w:eastAsia="Arial" w:hAnsi="Arial" w:cs="Arial"/>
      <w:b/>
      <w:sz w:val="22"/>
      <w:szCs w:val="24"/>
      <w:lang w:eastAsia="en-US"/>
    </w:rPr>
  </w:style>
  <w:style w:type="character" w:customStyle="1" w:styleId="NzevChar">
    <w:name w:val="Název Char"/>
    <w:basedOn w:val="Standardnpsmoodstavce"/>
    <w:uiPriority w:val="10"/>
    <w:rPr>
      <w:rFonts w:ascii="Arial" w:eastAsia="Arial" w:hAnsi="Arial" w:cs="Arial"/>
      <w:b/>
      <w:spacing w:val="28"/>
      <w:sz w:val="32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pPr>
      <w:numPr>
        <w:ilvl w:val="1"/>
      </w:numPr>
      <w:spacing w:after="240"/>
      <w:jc w:val="left"/>
    </w:pPr>
    <w:rPr>
      <w:rFonts w:eastAsia="Times New Roman" w:cs="Times New Roman"/>
      <w:color w:val="F1FF0D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="Arial" w:hAnsi="Arial"/>
      <w:color w:val="F1FF0D"/>
      <w:sz w:val="30"/>
      <w:szCs w:val="30"/>
      <w:lang w:eastAsia="en-US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draznn">
    <w:name w:val="Emphasis"/>
    <w:basedOn w:val="Standardnpsmoodstavce"/>
    <w:uiPriority w:val="20"/>
    <w:rPr>
      <w:i/>
      <w:iCs/>
    </w:rPr>
  </w:style>
  <w:style w:type="paragraph" w:customStyle="1" w:styleId="Bezmezer1">
    <w:name w:val="Bez mezer1"/>
    <w:uiPriority w:val="1"/>
    <w:rPr>
      <w:rFonts w:ascii="Gill Sans MT" w:hAnsi="Gill Sans MT"/>
      <w:sz w:val="21"/>
      <w:szCs w:val="21"/>
      <w:lang w:eastAsia="en-US"/>
    </w:rPr>
  </w:style>
  <w:style w:type="paragraph" w:styleId="Citt">
    <w:name w:val="Quote"/>
    <w:basedOn w:val="Normln"/>
    <w:next w:val="Normln"/>
    <w:uiPriority w:val="29"/>
    <w:qFormat/>
    <w:pPr>
      <w:spacing w:before="240" w:after="240" w:line="252" w:lineRule="auto"/>
      <w:ind w:left="864" w:right="864"/>
      <w:jc w:val="center"/>
    </w:pPr>
    <w:rPr>
      <w:rFonts w:eastAsia="Times New Roman" w:cs="Times New Roman"/>
      <w:i/>
      <w:iCs/>
      <w:szCs w:val="21"/>
    </w:rPr>
  </w:style>
  <w:style w:type="character" w:customStyle="1" w:styleId="CittChar">
    <w:name w:val="Citát Char"/>
    <w:basedOn w:val="Standardnpsmoodstavce"/>
    <w:uiPriority w:val="29"/>
    <w:rPr>
      <w:rFonts w:ascii="Arial" w:hAnsi="Arial"/>
      <w:i/>
      <w:iCs/>
      <w:sz w:val="22"/>
      <w:szCs w:val="21"/>
      <w:lang w:eastAsia="en-US"/>
    </w:rPr>
  </w:style>
  <w:style w:type="paragraph" w:customStyle="1" w:styleId="Vrazncitt1">
    <w:name w:val="Výrazný citát1"/>
    <w:basedOn w:val="Normln"/>
    <w:next w:val="Normln"/>
    <w:uiPriority w:val="30"/>
    <w:pPr>
      <w:spacing w:before="100" w:beforeAutospacing="1" w:after="240"/>
      <w:ind w:left="864" w:right="864"/>
      <w:jc w:val="center"/>
    </w:pPr>
    <w:rPr>
      <w:rFonts w:eastAsia="Times New Roman" w:cs="Times New Roman"/>
      <w:color w:val="B2BC00"/>
      <w:sz w:val="28"/>
      <w:szCs w:val="28"/>
    </w:rPr>
  </w:style>
  <w:style w:type="character" w:customStyle="1" w:styleId="VrazncittChar">
    <w:name w:val="Výrazný citát Char"/>
    <w:basedOn w:val="Standardnpsmoodstavce"/>
    <w:uiPriority w:val="30"/>
    <w:rPr>
      <w:rFonts w:ascii="Arial" w:hAnsi="Arial"/>
      <w:color w:val="B2BC00"/>
      <w:sz w:val="28"/>
      <w:szCs w:val="28"/>
      <w:lang w:eastAsia="en-US"/>
    </w:rPr>
  </w:style>
  <w:style w:type="character" w:customStyle="1" w:styleId="Zdraznnjemn1">
    <w:name w:val="Zdůraznění – jemné1"/>
    <w:basedOn w:val="Standardnpsmoodstavce"/>
    <w:uiPriority w:val="19"/>
    <w:rPr>
      <w:i/>
      <w:iCs/>
      <w:color w:val="F3FF2D"/>
    </w:rPr>
  </w:style>
  <w:style w:type="character" w:customStyle="1" w:styleId="Zdraznnintenzivn1">
    <w:name w:val="Zdůraznění – intenzivní1"/>
    <w:basedOn w:val="Standardnpsmoodstavce"/>
    <w:uiPriority w:val="21"/>
    <w:rPr>
      <w:b/>
      <w:bCs/>
      <w:i/>
      <w:iCs/>
    </w:rPr>
  </w:style>
  <w:style w:type="character" w:customStyle="1" w:styleId="Odkazjemn1">
    <w:name w:val="Odkaz – jemný1"/>
    <w:basedOn w:val="Standardnpsmoodstavce"/>
    <w:uiPriority w:val="31"/>
    <w:rPr>
      <w:smallCaps/>
      <w:color w:val="F1FF0D"/>
    </w:rPr>
  </w:style>
  <w:style w:type="character" w:customStyle="1" w:styleId="Odkazintenzivn1">
    <w:name w:val="Odkaz – intenzivní1"/>
    <w:basedOn w:val="Standardnpsmoodstavce"/>
    <w:uiPriority w:val="32"/>
    <w:rPr>
      <w:b/>
      <w:bCs/>
      <w:smallCaps/>
      <w:u w:val="single"/>
    </w:rPr>
  </w:style>
  <w:style w:type="character" w:customStyle="1" w:styleId="Nzevknihy1">
    <w:name w:val="Název knihy1"/>
    <w:basedOn w:val="Standardnpsmoodstavce"/>
    <w:uiPriority w:val="33"/>
    <w:rPr>
      <w:b/>
      <w:bCs/>
      <w:smallCaps/>
    </w:rPr>
  </w:style>
  <w:style w:type="paragraph" w:customStyle="1" w:styleId="Nadpisobsahu1">
    <w:name w:val="Nadpis obsahu1"/>
    <w:basedOn w:val="Nadpis1"/>
    <w:next w:val="Normln"/>
    <w:uiPriority w:val="39"/>
    <w:unhideWhenUsed/>
    <w:pPr>
      <w:keepLines/>
      <w:tabs>
        <w:tab w:val="left" w:pos="540"/>
      </w:tabs>
      <w:spacing w:before="120" w:after="60"/>
      <w:ind w:left="1566" w:hanging="432"/>
      <w:jc w:val="left"/>
    </w:pPr>
    <w:rPr>
      <w:rFonts w:eastAsia="Times New Roman" w:cs="Times New Roman"/>
      <w:b/>
      <w:sz w:val="24"/>
      <w:szCs w:val="36"/>
    </w:rPr>
  </w:style>
  <w:style w:type="table" w:customStyle="1" w:styleId="Svtltabulkasmkou1zvraznn11">
    <w:name w:val="Světlá tabulka s mřížkou 1 – zvýraznění 11"/>
    <w:basedOn w:val="Normlntabulka"/>
    <w:uiPriority w:val="46"/>
    <w:rPr>
      <w:rFonts w:ascii="Gill Sans MT" w:hAnsi="Gill Sans MT"/>
      <w:lang w:eastAsia="cs-CZ"/>
    </w:rPr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Pr>
      <w:rFonts w:ascii="Gill Sans MT" w:hAnsi="Gill Sans MT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Pr>
      <w:rFonts w:ascii="Gill Sans MT" w:hAnsi="Gill Sans MT"/>
      <w:lang w:eastAsia="cs-CZ"/>
    </w:rPr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link w:val="OdstavecseseznamemChar"/>
    <w:uiPriority w:val="34"/>
    <w:qFormat/>
    <w:pPr>
      <w:spacing w:after="60"/>
      <w:ind w:left="720"/>
      <w:contextualSpacing/>
      <w:jc w:val="left"/>
    </w:pPr>
    <w:rPr>
      <w:rFonts w:eastAsia="Times New Roman" w:cs="Times New Roman"/>
      <w:szCs w:val="21"/>
    </w:rPr>
  </w:style>
  <w:style w:type="paragraph" w:styleId="Obsah1">
    <w:name w:val="toc 1"/>
    <w:basedOn w:val="Normln"/>
    <w:next w:val="Normln"/>
    <w:uiPriority w:val="39"/>
    <w:unhideWhenUsed/>
    <w:pPr>
      <w:contextualSpacing/>
      <w:jc w:val="left"/>
    </w:pPr>
    <w:rPr>
      <w:rFonts w:eastAsia="Times New Roman" w:cs="Times New Roman"/>
      <w:szCs w:val="21"/>
    </w:rPr>
  </w:style>
  <w:style w:type="paragraph" w:styleId="Obsah2">
    <w:name w:val="toc 2"/>
    <w:basedOn w:val="Normln"/>
    <w:next w:val="Normln"/>
    <w:uiPriority w:val="39"/>
    <w:unhideWhenUsed/>
    <w:pPr>
      <w:ind w:left="210"/>
      <w:contextualSpacing/>
      <w:jc w:val="left"/>
    </w:pPr>
    <w:rPr>
      <w:rFonts w:eastAsia="Times New Roman" w:cs="Times New Roman"/>
      <w:szCs w:val="21"/>
    </w:rPr>
  </w:style>
  <w:style w:type="paragraph" w:styleId="Obsah3">
    <w:name w:val="toc 3"/>
    <w:basedOn w:val="Normln"/>
    <w:next w:val="Normln"/>
    <w:uiPriority w:val="39"/>
    <w:unhideWhenUsed/>
    <w:pPr>
      <w:ind w:left="420"/>
      <w:contextualSpacing/>
      <w:jc w:val="left"/>
    </w:pPr>
    <w:rPr>
      <w:rFonts w:eastAsia="Times New Roman" w:cs="Times New Roman"/>
      <w:szCs w:val="21"/>
    </w:rPr>
  </w:style>
  <w:style w:type="character" w:customStyle="1" w:styleId="ZhlavChar">
    <w:name w:val="Záhlaví Char"/>
    <w:basedOn w:val="Standardnpsmoodstavce"/>
    <w:uiPriority w:val="99"/>
    <w:rPr>
      <w:rFonts w:ascii="Arial" w:eastAsia="Arial" w:hAnsi="Arial" w:cs="Arial"/>
      <w:sz w:val="22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paragraph" w:styleId="Obsah4">
    <w:name w:val="toc 4"/>
    <w:basedOn w:val="Normln"/>
    <w:next w:val="Normln"/>
    <w:uiPriority w:val="39"/>
    <w:unhideWhenUsed/>
    <w:pPr>
      <w:spacing w:line="259" w:lineRule="auto"/>
      <w:ind w:left="658"/>
      <w:contextualSpacing/>
      <w:jc w:val="left"/>
    </w:pPr>
    <w:rPr>
      <w:rFonts w:eastAsia="Times New Roman" w:cs="Times New Roman"/>
      <w:szCs w:val="22"/>
      <w:lang w:eastAsia="cs-CZ"/>
    </w:rPr>
  </w:style>
  <w:style w:type="paragraph" w:styleId="Obsah5">
    <w:name w:val="toc 5"/>
    <w:basedOn w:val="Normln"/>
    <w:next w:val="Normln"/>
    <w:uiPriority w:val="39"/>
    <w:unhideWhenUsed/>
    <w:pPr>
      <w:spacing w:line="259" w:lineRule="auto"/>
      <w:ind w:left="879"/>
      <w:contextualSpacing/>
      <w:jc w:val="left"/>
    </w:pPr>
    <w:rPr>
      <w:rFonts w:eastAsia="Times New Roman" w:cs="Times New Roman"/>
      <w:szCs w:val="22"/>
      <w:lang w:eastAsia="cs-CZ"/>
    </w:rPr>
  </w:style>
  <w:style w:type="paragraph" w:styleId="Obsah6">
    <w:name w:val="toc 6"/>
    <w:basedOn w:val="Normln"/>
    <w:next w:val="Normln"/>
    <w:uiPriority w:val="39"/>
    <w:unhideWhenUsed/>
    <w:pPr>
      <w:spacing w:after="100" w:line="259" w:lineRule="auto"/>
      <w:ind w:left="1100"/>
      <w:jc w:val="left"/>
    </w:pPr>
    <w:rPr>
      <w:rFonts w:eastAsia="Times New Roman" w:cs="Times New Roman"/>
      <w:szCs w:val="22"/>
      <w:lang w:eastAsia="cs-CZ"/>
    </w:rPr>
  </w:style>
  <w:style w:type="paragraph" w:styleId="Obsah7">
    <w:name w:val="toc 7"/>
    <w:basedOn w:val="Normln"/>
    <w:next w:val="Normln"/>
    <w:uiPriority w:val="39"/>
    <w:unhideWhenUsed/>
    <w:pPr>
      <w:spacing w:after="100" w:line="259" w:lineRule="auto"/>
      <w:ind w:left="1320"/>
      <w:jc w:val="left"/>
    </w:pPr>
    <w:rPr>
      <w:rFonts w:eastAsia="Times New Roman" w:cs="Times New Roman"/>
      <w:szCs w:val="22"/>
      <w:lang w:eastAsia="cs-CZ"/>
    </w:rPr>
  </w:style>
  <w:style w:type="paragraph" w:styleId="Obsah8">
    <w:name w:val="toc 8"/>
    <w:basedOn w:val="Normln"/>
    <w:next w:val="Normln"/>
    <w:uiPriority w:val="39"/>
    <w:unhideWhenUsed/>
    <w:pPr>
      <w:spacing w:after="100" w:line="259" w:lineRule="auto"/>
      <w:ind w:left="1540"/>
      <w:jc w:val="left"/>
    </w:pPr>
    <w:rPr>
      <w:rFonts w:eastAsia="Times New Roman" w:cs="Times New Roman"/>
      <w:szCs w:val="22"/>
      <w:lang w:eastAsia="cs-CZ"/>
    </w:rPr>
  </w:style>
  <w:style w:type="paragraph" w:styleId="Obsah9">
    <w:name w:val="toc 9"/>
    <w:basedOn w:val="Normln"/>
    <w:next w:val="Normln"/>
    <w:uiPriority w:val="39"/>
    <w:unhideWhenUsed/>
    <w:pPr>
      <w:spacing w:after="100" w:line="259" w:lineRule="auto"/>
      <w:ind w:left="1760"/>
      <w:jc w:val="left"/>
    </w:pPr>
    <w:rPr>
      <w:rFonts w:eastAsia="Times New Roman" w:cs="Times New Roman"/>
      <w:szCs w:val="22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table" w:customStyle="1" w:styleId="Styl1">
    <w:name w:val="Styl1"/>
    <w:basedOn w:val="Normlntabulka"/>
    <w:uiPriority w:val="99"/>
    <w:rPr>
      <w:rFonts w:ascii="Gill Sans MT" w:hAnsi="Gill Sans MT"/>
      <w:lang w:eastAsia="cs-CZ"/>
    </w:rPr>
    <w:tblPr/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character" w:styleId="PsacstrojHTML">
    <w:name w:val="HTML Typewriter"/>
    <w:basedOn w:val="Standardnpsmoodstavce"/>
    <w:uiPriority w:val="99"/>
    <w:semiHidden/>
    <w:unhideWhenUsed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uiPriority w:val="99"/>
    <w:unhideWhenUsed/>
    <w:pPr>
      <w:jc w:val="left"/>
    </w:pPr>
    <w:rPr>
      <w:rFonts w:ascii="Consolas" w:eastAsia="Times New Roman" w:hAnsi="Consolas" w:cs="Times New Roman"/>
      <w:sz w:val="20"/>
      <w:szCs w:val="20"/>
    </w:rPr>
  </w:style>
  <w:style w:type="character" w:customStyle="1" w:styleId="FormtovanvHTMLChar">
    <w:name w:val="Formátovaný v HTML Char"/>
    <w:basedOn w:val="Standardnpsmoodstavce"/>
    <w:uiPriority w:val="99"/>
    <w:rPr>
      <w:rFonts w:ascii="Consolas" w:hAnsi="Consolas"/>
      <w:lang w:eastAsia="en-US"/>
    </w:rPr>
  </w:style>
  <w:style w:type="character" w:customStyle="1" w:styleId="jush1">
    <w:name w:val="jush1"/>
    <w:basedOn w:val="Standardnpsmoodstavce"/>
    <w:rPr>
      <w:color w:val="135908"/>
    </w:rPr>
  </w:style>
  <w:style w:type="character" w:customStyle="1" w:styleId="jush-tag">
    <w:name w:val="jush-tag"/>
    <w:basedOn w:val="Standardnpsmoodstavce"/>
  </w:style>
  <w:style w:type="character" w:customStyle="1" w:styleId="jush-op">
    <w:name w:val="jush-op"/>
    <w:basedOn w:val="Standardnpsmoodstavce"/>
  </w:style>
  <w:style w:type="character" w:customStyle="1" w:styleId="jush-attcss1">
    <w:name w:val="jush-att_css1"/>
    <w:basedOn w:val="Standardnpsmoodstavce"/>
    <w:rPr>
      <w:color w:val="000099"/>
    </w:rPr>
  </w:style>
  <w:style w:type="character" w:customStyle="1" w:styleId="jush-cssval">
    <w:name w:val="jush-css_val"/>
    <w:basedOn w:val="Standardnpsmoodstavce"/>
  </w:style>
  <w:style w:type="character" w:customStyle="1" w:styleId="jush-att1">
    <w:name w:val="jush-att1"/>
    <w:basedOn w:val="Standardnpsmoodstavce"/>
    <w:rPr>
      <w:color w:val="000099"/>
    </w:rPr>
  </w:style>
  <w:style w:type="character" w:customStyle="1" w:styleId="jush-attquo4">
    <w:name w:val="jush-att_quo4"/>
    <w:basedOn w:val="Standardnpsmoodstavce"/>
    <w:rPr>
      <w:color w:val="800080"/>
    </w:rPr>
  </w:style>
  <w:style w:type="character" w:customStyle="1" w:styleId="jush-ent1">
    <w:name w:val="jush-ent1"/>
    <w:basedOn w:val="Standardnpsmoodstavce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pPr>
      <w:jc w:val="left"/>
    </w:pPr>
    <w:rPr>
      <w:rFonts w:eastAsia="Times New Roman" w:cs="Times New Roman"/>
      <w:szCs w:val="21"/>
    </w:rPr>
  </w:style>
  <w:style w:type="paragraph" w:customStyle="1" w:styleId="Titulkytabulekobrzk">
    <w:name w:val="Titulky tabulek/obrázků"/>
    <w:basedOn w:val="Normln"/>
    <w:next w:val="Normln"/>
    <w:pPr>
      <w:jc w:val="left"/>
    </w:pPr>
    <w:rPr>
      <w:rFonts w:eastAsia="Times New Roman" w:cs="Times New Roman"/>
      <w:sz w:val="18"/>
      <w:szCs w:val="21"/>
    </w:rPr>
  </w:style>
  <w:style w:type="table" w:customStyle="1" w:styleId="MZestyl">
    <w:name w:val="MZe styl"/>
    <w:basedOn w:val="Normlntabulka"/>
    <w:uiPriority w:val="99"/>
    <w:pPr>
      <w:spacing w:before="120"/>
    </w:pPr>
    <w:rPr>
      <w:rFonts w:ascii="Gill Sans MT" w:hAnsi="Gill Sans MT"/>
      <w:sz w:val="22"/>
      <w:lang w:eastAsia="cs-CZ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blStylePr w:type="firstRow">
      <w:rPr>
        <w:b/>
        <w:color w:val="auto"/>
      </w:rPr>
      <w:tblPr/>
      <w:trPr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basedOn w:val="Standardnpsmoodstavce"/>
    <w:rPr>
      <w:rFonts w:ascii="Arial" w:hAnsi="Arial"/>
      <w:sz w:val="18"/>
      <w:szCs w:val="21"/>
      <w:lang w:eastAsia="en-US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paragraph" w:customStyle="1" w:styleId="NormlntextChar">
    <w:name w:val="Normální text Char"/>
    <w:basedOn w:val="Normln"/>
    <w:pPr>
      <w:tabs>
        <w:tab w:val="left" w:pos="851"/>
      </w:tabs>
      <w:spacing w:before="60" w:after="20"/>
      <w:ind w:left="851"/>
    </w:pPr>
    <w:rPr>
      <w:rFonts w:ascii="Times New Roman" w:eastAsia="Times New Roman" w:hAnsi="Times New Roman" w:cs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pPr>
      <w:keepNext/>
      <w:keepLines/>
      <w:pageBreakBefore/>
      <w:numPr>
        <w:numId w:val="6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uiPriority w:val="99"/>
    <w:semiHidden/>
    <w:unhideWhenUsed/>
    <w:pPr>
      <w:spacing w:after="60"/>
      <w:jc w:val="left"/>
    </w:pPr>
    <w:rPr>
      <w:rFonts w:eastAsia="Times New Roman" w:cs="Times New Roman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Pr>
      <w:rFonts w:ascii="Arial" w:hAnsi="Arial"/>
      <w:sz w:val="22"/>
      <w:szCs w:val="21"/>
      <w:lang w:eastAsia="en-US"/>
    </w:rPr>
  </w:style>
  <w:style w:type="paragraph" w:styleId="Textpoznpodarou">
    <w:name w:val="footnote text"/>
    <w:basedOn w:val="Normln"/>
    <w:uiPriority w:val="99"/>
    <w:semiHidden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customStyle="1" w:styleId="A1">
    <w:name w:val="A"/>
    <w:basedOn w:val="Normln"/>
    <w:link w:val="AChar"/>
    <w:pPr>
      <w:jc w:val="center"/>
    </w:pPr>
    <w:rPr>
      <w:rFonts w:eastAsia="Times New Roman" w:cs="Times New Roman"/>
      <w:b/>
      <w:sz w:val="28"/>
      <w:szCs w:val="28"/>
      <w:lang w:eastAsia="cs-CZ"/>
    </w:rPr>
  </w:style>
  <w:style w:type="character" w:customStyle="1" w:styleId="AChar">
    <w:name w:val="A Char"/>
    <w:basedOn w:val="Standardnpsmoodstavce"/>
    <w:link w:val="A1"/>
    <w:rPr>
      <w:rFonts w:ascii="Arial" w:hAnsi="Arial"/>
      <w:b/>
      <w:sz w:val="28"/>
      <w:szCs w:val="28"/>
      <w:lang w:eastAsia="cs-CZ"/>
    </w:rPr>
  </w:style>
  <w:style w:type="character" w:customStyle="1" w:styleId="Odkaznakoment1">
    <w:name w:val="Odkaz na komentář1"/>
    <w:basedOn w:val="Standardnpsmoodstavce"/>
    <w:uiPriority w:val="99"/>
    <w:semiHidden/>
    <w:unhideWhenUsed/>
    <w:rPr>
      <w:sz w:val="16"/>
      <w:szCs w:val="16"/>
    </w:rPr>
  </w:style>
  <w:style w:type="paragraph" w:customStyle="1" w:styleId="Textkomente1">
    <w:name w:val="Text komentáře1"/>
    <w:basedOn w:val="Normln"/>
    <w:uiPriority w:val="99"/>
    <w:unhideWhenUsed/>
    <w:pPr>
      <w:spacing w:after="60"/>
      <w:jc w:val="left"/>
    </w:pPr>
    <w:rPr>
      <w:rFonts w:eastAsia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rPr>
      <w:rFonts w:ascii="Arial" w:hAnsi="Arial"/>
      <w:lang w:eastAsia="en-US"/>
    </w:rPr>
  </w:style>
  <w:style w:type="paragraph" w:customStyle="1" w:styleId="Pedmtkomente1">
    <w:name w:val="Předmět komentáře1"/>
    <w:basedOn w:val="Textkomente1"/>
    <w:next w:val="Textkomente1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Pr>
      <w:rFonts w:ascii="Arial" w:hAnsi="Arial"/>
      <w:b/>
      <w:bCs/>
      <w:lang w:eastAsia="en-US"/>
    </w:rPr>
  </w:style>
  <w:style w:type="paragraph" w:customStyle="1" w:styleId="Revize1">
    <w:name w:val="Revize1"/>
    <w:uiPriority w:val="99"/>
    <w:semiHidden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uiPriority w:val="99"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uiPriority w:val="99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customStyle="1" w:styleId="RLTextlnkuslovan">
    <w:name w:val="RL Text článku číslovaný"/>
    <w:basedOn w:val="Normln"/>
    <w:qFormat/>
    <w:pPr>
      <w:numPr>
        <w:ilvl w:val="1"/>
        <w:numId w:val="12"/>
      </w:numPr>
      <w:spacing w:after="120" w:line="280" w:lineRule="exact"/>
    </w:pPr>
    <w:rPr>
      <w:rFonts w:eastAsia="Times New Roman" w:cs="Times New Roman"/>
    </w:rPr>
  </w:style>
  <w:style w:type="paragraph" w:customStyle="1" w:styleId="RLlneksmlouvy">
    <w:name w:val="RL Článek smlouvy"/>
    <w:basedOn w:val="Normln"/>
    <w:next w:val="RLTextlnkuslovan"/>
    <w:pPr>
      <w:keepNext/>
      <w:numPr>
        <w:numId w:val="12"/>
      </w:numPr>
      <w:suppressAutoHyphens/>
      <w:spacing w:before="360" w:after="120" w:line="280" w:lineRule="exact"/>
      <w:outlineLvl w:val="0"/>
    </w:pPr>
    <w:rPr>
      <w:rFonts w:eastAsia="Times New Roman" w:cs="Times New Roman"/>
      <w:b/>
    </w:rPr>
  </w:style>
  <w:style w:type="character" w:customStyle="1" w:styleId="RLTextlnkuslovanChar">
    <w:name w:val="RL Text článku číslovaný Char"/>
    <w:basedOn w:val="Standardnpsmoodstavce"/>
    <w:rPr>
      <w:rFonts w:ascii="Arial" w:hAnsi="Arial"/>
      <w:sz w:val="22"/>
      <w:szCs w:val="24"/>
    </w:rPr>
  </w:style>
  <w:style w:type="paragraph" w:customStyle="1" w:styleId="Tabulka">
    <w:name w:val="Tabulka"/>
    <w:basedOn w:val="Normln"/>
    <w:link w:val="TabulkaChar"/>
    <w:qFormat/>
    <w:pPr>
      <w:spacing w:before="80" w:after="40"/>
      <w:jc w:val="left"/>
    </w:pPr>
    <w:rPr>
      <w:rFonts w:eastAsia="Calibri"/>
      <w:bCs/>
      <w:szCs w:val="26"/>
    </w:rPr>
  </w:style>
  <w:style w:type="character" w:customStyle="1" w:styleId="TabulkaChar">
    <w:name w:val="Tabulka Char"/>
    <w:basedOn w:val="Standardnpsmoodstavce"/>
    <w:link w:val="Tabulka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="Arial" w:hAnsi="Arial"/>
      <w:sz w:val="22"/>
      <w:szCs w:val="21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Odkaznakoment10">
    <w:name w:val="Odkaz na komentář1"/>
    <w:basedOn w:val="Standardnpsmoodstavce"/>
    <w:uiPriority w:val="99"/>
    <w:semiHidden/>
    <w:unhideWhenUsed/>
    <w:rPr>
      <w:sz w:val="16"/>
      <w:szCs w:val="16"/>
    </w:rPr>
  </w:style>
  <w:style w:type="character" w:customStyle="1" w:styleId="objectbox">
    <w:name w:val="objectbox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D83F9-6275-44D1-9F03-FFEAFEE3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1859</Words>
  <Characters>10971</Characters>
  <Application>Microsoft Office Word</Application>
  <DocSecurity>0</DocSecurity>
  <Lines>91</Lines>
  <Paragraphs>25</Paragraphs>
  <ScaleCrop>false</ScaleCrop>
  <Company>T-Soft a.s.</Company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Hynková Dana</cp:lastModifiedBy>
  <cp:revision>2</cp:revision>
  <dcterms:created xsi:type="dcterms:W3CDTF">2022-05-09T09:39:00Z</dcterms:created>
  <dcterms:modified xsi:type="dcterms:W3CDTF">2022-05-09T09:39:00Z</dcterms:modified>
</cp:coreProperties>
</file>