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2022-SMB-173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3711955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-125862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888" w:space="362"/>
            <w:col w:w="8003" w:space="0"/>
          </w:cols>
          <w:docGrid w:linePitch="360"/>
        </w:sectPr>
        <w:tabs>
          <w:tab w:val="left" w:pos="7080"/>
        </w:tabs>
        <w:spacing w:before="0" w:after="0" w:line="213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3866386</wp:posOffset>
            </wp:positionH>
            <wp:positionV relativeFrom="line">
              <wp:posOffset>20302</wp:posOffset>
            </wp:positionV>
            <wp:extent cx="884374" cy="58212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386" y="20302"/>
                      <a:ext cx="770074" cy="4678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dodavatel: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6"/>
                            <w:szCs w:val="16"/>
                          </w:rPr>
                          <w:t> dodavatele: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dresa: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	</w:t>
      </w:r>
      <w:r>
        <w:rPr lang="cs-CZ" sz="20" baseline="-2" dirty="0">
          <w:jc w:val="left"/>
          <w:rFonts w:ascii="Arial" w:hAnsi="Arial" w:cs="Arial"/>
          <w:color w:val="000000"/>
          <w:spacing w:val="-4"/>
          <w:position w:val="-2"/>
          <w:sz w:val="20"/>
          <w:szCs w:val="20"/>
        </w:rPr>
        <w:t>49990977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932" w:right="1347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line">
              <wp:posOffset>19050</wp:posOffset>
            </wp:positionV>
            <wp:extent cx="456130" cy="2087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1905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47" w:lineRule="exact"/>
        <w:ind w:left="2326" w:right="457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32793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98171</wp:posOffset>
            </wp:positionV>
            <wp:extent cx="453082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98171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457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45272956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674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CZ699001273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6" behindDoc="0" locked="0" layoutInCell="1" allowOverlap="1">
            <wp:simplePos x="0" y="0"/>
            <wp:positionH relativeFrom="page">
              <wp:posOffset>5533645</wp:posOffset>
            </wp:positionH>
            <wp:positionV relativeFrom="paragraph">
              <wp:posOffset>43929</wp:posOffset>
            </wp:positionV>
            <wp:extent cx="870386" cy="11700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0386" cy="117005"/>
                    </a:xfrm>
                    <a:custGeom>
                      <a:rect l="l" t="t" r="r" b="b"/>
                      <a:pathLst>
                        <a:path w="870386" h="117005">
                          <a:moveTo>
                            <a:pt x="0" y="117005"/>
                          </a:moveTo>
                          <a:lnTo>
                            <a:pt x="870386" y="117005"/>
                          </a:lnTo>
                          <a:lnTo>
                            <a:pt x="87038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700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78981</wp:posOffset>
            </wp:positionV>
            <wp:extent cx="823142" cy="23130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78981"/>
                      <a:ext cx="70884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Petr Ko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ť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átko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865" w:right="1882" w:hanging="974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Prachov 5 Holín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36829</wp:posOffset>
            </wp:positionV>
            <wp:extent cx="50005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36829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506 01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834" w:space="871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06.05.2022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pojiš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ť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ovna a.s.,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Spálená 75/16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06.05.2022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2010" w:space="2263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10 00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1 - Nové 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sto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064" w:space="326"/>
            <w:col w:w="1974" w:space="1339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09"/>
          <w:tab w:val="left" w:pos="9616"/>
        </w:tabs>
        <w:spacing w:before="120" w:after="0" w:line="148" w:lineRule="exact"/>
        <w:ind w:left="355" w:right="357" w:firstLine="0"/>
        <w:jc w:val="right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11584</wp:posOffset>
            </wp:positionV>
            <wp:extent cx="6934199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6504</wp:posOffset>
            </wp:positionV>
            <wp:extent cx="43688" cy="226567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29872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29872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29872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29872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6504</wp:posOffset>
            </wp:positionV>
            <wp:extent cx="43688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pacing w:val="-134"/>
          <w:sz w:val="16"/>
          <w:szCs w:val="16"/>
        </w:rPr>
        <w:t>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FFFFFF"/>
          <w:spacing w:val="-85"/>
          <w:sz w:val="16"/>
          <w:szCs w:val="16"/>
        </w:rPr>
        <w:t>2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íprava podkladu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373,500</w:t>
      </w:r>
      <w:r>
        <w:rPr lang="cs-CZ" sz="16" baseline="0" dirty="0">
          <w:jc w:val="left"/>
          <w:rFonts w:ascii="Arial" w:hAnsi="Arial" w:cs="Arial"/>
          <w:color w:val="000000"/>
          <w:spacing w:val="7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60" w:after="0" w:line="148" w:lineRule="exact"/>
        <w:ind w:left="435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50954</wp:posOffset>
            </wp:positionV>
            <wp:extent cx="43688" cy="226568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50954</wp:posOffset>
            </wp:positionV>
            <wp:extent cx="43688" cy="22809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101600</wp:posOffset>
            </wp:positionV>
            <wp:extent cx="6600792" cy="40991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1600"/>
                      <a:ext cx="6486492" cy="295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261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penetrace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373,500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7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16"/>
                            <w:szCs w:val="16"/>
                          </w:rPr>
                          <w:t>m2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16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m2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16"/>
        </w:tabs>
        <w:spacing w:before="168" w:after="0" w:line="148" w:lineRule="exact"/>
        <w:ind w:left="2409" w:right="358" w:firstLine="0"/>
        <w:jc w:val="right"/>
      </w:pPr>
      <w:r>
        <w:drawing>
          <wp:anchor simplePos="0" relativeHeight="251658582" behindDoc="0" locked="0" layoutInCell="1" allowOverlap="1">
            <wp:simplePos x="0" y="0"/>
            <wp:positionH relativeFrom="page">
              <wp:posOffset>4866966</wp:posOffset>
            </wp:positionH>
            <wp:positionV relativeFrom="line">
              <wp:posOffset>-314705</wp:posOffset>
            </wp:positionV>
            <wp:extent cx="707310" cy="171110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7310" cy="1711103"/>
                    </a:xfrm>
                    <a:custGeom>
                      <a:rect l="l" t="t" r="r" b="b"/>
                      <a:pathLst>
                        <a:path w="707310" h="1711103">
                          <a:moveTo>
                            <a:pt x="0" y="1711103"/>
                          </a:moveTo>
                          <a:lnTo>
                            <a:pt x="707310" y="1711103"/>
                          </a:lnTo>
                          <a:lnTo>
                            <a:pt x="7073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110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36985</wp:posOffset>
            </wp:positionV>
            <wp:extent cx="43688" cy="226567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36985</wp:posOffset>
            </wp:positionV>
            <wp:extent cx="43688" cy="22809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vyrovnání podkladu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rkou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373,500</w:t>
      </w:r>
      <w:r>
        <w:rPr lang="cs-CZ" sz="16" baseline="0" dirty="0">
          <w:jc w:val="left"/>
          <w:rFonts w:ascii="Arial" w:hAnsi="Arial" w:cs="Arial"/>
          <w:color w:val="000000"/>
          <w:spacing w:val="7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  <w:tab w:val="left" w:pos="9696"/>
        </w:tabs>
        <w:spacing w:before="160" w:after="0" w:line="148" w:lineRule="exact"/>
        <w:ind w:left="435" w:right="0" w:firstLine="0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2809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6" baseline="0" dirty="0">
          <w:jc w:val="left"/>
          <w:rFonts w:ascii="Arial" w:hAnsi="Arial" w:cs="Arial"/>
          <w:color w:val="000000"/>
          <w:spacing w:val="-9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FFFFFF"/>
          <w:spacing w:val="-74"/>
          <w:sz w:val="16"/>
          <w:szCs w:val="16"/>
        </w:rPr>
        <w:t>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ebroušení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373,500</w:t>
      </w:r>
      <w:r>
        <w:rPr lang="cs-CZ" sz="16" baseline="0" dirty="0">
          <w:jc w:val="left"/>
          <w:rFonts w:ascii="Arial" w:hAnsi="Arial" w:cs="Arial"/>
          <w:color w:val="000000"/>
          <w:spacing w:val="7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60" w:after="0" w:line="148" w:lineRule="exact"/>
        <w:ind w:left="435" w:right="0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2809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101600</wp:posOffset>
            </wp:positionV>
            <wp:extent cx="6600792" cy="40991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1600"/>
                      <a:ext cx="6486492" cy="295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251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zat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žové PVC Stella Ruby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16"/>
                            <w:szCs w:val="16"/>
                          </w:rPr>
                          <w:t>m2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16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m2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16"/>
        </w:tabs>
        <w:spacing w:before="168" w:after="0" w:line="148" w:lineRule="exact"/>
        <w:ind w:left="2409" w:right="358" w:firstLine="0"/>
        <w:jc w:val="right"/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36985</wp:posOffset>
            </wp:positionV>
            <wp:extent cx="43688" cy="226567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36985</wp:posOffset>
            </wp:positionV>
            <wp:extent cx="43688" cy="22809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PVC 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lepidla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373,500</w:t>
      </w:r>
      <w:r>
        <w:rPr lang="cs-CZ" sz="16" baseline="0" dirty="0">
          <w:jc w:val="left"/>
          <w:rFonts w:ascii="Arial" w:hAnsi="Arial" w:cs="Arial"/>
          <w:color w:val="000000"/>
          <w:spacing w:val="7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160" w:after="0" w:line="148" w:lineRule="exact"/>
        <w:ind w:left="435" w:right="0" w:firstLine="0"/>
      </w:pPr>
      <w:r>
        <w:drawing>
          <wp:anchor simplePos="0" relativeHeight="25165850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28091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101600</wp:posOffset>
            </wp:positionV>
            <wp:extent cx="6560026" cy="40991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1600"/>
                      <a:ext cx="6445726" cy="295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251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sváry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16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5"/>
        </w:tabs>
        <w:spacing w:before="168" w:after="0" w:line="148" w:lineRule="exact"/>
        <w:ind w:left="2408" w:right="422" w:firstLine="0"/>
        <w:jc w:val="right"/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36985</wp:posOffset>
            </wp:positionV>
            <wp:extent cx="43688" cy="226567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60353</wp:posOffset>
            </wp:positionV>
            <wp:extent cx="180" cy="161543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36985</wp:posOffset>
            </wp:positionV>
            <wp:extent cx="43688" cy="22809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lišty ost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pro vložení vinylovéhopásku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405,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101599</wp:posOffset>
            </wp:positionV>
            <wp:extent cx="5255483" cy="208749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01599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375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Vícepráce, 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esun hmot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31650</wp:posOffset>
            </wp:positionV>
            <wp:extent cx="43688" cy="167132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31650</wp:posOffset>
            </wp:positionV>
            <wp:extent cx="43688" cy="167132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dle cenové nabídky 22NA00021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553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-2130</wp:posOffset>
            </wp:positionV>
            <wp:extent cx="6977887" cy="31496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2950</wp:posOffset>
            </wp:positionV>
            <wp:extent cx="6943343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-2130</wp:posOffset>
            </wp:positionV>
            <wp:extent cx="43688" cy="186944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-2130</wp:posOffset>
            </wp:positionV>
            <wp:extent cx="43688" cy="186944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459 183,0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-29435</wp:posOffset>
            </wp:positionV>
            <wp:extent cx="43688" cy="787399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-6067</wp:posOffset>
            </wp:positionV>
            <wp:extent cx="6954011" cy="180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-29435</wp:posOffset>
            </wp:positionV>
            <wp:extent cx="43688" cy="787399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1377670</wp:posOffset>
                  </wp:positionH>
                  <wp:positionV relativeFrom="line">
                    <wp:posOffset>36335</wp:posOffset>
                  </wp:positionV>
                  <wp:extent cx="1330950" cy="469261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30950" cy="469261"/>
                          </a:xfrm>
                          <a:custGeom>
                            <a:rect l="l" t="t" r="r" b="b"/>
                            <a:pathLst>
                              <a:path w="1330950" h="469261">
                                <a:moveTo>
                                  <a:pt x="0" y="469261"/>
                                </a:moveTo>
                                <a:lnTo>
                                  <a:pt x="1330950" y="469261"/>
                                </a:lnTo>
                                <a:lnTo>
                                  <a:pt x="133095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6926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5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3" Type="http://schemas.openxmlformats.org/officeDocument/2006/relationships/image" Target="media/image133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4" Type="http://schemas.openxmlformats.org/officeDocument/2006/relationships/image" Target="media/image144.png"/><Relationship Id="rId147" Type="http://schemas.openxmlformats.org/officeDocument/2006/relationships/image" Target="media/image147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4" Type="http://schemas.openxmlformats.org/officeDocument/2006/relationships/image" Target="media/image164.png"/><Relationship Id="rId166" Type="http://schemas.openxmlformats.org/officeDocument/2006/relationships/image" Target="media/image166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7" Type="http://schemas.openxmlformats.org/officeDocument/2006/relationships/image" Target="media/image177.png"/><Relationship Id="rId179" Type="http://schemas.openxmlformats.org/officeDocument/2006/relationships/image" Target="media/image179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90" Type="http://schemas.openxmlformats.org/officeDocument/2006/relationships/image" Target="media/image190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3" Type="http://schemas.openxmlformats.org/officeDocument/2006/relationships/image" Target="media/image203.png"/><Relationship Id="rId205" Type="http://schemas.openxmlformats.org/officeDocument/2006/relationships/hyperlink" TargetMode="External" Target="http://www.saul-is.cz"/><Relationship Id="rId206" Type="http://schemas.openxmlformats.org/officeDocument/2006/relationships/image" Target="media/image2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2022-05-09T07:50:24Z</dcterms:created>
  <dcterms:modified xsi:type="dcterms:W3CDTF">2022-05-09T07:50:24Z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