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1210400071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Líšný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Líšný</w:t>
      </w:r>
      <w:r>
        <w:rPr>
          <w:spacing w:val="-2"/>
        </w:rPr>
        <w:t> </w:t>
      </w:r>
      <w:r>
        <w:rPr/>
        <w:t>2.díl</w:t>
      </w:r>
      <w:r>
        <w:rPr>
          <w:spacing w:val="-2"/>
        </w:rPr>
        <w:t> </w:t>
      </w:r>
      <w:r>
        <w:rPr/>
        <w:t>60,</w:t>
      </w:r>
      <w:r>
        <w:rPr>
          <w:spacing w:val="-1"/>
        </w:rPr>
        <w:t> </w:t>
      </w:r>
      <w:r>
        <w:rPr/>
        <w:t>468 22</w:t>
      </w:r>
      <w:r>
        <w:rPr>
          <w:spacing w:val="-1"/>
        </w:rPr>
        <w:t> </w:t>
      </w:r>
      <w:r>
        <w:rPr/>
        <w:t>Líšný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00673226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Jiřím</w:t>
      </w:r>
      <w:r>
        <w:rPr>
          <w:spacing w:val="-2"/>
        </w:rPr>
        <w:t> </w:t>
      </w:r>
      <w:r>
        <w:rPr/>
        <w:t>Mikešem,</w:t>
      </w:r>
      <w:r>
        <w:rPr>
          <w:spacing w:val="-4"/>
        </w:rPr>
        <w:t> </w:t>
      </w:r>
      <w:r>
        <w:rPr/>
        <w:t>starostou</w:t>
      </w:r>
      <w:r>
        <w:rPr>
          <w:spacing w:val="-4"/>
        </w:rPr>
        <w:t> </w:t>
      </w:r>
      <w:r>
        <w:rPr/>
        <w:t>obce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94-1618451/0710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1210400071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681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2"/>
        </w:rPr>
        <w:t> </w:t>
      </w:r>
      <w:r>
        <w:rPr/>
        <w:t>Líšný“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880,00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880,00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20.</w:t>
      </w:r>
      <w:r>
        <w:rPr>
          <w:spacing w:val="3"/>
          <w:sz w:val="20"/>
        </w:rPr>
        <w:t> </w:t>
      </w:r>
      <w:r>
        <w:rPr>
          <w:sz w:val="20"/>
        </w:rPr>
        <w:t>9.</w:t>
      </w:r>
      <w:r>
        <w:rPr>
          <w:spacing w:val="5"/>
          <w:sz w:val="20"/>
        </w:rPr>
        <w:t> </w:t>
      </w:r>
      <w:r>
        <w:rPr>
          <w:sz w:val="20"/>
        </w:rPr>
        <w:t>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vysadil 32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cm); 23 ks stromů „Listnatý/ovocný strom s obvodem kmínku v 1</w:t>
      </w:r>
      <w:r>
        <w:rPr>
          <w:spacing w:val="1"/>
          <w:sz w:val="20"/>
        </w:rPr>
        <w:t> </w:t>
      </w:r>
      <w:r>
        <w:rPr>
          <w:sz w:val="20"/>
        </w:rPr>
        <w:t>metru</w:t>
      </w:r>
      <w:r>
        <w:rPr>
          <w:spacing w:val="-1"/>
          <w:sz w:val="20"/>
        </w:rPr>
        <w:t> </w:t>
      </w:r>
      <w:r>
        <w:rPr>
          <w:sz w:val="20"/>
        </w:rPr>
        <w:t>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</w:t>
      </w:r>
      <w:r>
        <w:rPr>
          <w:spacing w:val="1"/>
          <w:sz w:val="20"/>
        </w:rPr>
        <w:t> </w:t>
      </w:r>
      <w:r>
        <w:rPr>
          <w:sz w:val="20"/>
        </w:rPr>
        <w:t>mrazu,</w:t>
      </w:r>
      <w:r>
        <w:rPr>
          <w:spacing w:val="-1"/>
          <w:sz w:val="20"/>
        </w:rPr>
        <w:t> </w:t>
      </w:r>
      <w:r>
        <w:rPr>
          <w:sz w:val="20"/>
        </w:rPr>
        <w:t>doplňování</w:t>
      </w:r>
      <w:r>
        <w:rPr>
          <w:spacing w:val="-1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 stromku 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jeho 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2022-05-04T10:36:38Z</dcterms:created>
  <dcterms:modified xsi:type="dcterms:W3CDTF">2022-05-04T10:36:38Z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2022-05-04T00:00:00Z</vt:filetime>
  </property>
</Properties>
</file>