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D8DF" w14:textId="371869D9" w:rsidR="000B48B8" w:rsidRDefault="000B48B8" w:rsidP="002326E0">
      <w:pPr>
        <w:ind w:left="360"/>
        <w:jc w:val="center"/>
        <w:rPr>
          <w:rFonts w:ascii="Calibri" w:hAnsi="Calibri"/>
          <w:b/>
          <w:sz w:val="28"/>
          <w:szCs w:val="28"/>
          <w:lang w:val="cs-CZ"/>
        </w:rPr>
      </w:pPr>
      <w:r>
        <w:rPr>
          <w:rFonts w:ascii="Calibri" w:hAnsi="Calibri"/>
          <w:b/>
          <w:sz w:val="28"/>
          <w:szCs w:val="28"/>
          <w:lang w:val="cs-CZ"/>
        </w:rPr>
        <w:t xml:space="preserve">Smlouva o </w:t>
      </w:r>
      <w:r w:rsidR="00D93D9C">
        <w:rPr>
          <w:rFonts w:ascii="Calibri" w:hAnsi="Calibri"/>
          <w:b/>
          <w:sz w:val="28"/>
          <w:szCs w:val="28"/>
          <w:lang w:val="cs-CZ"/>
        </w:rPr>
        <w:t>vysypávání odpadkových košů na území městské části Brno-Černovice</w:t>
      </w:r>
    </w:p>
    <w:p w14:paraId="7436891D" w14:textId="55667EB8" w:rsidR="002326E0" w:rsidRPr="00462176" w:rsidRDefault="002326E0" w:rsidP="002326E0">
      <w:pPr>
        <w:ind w:left="360"/>
        <w:jc w:val="center"/>
        <w:rPr>
          <w:rFonts w:ascii="Calibri" w:hAnsi="Calibri" w:cs="Calibri"/>
          <w:b/>
          <w:sz w:val="28"/>
          <w:szCs w:val="28"/>
          <w:lang w:val="cs-CZ"/>
        </w:rPr>
      </w:pPr>
      <w:r w:rsidRPr="00462176">
        <w:rPr>
          <w:rFonts w:ascii="Calibri" w:hAnsi="Calibri" w:cs="Calibri"/>
          <w:lang w:val="cs-CZ"/>
        </w:rPr>
        <w:t>uzavřená ve smyslu § 1746 odst. 2 zákona č. 89/2012</w:t>
      </w:r>
      <w:r w:rsidR="00E8416B">
        <w:rPr>
          <w:rFonts w:ascii="Calibri" w:hAnsi="Calibri" w:cs="Calibri"/>
          <w:lang w:val="cs-CZ"/>
        </w:rPr>
        <w:t xml:space="preserve"> Sb.</w:t>
      </w:r>
      <w:r w:rsidRPr="00462176">
        <w:rPr>
          <w:rFonts w:ascii="Calibri" w:hAnsi="Calibri" w:cs="Calibri"/>
          <w:lang w:val="cs-CZ"/>
        </w:rPr>
        <w:t>, občanský zákoník, ve znění pozdějších předpisů</w:t>
      </w:r>
      <w:r w:rsidR="00C53C2E">
        <w:rPr>
          <w:rFonts w:ascii="Calibri" w:hAnsi="Calibri" w:cs="Calibri"/>
          <w:lang w:val="cs-CZ"/>
        </w:rPr>
        <w:t>,</w:t>
      </w:r>
      <w:r w:rsidRPr="00462176">
        <w:rPr>
          <w:rFonts w:ascii="Calibri" w:hAnsi="Calibri" w:cs="Calibri"/>
          <w:lang w:val="cs-CZ"/>
        </w:rPr>
        <w:t xml:space="preserve"> mezi následujícími smluvními stranami</w:t>
      </w:r>
    </w:p>
    <w:p w14:paraId="3C03F2D7" w14:textId="4C657A5B" w:rsidR="00BE1F07" w:rsidRPr="00462176" w:rsidRDefault="00BE1F07" w:rsidP="00BE1F07">
      <w:pPr>
        <w:tabs>
          <w:tab w:val="left" w:pos="2715"/>
        </w:tabs>
        <w:outlineLvl w:val="0"/>
        <w:rPr>
          <w:rFonts w:ascii="Calibri" w:hAnsi="Calibri"/>
          <w:b/>
          <w:sz w:val="22"/>
          <w:szCs w:val="22"/>
          <w:lang w:val="cs-CZ"/>
        </w:rPr>
      </w:pPr>
    </w:p>
    <w:p w14:paraId="40079989" w14:textId="77777777" w:rsidR="00BE1F07" w:rsidRPr="00462176" w:rsidRDefault="00BE1F07" w:rsidP="00BE1F07">
      <w:pPr>
        <w:ind w:right="424"/>
        <w:outlineLvl w:val="0"/>
        <w:rPr>
          <w:rFonts w:ascii="Calibri" w:hAnsi="Calibri"/>
          <w:sz w:val="22"/>
          <w:szCs w:val="22"/>
          <w:lang w:val="cs-CZ"/>
        </w:rPr>
      </w:pPr>
      <w:r w:rsidRPr="00462176">
        <w:rPr>
          <w:rFonts w:ascii="Calibri" w:hAnsi="Calibri"/>
          <w:b/>
          <w:sz w:val="22"/>
          <w:szCs w:val="22"/>
          <w:lang w:val="cs-CZ"/>
        </w:rPr>
        <w:t xml:space="preserve">Objednatel </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6017"/>
      </w:tblGrid>
      <w:tr w:rsidR="00BE1F07" w:rsidRPr="00E8416B" w14:paraId="3E115504" w14:textId="77777777" w:rsidTr="00897911">
        <w:trPr>
          <w:cantSplit/>
        </w:trPr>
        <w:tc>
          <w:tcPr>
            <w:tcW w:w="3047" w:type="dxa"/>
          </w:tcPr>
          <w:p w14:paraId="7E9A0597" w14:textId="68BBAD96" w:rsidR="00BE1F07" w:rsidRPr="00462176" w:rsidRDefault="00BE1F07" w:rsidP="003A1C1B">
            <w:pPr>
              <w:tabs>
                <w:tab w:val="left" w:pos="3969"/>
              </w:tabs>
              <w:ind w:right="424"/>
              <w:rPr>
                <w:rFonts w:ascii="Calibri" w:hAnsi="Calibri"/>
                <w:sz w:val="22"/>
                <w:szCs w:val="22"/>
                <w:lang w:val="cs-CZ"/>
              </w:rPr>
            </w:pPr>
            <w:r w:rsidRPr="00462176">
              <w:rPr>
                <w:rFonts w:ascii="Calibri" w:hAnsi="Calibri"/>
                <w:sz w:val="22"/>
                <w:szCs w:val="22"/>
                <w:lang w:val="cs-CZ"/>
              </w:rPr>
              <w:t xml:space="preserve">Obchodní </w:t>
            </w:r>
            <w:r w:rsidR="00C50C97">
              <w:rPr>
                <w:rFonts w:ascii="Calibri" w:hAnsi="Calibri"/>
                <w:sz w:val="22"/>
                <w:szCs w:val="22"/>
                <w:lang w:val="cs-CZ"/>
              </w:rPr>
              <w:t>jméno</w:t>
            </w:r>
            <w:r w:rsidRPr="00462176">
              <w:rPr>
                <w:rFonts w:ascii="Calibri" w:hAnsi="Calibri"/>
                <w:sz w:val="22"/>
                <w:szCs w:val="22"/>
                <w:lang w:val="cs-CZ"/>
              </w:rPr>
              <w:t xml:space="preserve">: </w:t>
            </w:r>
          </w:p>
        </w:tc>
        <w:tc>
          <w:tcPr>
            <w:tcW w:w="6017" w:type="dxa"/>
          </w:tcPr>
          <w:p w14:paraId="192F13A5" w14:textId="05C9D2E8" w:rsidR="00BE1F07" w:rsidRPr="00462176" w:rsidRDefault="00BD1801" w:rsidP="00897911">
            <w:pPr>
              <w:ind w:right="424"/>
              <w:jc w:val="left"/>
              <w:rPr>
                <w:rFonts w:ascii="Calibri" w:hAnsi="Calibri"/>
                <w:b/>
                <w:sz w:val="22"/>
                <w:szCs w:val="22"/>
                <w:lang w:val="cs-CZ"/>
              </w:rPr>
            </w:pPr>
            <w:r>
              <w:rPr>
                <w:rFonts w:ascii="Calibri" w:hAnsi="Calibri"/>
                <w:b/>
                <w:sz w:val="22"/>
                <w:szCs w:val="22"/>
                <w:lang w:val="cs-CZ"/>
              </w:rPr>
              <w:t>s</w:t>
            </w:r>
            <w:r w:rsidR="008C3BB8">
              <w:rPr>
                <w:rFonts w:ascii="Calibri" w:hAnsi="Calibri"/>
                <w:b/>
                <w:sz w:val="22"/>
                <w:szCs w:val="22"/>
                <w:lang w:val="cs-CZ"/>
              </w:rPr>
              <w:t xml:space="preserve">tatutární město Brno, </w:t>
            </w:r>
            <w:r w:rsidR="00C53C2E">
              <w:rPr>
                <w:rFonts w:ascii="Calibri" w:hAnsi="Calibri"/>
                <w:sz w:val="22"/>
                <w:szCs w:val="22"/>
                <w:lang w:val="cs-CZ"/>
              </w:rPr>
              <w:t>Dominikánské nám. 196/1, 602 00 Brno</w:t>
            </w:r>
            <w:r w:rsidR="00897911">
              <w:rPr>
                <w:rFonts w:ascii="Calibri" w:hAnsi="Calibri"/>
                <w:sz w:val="22"/>
                <w:szCs w:val="22"/>
                <w:lang w:val="cs-CZ"/>
              </w:rPr>
              <w:t xml:space="preserve">, </w:t>
            </w:r>
            <w:r>
              <w:rPr>
                <w:rFonts w:ascii="Calibri" w:hAnsi="Calibri"/>
                <w:b/>
                <w:sz w:val="22"/>
                <w:szCs w:val="22"/>
                <w:lang w:val="cs-CZ"/>
              </w:rPr>
              <w:t>m</w:t>
            </w:r>
            <w:r w:rsidR="008C3BB8">
              <w:rPr>
                <w:rFonts w:ascii="Calibri" w:hAnsi="Calibri"/>
                <w:b/>
                <w:sz w:val="22"/>
                <w:szCs w:val="22"/>
                <w:lang w:val="cs-CZ"/>
              </w:rPr>
              <w:t>ěstská část</w:t>
            </w:r>
            <w:r w:rsidR="00D349F6">
              <w:rPr>
                <w:rFonts w:ascii="Calibri" w:hAnsi="Calibri"/>
                <w:b/>
                <w:sz w:val="22"/>
                <w:szCs w:val="22"/>
                <w:lang w:val="cs-CZ"/>
              </w:rPr>
              <w:t xml:space="preserve"> Brno-Černovice</w:t>
            </w:r>
          </w:p>
        </w:tc>
      </w:tr>
      <w:tr w:rsidR="00BE1F07" w:rsidRPr="00462176" w14:paraId="490AFB50" w14:textId="77777777" w:rsidTr="00897911">
        <w:trPr>
          <w:cantSplit/>
        </w:trPr>
        <w:tc>
          <w:tcPr>
            <w:tcW w:w="3047" w:type="dxa"/>
          </w:tcPr>
          <w:p w14:paraId="39F75D82" w14:textId="016DC467" w:rsidR="00BE1F07" w:rsidRPr="00462176" w:rsidRDefault="00C50C97" w:rsidP="003A1C1B">
            <w:pPr>
              <w:tabs>
                <w:tab w:val="left" w:pos="3969"/>
              </w:tabs>
              <w:ind w:right="424"/>
              <w:rPr>
                <w:rFonts w:ascii="Calibri" w:hAnsi="Calibri"/>
                <w:sz w:val="22"/>
                <w:szCs w:val="22"/>
                <w:lang w:val="cs-CZ"/>
              </w:rPr>
            </w:pPr>
            <w:r>
              <w:rPr>
                <w:rFonts w:ascii="Calibri" w:hAnsi="Calibri"/>
                <w:sz w:val="22"/>
                <w:szCs w:val="22"/>
                <w:lang w:val="cs-CZ"/>
              </w:rPr>
              <w:t>Sídlo</w:t>
            </w:r>
            <w:r w:rsidR="00BE1F07" w:rsidRPr="00462176">
              <w:rPr>
                <w:rFonts w:ascii="Calibri" w:hAnsi="Calibri"/>
                <w:sz w:val="22"/>
                <w:szCs w:val="22"/>
                <w:lang w:val="cs-CZ"/>
              </w:rPr>
              <w:t xml:space="preserve">: </w:t>
            </w:r>
          </w:p>
        </w:tc>
        <w:tc>
          <w:tcPr>
            <w:tcW w:w="6017" w:type="dxa"/>
          </w:tcPr>
          <w:p w14:paraId="61CB2302" w14:textId="570F0191" w:rsidR="00BE1F07" w:rsidRPr="00462176" w:rsidRDefault="00D349F6" w:rsidP="00897911">
            <w:pPr>
              <w:ind w:right="424"/>
              <w:jc w:val="left"/>
              <w:rPr>
                <w:rFonts w:ascii="Calibri" w:hAnsi="Calibri"/>
                <w:sz w:val="22"/>
                <w:szCs w:val="22"/>
                <w:lang w:val="cs-CZ"/>
              </w:rPr>
            </w:pPr>
            <w:r>
              <w:rPr>
                <w:rFonts w:ascii="Calibri" w:hAnsi="Calibri"/>
                <w:sz w:val="22"/>
                <w:szCs w:val="22"/>
                <w:lang w:val="cs-CZ"/>
              </w:rPr>
              <w:t>Brno, Bolzanova 1, 618 00 Brno</w:t>
            </w:r>
          </w:p>
        </w:tc>
      </w:tr>
      <w:tr w:rsidR="00BE1F07" w:rsidRPr="00462176" w14:paraId="485837EE" w14:textId="77777777" w:rsidTr="00897911">
        <w:trPr>
          <w:cantSplit/>
        </w:trPr>
        <w:tc>
          <w:tcPr>
            <w:tcW w:w="3047" w:type="dxa"/>
          </w:tcPr>
          <w:p w14:paraId="45580201" w14:textId="77777777" w:rsidR="00BE1F07" w:rsidRPr="00462176" w:rsidRDefault="00BE1F07" w:rsidP="003A1C1B">
            <w:pPr>
              <w:tabs>
                <w:tab w:val="left" w:pos="3969"/>
              </w:tabs>
              <w:ind w:right="424"/>
              <w:rPr>
                <w:rFonts w:ascii="Calibri" w:hAnsi="Calibri"/>
                <w:sz w:val="22"/>
                <w:szCs w:val="22"/>
                <w:lang w:val="cs-CZ"/>
              </w:rPr>
            </w:pPr>
            <w:r w:rsidRPr="00462176">
              <w:rPr>
                <w:rFonts w:ascii="Calibri" w:hAnsi="Calibri"/>
                <w:sz w:val="22"/>
                <w:szCs w:val="22"/>
                <w:lang w:val="cs-CZ"/>
              </w:rPr>
              <w:t>Zastoupen:</w:t>
            </w:r>
          </w:p>
        </w:tc>
        <w:tc>
          <w:tcPr>
            <w:tcW w:w="6017" w:type="dxa"/>
          </w:tcPr>
          <w:p w14:paraId="5C51C750" w14:textId="695E20A8" w:rsidR="00BE1F07" w:rsidRPr="00462176" w:rsidRDefault="000B48B8" w:rsidP="00897911">
            <w:pPr>
              <w:ind w:right="424"/>
              <w:jc w:val="left"/>
              <w:rPr>
                <w:rFonts w:ascii="Calibri" w:hAnsi="Calibri"/>
                <w:sz w:val="22"/>
                <w:szCs w:val="22"/>
                <w:lang w:val="cs-CZ"/>
              </w:rPr>
            </w:pPr>
            <w:r>
              <w:rPr>
                <w:rFonts w:ascii="Calibri" w:hAnsi="Calibri"/>
                <w:sz w:val="22"/>
                <w:szCs w:val="22"/>
                <w:lang w:val="cs-CZ"/>
              </w:rPr>
              <w:t>Bc</w:t>
            </w:r>
            <w:r w:rsidR="00D349F6">
              <w:rPr>
                <w:rFonts w:ascii="Calibri" w:hAnsi="Calibri"/>
                <w:sz w:val="22"/>
                <w:szCs w:val="22"/>
                <w:lang w:val="cs-CZ"/>
              </w:rPr>
              <w:t>. P</w:t>
            </w:r>
            <w:r>
              <w:rPr>
                <w:rFonts w:ascii="Calibri" w:hAnsi="Calibri"/>
                <w:sz w:val="22"/>
                <w:szCs w:val="22"/>
                <w:lang w:val="cs-CZ"/>
              </w:rPr>
              <w:t>etrou Quittovou</w:t>
            </w:r>
            <w:r w:rsidR="00D349F6">
              <w:rPr>
                <w:rFonts w:ascii="Calibri" w:hAnsi="Calibri"/>
                <w:sz w:val="22"/>
                <w:szCs w:val="22"/>
                <w:lang w:val="cs-CZ"/>
              </w:rPr>
              <w:t>, starost</w:t>
            </w:r>
            <w:r>
              <w:rPr>
                <w:rFonts w:ascii="Calibri" w:hAnsi="Calibri"/>
                <w:sz w:val="22"/>
                <w:szCs w:val="22"/>
                <w:lang w:val="cs-CZ"/>
              </w:rPr>
              <w:t>k</w:t>
            </w:r>
            <w:r w:rsidR="00D349F6">
              <w:rPr>
                <w:rFonts w:ascii="Calibri" w:hAnsi="Calibri"/>
                <w:sz w:val="22"/>
                <w:szCs w:val="22"/>
                <w:lang w:val="cs-CZ"/>
              </w:rPr>
              <w:t>a</w:t>
            </w:r>
          </w:p>
        </w:tc>
      </w:tr>
      <w:tr w:rsidR="00BE1F07" w:rsidRPr="00462176" w14:paraId="296B78CD" w14:textId="77777777" w:rsidTr="00897911">
        <w:trPr>
          <w:cantSplit/>
        </w:trPr>
        <w:tc>
          <w:tcPr>
            <w:tcW w:w="3047" w:type="dxa"/>
          </w:tcPr>
          <w:p w14:paraId="7B668691" w14:textId="77777777" w:rsidR="00BE1F07" w:rsidRPr="00462176" w:rsidRDefault="00BE1F07" w:rsidP="003A1C1B">
            <w:pPr>
              <w:tabs>
                <w:tab w:val="left" w:pos="3969"/>
              </w:tabs>
              <w:ind w:right="424"/>
              <w:rPr>
                <w:rFonts w:ascii="Calibri" w:hAnsi="Calibri"/>
                <w:sz w:val="22"/>
                <w:szCs w:val="22"/>
                <w:lang w:val="cs-CZ"/>
              </w:rPr>
            </w:pPr>
            <w:r w:rsidRPr="00462176">
              <w:rPr>
                <w:rFonts w:ascii="Calibri" w:hAnsi="Calibri"/>
                <w:sz w:val="22"/>
                <w:szCs w:val="22"/>
                <w:lang w:val="cs-CZ"/>
              </w:rPr>
              <w:t>IČ:</w:t>
            </w:r>
          </w:p>
        </w:tc>
        <w:tc>
          <w:tcPr>
            <w:tcW w:w="6017" w:type="dxa"/>
          </w:tcPr>
          <w:p w14:paraId="2745521A" w14:textId="1EF866DC" w:rsidR="00BE1F07" w:rsidRPr="00462176" w:rsidRDefault="00D349F6" w:rsidP="00897911">
            <w:pPr>
              <w:ind w:right="424"/>
              <w:jc w:val="left"/>
              <w:rPr>
                <w:rFonts w:ascii="Calibri" w:hAnsi="Calibri"/>
                <w:sz w:val="22"/>
                <w:szCs w:val="22"/>
                <w:lang w:val="cs-CZ"/>
              </w:rPr>
            </w:pPr>
            <w:r>
              <w:rPr>
                <w:rFonts w:ascii="Calibri" w:hAnsi="Calibri"/>
                <w:sz w:val="22"/>
                <w:szCs w:val="22"/>
                <w:lang w:val="cs-CZ"/>
              </w:rPr>
              <w:t>449 92 785</w:t>
            </w:r>
          </w:p>
        </w:tc>
      </w:tr>
      <w:tr w:rsidR="00BE1F07" w:rsidRPr="00462176" w14:paraId="661E056A" w14:textId="77777777" w:rsidTr="00897911">
        <w:trPr>
          <w:cantSplit/>
        </w:trPr>
        <w:tc>
          <w:tcPr>
            <w:tcW w:w="3047" w:type="dxa"/>
          </w:tcPr>
          <w:p w14:paraId="1B0623A5" w14:textId="77777777" w:rsidR="00BE1F07" w:rsidRPr="00462176" w:rsidRDefault="00BE1F07" w:rsidP="003A1C1B">
            <w:pPr>
              <w:tabs>
                <w:tab w:val="left" w:pos="3969"/>
              </w:tabs>
              <w:ind w:right="424"/>
              <w:rPr>
                <w:rFonts w:ascii="Calibri" w:hAnsi="Calibri"/>
                <w:sz w:val="22"/>
                <w:szCs w:val="22"/>
                <w:lang w:val="cs-CZ"/>
              </w:rPr>
            </w:pPr>
            <w:r w:rsidRPr="00462176">
              <w:rPr>
                <w:rFonts w:ascii="Calibri" w:hAnsi="Calibri"/>
                <w:sz w:val="22"/>
                <w:szCs w:val="22"/>
                <w:lang w:val="cs-CZ"/>
              </w:rPr>
              <w:t>DIČ:</w:t>
            </w:r>
          </w:p>
        </w:tc>
        <w:tc>
          <w:tcPr>
            <w:tcW w:w="6017" w:type="dxa"/>
          </w:tcPr>
          <w:p w14:paraId="55923C3E" w14:textId="50CDD38F" w:rsidR="00BE1F07" w:rsidRPr="00462176" w:rsidRDefault="00651E08" w:rsidP="00897911">
            <w:pPr>
              <w:ind w:right="424"/>
              <w:jc w:val="left"/>
              <w:rPr>
                <w:rFonts w:ascii="Calibri" w:hAnsi="Calibri"/>
                <w:sz w:val="22"/>
                <w:szCs w:val="22"/>
                <w:lang w:val="cs-CZ"/>
              </w:rPr>
            </w:pPr>
            <w:r>
              <w:rPr>
                <w:rFonts w:ascii="Calibri" w:hAnsi="Calibri"/>
                <w:sz w:val="22"/>
                <w:szCs w:val="22"/>
                <w:lang w:val="cs-CZ"/>
              </w:rPr>
              <w:t>CZ44992785</w:t>
            </w:r>
          </w:p>
        </w:tc>
      </w:tr>
      <w:tr w:rsidR="00D349F6" w:rsidRPr="00462176" w14:paraId="3833F496" w14:textId="77777777" w:rsidTr="00897911">
        <w:trPr>
          <w:cantSplit/>
        </w:trPr>
        <w:tc>
          <w:tcPr>
            <w:tcW w:w="3047" w:type="dxa"/>
            <w:vMerge w:val="restart"/>
            <w:vAlign w:val="center"/>
          </w:tcPr>
          <w:p w14:paraId="65045756" w14:textId="3C95AA12" w:rsidR="00D349F6" w:rsidRDefault="008C3BB8" w:rsidP="00D349F6">
            <w:pPr>
              <w:tabs>
                <w:tab w:val="left" w:pos="3969"/>
              </w:tabs>
              <w:ind w:right="424"/>
              <w:jc w:val="left"/>
              <w:rPr>
                <w:rFonts w:ascii="Calibri" w:hAnsi="Calibri"/>
                <w:sz w:val="22"/>
                <w:szCs w:val="22"/>
                <w:lang w:val="cs-CZ"/>
              </w:rPr>
            </w:pPr>
            <w:r>
              <w:rPr>
                <w:rFonts w:ascii="Calibri" w:hAnsi="Calibri"/>
                <w:sz w:val="22"/>
                <w:szCs w:val="22"/>
                <w:lang w:val="cs-CZ"/>
              </w:rPr>
              <w:t xml:space="preserve">Oprávnění jednat ve </w:t>
            </w:r>
            <w:r w:rsidR="00D349F6">
              <w:rPr>
                <w:rFonts w:ascii="Calibri" w:hAnsi="Calibri"/>
                <w:sz w:val="22"/>
                <w:szCs w:val="22"/>
                <w:lang w:val="cs-CZ"/>
              </w:rPr>
              <w:t>věcech technických:</w:t>
            </w:r>
          </w:p>
        </w:tc>
        <w:tc>
          <w:tcPr>
            <w:tcW w:w="6017" w:type="dxa"/>
          </w:tcPr>
          <w:p w14:paraId="7AECD675" w14:textId="7D579608" w:rsidR="00D349F6" w:rsidRDefault="009B0A16" w:rsidP="00897911">
            <w:pPr>
              <w:ind w:right="424"/>
              <w:jc w:val="left"/>
              <w:rPr>
                <w:rFonts w:ascii="Calibri" w:hAnsi="Calibri"/>
                <w:sz w:val="22"/>
                <w:szCs w:val="22"/>
                <w:lang w:val="cs-CZ"/>
              </w:rPr>
            </w:pPr>
            <w:r>
              <w:rPr>
                <w:rFonts w:ascii="Calibri" w:hAnsi="Calibri"/>
                <w:sz w:val="22"/>
                <w:szCs w:val="22"/>
                <w:lang w:val="cs-CZ"/>
              </w:rPr>
              <w:t>xxx</w:t>
            </w:r>
            <w:r w:rsidR="00D349F6">
              <w:rPr>
                <w:rFonts w:ascii="Calibri" w:hAnsi="Calibri"/>
                <w:sz w:val="22"/>
                <w:szCs w:val="22"/>
                <w:lang w:val="cs-CZ"/>
              </w:rPr>
              <w:t xml:space="preserve"> vedoucí Odboru dopravy, majetku a </w:t>
            </w:r>
            <w:r w:rsidR="00BD1801">
              <w:rPr>
                <w:rFonts w:ascii="Calibri" w:hAnsi="Calibri"/>
                <w:sz w:val="22"/>
                <w:szCs w:val="22"/>
                <w:lang w:val="cs-CZ"/>
              </w:rPr>
              <w:t>životního prostředí</w:t>
            </w:r>
            <w:r w:rsidR="00C53C2E">
              <w:rPr>
                <w:rFonts w:ascii="Calibri" w:hAnsi="Calibri"/>
                <w:sz w:val="22"/>
                <w:szCs w:val="22"/>
                <w:lang w:val="cs-CZ"/>
              </w:rPr>
              <w:t xml:space="preserve"> (</w:t>
            </w:r>
            <w:r w:rsidR="000B48B8">
              <w:rPr>
                <w:rFonts w:ascii="Calibri" w:hAnsi="Calibri"/>
                <w:sz w:val="22"/>
                <w:szCs w:val="22"/>
                <w:lang w:val="cs-CZ"/>
              </w:rPr>
              <w:t>dále jen „</w:t>
            </w:r>
            <w:r w:rsidR="00C53C2E">
              <w:rPr>
                <w:rFonts w:ascii="Calibri" w:hAnsi="Calibri"/>
                <w:sz w:val="22"/>
                <w:szCs w:val="22"/>
                <w:lang w:val="cs-CZ"/>
              </w:rPr>
              <w:t>ODMŽP</w:t>
            </w:r>
            <w:r w:rsidR="000B48B8">
              <w:rPr>
                <w:rFonts w:ascii="Calibri" w:hAnsi="Calibri"/>
                <w:sz w:val="22"/>
                <w:szCs w:val="22"/>
                <w:lang w:val="cs-CZ"/>
              </w:rPr>
              <w:t>“</w:t>
            </w:r>
            <w:r w:rsidR="00C53C2E">
              <w:rPr>
                <w:rFonts w:ascii="Calibri" w:hAnsi="Calibri"/>
                <w:sz w:val="22"/>
                <w:szCs w:val="22"/>
                <w:lang w:val="cs-CZ"/>
              </w:rPr>
              <w:t>)</w:t>
            </w:r>
          </w:p>
          <w:p w14:paraId="72977A19" w14:textId="13558BDC" w:rsidR="00D349F6" w:rsidRDefault="00D349F6" w:rsidP="00897911">
            <w:pPr>
              <w:ind w:right="424"/>
              <w:jc w:val="left"/>
              <w:rPr>
                <w:rFonts w:ascii="Calibri" w:hAnsi="Calibri"/>
                <w:sz w:val="22"/>
                <w:szCs w:val="22"/>
                <w:lang w:val="cs-CZ"/>
              </w:rPr>
            </w:pPr>
            <w:r>
              <w:rPr>
                <w:rFonts w:ascii="Calibri" w:hAnsi="Calibri"/>
                <w:sz w:val="22"/>
                <w:szCs w:val="22"/>
                <w:lang w:val="cs-CZ"/>
              </w:rPr>
              <w:t xml:space="preserve">tel.: </w:t>
            </w:r>
            <w:r w:rsidR="009B0A16">
              <w:rPr>
                <w:rFonts w:ascii="Calibri" w:hAnsi="Calibri"/>
                <w:sz w:val="22"/>
                <w:szCs w:val="22"/>
                <w:lang w:val="cs-CZ"/>
              </w:rPr>
              <w:t>xxx</w:t>
            </w:r>
            <w:r>
              <w:rPr>
                <w:rFonts w:ascii="Calibri" w:hAnsi="Calibri"/>
                <w:sz w:val="22"/>
                <w:szCs w:val="22"/>
                <w:lang w:val="cs-CZ"/>
              </w:rPr>
              <w:t xml:space="preserve">, e-mail: </w:t>
            </w:r>
            <w:r w:rsidR="009B0A16">
              <w:rPr>
                <w:rFonts w:ascii="Calibri" w:hAnsi="Calibri"/>
                <w:sz w:val="22"/>
                <w:szCs w:val="22"/>
                <w:lang w:val="cs-CZ"/>
              </w:rPr>
              <w:t>xxxx</w:t>
            </w:r>
          </w:p>
        </w:tc>
      </w:tr>
      <w:tr w:rsidR="00D349F6" w:rsidRPr="00462176" w14:paraId="3911683F" w14:textId="77777777" w:rsidTr="00897911">
        <w:trPr>
          <w:cantSplit/>
        </w:trPr>
        <w:tc>
          <w:tcPr>
            <w:tcW w:w="3047" w:type="dxa"/>
            <w:vMerge/>
          </w:tcPr>
          <w:p w14:paraId="5B24A681" w14:textId="6AEC3313" w:rsidR="00D349F6" w:rsidRDefault="00D349F6" w:rsidP="003A1C1B">
            <w:pPr>
              <w:tabs>
                <w:tab w:val="left" w:pos="3969"/>
              </w:tabs>
              <w:ind w:right="424"/>
              <w:rPr>
                <w:rFonts w:ascii="Calibri" w:hAnsi="Calibri"/>
                <w:sz w:val="22"/>
                <w:szCs w:val="22"/>
                <w:lang w:val="cs-CZ"/>
              </w:rPr>
            </w:pPr>
          </w:p>
        </w:tc>
        <w:tc>
          <w:tcPr>
            <w:tcW w:w="6017" w:type="dxa"/>
          </w:tcPr>
          <w:p w14:paraId="56856C38" w14:textId="79C40B2D" w:rsidR="00D349F6" w:rsidRDefault="009B0A16" w:rsidP="00897911">
            <w:pPr>
              <w:ind w:right="424"/>
              <w:jc w:val="left"/>
              <w:rPr>
                <w:rFonts w:ascii="Calibri" w:hAnsi="Calibri"/>
                <w:sz w:val="22"/>
                <w:szCs w:val="22"/>
                <w:lang w:val="cs-CZ"/>
              </w:rPr>
            </w:pPr>
            <w:r>
              <w:rPr>
                <w:rFonts w:ascii="Calibri" w:hAnsi="Calibri"/>
                <w:sz w:val="22"/>
                <w:szCs w:val="22"/>
                <w:lang w:val="cs-CZ"/>
              </w:rPr>
              <w:t>xxxx</w:t>
            </w:r>
            <w:r w:rsidR="00C53C2E">
              <w:rPr>
                <w:rFonts w:ascii="Calibri" w:hAnsi="Calibri"/>
                <w:sz w:val="22"/>
                <w:szCs w:val="22"/>
                <w:lang w:val="cs-CZ"/>
              </w:rPr>
              <w:t>,.</w:t>
            </w:r>
            <w:r w:rsidR="00D349F6">
              <w:rPr>
                <w:rFonts w:ascii="Calibri" w:hAnsi="Calibri"/>
                <w:sz w:val="22"/>
                <w:szCs w:val="22"/>
                <w:lang w:val="cs-CZ"/>
              </w:rPr>
              <w:t>, refer</w:t>
            </w:r>
            <w:r w:rsidR="00C53C2E">
              <w:rPr>
                <w:rFonts w:ascii="Calibri" w:hAnsi="Calibri"/>
                <w:sz w:val="22"/>
                <w:szCs w:val="22"/>
                <w:lang w:val="cs-CZ"/>
              </w:rPr>
              <w:t>entka ODM</w:t>
            </w:r>
            <w:r w:rsidR="00D349F6">
              <w:rPr>
                <w:rFonts w:ascii="Calibri" w:hAnsi="Calibri"/>
                <w:sz w:val="22"/>
                <w:szCs w:val="22"/>
                <w:lang w:val="cs-CZ"/>
              </w:rPr>
              <w:t>ŽP</w:t>
            </w:r>
          </w:p>
          <w:p w14:paraId="562750AD" w14:textId="15AD19E5" w:rsidR="00897911" w:rsidRDefault="00D349F6" w:rsidP="00897911">
            <w:pPr>
              <w:jc w:val="left"/>
              <w:rPr>
                <w:rFonts w:ascii="Calibri" w:hAnsi="Calibri"/>
                <w:sz w:val="22"/>
                <w:szCs w:val="22"/>
                <w:lang w:val="cs-CZ"/>
              </w:rPr>
            </w:pPr>
            <w:r>
              <w:rPr>
                <w:rFonts w:ascii="Calibri" w:hAnsi="Calibri"/>
                <w:sz w:val="22"/>
                <w:szCs w:val="22"/>
                <w:lang w:val="cs-CZ"/>
              </w:rPr>
              <w:t xml:space="preserve">tel.: </w:t>
            </w:r>
            <w:r w:rsidR="009B0A16">
              <w:rPr>
                <w:rFonts w:ascii="Calibri" w:hAnsi="Calibri"/>
                <w:sz w:val="22"/>
                <w:szCs w:val="22"/>
                <w:lang w:val="cs-CZ"/>
              </w:rPr>
              <w:t>xxx</w:t>
            </w:r>
            <w:r w:rsidR="00C53C2E">
              <w:rPr>
                <w:rFonts w:ascii="Calibri" w:hAnsi="Calibri"/>
                <w:sz w:val="22"/>
                <w:szCs w:val="22"/>
                <w:lang w:val="cs-CZ"/>
              </w:rPr>
              <w:t xml:space="preserve">, </w:t>
            </w:r>
          </w:p>
          <w:p w14:paraId="281497D4" w14:textId="1256C62C" w:rsidR="00D349F6" w:rsidRDefault="00C53C2E" w:rsidP="00897911">
            <w:pPr>
              <w:jc w:val="left"/>
              <w:rPr>
                <w:rFonts w:ascii="Calibri" w:hAnsi="Calibri"/>
                <w:sz w:val="22"/>
                <w:szCs w:val="22"/>
                <w:lang w:val="cs-CZ"/>
              </w:rPr>
            </w:pPr>
            <w:r>
              <w:rPr>
                <w:rFonts w:ascii="Calibri" w:hAnsi="Calibri"/>
                <w:sz w:val="22"/>
                <w:szCs w:val="22"/>
                <w:lang w:val="cs-CZ"/>
              </w:rPr>
              <w:t xml:space="preserve">e-mail: </w:t>
            </w:r>
            <w:r w:rsidR="009B0A16">
              <w:rPr>
                <w:rFonts w:ascii="Calibri" w:hAnsi="Calibri"/>
                <w:sz w:val="22"/>
                <w:szCs w:val="22"/>
                <w:lang w:val="cs-CZ"/>
              </w:rPr>
              <w:t>xxx</w:t>
            </w:r>
          </w:p>
        </w:tc>
      </w:tr>
    </w:tbl>
    <w:p w14:paraId="16019FB8" w14:textId="57958DF6" w:rsidR="00BE1F07" w:rsidRPr="00462176" w:rsidRDefault="00C50C97" w:rsidP="00BE1F07">
      <w:pPr>
        <w:ind w:right="424"/>
        <w:outlineLvl w:val="0"/>
        <w:rPr>
          <w:rFonts w:ascii="Calibri" w:hAnsi="Calibri"/>
          <w:sz w:val="22"/>
          <w:szCs w:val="22"/>
          <w:lang w:val="cs-CZ"/>
        </w:rPr>
      </w:pPr>
      <w:r>
        <w:rPr>
          <w:rFonts w:ascii="Calibri" w:hAnsi="Calibri"/>
          <w:sz w:val="22"/>
          <w:szCs w:val="22"/>
          <w:lang w:val="cs-CZ"/>
        </w:rPr>
        <w:t xml:space="preserve">(dále jen </w:t>
      </w:r>
      <w:r w:rsidR="00BE1F07" w:rsidRPr="00462176">
        <w:rPr>
          <w:rFonts w:ascii="Calibri" w:hAnsi="Calibri"/>
          <w:sz w:val="22"/>
          <w:szCs w:val="22"/>
          <w:lang w:val="cs-CZ"/>
        </w:rPr>
        <w:t>„</w:t>
      </w:r>
      <w:r w:rsidR="00BE1F07" w:rsidRPr="00462176">
        <w:rPr>
          <w:rFonts w:ascii="Calibri" w:hAnsi="Calibri"/>
          <w:b/>
          <w:sz w:val="22"/>
          <w:szCs w:val="22"/>
          <w:lang w:val="cs-CZ"/>
        </w:rPr>
        <w:t>objednatel</w:t>
      </w:r>
      <w:r w:rsidR="00BE1F07" w:rsidRPr="00462176">
        <w:rPr>
          <w:rFonts w:ascii="Calibri" w:hAnsi="Calibri"/>
          <w:sz w:val="22"/>
          <w:szCs w:val="22"/>
          <w:lang w:val="cs-CZ"/>
        </w:rPr>
        <w:t xml:space="preserve">“) </w:t>
      </w:r>
    </w:p>
    <w:p w14:paraId="1014A5F4" w14:textId="77777777" w:rsidR="002326E0" w:rsidRDefault="002326E0" w:rsidP="00BE1F07">
      <w:pPr>
        <w:outlineLvl w:val="0"/>
        <w:rPr>
          <w:rFonts w:ascii="Calibri" w:hAnsi="Calibri"/>
          <w:sz w:val="22"/>
          <w:szCs w:val="22"/>
          <w:lang w:val="cs-CZ"/>
        </w:rPr>
      </w:pPr>
      <w:r w:rsidRPr="00462176">
        <w:rPr>
          <w:rFonts w:ascii="Calibri" w:hAnsi="Calibri"/>
          <w:sz w:val="22"/>
          <w:szCs w:val="22"/>
          <w:lang w:val="cs-CZ"/>
        </w:rPr>
        <w:t>a</w:t>
      </w:r>
    </w:p>
    <w:p w14:paraId="032F33D9" w14:textId="77777777" w:rsidR="00BE1F07" w:rsidRPr="00462176" w:rsidRDefault="00BE1F07" w:rsidP="00BE1F07">
      <w:pPr>
        <w:outlineLvl w:val="0"/>
        <w:rPr>
          <w:rFonts w:ascii="Calibri" w:hAnsi="Calibri"/>
          <w:b/>
          <w:sz w:val="22"/>
          <w:szCs w:val="22"/>
          <w:lang w:val="cs-CZ"/>
        </w:rPr>
      </w:pPr>
      <w:r w:rsidRPr="00462176">
        <w:rPr>
          <w:rFonts w:ascii="Calibri" w:hAnsi="Calibri"/>
          <w:b/>
          <w:sz w:val="22"/>
          <w:szCs w:val="22"/>
          <w:lang w:val="cs-CZ"/>
        </w:rPr>
        <w:t xml:space="preserve">Zhotovitel </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6017"/>
      </w:tblGrid>
      <w:tr w:rsidR="00BE1F07" w:rsidRPr="00462176" w14:paraId="3F4178BE" w14:textId="77777777" w:rsidTr="00897911">
        <w:trPr>
          <w:cantSplit/>
        </w:trPr>
        <w:tc>
          <w:tcPr>
            <w:tcW w:w="3047" w:type="dxa"/>
          </w:tcPr>
          <w:p w14:paraId="44E4B3C5" w14:textId="16633A8C" w:rsidR="00BE1F07" w:rsidRPr="00462176" w:rsidRDefault="00C50C97" w:rsidP="003A1C1B">
            <w:pPr>
              <w:jc w:val="left"/>
              <w:rPr>
                <w:rFonts w:ascii="Calibri" w:hAnsi="Calibri"/>
                <w:sz w:val="22"/>
                <w:szCs w:val="22"/>
                <w:lang w:val="cs-CZ"/>
              </w:rPr>
            </w:pPr>
            <w:r>
              <w:rPr>
                <w:rFonts w:ascii="Calibri" w:hAnsi="Calibri"/>
                <w:sz w:val="22"/>
                <w:szCs w:val="22"/>
                <w:lang w:val="cs-CZ"/>
              </w:rPr>
              <w:t>Obchodní jméno</w:t>
            </w:r>
            <w:r w:rsidR="00BE1F07" w:rsidRPr="00462176">
              <w:rPr>
                <w:rFonts w:ascii="Calibri" w:hAnsi="Calibri"/>
                <w:sz w:val="22"/>
                <w:szCs w:val="22"/>
                <w:lang w:val="cs-CZ"/>
              </w:rPr>
              <w:t>:</w:t>
            </w:r>
          </w:p>
        </w:tc>
        <w:tc>
          <w:tcPr>
            <w:tcW w:w="6017" w:type="dxa"/>
            <w:shd w:val="clear" w:color="auto" w:fill="FFFFFF" w:themeFill="background1"/>
          </w:tcPr>
          <w:p w14:paraId="14D15F4B" w14:textId="7B0B1B58" w:rsidR="00BE1F07" w:rsidRPr="00D93D9C" w:rsidRDefault="00DD1596" w:rsidP="003A1C1B">
            <w:pPr>
              <w:jc w:val="left"/>
              <w:rPr>
                <w:rFonts w:asciiTheme="minorHAnsi" w:hAnsiTheme="minorHAnsi" w:cstheme="minorHAnsi"/>
                <w:b/>
                <w:bCs/>
                <w:sz w:val="22"/>
                <w:szCs w:val="22"/>
                <w:lang w:val="cs-CZ"/>
              </w:rPr>
            </w:pPr>
            <w:r>
              <w:rPr>
                <w:rFonts w:asciiTheme="minorHAnsi" w:hAnsiTheme="minorHAnsi" w:cstheme="minorHAnsi"/>
                <w:b/>
                <w:bCs/>
                <w:sz w:val="22"/>
                <w:szCs w:val="22"/>
              </w:rPr>
              <w:t>FCC Česká republika, s.r.o.</w:t>
            </w:r>
          </w:p>
        </w:tc>
      </w:tr>
      <w:tr w:rsidR="00BE1F07" w:rsidRPr="00462176" w14:paraId="1F5103CD" w14:textId="77777777" w:rsidTr="00897911">
        <w:trPr>
          <w:cantSplit/>
        </w:trPr>
        <w:tc>
          <w:tcPr>
            <w:tcW w:w="3047" w:type="dxa"/>
          </w:tcPr>
          <w:p w14:paraId="4DC1E937" w14:textId="155FA3D4" w:rsidR="00BE1F07" w:rsidRPr="00462176" w:rsidRDefault="00C50C97" w:rsidP="003A1C1B">
            <w:pPr>
              <w:jc w:val="left"/>
              <w:rPr>
                <w:rFonts w:ascii="Calibri" w:hAnsi="Calibri"/>
                <w:sz w:val="22"/>
                <w:szCs w:val="22"/>
                <w:lang w:val="cs-CZ"/>
              </w:rPr>
            </w:pPr>
            <w:r>
              <w:rPr>
                <w:rFonts w:ascii="Calibri" w:hAnsi="Calibri"/>
                <w:sz w:val="22"/>
                <w:szCs w:val="22"/>
                <w:lang w:val="cs-CZ"/>
              </w:rPr>
              <w:t>Sídlo</w:t>
            </w:r>
            <w:r w:rsidR="00BE1F07" w:rsidRPr="00462176">
              <w:rPr>
                <w:rFonts w:ascii="Calibri" w:hAnsi="Calibri"/>
                <w:sz w:val="22"/>
                <w:szCs w:val="22"/>
                <w:lang w:val="cs-CZ"/>
              </w:rPr>
              <w:t>:</w:t>
            </w:r>
          </w:p>
        </w:tc>
        <w:tc>
          <w:tcPr>
            <w:tcW w:w="6017" w:type="dxa"/>
            <w:shd w:val="clear" w:color="auto" w:fill="FFFFFF" w:themeFill="background1"/>
          </w:tcPr>
          <w:p w14:paraId="231CB4CE" w14:textId="3B87EA01" w:rsidR="00BE1F07" w:rsidRPr="00D93D9C" w:rsidRDefault="00DD1596" w:rsidP="003A1C1B">
            <w:pPr>
              <w:jc w:val="left"/>
              <w:rPr>
                <w:rFonts w:asciiTheme="minorHAnsi" w:hAnsiTheme="minorHAnsi" w:cstheme="minorHAnsi"/>
                <w:sz w:val="22"/>
                <w:szCs w:val="22"/>
                <w:lang w:val="cs-CZ"/>
              </w:rPr>
            </w:pPr>
            <w:r>
              <w:rPr>
                <w:rFonts w:asciiTheme="minorHAnsi" w:hAnsiTheme="minorHAnsi" w:cstheme="minorHAnsi"/>
                <w:sz w:val="22"/>
                <w:szCs w:val="22"/>
              </w:rPr>
              <w:t>Praha 8, Ďáblická 791/89, PSČ 182 00</w:t>
            </w:r>
          </w:p>
        </w:tc>
      </w:tr>
      <w:tr w:rsidR="00F76489" w:rsidRPr="00462176" w14:paraId="2EF413ED" w14:textId="77777777" w:rsidTr="00897911">
        <w:trPr>
          <w:cantSplit/>
        </w:trPr>
        <w:tc>
          <w:tcPr>
            <w:tcW w:w="3047" w:type="dxa"/>
          </w:tcPr>
          <w:p w14:paraId="78C7732A" w14:textId="22FD0C0D" w:rsidR="00F76489" w:rsidRDefault="00D349F6" w:rsidP="003A1C1B">
            <w:pPr>
              <w:jc w:val="left"/>
              <w:rPr>
                <w:rFonts w:ascii="Calibri" w:hAnsi="Calibri"/>
                <w:sz w:val="22"/>
                <w:szCs w:val="22"/>
                <w:lang w:val="cs-CZ"/>
              </w:rPr>
            </w:pPr>
            <w:r>
              <w:rPr>
                <w:rFonts w:ascii="Calibri" w:hAnsi="Calibri"/>
                <w:sz w:val="22"/>
                <w:szCs w:val="22"/>
                <w:lang w:val="cs-CZ"/>
              </w:rPr>
              <w:t>K</w:t>
            </w:r>
            <w:r w:rsidR="00F76489">
              <w:rPr>
                <w:rFonts w:ascii="Calibri" w:hAnsi="Calibri"/>
                <w:sz w:val="22"/>
                <w:szCs w:val="22"/>
                <w:lang w:val="cs-CZ"/>
              </w:rPr>
              <w:t>orespondenční adresa:</w:t>
            </w:r>
          </w:p>
        </w:tc>
        <w:tc>
          <w:tcPr>
            <w:tcW w:w="6017" w:type="dxa"/>
            <w:shd w:val="clear" w:color="auto" w:fill="FFFFFF" w:themeFill="background1"/>
          </w:tcPr>
          <w:p w14:paraId="169A0D11" w14:textId="34EC0FB2" w:rsidR="00F76489" w:rsidRPr="00D93D9C" w:rsidRDefault="00DD1596" w:rsidP="003A1C1B">
            <w:pPr>
              <w:jc w:val="left"/>
              <w:rPr>
                <w:rFonts w:asciiTheme="minorHAnsi" w:hAnsiTheme="minorHAnsi" w:cstheme="minorHAnsi"/>
                <w:sz w:val="22"/>
                <w:szCs w:val="22"/>
                <w:lang w:val="cs-CZ"/>
              </w:rPr>
            </w:pPr>
            <w:r>
              <w:rPr>
                <w:rFonts w:asciiTheme="minorHAnsi" w:hAnsiTheme="minorHAnsi" w:cstheme="minorHAnsi"/>
                <w:sz w:val="22"/>
                <w:szCs w:val="22"/>
              </w:rPr>
              <w:t>Brno 36, Líšeňská 35, PSČ 636 00</w:t>
            </w:r>
          </w:p>
        </w:tc>
      </w:tr>
      <w:tr w:rsidR="00BE1F07" w:rsidRPr="00462176" w14:paraId="48C8EFAA" w14:textId="77777777" w:rsidTr="00897911">
        <w:trPr>
          <w:cantSplit/>
        </w:trPr>
        <w:tc>
          <w:tcPr>
            <w:tcW w:w="3047" w:type="dxa"/>
          </w:tcPr>
          <w:p w14:paraId="1AD458BE" w14:textId="77777777" w:rsidR="00897911" w:rsidRDefault="00897911" w:rsidP="003A1C1B">
            <w:pPr>
              <w:jc w:val="left"/>
              <w:rPr>
                <w:rFonts w:ascii="Calibri" w:hAnsi="Calibri"/>
                <w:sz w:val="22"/>
                <w:szCs w:val="22"/>
                <w:lang w:val="cs-CZ"/>
              </w:rPr>
            </w:pPr>
          </w:p>
          <w:p w14:paraId="020B9576" w14:textId="40DDDF82" w:rsidR="00BE1F07" w:rsidRPr="00462176" w:rsidRDefault="00C53C2E" w:rsidP="003A1C1B">
            <w:pPr>
              <w:jc w:val="left"/>
              <w:rPr>
                <w:rFonts w:ascii="Calibri" w:hAnsi="Calibri"/>
                <w:sz w:val="22"/>
                <w:szCs w:val="22"/>
                <w:lang w:val="cs-CZ"/>
              </w:rPr>
            </w:pPr>
            <w:r>
              <w:rPr>
                <w:rFonts w:ascii="Calibri" w:hAnsi="Calibri"/>
                <w:sz w:val="22"/>
                <w:szCs w:val="22"/>
                <w:lang w:val="cs-CZ"/>
              </w:rPr>
              <w:t>Zastoupen</w:t>
            </w:r>
            <w:r w:rsidR="00BE1F07" w:rsidRPr="00462176">
              <w:rPr>
                <w:rFonts w:ascii="Calibri" w:hAnsi="Calibri"/>
                <w:sz w:val="22"/>
                <w:szCs w:val="22"/>
                <w:lang w:val="cs-CZ"/>
              </w:rPr>
              <w:t>:</w:t>
            </w:r>
          </w:p>
        </w:tc>
        <w:tc>
          <w:tcPr>
            <w:tcW w:w="6017" w:type="dxa"/>
            <w:shd w:val="clear" w:color="auto" w:fill="FFFFFF" w:themeFill="background1"/>
          </w:tcPr>
          <w:p w14:paraId="13B9317C" w14:textId="77777777" w:rsidR="00BE1F07" w:rsidRDefault="00DD1596" w:rsidP="003A1C1B">
            <w:pPr>
              <w:jc w:val="left"/>
              <w:rPr>
                <w:rFonts w:asciiTheme="minorHAnsi" w:hAnsiTheme="minorHAnsi" w:cstheme="minorHAnsi"/>
                <w:sz w:val="22"/>
                <w:szCs w:val="22"/>
              </w:rPr>
            </w:pPr>
            <w:r>
              <w:rPr>
                <w:rFonts w:asciiTheme="minorHAnsi" w:hAnsiTheme="minorHAnsi" w:cstheme="minorHAnsi"/>
                <w:sz w:val="22"/>
                <w:szCs w:val="22"/>
              </w:rPr>
              <w:t>Mgr. Zdeněk Navrátil, regionální vedoucí obchodu</w:t>
            </w:r>
          </w:p>
          <w:p w14:paraId="11717602" w14:textId="448F19CE" w:rsidR="00897911" w:rsidRPr="00D93D9C" w:rsidRDefault="00897911" w:rsidP="003A1C1B">
            <w:pPr>
              <w:jc w:val="left"/>
              <w:rPr>
                <w:rFonts w:asciiTheme="minorHAnsi" w:hAnsiTheme="minorHAnsi" w:cstheme="minorHAnsi"/>
                <w:sz w:val="22"/>
                <w:szCs w:val="22"/>
                <w:lang w:val="cs-CZ"/>
              </w:rPr>
            </w:pPr>
            <w:r>
              <w:rPr>
                <w:rFonts w:asciiTheme="minorHAnsi" w:hAnsiTheme="minorHAnsi" w:cstheme="minorHAnsi"/>
                <w:sz w:val="22"/>
                <w:szCs w:val="22"/>
              </w:rPr>
              <w:t>na základě plné moci ze dne 20.12.2021</w:t>
            </w:r>
          </w:p>
        </w:tc>
      </w:tr>
      <w:tr w:rsidR="00BE1F07" w:rsidRPr="00462176" w14:paraId="03742E4C" w14:textId="77777777" w:rsidTr="00897911">
        <w:trPr>
          <w:cantSplit/>
        </w:trPr>
        <w:tc>
          <w:tcPr>
            <w:tcW w:w="3047" w:type="dxa"/>
          </w:tcPr>
          <w:p w14:paraId="5F9F1B6E" w14:textId="2DAB6CC8" w:rsidR="00BE1F07" w:rsidRPr="00462176" w:rsidRDefault="00C53C2E" w:rsidP="003A1C1B">
            <w:pPr>
              <w:jc w:val="left"/>
              <w:rPr>
                <w:rFonts w:ascii="Calibri" w:hAnsi="Calibri"/>
                <w:sz w:val="22"/>
                <w:szCs w:val="22"/>
                <w:lang w:val="cs-CZ"/>
              </w:rPr>
            </w:pPr>
            <w:r>
              <w:rPr>
                <w:rFonts w:ascii="Calibri" w:hAnsi="Calibri"/>
                <w:sz w:val="22"/>
                <w:szCs w:val="22"/>
                <w:lang w:val="cs-CZ"/>
              </w:rPr>
              <w:t>IČ</w:t>
            </w:r>
            <w:r w:rsidR="00BE1F07" w:rsidRPr="00462176">
              <w:rPr>
                <w:rFonts w:ascii="Calibri" w:hAnsi="Calibri"/>
                <w:sz w:val="22"/>
                <w:szCs w:val="22"/>
                <w:lang w:val="cs-CZ"/>
              </w:rPr>
              <w:t>:</w:t>
            </w:r>
          </w:p>
        </w:tc>
        <w:tc>
          <w:tcPr>
            <w:tcW w:w="6017" w:type="dxa"/>
            <w:shd w:val="clear" w:color="auto" w:fill="FFFFFF" w:themeFill="background1"/>
          </w:tcPr>
          <w:p w14:paraId="75EC4085" w14:textId="747A1832" w:rsidR="00BE1F07" w:rsidRPr="00D93D9C" w:rsidRDefault="00DD1596" w:rsidP="003A1C1B">
            <w:pPr>
              <w:jc w:val="left"/>
              <w:rPr>
                <w:rFonts w:asciiTheme="minorHAnsi" w:hAnsiTheme="minorHAnsi" w:cstheme="minorHAnsi"/>
                <w:sz w:val="22"/>
                <w:szCs w:val="22"/>
                <w:lang w:val="cs-CZ"/>
              </w:rPr>
            </w:pPr>
            <w:r>
              <w:rPr>
                <w:rFonts w:asciiTheme="minorHAnsi" w:hAnsiTheme="minorHAnsi" w:cstheme="minorHAnsi"/>
                <w:sz w:val="22"/>
                <w:szCs w:val="22"/>
              </w:rPr>
              <w:t>45809712</w:t>
            </w:r>
          </w:p>
        </w:tc>
      </w:tr>
      <w:tr w:rsidR="00BE1F07" w:rsidRPr="00462176" w14:paraId="35841B97" w14:textId="77777777" w:rsidTr="00897911">
        <w:trPr>
          <w:cantSplit/>
        </w:trPr>
        <w:tc>
          <w:tcPr>
            <w:tcW w:w="3047" w:type="dxa"/>
          </w:tcPr>
          <w:p w14:paraId="1B20D661" w14:textId="1ED9C81B" w:rsidR="00BE1F07" w:rsidRPr="00462176" w:rsidRDefault="00C50C97" w:rsidP="003A1C1B">
            <w:pPr>
              <w:jc w:val="left"/>
              <w:rPr>
                <w:rFonts w:ascii="Calibri" w:hAnsi="Calibri"/>
                <w:sz w:val="22"/>
                <w:szCs w:val="22"/>
                <w:lang w:val="cs-CZ"/>
              </w:rPr>
            </w:pPr>
            <w:r>
              <w:rPr>
                <w:rFonts w:ascii="Calibri" w:hAnsi="Calibri"/>
                <w:sz w:val="22"/>
                <w:szCs w:val="22"/>
                <w:lang w:val="cs-CZ"/>
              </w:rPr>
              <w:t>DIČ</w:t>
            </w:r>
            <w:r w:rsidR="00BE1F07" w:rsidRPr="00462176">
              <w:rPr>
                <w:rFonts w:ascii="Calibri" w:hAnsi="Calibri"/>
                <w:sz w:val="22"/>
                <w:szCs w:val="22"/>
                <w:lang w:val="cs-CZ"/>
              </w:rPr>
              <w:t>:</w:t>
            </w:r>
          </w:p>
        </w:tc>
        <w:tc>
          <w:tcPr>
            <w:tcW w:w="6017" w:type="dxa"/>
            <w:shd w:val="clear" w:color="auto" w:fill="FFFFFF" w:themeFill="background1"/>
          </w:tcPr>
          <w:p w14:paraId="55CD06A0" w14:textId="00CEBFC6" w:rsidR="00BE1F07" w:rsidRPr="00D93D9C" w:rsidRDefault="00DD1596" w:rsidP="003A1C1B">
            <w:pPr>
              <w:jc w:val="left"/>
              <w:rPr>
                <w:rFonts w:asciiTheme="minorHAnsi" w:hAnsiTheme="minorHAnsi" w:cstheme="minorHAnsi"/>
                <w:sz w:val="22"/>
                <w:szCs w:val="22"/>
                <w:lang w:val="cs-CZ"/>
              </w:rPr>
            </w:pPr>
            <w:r>
              <w:rPr>
                <w:rFonts w:asciiTheme="minorHAnsi" w:hAnsiTheme="minorHAnsi" w:cstheme="minorHAnsi"/>
                <w:sz w:val="22"/>
                <w:szCs w:val="22"/>
              </w:rPr>
              <w:t>CZ45809712</w:t>
            </w:r>
          </w:p>
        </w:tc>
      </w:tr>
      <w:tr w:rsidR="00BE1F07" w:rsidRPr="00462176" w14:paraId="1DD262C6" w14:textId="77777777" w:rsidTr="00897911">
        <w:trPr>
          <w:cantSplit/>
        </w:trPr>
        <w:tc>
          <w:tcPr>
            <w:tcW w:w="3047" w:type="dxa"/>
          </w:tcPr>
          <w:p w14:paraId="2823462D" w14:textId="281B96F3" w:rsidR="00BE1F07" w:rsidRPr="00462176" w:rsidRDefault="00C50C97" w:rsidP="003A1C1B">
            <w:pPr>
              <w:jc w:val="left"/>
              <w:rPr>
                <w:rFonts w:ascii="Calibri" w:hAnsi="Calibri"/>
                <w:sz w:val="22"/>
                <w:szCs w:val="22"/>
                <w:lang w:val="cs-CZ"/>
              </w:rPr>
            </w:pPr>
            <w:r>
              <w:rPr>
                <w:rFonts w:ascii="Calibri" w:hAnsi="Calibri"/>
                <w:sz w:val="22"/>
                <w:szCs w:val="22"/>
                <w:lang w:val="cs-CZ"/>
              </w:rPr>
              <w:t>Bankovní spojení</w:t>
            </w:r>
            <w:r w:rsidR="00BE1F07" w:rsidRPr="00462176">
              <w:rPr>
                <w:rFonts w:ascii="Calibri" w:hAnsi="Calibri"/>
                <w:sz w:val="22"/>
                <w:szCs w:val="22"/>
                <w:lang w:val="cs-CZ"/>
              </w:rPr>
              <w:t>:</w:t>
            </w:r>
          </w:p>
        </w:tc>
        <w:tc>
          <w:tcPr>
            <w:tcW w:w="6017" w:type="dxa"/>
            <w:shd w:val="clear" w:color="auto" w:fill="FFFFFF" w:themeFill="background1"/>
          </w:tcPr>
          <w:p w14:paraId="6C47E969" w14:textId="20BDF5C8" w:rsidR="00BE1F07" w:rsidRPr="00D93D9C" w:rsidRDefault="007C2460" w:rsidP="00D528EF">
            <w:pPr>
              <w:jc w:val="left"/>
              <w:rPr>
                <w:rFonts w:asciiTheme="minorHAnsi" w:hAnsiTheme="minorHAnsi" w:cstheme="minorHAnsi"/>
                <w:sz w:val="22"/>
                <w:szCs w:val="22"/>
                <w:lang w:val="cs-CZ"/>
              </w:rPr>
            </w:pPr>
            <w:r>
              <w:rPr>
                <w:rFonts w:asciiTheme="minorHAnsi" w:hAnsiTheme="minorHAnsi" w:cstheme="minorHAnsi"/>
                <w:sz w:val="22"/>
                <w:szCs w:val="22"/>
              </w:rPr>
              <w:t>xxx</w:t>
            </w:r>
          </w:p>
        </w:tc>
      </w:tr>
      <w:tr w:rsidR="00BE1F07" w:rsidRPr="00462176" w14:paraId="4AE871F9" w14:textId="77777777" w:rsidTr="00897911">
        <w:trPr>
          <w:cantSplit/>
        </w:trPr>
        <w:tc>
          <w:tcPr>
            <w:tcW w:w="3047" w:type="dxa"/>
          </w:tcPr>
          <w:p w14:paraId="2B2402B3" w14:textId="0EA72AE8" w:rsidR="00BE1F07" w:rsidRPr="00462176" w:rsidRDefault="00C50C97" w:rsidP="003A1C1B">
            <w:pPr>
              <w:jc w:val="left"/>
              <w:rPr>
                <w:rFonts w:ascii="Calibri" w:hAnsi="Calibri"/>
                <w:sz w:val="22"/>
                <w:szCs w:val="22"/>
                <w:lang w:val="cs-CZ"/>
              </w:rPr>
            </w:pPr>
            <w:r>
              <w:rPr>
                <w:rFonts w:ascii="Calibri" w:hAnsi="Calibri"/>
                <w:sz w:val="22"/>
                <w:szCs w:val="22"/>
                <w:lang w:val="cs-CZ"/>
              </w:rPr>
              <w:t>Číslo účtu</w:t>
            </w:r>
            <w:r w:rsidR="00BE1F07" w:rsidRPr="00462176">
              <w:rPr>
                <w:rFonts w:ascii="Calibri" w:hAnsi="Calibri"/>
                <w:sz w:val="22"/>
                <w:szCs w:val="22"/>
                <w:lang w:val="cs-CZ"/>
              </w:rPr>
              <w:t>:</w:t>
            </w:r>
          </w:p>
        </w:tc>
        <w:tc>
          <w:tcPr>
            <w:tcW w:w="6017" w:type="dxa"/>
            <w:shd w:val="clear" w:color="auto" w:fill="FFFFFF" w:themeFill="background1"/>
          </w:tcPr>
          <w:p w14:paraId="1F884C6B" w14:textId="31C940BB" w:rsidR="00BE1F07" w:rsidRPr="00D93D9C" w:rsidRDefault="007C2460" w:rsidP="003A1C1B">
            <w:pPr>
              <w:jc w:val="left"/>
              <w:rPr>
                <w:rFonts w:asciiTheme="minorHAnsi" w:hAnsiTheme="minorHAnsi" w:cstheme="minorHAnsi"/>
                <w:sz w:val="22"/>
                <w:szCs w:val="22"/>
                <w:lang w:val="cs-CZ"/>
              </w:rPr>
            </w:pPr>
            <w:r>
              <w:rPr>
                <w:rFonts w:asciiTheme="minorHAnsi" w:hAnsiTheme="minorHAnsi" w:cstheme="minorHAnsi"/>
                <w:sz w:val="22"/>
                <w:szCs w:val="22"/>
              </w:rPr>
              <w:t>xxx</w:t>
            </w:r>
          </w:p>
        </w:tc>
      </w:tr>
      <w:tr w:rsidR="00BE1F07" w:rsidRPr="00462176" w14:paraId="370AA2AF" w14:textId="77777777" w:rsidTr="00897911">
        <w:trPr>
          <w:cantSplit/>
        </w:trPr>
        <w:tc>
          <w:tcPr>
            <w:tcW w:w="3047" w:type="dxa"/>
          </w:tcPr>
          <w:p w14:paraId="526933C6" w14:textId="3725FCFE" w:rsidR="00BE1F07" w:rsidRPr="00462176" w:rsidRDefault="00C53C2E" w:rsidP="003A1C1B">
            <w:pPr>
              <w:jc w:val="left"/>
              <w:rPr>
                <w:rFonts w:ascii="Calibri" w:hAnsi="Calibri"/>
                <w:sz w:val="22"/>
                <w:szCs w:val="22"/>
                <w:lang w:val="cs-CZ"/>
              </w:rPr>
            </w:pPr>
            <w:r>
              <w:rPr>
                <w:rFonts w:ascii="Calibri" w:hAnsi="Calibri"/>
                <w:sz w:val="22"/>
                <w:szCs w:val="22"/>
                <w:lang w:val="cs-CZ"/>
              </w:rPr>
              <w:t>Telefon</w:t>
            </w:r>
            <w:r w:rsidR="00BE1F07" w:rsidRPr="00462176">
              <w:rPr>
                <w:rFonts w:ascii="Calibri" w:hAnsi="Calibri"/>
                <w:sz w:val="22"/>
                <w:szCs w:val="22"/>
                <w:lang w:val="cs-CZ"/>
              </w:rPr>
              <w:t>:</w:t>
            </w:r>
          </w:p>
        </w:tc>
        <w:tc>
          <w:tcPr>
            <w:tcW w:w="6017" w:type="dxa"/>
            <w:shd w:val="clear" w:color="auto" w:fill="FFFFFF" w:themeFill="background1"/>
          </w:tcPr>
          <w:p w14:paraId="28F4165C" w14:textId="2B016359" w:rsidR="00BE1F07" w:rsidRPr="00D93D9C" w:rsidRDefault="007C2460" w:rsidP="003A1C1B">
            <w:pPr>
              <w:jc w:val="left"/>
              <w:rPr>
                <w:rFonts w:asciiTheme="minorHAnsi" w:hAnsiTheme="minorHAnsi" w:cstheme="minorHAnsi"/>
                <w:sz w:val="22"/>
                <w:szCs w:val="22"/>
                <w:lang w:val="cs-CZ"/>
              </w:rPr>
            </w:pPr>
            <w:r>
              <w:rPr>
                <w:rFonts w:asciiTheme="minorHAnsi" w:hAnsiTheme="minorHAnsi" w:cstheme="minorHAnsi"/>
                <w:sz w:val="22"/>
                <w:szCs w:val="22"/>
              </w:rPr>
              <w:t>xxxx</w:t>
            </w:r>
          </w:p>
        </w:tc>
      </w:tr>
      <w:tr w:rsidR="00BE1F07" w:rsidRPr="00462176" w14:paraId="0441ADC4" w14:textId="77777777" w:rsidTr="00897911">
        <w:trPr>
          <w:cantSplit/>
        </w:trPr>
        <w:tc>
          <w:tcPr>
            <w:tcW w:w="3047" w:type="dxa"/>
          </w:tcPr>
          <w:p w14:paraId="2E0FF68E" w14:textId="3908A48C" w:rsidR="00BE1F07" w:rsidRPr="00462176" w:rsidRDefault="00D349F6" w:rsidP="003A1C1B">
            <w:pPr>
              <w:jc w:val="left"/>
              <w:rPr>
                <w:rFonts w:ascii="Calibri" w:hAnsi="Calibri"/>
                <w:sz w:val="22"/>
                <w:szCs w:val="22"/>
                <w:lang w:val="cs-CZ"/>
              </w:rPr>
            </w:pPr>
            <w:r>
              <w:rPr>
                <w:rFonts w:ascii="Calibri" w:hAnsi="Calibri"/>
                <w:sz w:val="22"/>
                <w:szCs w:val="22"/>
                <w:lang w:val="cs-CZ"/>
              </w:rPr>
              <w:t>E-mail</w:t>
            </w:r>
            <w:r w:rsidR="00BE1F07" w:rsidRPr="00462176">
              <w:rPr>
                <w:rFonts w:ascii="Calibri" w:hAnsi="Calibri"/>
                <w:sz w:val="22"/>
                <w:szCs w:val="22"/>
                <w:lang w:val="cs-CZ"/>
              </w:rPr>
              <w:t>:</w:t>
            </w:r>
          </w:p>
        </w:tc>
        <w:tc>
          <w:tcPr>
            <w:tcW w:w="6017" w:type="dxa"/>
            <w:shd w:val="clear" w:color="auto" w:fill="FFFFFF" w:themeFill="background1"/>
          </w:tcPr>
          <w:p w14:paraId="35727D67" w14:textId="6399A519" w:rsidR="00BE1F07" w:rsidRPr="00D93D9C" w:rsidRDefault="007C2460" w:rsidP="003A1C1B">
            <w:pPr>
              <w:jc w:val="left"/>
              <w:rPr>
                <w:rFonts w:asciiTheme="minorHAnsi" w:hAnsiTheme="minorHAnsi" w:cstheme="minorHAnsi"/>
                <w:sz w:val="22"/>
                <w:szCs w:val="22"/>
                <w:lang w:val="cs-CZ"/>
              </w:rPr>
            </w:pPr>
            <w:r>
              <w:rPr>
                <w:rFonts w:asciiTheme="minorHAnsi" w:hAnsiTheme="minorHAnsi" w:cstheme="minorHAnsi"/>
                <w:sz w:val="22"/>
                <w:szCs w:val="22"/>
              </w:rPr>
              <w:t>xxx</w:t>
            </w:r>
          </w:p>
        </w:tc>
      </w:tr>
      <w:tr w:rsidR="00C53C2E" w:rsidRPr="00462176" w14:paraId="4FB1D7D0" w14:textId="77777777" w:rsidTr="00897911">
        <w:trPr>
          <w:cantSplit/>
        </w:trPr>
        <w:tc>
          <w:tcPr>
            <w:tcW w:w="3047" w:type="dxa"/>
          </w:tcPr>
          <w:p w14:paraId="26618AAD" w14:textId="5B4B5F10" w:rsidR="00C53C2E" w:rsidRDefault="00C53C2E" w:rsidP="003A1C1B">
            <w:pPr>
              <w:jc w:val="left"/>
              <w:rPr>
                <w:rFonts w:ascii="Calibri" w:hAnsi="Calibri"/>
                <w:sz w:val="22"/>
                <w:szCs w:val="22"/>
                <w:lang w:val="cs-CZ"/>
              </w:rPr>
            </w:pPr>
            <w:r>
              <w:rPr>
                <w:rFonts w:ascii="Calibri" w:hAnsi="Calibri"/>
                <w:sz w:val="22"/>
                <w:szCs w:val="22"/>
                <w:lang w:val="cs-CZ"/>
              </w:rPr>
              <w:t>Oprávnění jednat ve věcech technických:</w:t>
            </w:r>
          </w:p>
        </w:tc>
        <w:tc>
          <w:tcPr>
            <w:tcW w:w="6017" w:type="dxa"/>
            <w:shd w:val="clear" w:color="auto" w:fill="FFFFFF" w:themeFill="background1"/>
          </w:tcPr>
          <w:p w14:paraId="39EC122B" w14:textId="77777777" w:rsidR="00D528EF" w:rsidRDefault="00D528EF" w:rsidP="00D528EF">
            <w:pPr>
              <w:jc w:val="left"/>
              <w:rPr>
                <w:rFonts w:asciiTheme="minorHAnsi" w:hAnsiTheme="minorHAnsi" w:cstheme="minorHAnsi"/>
                <w:sz w:val="22"/>
                <w:szCs w:val="22"/>
                <w:lang w:val="cs-CZ"/>
              </w:rPr>
            </w:pPr>
          </w:p>
          <w:p w14:paraId="0711C4A6" w14:textId="2DAC8BAE" w:rsidR="009E79C3" w:rsidRPr="00D93D9C" w:rsidRDefault="007C2460" w:rsidP="00D528EF">
            <w:pPr>
              <w:jc w:val="left"/>
              <w:rPr>
                <w:rFonts w:asciiTheme="minorHAnsi" w:hAnsiTheme="minorHAnsi" w:cstheme="minorHAnsi"/>
                <w:sz w:val="22"/>
                <w:szCs w:val="22"/>
                <w:lang w:val="cs-CZ"/>
              </w:rPr>
            </w:pPr>
            <w:r>
              <w:rPr>
                <w:rFonts w:asciiTheme="minorHAnsi" w:hAnsiTheme="minorHAnsi" w:cstheme="minorHAnsi"/>
                <w:sz w:val="22"/>
                <w:szCs w:val="22"/>
                <w:lang w:val="cs-CZ"/>
              </w:rPr>
              <w:t>xxx</w:t>
            </w:r>
            <w:r w:rsidR="009E79C3">
              <w:rPr>
                <w:rFonts w:asciiTheme="minorHAnsi" w:hAnsiTheme="minorHAnsi" w:cstheme="minorHAnsi"/>
                <w:sz w:val="22"/>
                <w:szCs w:val="22"/>
                <w:lang w:val="cs-CZ"/>
              </w:rPr>
              <w:t>obchodní zástupce</w:t>
            </w:r>
          </w:p>
        </w:tc>
      </w:tr>
    </w:tbl>
    <w:p w14:paraId="7D3C7AB8" w14:textId="47F5D13C" w:rsidR="00BE1F07" w:rsidRPr="00462176" w:rsidRDefault="00BE1F07" w:rsidP="00BE1F07">
      <w:pPr>
        <w:rPr>
          <w:rFonts w:ascii="Calibri" w:hAnsi="Calibri"/>
          <w:sz w:val="22"/>
          <w:szCs w:val="22"/>
          <w:lang w:val="cs-CZ"/>
        </w:rPr>
      </w:pPr>
      <w:r w:rsidRPr="00462176">
        <w:rPr>
          <w:rFonts w:ascii="Calibri" w:hAnsi="Calibri"/>
          <w:sz w:val="22"/>
          <w:szCs w:val="22"/>
          <w:lang w:val="cs-CZ"/>
        </w:rPr>
        <w:t>(dále jen „</w:t>
      </w:r>
      <w:r w:rsidRPr="00462176">
        <w:rPr>
          <w:rFonts w:ascii="Calibri" w:hAnsi="Calibri"/>
          <w:b/>
          <w:sz w:val="22"/>
          <w:szCs w:val="22"/>
          <w:lang w:val="cs-CZ"/>
        </w:rPr>
        <w:t>zhotovitel</w:t>
      </w:r>
      <w:r w:rsidRPr="00462176">
        <w:rPr>
          <w:rFonts w:ascii="Calibri" w:hAnsi="Calibri"/>
          <w:sz w:val="22"/>
          <w:szCs w:val="22"/>
          <w:lang w:val="cs-CZ"/>
        </w:rPr>
        <w:t>“)</w:t>
      </w:r>
    </w:p>
    <w:p w14:paraId="24583841" w14:textId="75A6A21F" w:rsidR="00FD148C" w:rsidRDefault="00B12B43" w:rsidP="00BE1F07">
      <w:pPr>
        <w:rPr>
          <w:rFonts w:ascii="Calibri" w:hAnsi="Calibri"/>
          <w:sz w:val="10"/>
          <w:szCs w:val="10"/>
          <w:lang w:val="cs-CZ"/>
        </w:rPr>
      </w:pPr>
      <w:r>
        <w:rPr>
          <w:rFonts w:ascii="Calibri" w:hAnsi="Calibri"/>
          <w:sz w:val="10"/>
          <w:szCs w:val="10"/>
          <w:lang w:val="cs-CZ"/>
        </w:rPr>
        <w:t xml:space="preserve"> </w:t>
      </w:r>
    </w:p>
    <w:p w14:paraId="30061D81" w14:textId="77777777" w:rsidR="00B12B43" w:rsidRPr="00B12B43" w:rsidRDefault="00B12B43" w:rsidP="00BE1F07">
      <w:pPr>
        <w:rPr>
          <w:rFonts w:ascii="Calibri" w:hAnsi="Calibri"/>
          <w:sz w:val="10"/>
          <w:szCs w:val="10"/>
          <w:lang w:val="cs-CZ"/>
        </w:rPr>
      </w:pPr>
    </w:p>
    <w:p w14:paraId="6772E1AA" w14:textId="56803FE6" w:rsidR="00FD148C" w:rsidRDefault="00FD148C" w:rsidP="00BE1F07">
      <w:pPr>
        <w:rPr>
          <w:rFonts w:ascii="Calibri" w:hAnsi="Calibri"/>
          <w:sz w:val="22"/>
          <w:szCs w:val="22"/>
          <w:lang w:val="cs-CZ"/>
        </w:rPr>
      </w:pPr>
      <w:r w:rsidRPr="00462176">
        <w:rPr>
          <w:rFonts w:ascii="Calibri" w:hAnsi="Calibri"/>
          <w:sz w:val="22"/>
          <w:szCs w:val="22"/>
          <w:lang w:val="cs-CZ"/>
        </w:rPr>
        <w:t>(Objednatel a zhotovitel společně dále rovněž jen „</w:t>
      </w:r>
      <w:r w:rsidRPr="00462176">
        <w:rPr>
          <w:rFonts w:ascii="Calibri" w:hAnsi="Calibri"/>
          <w:b/>
          <w:sz w:val="22"/>
          <w:szCs w:val="22"/>
          <w:lang w:val="cs-CZ"/>
        </w:rPr>
        <w:t>smluvní</w:t>
      </w:r>
      <w:r w:rsidRPr="00462176">
        <w:rPr>
          <w:rFonts w:ascii="Calibri" w:hAnsi="Calibri"/>
          <w:sz w:val="22"/>
          <w:szCs w:val="22"/>
          <w:lang w:val="cs-CZ"/>
        </w:rPr>
        <w:t xml:space="preserve"> </w:t>
      </w:r>
      <w:r w:rsidRPr="00462176">
        <w:rPr>
          <w:rFonts w:ascii="Calibri" w:hAnsi="Calibri"/>
          <w:b/>
          <w:sz w:val="22"/>
          <w:szCs w:val="22"/>
          <w:lang w:val="cs-CZ"/>
        </w:rPr>
        <w:t>strany</w:t>
      </w:r>
      <w:r w:rsidRPr="00462176">
        <w:rPr>
          <w:rFonts w:ascii="Calibri" w:hAnsi="Calibri"/>
          <w:sz w:val="22"/>
          <w:szCs w:val="22"/>
          <w:lang w:val="cs-CZ"/>
        </w:rPr>
        <w:t>“)</w:t>
      </w:r>
    </w:p>
    <w:p w14:paraId="1120422F" w14:textId="1D97C092" w:rsidR="00D93D9C" w:rsidRPr="00897911" w:rsidRDefault="00D93D9C" w:rsidP="00BE1F07">
      <w:pPr>
        <w:rPr>
          <w:rFonts w:ascii="Calibri" w:hAnsi="Calibri"/>
          <w:sz w:val="10"/>
          <w:szCs w:val="10"/>
          <w:lang w:val="cs-CZ"/>
        </w:rPr>
      </w:pPr>
    </w:p>
    <w:p w14:paraId="1ED5CEE2" w14:textId="3A05F980" w:rsidR="00D93D9C" w:rsidRPr="0072143E" w:rsidRDefault="00D93D9C" w:rsidP="00D93D9C">
      <w:pPr>
        <w:pStyle w:val="NormlnIMP2"/>
        <w:spacing w:line="240" w:lineRule="auto"/>
        <w:jc w:val="both"/>
        <w:rPr>
          <w:rFonts w:ascii="Calibri" w:hAnsi="Calibri" w:cstheme="minorHAnsi"/>
          <w:sz w:val="22"/>
          <w:szCs w:val="22"/>
        </w:rPr>
      </w:pPr>
      <w:r w:rsidRPr="0072143E">
        <w:rPr>
          <w:rFonts w:ascii="Calibri" w:hAnsi="Calibri" w:cstheme="minorHAnsi"/>
          <w:sz w:val="22"/>
          <w:szCs w:val="22"/>
        </w:rPr>
        <w:t>Smluvní strany spolu uzavírají ve smyslu ust. § 1746 odst. 2 zákona č. 89/2012 Sb., občanský zákoník, ve znění pozdějších předpisů (dále jen „</w:t>
      </w:r>
      <w:r w:rsidRPr="0072143E">
        <w:rPr>
          <w:rFonts w:ascii="Calibri" w:hAnsi="Calibri" w:cstheme="minorHAnsi"/>
          <w:b/>
          <w:sz w:val="22"/>
          <w:szCs w:val="22"/>
        </w:rPr>
        <w:t>občanský zákoník</w:t>
      </w:r>
      <w:r w:rsidRPr="0072143E">
        <w:rPr>
          <w:rFonts w:ascii="Calibri" w:hAnsi="Calibri" w:cstheme="minorHAnsi"/>
          <w:sz w:val="22"/>
          <w:szCs w:val="22"/>
        </w:rPr>
        <w:t>“), tuto smlouvu (dále též „</w:t>
      </w:r>
      <w:r w:rsidRPr="0072143E">
        <w:rPr>
          <w:rFonts w:ascii="Calibri" w:hAnsi="Calibri" w:cstheme="minorHAnsi"/>
          <w:b/>
          <w:sz w:val="22"/>
          <w:szCs w:val="22"/>
        </w:rPr>
        <w:t>smlouva</w:t>
      </w:r>
      <w:r w:rsidRPr="0072143E">
        <w:rPr>
          <w:rFonts w:ascii="Calibri" w:hAnsi="Calibri" w:cstheme="minorHAnsi"/>
          <w:sz w:val="22"/>
          <w:szCs w:val="22"/>
        </w:rPr>
        <w:t>“).</w:t>
      </w:r>
    </w:p>
    <w:p w14:paraId="0074255E" w14:textId="77777777" w:rsidR="00B12B43" w:rsidRPr="00462176" w:rsidRDefault="00B12B43" w:rsidP="00132275">
      <w:pPr>
        <w:outlineLvl w:val="0"/>
        <w:rPr>
          <w:rFonts w:ascii="Calibri" w:hAnsi="Calibri"/>
          <w:b/>
          <w:sz w:val="22"/>
          <w:szCs w:val="22"/>
          <w:lang w:val="cs-CZ"/>
        </w:rPr>
      </w:pPr>
    </w:p>
    <w:p w14:paraId="7FFAC5CB" w14:textId="77777777" w:rsidR="002326E0" w:rsidRPr="00462176" w:rsidRDefault="00586A29" w:rsidP="00132275">
      <w:pPr>
        <w:jc w:val="center"/>
        <w:outlineLvl w:val="0"/>
        <w:rPr>
          <w:rFonts w:ascii="Calibri" w:hAnsi="Calibri"/>
          <w:b/>
          <w:sz w:val="22"/>
          <w:szCs w:val="22"/>
          <w:lang w:val="cs-CZ"/>
        </w:rPr>
      </w:pPr>
      <w:r w:rsidRPr="00462176">
        <w:rPr>
          <w:rFonts w:ascii="Calibri" w:hAnsi="Calibri"/>
          <w:b/>
          <w:sz w:val="22"/>
          <w:szCs w:val="22"/>
          <w:lang w:val="cs-CZ"/>
        </w:rPr>
        <w:t>I.</w:t>
      </w:r>
    </w:p>
    <w:p w14:paraId="38E2D35F" w14:textId="63CF858E" w:rsidR="00132275" w:rsidRPr="00462176" w:rsidRDefault="00586A29" w:rsidP="000B48B8">
      <w:pPr>
        <w:jc w:val="center"/>
        <w:outlineLvl w:val="0"/>
        <w:rPr>
          <w:rFonts w:ascii="Calibri" w:hAnsi="Calibri"/>
          <w:b/>
          <w:sz w:val="22"/>
          <w:szCs w:val="22"/>
          <w:lang w:val="cs-CZ"/>
        </w:rPr>
      </w:pPr>
      <w:r w:rsidRPr="00462176">
        <w:rPr>
          <w:rFonts w:ascii="Calibri" w:hAnsi="Calibri"/>
          <w:b/>
          <w:sz w:val="22"/>
          <w:szCs w:val="22"/>
          <w:lang w:val="cs-CZ"/>
        </w:rPr>
        <w:t>Účel smlouvy</w:t>
      </w:r>
    </w:p>
    <w:p w14:paraId="02F00D7A" w14:textId="01F860F0" w:rsidR="00BE1F07" w:rsidRDefault="00280478" w:rsidP="00132275">
      <w:pPr>
        <w:rPr>
          <w:rFonts w:ascii="Calibri" w:hAnsi="Calibri"/>
          <w:sz w:val="22"/>
          <w:szCs w:val="22"/>
          <w:lang w:val="cs-CZ"/>
        </w:rPr>
      </w:pPr>
      <w:r w:rsidRPr="00462176">
        <w:rPr>
          <w:rFonts w:ascii="Calibri" w:hAnsi="Calibri"/>
          <w:sz w:val="22"/>
          <w:szCs w:val="22"/>
          <w:lang w:val="cs-CZ"/>
        </w:rPr>
        <w:t>Účelem této sm</w:t>
      </w:r>
      <w:r w:rsidR="00540DCE" w:rsidRPr="00462176">
        <w:rPr>
          <w:rFonts w:ascii="Calibri" w:hAnsi="Calibri"/>
          <w:sz w:val="22"/>
          <w:szCs w:val="22"/>
          <w:lang w:val="cs-CZ"/>
        </w:rPr>
        <w:t xml:space="preserve">louvy je zabezpečení </w:t>
      </w:r>
      <w:r w:rsidR="00CD3347" w:rsidRPr="00462176">
        <w:rPr>
          <w:rFonts w:ascii="Calibri" w:hAnsi="Calibri"/>
          <w:sz w:val="22"/>
          <w:szCs w:val="22"/>
          <w:lang w:val="cs-CZ"/>
        </w:rPr>
        <w:t xml:space="preserve">pravidelného a řádného </w:t>
      </w:r>
      <w:r w:rsidR="00651E08">
        <w:rPr>
          <w:rFonts w:ascii="Calibri" w:hAnsi="Calibri"/>
          <w:sz w:val="22"/>
          <w:szCs w:val="22"/>
          <w:lang w:val="cs-CZ"/>
        </w:rPr>
        <w:t>vysypávání</w:t>
      </w:r>
      <w:r w:rsidR="00C53C2E">
        <w:rPr>
          <w:rFonts w:ascii="Calibri" w:hAnsi="Calibri"/>
          <w:sz w:val="22"/>
          <w:szCs w:val="22"/>
          <w:lang w:val="cs-CZ"/>
        </w:rPr>
        <w:t xml:space="preserve"> odpadkových košů a </w:t>
      </w:r>
      <w:r w:rsidR="00CD3347" w:rsidRPr="00462176">
        <w:rPr>
          <w:rFonts w:ascii="Calibri" w:hAnsi="Calibri"/>
          <w:sz w:val="22"/>
          <w:szCs w:val="22"/>
          <w:lang w:val="cs-CZ"/>
        </w:rPr>
        <w:t>košů na psí exkrementy</w:t>
      </w:r>
      <w:r w:rsidR="00C53C2E">
        <w:rPr>
          <w:rFonts w:ascii="Calibri" w:hAnsi="Calibri"/>
          <w:sz w:val="22"/>
          <w:szCs w:val="22"/>
          <w:lang w:val="cs-CZ"/>
        </w:rPr>
        <w:t>, vč. doplňování</w:t>
      </w:r>
      <w:r w:rsidR="00B64EB8">
        <w:rPr>
          <w:rFonts w:ascii="Calibri" w:hAnsi="Calibri"/>
          <w:sz w:val="22"/>
          <w:szCs w:val="22"/>
          <w:lang w:val="cs-CZ"/>
        </w:rPr>
        <w:t xml:space="preserve"> sáčků na psí exkrementy,</w:t>
      </w:r>
      <w:r w:rsidR="00C53C2E">
        <w:rPr>
          <w:rFonts w:ascii="Calibri" w:hAnsi="Calibri"/>
          <w:sz w:val="22"/>
          <w:szCs w:val="22"/>
          <w:lang w:val="cs-CZ"/>
        </w:rPr>
        <w:t xml:space="preserve"> na území městské části Brno-</w:t>
      </w:r>
      <w:r w:rsidR="00B12B43">
        <w:rPr>
          <w:rFonts w:ascii="Calibri" w:hAnsi="Calibri"/>
          <w:sz w:val="22"/>
          <w:szCs w:val="22"/>
          <w:lang w:val="cs-CZ"/>
        </w:rPr>
        <w:t>Černovice</w:t>
      </w:r>
      <w:r w:rsidR="00CD3347" w:rsidRPr="00462176">
        <w:rPr>
          <w:rFonts w:ascii="Calibri" w:hAnsi="Calibri"/>
          <w:sz w:val="22"/>
          <w:szCs w:val="22"/>
          <w:lang w:val="cs-CZ"/>
        </w:rPr>
        <w:t xml:space="preserve"> </w:t>
      </w:r>
      <w:r w:rsidR="00A82D8A" w:rsidRPr="00462176">
        <w:rPr>
          <w:rFonts w:ascii="Calibri" w:hAnsi="Calibri"/>
          <w:sz w:val="22"/>
          <w:szCs w:val="22"/>
          <w:lang w:val="cs-CZ"/>
        </w:rPr>
        <w:t>a související zajištění likvidace</w:t>
      </w:r>
      <w:r w:rsidR="00CD3347" w:rsidRPr="00462176">
        <w:rPr>
          <w:rFonts w:ascii="Calibri" w:hAnsi="Calibri"/>
          <w:sz w:val="22"/>
          <w:szCs w:val="22"/>
          <w:lang w:val="cs-CZ"/>
        </w:rPr>
        <w:t xml:space="preserve"> odpadu</w:t>
      </w:r>
      <w:r w:rsidR="00B12B43">
        <w:rPr>
          <w:rFonts w:ascii="Calibri" w:hAnsi="Calibri"/>
          <w:sz w:val="22"/>
          <w:szCs w:val="22"/>
          <w:lang w:val="cs-CZ"/>
        </w:rPr>
        <w:t>.</w:t>
      </w:r>
      <w:r w:rsidR="00A82D8A" w:rsidRPr="00462176">
        <w:rPr>
          <w:rFonts w:ascii="Calibri" w:hAnsi="Calibri"/>
          <w:sz w:val="22"/>
          <w:szCs w:val="22"/>
          <w:lang w:val="cs-CZ"/>
        </w:rPr>
        <w:t xml:space="preserve"> Zhotovitel v této souvislosti prohlašuje, že bude po celou dobu platnosti této smlouvy provádět veškeré činnosti dle této s</w:t>
      </w:r>
      <w:r w:rsidR="00C53C2E">
        <w:rPr>
          <w:rFonts w:ascii="Calibri" w:hAnsi="Calibri"/>
          <w:sz w:val="22"/>
          <w:szCs w:val="22"/>
          <w:lang w:val="cs-CZ"/>
        </w:rPr>
        <w:t xml:space="preserve">mlouvy s maximální možnou péčí </w:t>
      </w:r>
      <w:r w:rsidR="00A82D8A" w:rsidRPr="00462176">
        <w:rPr>
          <w:rFonts w:ascii="Calibri" w:hAnsi="Calibri"/>
          <w:sz w:val="22"/>
          <w:szCs w:val="22"/>
          <w:lang w:val="cs-CZ"/>
        </w:rPr>
        <w:t>tak</w:t>
      </w:r>
      <w:r w:rsidR="00C53C2E">
        <w:rPr>
          <w:rFonts w:ascii="Calibri" w:hAnsi="Calibri"/>
          <w:sz w:val="22"/>
          <w:szCs w:val="22"/>
          <w:lang w:val="cs-CZ"/>
        </w:rPr>
        <w:t>,</w:t>
      </w:r>
      <w:r w:rsidR="00A82D8A" w:rsidRPr="00462176">
        <w:rPr>
          <w:rFonts w:ascii="Calibri" w:hAnsi="Calibri"/>
          <w:sz w:val="22"/>
          <w:szCs w:val="22"/>
          <w:lang w:val="cs-CZ"/>
        </w:rPr>
        <w:t xml:space="preserve"> aby byl naplněn její účel.</w:t>
      </w:r>
      <w:r w:rsidR="003B62FF" w:rsidRPr="00462176">
        <w:rPr>
          <w:rFonts w:ascii="Calibri" w:hAnsi="Calibri"/>
          <w:sz w:val="22"/>
          <w:szCs w:val="22"/>
          <w:lang w:val="cs-CZ"/>
        </w:rPr>
        <w:t xml:space="preserve"> </w:t>
      </w:r>
      <w:r w:rsidR="004C13C1" w:rsidRPr="00462176">
        <w:rPr>
          <w:rFonts w:ascii="Calibri" w:hAnsi="Calibri"/>
          <w:sz w:val="22"/>
          <w:szCs w:val="22"/>
          <w:lang w:val="cs-CZ"/>
        </w:rPr>
        <w:t xml:space="preserve">Zhotovitel </w:t>
      </w:r>
      <w:r w:rsidR="00A82D8A" w:rsidRPr="00462176">
        <w:rPr>
          <w:rFonts w:ascii="Calibri" w:hAnsi="Calibri"/>
          <w:sz w:val="22"/>
          <w:szCs w:val="22"/>
          <w:lang w:val="cs-CZ"/>
        </w:rPr>
        <w:t xml:space="preserve">dále </w:t>
      </w:r>
      <w:r w:rsidR="004C13C1" w:rsidRPr="00462176">
        <w:rPr>
          <w:rFonts w:ascii="Calibri" w:hAnsi="Calibri"/>
          <w:sz w:val="22"/>
          <w:szCs w:val="22"/>
          <w:lang w:val="cs-CZ"/>
        </w:rPr>
        <w:t xml:space="preserve">prohlašuje, že je oprávněn </w:t>
      </w:r>
      <w:r w:rsidR="00BE1F07" w:rsidRPr="00462176">
        <w:rPr>
          <w:rFonts w:ascii="Calibri" w:hAnsi="Calibri"/>
          <w:sz w:val="22"/>
          <w:szCs w:val="22"/>
          <w:lang w:val="cs-CZ"/>
        </w:rPr>
        <w:t xml:space="preserve">k podnikání v oblasti </w:t>
      </w:r>
      <w:r w:rsidR="004C13C1" w:rsidRPr="00462176">
        <w:rPr>
          <w:rFonts w:ascii="Calibri" w:hAnsi="Calibri"/>
          <w:sz w:val="22"/>
          <w:szCs w:val="22"/>
          <w:lang w:val="cs-CZ"/>
        </w:rPr>
        <w:t xml:space="preserve">vymezené předmětem plnění této smlouvy </w:t>
      </w:r>
      <w:r w:rsidR="00BE1F07" w:rsidRPr="00462176">
        <w:rPr>
          <w:rFonts w:ascii="Calibri" w:hAnsi="Calibri"/>
          <w:sz w:val="22"/>
          <w:szCs w:val="22"/>
          <w:lang w:val="cs-CZ"/>
        </w:rPr>
        <w:t xml:space="preserve">a </w:t>
      </w:r>
      <w:r w:rsidR="004C13C1" w:rsidRPr="00462176">
        <w:rPr>
          <w:rFonts w:ascii="Calibri" w:hAnsi="Calibri"/>
          <w:sz w:val="22"/>
          <w:szCs w:val="22"/>
          <w:lang w:val="cs-CZ"/>
        </w:rPr>
        <w:t xml:space="preserve">dále že </w:t>
      </w:r>
      <w:r w:rsidR="00BE1F07" w:rsidRPr="00462176">
        <w:rPr>
          <w:rFonts w:ascii="Calibri" w:hAnsi="Calibri"/>
          <w:sz w:val="22"/>
          <w:szCs w:val="22"/>
          <w:lang w:val="cs-CZ"/>
        </w:rPr>
        <w:t xml:space="preserve">je oprávněn provádět rovněž veškeré </w:t>
      </w:r>
      <w:r w:rsidR="004C13C1" w:rsidRPr="00462176">
        <w:rPr>
          <w:rFonts w:ascii="Calibri" w:hAnsi="Calibri"/>
          <w:sz w:val="22"/>
          <w:szCs w:val="22"/>
          <w:lang w:val="cs-CZ"/>
        </w:rPr>
        <w:t xml:space="preserve">činnosti, k jejichž provedení se touto smlouvou zavazuje. V případě jakýchkoliv změn, které by danou situaci měnily či rušily, je zhotovitel povinen objednatele </w:t>
      </w:r>
      <w:r w:rsidR="00662D70" w:rsidRPr="00462176">
        <w:rPr>
          <w:rFonts w:ascii="Calibri" w:hAnsi="Calibri"/>
          <w:sz w:val="22"/>
          <w:szCs w:val="22"/>
          <w:lang w:val="cs-CZ"/>
        </w:rPr>
        <w:t xml:space="preserve">ihned </w:t>
      </w:r>
      <w:r w:rsidR="004C13C1" w:rsidRPr="00462176">
        <w:rPr>
          <w:rFonts w:ascii="Calibri" w:hAnsi="Calibri"/>
          <w:sz w:val="22"/>
          <w:szCs w:val="22"/>
          <w:lang w:val="cs-CZ"/>
        </w:rPr>
        <w:t>písemně na povahu změny upozornit</w:t>
      </w:r>
      <w:r w:rsidR="002326E0" w:rsidRPr="00462176">
        <w:rPr>
          <w:rFonts w:ascii="Calibri" w:hAnsi="Calibri"/>
          <w:sz w:val="22"/>
          <w:szCs w:val="22"/>
          <w:lang w:val="cs-CZ"/>
        </w:rPr>
        <w:t>.</w:t>
      </w:r>
    </w:p>
    <w:p w14:paraId="4C094D88" w14:textId="77777777" w:rsidR="00540DCE" w:rsidRPr="000B48B8" w:rsidRDefault="00540DCE" w:rsidP="000B48B8">
      <w:pPr>
        <w:keepNext/>
        <w:keepLines/>
        <w:jc w:val="center"/>
        <w:rPr>
          <w:rFonts w:ascii="Calibri" w:hAnsi="Calibri"/>
          <w:b/>
          <w:bCs/>
          <w:sz w:val="22"/>
          <w:szCs w:val="22"/>
          <w:lang w:val="cs-CZ"/>
        </w:rPr>
      </w:pPr>
      <w:r w:rsidRPr="000B48B8">
        <w:rPr>
          <w:rFonts w:ascii="Calibri" w:hAnsi="Calibri"/>
          <w:b/>
          <w:bCs/>
          <w:sz w:val="22"/>
          <w:szCs w:val="22"/>
          <w:lang w:val="cs-CZ"/>
        </w:rPr>
        <w:lastRenderedPageBreak/>
        <w:t>I</w:t>
      </w:r>
      <w:r w:rsidR="00D802FF" w:rsidRPr="000B48B8">
        <w:rPr>
          <w:rFonts w:ascii="Calibri" w:hAnsi="Calibri"/>
          <w:b/>
          <w:bCs/>
          <w:sz w:val="22"/>
          <w:szCs w:val="22"/>
          <w:lang w:val="cs-CZ"/>
        </w:rPr>
        <w:t>I</w:t>
      </w:r>
      <w:r w:rsidR="00662D70" w:rsidRPr="000B48B8">
        <w:rPr>
          <w:rFonts w:ascii="Calibri" w:hAnsi="Calibri"/>
          <w:b/>
          <w:bCs/>
          <w:sz w:val="22"/>
          <w:szCs w:val="22"/>
          <w:lang w:val="cs-CZ"/>
        </w:rPr>
        <w:t>.</w:t>
      </w:r>
    </w:p>
    <w:p w14:paraId="1BF02BDB" w14:textId="02979E52" w:rsidR="002326E0" w:rsidRDefault="00662D70" w:rsidP="000B48B8">
      <w:pPr>
        <w:keepNext/>
        <w:keepLines/>
        <w:jc w:val="center"/>
        <w:rPr>
          <w:rFonts w:ascii="Calibri" w:hAnsi="Calibri"/>
          <w:b/>
          <w:sz w:val="22"/>
          <w:szCs w:val="22"/>
          <w:lang w:val="cs-CZ"/>
        </w:rPr>
      </w:pPr>
      <w:r w:rsidRPr="00462176">
        <w:rPr>
          <w:rFonts w:ascii="Calibri" w:hAnsi="Calibri"/>
          <w:b/>
          <w:sz w:val="22"/>
          <w:szCs w:val="22"/>
          <w:lang w:val="cs-CZ"/>
        </w:rPr>
        <w:t xml:space="preserve">Předmět </w:t>
      </w:r>
      <w:r w:rsidR="002326E0" w:rsidRPr="00462176">
        <w:rPr>
          <w:rFonts w:ascii="Calibri" w:hAnsi="Calibri"/>
          <w:b/>
          <w:sz w:val="22"/>
          <w:szCs w:val="22"/>
          <w:lang w:val="cs-CZ"/>
        </w:rPr>
        <w:t>smlouvy</w:t>
      </w:r>
    </w:p>
    <w:p w14:paraId="7D43ABA3" w14:textId="1AF444AD" w:rsidR="000B48B8" w:rsidRDefault="002326E0" w:rsidP="000B48B8">
      <w:pPr>
        <w:pStyle w:val="Odstavecseseznamem"/>
        <w:keepNext/>
        <w:keepLines/>
        <w:numPr>
          <w:ilvl w:val="0"/>
          <w:numId w:val="10"/>
        </w:numPr>
        <w:jc w:val="both"/>
        <w:rPr>
          <w:rFonts w:ascii="Calibri" w:hAnsi="Calibri" w:cs="Calibri"/>
          <w:sz w:val="22"/>
          <w:szCs w:val="22"/>
        </w:rPr>
      </w:pPr>
      <w:r w:rsidRPr="000B48B8">
        <w:rPr>
          <w:rFonts w:ascii="Calibri" w:hAnsi="Calibri" w:cs="Calibri"/>
          <w:sz w:val="22"/>
          <w:szCs w:val="22"/>
        </w:rPr>
        <w:t>Předmětem této smlouvy je závazek zhotovitele pro</w:t>
      </w:r>
      <w:r w:rsidR="008A7099" w:rsidRPr="000B48B8">
        <w:rPr>
          <w:rFonts w:ascii="Calibri" w:hAnsi="Calibri" w:cs="Calibri"/>
          <w:sz w:val="22"/>
          <w:szCs w:val="22"/>
        </w:rPr>
        <w:t xml:space="preserve">vádět pro objednatele služby </w:t>
      </w:r>
      <w:r w:rsidRPr="000B48B8">
        <w:rPr>
          <w:rFonts w:ascii="Calibri" w:hAnsi="Calibri" w:cs="Calibri"/>
          <w:sz w:val="22"/>
          <w:szCs w:val="22"/>
        </w:rPr>
        <w:t>specifikované v</w:t>
      </w:r>
      <w:r w:rsidR="000F0E2E">
        <w:rPr>
          <w:rFonts w:ascii="Calibri" w:hAnsi="Calibri" w:cs="Calibri"/>
          <w:sz w:val="22"/>
          <w:szCs w:val="22"/>
        </w:rPr>
        <w:t> odst.</w:t>
      </w:r>
      <w:r w:rsidR="003D2834" w:rsidRPr="000B48B8">
        <w:rPr>
          <w:rFonts w:ascii="Calibri" w:hAnsi="Calibri" w:cs="Calibri"/>
          <w:sz w:val="22"/>
          <w:szCs w:val="22"/>
        </w:rPr>
        <w:t xml:space="preserve"> 2</w:t>
      </w:r>
      <w:r w:rsidR="000F0E2E">
        <w:rPr>
          <w:rFonts w:ascii="Calibri" w:hAnsi="Calibri" w:cs="Calibri"/>
          <w:sz w:val="22"/>
          <w:szCs w:val="22"/>
        </w:rPr>
        <w:t xml:space="preserve"> tohoto článku</w:t>
      </w:r>
      <w:r w:rsidRPr="000B48B8">
        <w:rPr>
          <w:rFonts w:ascii="Calibri" w:hAnsi="Calibri" w:cs="Calibri"/>
          <w:sz w:val="22"/>
          <w:szCs w:val="22"/>
        </w:rPr>
        <w:t>, a to níže uvedeným způsobem a za níže uvedených podmínek.</w:t>
      </w:r>
      <w:r w:rsidR="00B21CC9" w:rsidRPr="000B48B8">
        <w:rPr>
          <w:rFonts w:ascii="Calibri" w:hAnsi="Calibri" w:cs="Calibri"/>
          <w:sz w:val="22"/>
          <w:szCs w:val="22"/>
        </w:rPr>
        <w:t xml:space="preserve"> </w:t>
      </w:r>
      <w:r w:rsidRPr="000B48B8">
        <w:rPr>
          <w:rFonts w:ascii="Calibri" w:hAnsi="Calibri" w:cs="Calibri"/>
          <w:sz w:val="22"/>
          <w:szCs w:val="22"/>
        </w:rPr>
        <w:t xml:space="preserve">Objednatel se </w:t>
      </w:r>
      <w:r w:rsidR="00D802FF" w:rsidRPr="000B48B8">
        <w:rPr>
          <w:rFonts w:ascii="Calibri" w:hAnsi="Calibri" w:cs="Calibri"/>
          <w:sz w:val="22"/>
          <w:szCs w:val="22"/>
        </w:rPr>
        <w:t xml:space="preserve">současně </w:t>
      </w:r>
      <w:r w:rsidRPr="000B48B8">
        <w:rPr>
          <w:rFonts w:ascii="Calibri" w:hAnsi="Calibri" w:cs="Calibri"/>
          <w:sz w:val="22"/>
          <w:szCs w:val="22"/>
        </w:rPr>
        <w:t xml:space="preserve">zavazuje k úhradě ceny </w:t>
      </w:r>
      <w:r w:rsidR="0077389C" w:rsidRPr="000B48B8">
        <w:rPr>
          <w:rFonts w:ascii="Calibri" w:hAnsi="Calibri" w:cs="Calibri"/>
          <w:sz w:val="22"/>
          <w:szCs w:val="22"/>
        </w:rPr>
        <w:t>dle čl. IV</w:t>
      </w:r>
      <w:r w:rsidR="00E5231D" w:rsidRPr="000B48B8">
        <w:rPr>
          <w:rFonts w:ascii="Calibri" w:hAnsi="Calibri" w:cs="Calibri"/>
          <w:sz w:val="22"/>
          <w:szCs w:val="22"/>
        </w:rPr>
        <w:t>.</w:t>
      </w:r>
      <w:r w:rsidR="0077389C" w:rsidRPr="000B48B8">
        <w:rPr>
          <w:rFonts w:ascii="Calibri" w:hAnsi="Calibri" w:cs="Calibri"/>
          <w:sz w:val="22"/>
          <w:szCs w:val="22"/>
        </w:rPr>
        <w:t xml:space="preserve"> této smlouvy</w:t>
      </w:r>
      <w:r w:rsidR="00680B24" w:rsidRPr="000B48B8">
        <w:rPr>
          <w:rFonts w:ascii="Calibri" w:hAnsi="Calibri" w:cs="Calibri"/>
          <w:sz w:val="22"/>
          <w:szCs w:val="22"/>
        </w:rPr>
        <w:t xml:space="preserve"> </w:t>
      </w:r>
      <w:r w:rsidRPr="000B48B8">
        <w:rPr>
          <w:rFonts w:ascii="Calibri" w:hAnsi="Calibri" w:cs="Calibri"/>
          <w:sz w:val="22"/>
          <w:szCs w:val="22"/>
        </w:rPr>
        <w:t xml:space="preserve">za </w:t>
      </w:r>
      <w:r w:rsidR="00D802FF" w:rsidRPr="000B48B8">
        <w:rPr>
          <w:rFonts w:ascii="Calibri" w:hAnsi="Calibri" w:cs="Calibri"/>
          <w:sz w:val="22"/>
          <w:szCs w:val="22"/>
        </w:rPr>
        <w:t xml:space="preserve">řádně </w:t>
      </w:r>
      <w:r w:rsidRPr="000B48B8">
        <w:rPr>
          <w:rFonts w:ascii="Calibri" w:hAnsi="Calibri" w:cs="Calibri"/>
          <w:sz w:val="22"/>
          <w:szCs w:val="22"/>
        </w:rPr>
        <w:t>poskytnuté služby.</w:t>
      </w:r>
    </w:p>
    <w:p w14:paraId="5B7E704D" w14:textId="77777777" w:rsidR="000B48B8" w:rsidRDefault="00540DCE" w:rsidP="000B48B8">
      <w:pPr>
        <w:pStyle w:val="Odstavecseseznamem"/>
        <w:keepNext/>
        <w:keepLines/>
        <w:numPr>
          <w:ilvl w:val="0"/>
          <w:numId w:val="10"/>
        </w:numPr>
        <w:jc w:val="both"/>
        <w:rPr>
          <w:rFonts w:ascii="Calibri" w:hAnsi="Calibri" w:cs="Calibri"/>
          <w:sz w:val="22"/>
          <w:szCs w:val="22"/>
        </w:rPr>
      </w:pPr>
      <w:r w:rsidRPr="000B48B8">
        <w:rPr>
          <w:rFonts w:ascii="Calibri" w:hAnsi="Calibri" w:cs="Calibri"/>
          <w:sz w:val="22"/>
          <w:szCs w:val="22"/>
        </w:rPr>
        <w:t>Zhotovitel bude provádět:</w:t>
      </w:r>
    </w:p>
    <w:p w14:paraId="61E7BD04" w14:textId="788D7486" w:rsidR="000B48B8" w:rsidRDefault="00DD0D03" w:rsidP="000B48B8">
      <w:pPr>
        <w:pStyle w:val="Odstavecseseznamem"/>
        <w:keepNext/>
        <w:keepLines/>
        <w:numPr>
          <w:ilvl w:val="1"/>
          <w:numId w:val="13"/>
        </w:numPr>
        <w:jc w:val="both"/>
        <w:rPr>
          <w:rFonts w:ascii="Calibri" w:hAnsi="Calibri" w:cs="Calibri"/>
          <w:sz w:val="22"/>
          <w:szCs w:val="22"/>
        </w:rPr>
      </w:pPr>
      <w:r w:rsidRPr="000B48B8">
        <w:rPr>
          <w:rFonts w:ascii="Calibri" w:hAnsi="Calibri" w:cs="Calibri"/>
          <w:sz w:val="22"/>
          <w:szCs w:val="22"/>
        </w:rPr>
        <w:t>s</w:t>
      </w:r>
      <w:r w:rsidR="00B21CC9" w:rsidRPr="000B48B8">
        <w:rPr>
          <w:rFonts w:ascii="Calibri" w:hAnsi="Calibri" w:cs="Calibri"/>
          <w:sz w:val="22"/>
          <w:szCs w:val="22"/>
        </w:rPr>
        <w:t xml:space="preserve">běr, svoz a odstranění odpadu z odpadkových košů </w:t>
      </w:r>
      <w:r w:rsidR="002F1CFC" w:rsidRPr="000B48B8">
        <w:rPr>
          <w:rFonts w:ascii="Calibri" w:hAnsi="Calibri" w:cs="Calibri"/>
          <w:sz w:val="22"/>
          <w:szCs w:val="22"/>
        </w:rPr>
        <w:t xml:space="preserve">umístěných v plochách </w:t>
      </w:r>
      <w:r w:rsidR="00D572B0" w:rsidRPr="000B48B8">
        <w:rPr>
          <w:rFonts w:ascii="Calibri" w:hAnsi="Calibri" w:cs="Calibri"/>
          <w:sz w:val="22"/>
          <w:szCs w:val="22"/>
        </w:rPr>
        <w:t xml:space="preserve">zeleně, na veřejných prostranstvích, zastávkách MHD </w:t>
      </w:r>
      <w:r w:rsidR="00B21CC9" w:rsidRPr="000B48B8">
        <w:rPr>
          <w:rFonts w:ascii="Calibri" w:hAnsi="Calibri" w:cs="Calibri"/>
          <w:sz w:val="22"/>
          <w:szCs w:val="22"/>
        </w:rPr>
        <w:t>a košů na psí exkrementy</w:t>
      </w:r>
      <w:r w:rsidR="0080287A" w:rsidRPr="000B48B8">
        <w:rPr>
          <w:rFonts w:ascii="Calibri" w:hAnsi="Calibri" w:cs="Calibri"/>
          <w:sz w:val="22"/>
          <w:szCs w:val="22"/>
        </w:rPr>
        <w:t xml:space="preserve"> celkem v počtu </w:t>
      </w:r>
      <w:r w:rsidR="0080287A" w:rsidRPr="00624DA8">
        <w:rPr>
          <w:rFonts w:ascii="Calibri" w:hAnsi="Calibri" w:cs="Calibri"/>
          <w:sz w:val="22"/>
          <w:szCs w:val="22"/>
        </w:rPr>
        <w:t>1</w:t>
      </w:r>
      <w:r w:rsidR="00624DA8" w:rsidRPr="00624DA8">
        <w:rPr>
          <w:rFonts w:ascii="Calibri" w:hAnsi="Calibri" w:cs="Calibri"/>
          <w:sz w:val="22"/>
          <w:szCs w:val="22"/>
        </w:rPr>
        <w:t>83</w:t>
      </w:r>
      <w:r w:rsidR="0080287A" w:rsidRPr="00624DA8">
        <w:rPr>
          <w:rFonts w:ascii="Calibri" w:hAnsi="Calibri" w:cs="Calibri"/>
          <w:sz w:val="22"/>
          <w:szCs w:val="22"/>
        </w:rPr>
        <w:t xml:space="preserve"> ks (z toho </w:t>
      </w:r>
      <w:r w:rsidR="00624DA8" w:rsidRPr="00624DA8">
        <w:rPr>
          <w:rFonts w:ascii="Calibri" w:hAnsi="Calibri" w:cs="Calibri"/>
          <w:sz w:val="22"/>
          <w:szCs w:val="22"/>
        </w:rPr>
        <w:t>54</w:t>
      </w:r>
      <w:r w:rsidR="00D572B0" w:rsidRPr="00624DA8">
        <w:rPr>
          <w:rFonts w:ascii="Calibri" w:hAnsi="Calibri" w:cs="Calibri"/>
          <w:sz w:val="22"/>
          <w:szCs w:val="22"/>
        </w:rPr>
        <w:t xml:space="preserve"> ks</w:t>
      </w:r>
      <w:r w:rsidR="00D572B0" w:rsidRPr="000B48B8">
        <w:rPr>
          <w:rFonts w:ascii="Calibri" w:hAnsi="Calibri" w:cs="Calibri"/>
          <w:sz w:val="22"/>
          <w:szCs w:val="22"/>
        </w:rPr>
        <w:t xml:space="preserve"> s výměnou sáčků na psí exkrementy) </w:t>
      </w:r>
      <w:r w:rsidR="00B21CC9" w:rsidRPr="000B48B8">
        <w:rPr>
          <w:rFonts w:ascii="Calibri" w:hAnsi="Calibri" w:cs="Calibri"/>
          <w:sz w:val="22"/>
          <w:szCs w:val="22"/>
        </w:rPr>
        <w:t>na území</w:t>
      </w:r>
      <w:r w:rsidR="0077389C" w:rsidRPr="000B48B8">
        <w:rPr>
          <w:rFonts w:ascii="Calibri" w:hAnsi="Calibri" w:cs="Calibri"/>
          <w:sz w:val="22"/>
          <w:szCs w:val="22"/>
        </w:rPr>
        <w:t xml:space="preserve"> městské části</w:t>
      </w:r>
      <w:r w:rsidR="00B12B43" w:rsidRPr="000B48B8">
        <w:rPr>
          <w:rFonts w:ascii="Calibri" w:hAnsi="Calibri" w:cs="Calibri"/>
          <w:sz w:val="22"/>
          <w:szCs w:val="22"/>
        </w:rPr>
        <w:t xml:space="preserve"> Brno-Černovice</w:t>
      </w:r>
      <w:r w:rsidR="00624DA8">
        <w:rPr>
          <w:rFonts w:ascii="Calibri" w:hAnsi="Calibri" w:cs="Calibri"/>
          <w:sz w:val="22"/>
          <w:szCs w:val="22"/>
        </w:rPr>
        <w:t xml:space="preserve"> (přesná lokace košů je uvedena v příloze č. 1 a 2 této smlouvy)</w:t>
      </w:r>
      <w:r w:rsidR="0080287A" w:rsidRPr="000B48B8">
        <w:rPr>
          <w:rFonts w:ascii="Calibri" w:hAnsi="Calibri" w:cs="Calibri"/>
          <w:sz w:val="22"/>
          <w:szCs w:val="22"/>
        </w:rPr>
        <w:t>;</w:t>
      </w:r>
      <w:r w:rsidR="002F1CFC" w:rsidRPr="000B48B8">
        <w:rPr>
          <w:rFonts w:ascii="Calibri" w:hAnsi="Calibri" w:cs="Calibri"/>
          <w:sz w:val="22"/>
          <w:szCs w:val="22"/>
        </w:rPr>
        <w:t xml:space="preserve"> </w:t>
      </w:r>
    </w:p>
    <w:p w14:paraId="3510BFA3" w14:textId="77777777" w:rsidR="000B48B8" w:rsidRDefault="0077389C" w:rsidP="000B48B8">
      <w:pPr>
        <w:pStyle w:val="Odstavecseseznamem"/>
        <w:keepNext/>
        <w:keepLines/>
        <w:numPr>
          <w:ilvl w:val="1"/>
          <w:numId w:val="13"/>
        </w:numPr>
        <w:jc w:val="both"/>
        <w:rPr>
          <w:rFonts w:ascii="Calibri" w:hAnsi="Calibri" w:cs="Calibri"/>
          <w:sz w:val="22"/>
          <w:szCs w:val="22"/>
        </w:rPr>
      </w:pPr>
      <w:r w:rsidRPr="000B48B8">
        <w:rPr>
          <w:rFonts w:ascii="Calibri" w:hAnsi="Calibri" w:cs="Calibri"/>
          <w:sz w:val="22"/>
          <w:szCs w:val="22"/>
        </w:rPr>
        <w:t>zajištění následné řádné likvidace tohot</w:t>
      </w:r>
      <w:r w:rsidR="0080287A" w:rsidRPr="000B48B8">
        <w:rPr>
          <w:rFonts w:ascii="Calibri" w:hAnsi="Calibri" w:cs="Calibri"/>
          <w:sz w:val="22"/>
          <w:szCs w:val="22"/>
        </w:rPr>
        <w:t>o odpadu na náklady zhotovitele;</w:t>
      </w:r>
    </w:p>
    <w:p w14:paraId="415AADAC" w14:textId="38B77D78" w:rsidR="000B48B8" w:rsidRDefault="00614830" w:rsidP="000B48B8">
      <w:pPr>
        <w:pStyle w:val="Odstavecseseznamem"/>
        <w:keepNext/>
        <w:keepLines/>
        <w:numPr>
          <w:ilvl w:val="1"/>
          <w:numId w:val="13"/>
        </w:numPr>
        <w:jc w:val="both"/>
        <w:rPr>
          <w:rFonts w:ascii="Calibri" w:hAnsi="Calibri" w:cs="Calibri"/>
          <w:sz w:val="22"/>
          <w:szCs w:val="22"/>
        </w:rPr>
      </w:pPr>
      <w:r w:rsidRPr="000B48B8">
        <w:rPr>
          <w:rFonts w:ascii="Calibri" w:hAnsi="Calibri" w:cs="Calibri"/>
          <w:sz w:val="22"/>
          <w:szCs w:val="22"/>
        </w:rPr>
        <w:t>ú</w:t>
      </w:r>
      <w:r w:rsidR="008A7099" w:rsidRPr="000B48B8">
        <w:rPr>
          <w:rFonts w:ascii="Calibri" w:hAnsi="Calibri" w:cs="Calibri"/>
          <w:sz w:val="22"/>
          <w:szCs w:val="22"/>
        </w:rPr>
        <w:t>klid bezprostředního okolí odpadkových košů a košů na psí exkrementy při svozu</w:t>
      </w:r>
      <w:r w:rsidR="00A14C54" w:rsidRPr="000B48B8">
        <w:rPr>
          <w:rFonts w:ascii="Calibri" w:hAnsi="Calibri" w:cs="Calibri"/>
          <w:sz w:val="22"/>
          <w:szCs w:val="22"/>
        </w:rPr>
        <w:t xml:space="preserve"> </w:t>
      </w:r>
      <w:r w:rsidR="00586A29" w:rsidRPr="000B48B8">
        <w:rPr>
          <w:rFonts w:ascii="Calibri" w:hAnsi="Calibri" w:cs="Calibri"/>
          <w:sz w:val="22"/>
          <w:szCs w:val="22"/>
        </w:rPr>
        <w:t xml:space="preserve">odpadu </w:t>
      </w:r>
      <w:r w:rsidR="003D2834" w:rsidRPr="000B48B8">
        <w:rPr>
          <w:rFonts w:ascii="Calibri" w:hAnsi="Calibri" w:cs="Calibri"/>
          <w:sz w:val="22"/>
          <w:szCs w:val="22"/>
        </w:rPr>
        <w:t xml:space="preserve">dle </w:t>
      </w:r>
      <w:r w:rsidR="00A14C54" w:rsidRPr="000B48B8">
        <w:rPr>
          <w:rFonts w:ascii="Calibri" w:hAnsi="Calibri" w:cs="Calibri"/>
          <w:sz w:val="22"/>
          <w:szCs w:val="22"/>
        </w:rPr>
        <w:t>písm. a)</w:t>
      </w:r>
      <w:r w:rsidR="008A7099" w:rsidRPr="000B48B8">
        <w:rPr>
          <w:rFonts w:ascii="Calibri" w:hAnsi="Calibri" w:cs="Calibri"/>
          <w:sz w:val="22"/>
          <w:szCs w:val="22"/>
        </w:rPr>
        <w:t>, pokud se zde</w:t>
      </w:r>
      <w:r w:rsidR="0077389C" w:rsidRPr="000B48B8">
        <w:rPr>
          <w:rFonts w:ascii="Calibri" w:hAnsi="Calibri" w:cs="Calibri"/>
          <w:sz w:val="22"/>
          <w:szCs w:val="22"/>
        </w:rPr>
        <w:t xml:space="preserve"> nachází odpad </w:t>
      </w:r>
      <w:r w:rsidR="00586A29" w:rsidRPr="000B48B8">
        <w:rPr>
          <w:rFonts w:ascii="Calibri" w:hAnsi="Calibri" w:cs="Calibri"/>
          <w:sz w:val="22"/>
          <w:szCs w:val="22"/>
        </w:rPr>
        <w:t xml:space="preserve">určený </w:t>
      </w:r>
      <w:r w:rsidR="00933574" w:rsidRPr="000B48B8">
        <w:rPr>
          <w:rFonts w:ascii="Calibri" w:hAnsi="Calibri" w:cs="Calibri"/>
          <w:sz w:val="22"/>
          <w:szCs w:val="22"/>
        </w:rPr>
        <w:t>do koše, a </w:t>
      </w:r>
      <w:r w:rsidR="0077389C" w:rsidRPr="000B48B8">
        <w:rPr>
          <w:rFonts w:ascii="Calibri" w:hAnsi="Calibri" w:cs="Calibri"/>
          <w:sz w:val="22"/>
          <w:szCs w:val="22"/>
        </w:rPr>
        <w:t xml:space="preserve">zajištění následné likvidace tohoto odpadu na náklady zhotovitele. Úklidem bezprostředního okolí </w:t>
      </w:r>
      <w:r w:rsidR="008A7099" w:rsidRPr="000B48B8">
        <w:rPr>
          <w:rFonts w:ascii="Calibri" w:hAnsi="Calibri" w:cs="Calibri"/>
          <w:sz w:val="22"/>
          <w:szCs w:val="22"/>
        </w:rPr>
        <w:t>se v této souvislosti roz</w:t>
      </w:r>
      <w:r w:rsidR="009C534D" w:rsidRPr="000B48B8">
        <w:rPr>
          <w:rFonts w:ascii="Calibri" w:hAnsi="Calibri" w:cs="Calibri"/>
          <w:sz w:val="22"/>
          <w:szCs w:val="22"/>
        </w:rPr>
        <w:t>umí pl</w:t>
      </w:r>
      <w:r w:rsidR="0080287A" w:rsidRPr="000B48B8">
        <w:rPr>
          <w:rFonts w:ascii="Calibri" w:hAnsi="Calibri" w:cs="Calibri"/>
          <w:sz w:val="22"/>
          <w:szCs w:val="22"/>
        </w:rPr>
        <w:t>ocha do vzdálenosti</w:t>
      </w:r>
      <w:r w:rsidR="009C534D" w:rsidRPr="000B48B8">
        <w:rPr>
          <w:rFonts w:ascii="Calibri" w:hAnsi="Calibri" w:cs="Calibri"/>
          <w:sz w:val="22"/>
          <w:szCs w:val="22"/>
        </w:rPr>
        <w:t xml:space="preserve"> 2</w:t>
      </w:r>
      <w:r w:rsidR="00586A29" w:rsidRPr="000B48B8">
        <w:rPr>
          <w:rFonts w:ascii="Calibri" w:hAnsi="Calibri" w:cs="Calibri"/>
          <w:sz w:val="22"/>
          <w:szCs w:val="22"/>
        </w:rPr>
        <w:t xml:space="preserve"> m od koše</w:t>
      </w:r>
      <w:r w:rsidR="0080287A" w:rsidRPr="000B48B8">
        <w:rPr>
          <w:rFonts w:ascii="Calibri" w:hAnsi="Calibri" w:cs="Calibri"/>
          <w:sz w:val="22"/>
          <w:szCs w:val="22"/>
        </w:rPr>
        <w:t>;</w:t>
      </w:r>
    </w:p>
    <w:p w14:paraId="5A0B7132" w14:textId="3615D8F2" w:rsidR="00624DA8" w:rsidRPr="00624DA8" w:rsidRDefault="00614830" w:rsidP="00624DA8">
      <w:pPr>
        <w:pStyle w:val="Odstavecseseznamem"/>
        <w:keepNext/>
        <w:keepLines/>
        <w:numPr>
          <w:ilvl w:val="1"/>
          <w:numId w:val="13"/>
        </w:numPr>
        <w:rPr>
          <w:rFonts w:ascii="Calibri" w:hAnsi="Calibri" w:cs="Calibri"/>
          <w:sz w:val="22"/>
          <w:szCs w:val="22"/>
        </w:rPr>
      </w:pPr>
      <w:r w:rsidRPr="000B48B8">
        <w:rPr>
          <w:rFonts w:ascii="Calibri" w:hAnsi="Calibri" w:cs="Calibri"/>
          <w:sz w:val="22"/>
          <w:szCs w:val="22"/>
        </w:rPr>
        <w:t>v</w:t>
      </w:r>
      <w:r w:rsidR="008A7099" w:rsidRPr="000B48B8">
        <w:rPr>
          <w:rFonts w:ascii="Calibri" w:hAnsi="Calibri" w:cs="Calibri"/>
          <w:sz w:val="22"/>
          <w:szCs w:val="22"/>
        </w:rPr>
        <w:t xml:space="preserve">ýměna opotřebených, respektive poškozených vložek </w:t>
      </w:r>
      <w:r w:rsidR="00280478" w:rsidRPr="000B48B8">
        <w:rPr>
          <w:rFonts w:ascii="Calibri" w:hAnsi="Calibri" w:cs="Calibri"/>
          <w:sz w:val="22"/>
          <w:szCs w:val="22"/>
        </w:rPr>
        <w:t>košů</w:t>
      </w:r>
      <w:r w:rsidR="00A14C54" w:rsidRPr="000B48B8">
        <w:rPr>
          <w:rFonts w:ascii="Calibri" w:hAnsi="Calibri" w:cs="Calibri"/>
          <w:sz w:val="22"/>
          <w:szCs w:val="22"/>
        </w:rPr>
        <w:t xml:space="preserve"> při svozu</w:t>
      </w:r>
      <w:r w:rsidR="00586A29" w:rsidRPr="000B48B8">
        <w:rPr>
          <w:rFonts w:ascii="Calibri" w:hAnsi="Calibri" w:cs="Calibri"/>
          <w:sz w:val="22"/>
          <w:szCs w:val="22"/>
        </w:rPr>
        <w:t xml:space="preserve"> odpadu</w:t>
      </w:r>
      <w:r w:rsidR="00A14C54" w:rsidRPr="000B48B8">
        <w:rPr>
          <w:rFonts w:ascii="Calibri" w:hAnsi="Calibri" w:cs="Calibri"/>
          <w:sz w:val="22"/>
          <w:szCs w:val="22"/>
        </w:rPr>
        <w:t xml:space="preserve"> dle písm. a) </w:t>
      </w:r>
      <w:r w:rsidR="00280478" w:rsidRPr="000B48B8">
        <w:rPr>
          <w:rFonts w:ascii="Calibri" w:hAnsi="Calibri" w:cs="Calibri"/>
          <w:sz w:val="22"/>
          <w:szCs w:val="22"/>
        </w:rPr>
        <w:t>v případě žádosti objednatele.</w:t>
      </w:r>
      <w:r w:rsidR="0077389C" w:rsidRPr="000B48B8">
        <w:rPr>
          <w:rFonts w:ascii="Calibri" w:hAnsi="Calibri" w:cs="Calibri"/>
          <w:sz w:val="22"/>
          <w:szCs w:val="22"/>
        </w:rPr>
        <w:t xml:space="preserve"> Nové vložky košů zajistí na své náklady objednatel a předá zhotoviteli k provedení výměny.</w:t>
      </w:r>
      <w:r w:rsidR="008F2841" w:rsidRPr="000B48B8">
        <w:rPr>
          <w:rFonts w:ascii="Calibri" w:hAnsi="Calibri" w:cs="Calibri"/>
          <w:sz w:val="22"/>
          <w:szCs w:val="22"/>
        </w:rPr>
        <w:t xml:space="preserve"> Poškození odpadkových košů bude zhotovitel neprodleně hlásit </w:t>
      </w:r>
      <w:r w:rsidR="00624DA8" w:rsidRPr="00624DA8">
        <w:rPr>
          <w:rFonts w:ascii="Calibri" w:hAnsi="Calibri" w:cs="Calibri"/>
          <w:sz w:val="22"/>
          <w:szCs w:val="22"/>
        </w:rPr>
        <w:t>objed</w:t>
      </w:r>
      <w:r w:rsidR="00624DA8">
        <w:rPr>
          <w:rFonts w:ascii="Calibri" w:hAnsi="Calibri" w:cs="Calibri"/>
          <w:sz w:val="22"/>
          <w:szCs w:val="22"/>
        </w:rPr>
        <w:t>n</w:t>
      </w:r>
      <w:r w:rsidR="00624DA8" w:rsidRPr="00624DA8">
        <w:rPr>
          <w:rFonts w:ascii="Calibri" w:hAnsi="Calibri" w:cs="Calibri"/>
          <w:sz w:val="22"/>
          <w:szCs w:val="22"/>
        </w:rPr>
        <w:t>ateli;</w:t>
      </w:r>
    </w:p>
    <w:p w14:paraId="452A3C0D" w14:textId="16329E03" w:rsidR="000B48B8" w:rsidRPr="00624DA8" w:rsidRDefault="00624DA8" w:rsidP="00624DA8">
      <w:pPr>
        <w:pStyle w:val="Odstavecseseznamem"/>
        <w:keepNext/>
        <w:keepLines/>
        <w:numPr>
          <w:ilvl w:val="1"/>
          <w:numId w:val="13"/>
        </w:numPr>
        <w:rPr>
          <w:rFonts w:ascii="Calibri" w:hAnsi="Calibri" w:cs="Calibri"/>
          <w:sz w:val="22"/>
          <w:szCs w:val="22"/>
        </w:rPr>
      </w:pPr>
      <w:r w:rsidRPr="00624DA8">
        <w:rPr>
          <w:rFonts w:ascii="Calibri" w:hAnsi="Calibri" w:cs="Calibri"/>
          <w:sz w:val="22"/>
          <w:szCs w:val="22"/>
        </w:rPr>
        <w:t>zajištění sáčků na psí exkrementy</w:t>
      </w:r>
      <w:r>
        <w:rPr>
          <w:rFonts w:ascii="Calibri" w:hAnsi="Calibri" w:cs="Calibri"/>
          <w:sz w:val="22"/>
          <w:szCs w:val="22"/>
        </w:rPr>
        <w:t xml:space="preserve"> na náklady zhotovitele</w:t>
      </w:r>
      <w:r w:rsidRPr="00624DA8">
        <w:rPr>
          <w:rFonts w:ascii="Calibri" w:hAnsi="Calibri" w:cs="Calibri"/>
          <w:sz w:val="22"/>
          <w:szCs w:val="22"/>
        </w:rPr>
        <w:t>.</w:t>
      </w:r>
    </w:p>
    <w:p w14:paraId="32F74194" w14:textId="7C4A3042" w:rsidR="008A7099" w:rsidRPr="000B48B8" w:rsidRDefault="008A7099" w:rsidP="00F66EC0">
      <w:pPr>
        <w:pStyle w:val="Odstavecseseznamem"/>
        <w:keepNext/>
        <w:keepLines/>
        <w:numPr>
          <w:ilvl w:val="0"/>
          <w:numId w:val="13"/>
        </w:numPr>
        <w:spacing w:after="240"/>
        <w:jc w:val="both"/>
        <w:rPr>
          <w:rFonts w:ascii="Calibri" w:hAnsi="Calibri" w:cs="Calibri"/>
          <w:sz w:val="22"/>
          <w:szCs w:val="22"/>
        </w:rPr>
      </w:pPr>
      <w:r w:rsidRPr="000B48B8">
        <w:rPr>
          <w:rFonts w:ascii="Calibri" w:hAnsi="Calibri" w:cs="Calibri"/>
          <w:sz w:val="22"/>
          <w:szCs w:val="22"/>
        </w:rPr>
        <w:t>Při poskytování služeb dle této smlouvy je zhotovitel povinen postupovat v souladu s platnými právními předpisy, jejich prováděcími vyhláškami, hy</w:t>
      </w:r>
      <w:r w:rsidR="00933574" w:rsidRPr="000B48B8">
        <w:rPr>
          <w:rFonts w:ascii="Calibri" w:hAnsi="Calibri" w:cs="Calibri"/>
          <w:sz w:val="22"/>
          <w:szCs w:val="22"/>
        </w:rPr>
        <w:t>gienickými, bezpečnostními a </w:t>
      </w:r>
      <w:r w:rsidRPr="000B48B8">
        <w:rPr>
          <w:rFonts w:ascii="Calibri" w:hAnsi="Calibri" w:cs="Calibri"/>
          <w:sz w:val="22"/>
          <w:szCs w:val="22"/>
        </w:rPr>
        <w:t>požárními předpisy, předpisy na ochranu životního prostředí, platnými technickými normami a obecně závaznými vyhláškami města</w:t>
      </w:r>
      <w:r w:rsidR="00540DCE" w:rsidRPr="000B48B8">
        <w:rPr>
          <w:rFonts w:ascii="Calibri" w:hAnsi="Calibri" w:cs="Calibri"/>
          <w:sz w:val="22"/>
          <w:szCs w:val="22"/>
        </w:rPr>
        <w:t xml:space="preserve"> Brna</w:t>
      </w:r>
      <w:r w:rsidRPr="000B48B8">
        <w:rPr>
          <w:rFonts w:ascii="Calibri" w:hAnsi="Calibri" w:cs="Calibri"/>
          <w:sz w:val="22"/>
          <w:szCs w:val="22"/>
        </w:rPr>
        <w:t>, t</w:t>
      </w:r>
      <w:r w:rsidR="00586A29" w:rsidRPr="000B48B8">
        <w:rPr>
          <w:rFonts w:ascii="Calibri" w:hAnsi="Calibri" w:cs="Calibri"/>
          <w:sz w:val="22"/>
          <w:szCs w:val="22"/>
        </w:rPr>
        <w:t xml:space="preserve">ýkajícími se vykonávání </w:t>
      </w:r>
      <w:r w:rsidR="00EF1BEB" w:rsidRPr="000B48B8">
        <w:rPr>
          <w:rFonts w:ascii="Calibri" w:hAnsi="Calibri" w:cs="Calibri"/>
          <w:sz w:val="22"/>
          <w:szCs w:val="22"/>
        </w:rPr>
        <w:t xml:space="preserve">předmětných </w:t>
      </w:r>
      <w:r w:rsidR="00586A29" w:rsidRPr="000B48B8">
        <w:rPr>
          <w:rFonts w:ascii="Calibri" w:hAnsi="Calibri" w:cs="Calibri"/>
          <w:sz w:val="22"/>
          <w:szCs w:val="22"/>
        </w:rPr>
        <w:t>služeb.</w:t>
      </w:r>
    </w:p>
    <w:p w14:paraId="3633ADF3" w14:textId="77777777" w:rsidR="00A14C54" w:rsidRPr="00462176" w:rsidRDefault="00A14C54" w:rsidP="00132275">
      <w:pPr>
        <w:jc w:val="center"/>
        <w:rPr>
          <w:rFonts w:ascii="Calibri" w:hAnsi="Calibri" w:cs="Calibri"/>
          <w:b/>
          <w:color w:val="000000"/>
          <w:sz w:val="22"/>
          <w:szCs w:val="22"/>
          <w:lang w:val="cs-CZ"/>
        </w:rPr>
      </w:pPr>
      <w:r w:rsidRPr="00462176">
        <w:rPr>
          <w:rFonts w:ascii="Calibri" w:hAnsi="Calibri" w:cs="Calibri"/>
          <w:b/>
          <w:color w:val="000000"/>
          <w:sz w:val="22"/>
          <w:szCs w:val="22"/>
          <w:lang w:val="cs-CZ"/>
        </w:rPr>
        <w:t>III.</w:t>
      </w:r>
    </w:p>
    <w:p w14:paraId="58255AA4" w14:textId="0E8A2D9D" w:rsidR="00132275" w:rsidRPr="00462176" w:rsidRDefault="00A14C54" w:rsidP="000B48B8">
      <w:pPr>
        <w:jc w:val="center"/>
        <w:rPr>
          <w:rFonts w:ascii="Calibri" w:hAnsi="Calibri" w:cs="Calibri"/>
          <w:b/>
          <w:color w:val="000000"/>
          <w:sz w:val="22"/>
          <w:szCs w:val="22"/>
          <w:lang w:val="cs-CZ"/>
        </w:rPr>
      </w:pPr>
      <w:r w:rsidRPr="00462176">
        <w:rPr>
          <w:rFonts w:ascii="Calibri" w:hAnsi="Calibri" w:cs="Calibri"/>
          <w:b/>
          <w:color w:val="000000"/>
          <w:sz w:val="22"/>
          <w:szCs w:val="22"/>
          <w:lang w:val="cs-CZ"/>
        </w:rPr>
        <w:t>Místo a čas plnění</w:t>
      </w:r>
    </w:p>
    <w:p w14:paraId="43AA1766" w14:textId="6C0C4DF6" w:rsidR="000B48B8" w:rsidRDefault="00D572B0" w:rsidP="00F66EC0">
      <w:pPr>
        <w:pStyle w:val="Odstavecseseznamem"/>
        <w:numPr>
          <w:ilvl w:val="0"/>
          <w:numId w:val="14"/>
        </w:numPr>
        <w:jc w:val="both"/>
        <w:rPr>
          <w:rFonts w:ascii="Calibri" w:hAnsi="Calibri" w:cs="Calibri"/>
          <w:color w:val="000000"/>
          <w:sz w:val="22"/>
          <w:szCs w:val="22"/>
        </w:rPr>
      </w:pPr>
      <w:r w:rsidRPr="000B48B8">
        <w:rPr>
          <w:rFonts w:ascii="Calibri" w:hAnsi="Calibri" w:cs="Calibri"/>
          <w:color w:val="000000"/>
          <w:sz w:val="22"/>
          <w:szCs w:val="22"/>
        </w:rPr>
        <w:t xml:space="preserve">Místem plnění smlouvy je území </w:t>
      </w:r>
      <w:r w:rsidR="00624DA8">
        <w:rPr>
          <w:rFonts w:ascii="Calibri" w:hAnsi="Calibri" w:cs="Calibri"/>
          <w:color w:val="000000"/>
          <w:sz w:val="22"/>
          <w:szCs w:val="22"/>
        </w:rPr>
        <w:t xml:space="preserve">městské části </w:t>
      </w:r>
      <w:r w:rsidRPr="000B48B8">
        <w:rPr>
          <w:rFonts w:ascii="Calibri" w:hAnsi="Calibri" w:cs="Calibri"/>
          <w:color w:val="000000"/>
          <w:sz w:val="22"/>
          <w:szCs w:val="22"/>
        </w:rPr>
        <w:t xml:space="preserve">Brno-Černovice. </w:t>
      </w:r>
      <w:r w:rsidR="00662D70" w:rsidRPr="000B48B8">
        <w:rPr>
          <w:rFonts w:ascii="Calibri" w:hAnsi="Calibri" w:cs="Calibri"/>
          <w:color w:val="000000"/>
          <w:sz w:val="22"/>
          <w:szCs w:val="22"/>
        </w:rPr>
        <w:t xml:space="preserve">Objednatel si v této souvislosti vyhrazuje právo </w:t>
      </w:r>
      <w:r w:rsidR="00540DCE" w:rsidRPr="000B48B8">
        <w:rPr>
          <w:rFonts w:ascii="Calibri" w:hAnsi="Calibri" w:cs="Calibri"/>
          <w:color w:val="000000"/>
          <w:sz w:val="22"/>
          <w:szCs w:val="22"/>
        </w:rPr>
        <w:t xml:space="preserve">po dobu platnosti této smlouvy </w:t>
      </w:r>
      <w:r w:rsidR="001A0FB5" w:rsidRPr="000B48B8">
        <w:rPr>
          <w:rFonts w:ascii="Calibri" w:hAnsi="Calibri" w:cs="Calibri"/>
          <w:color w:val="000000"/>
          <w:sz w:val="22"/>
          <w:szCs w:val="22"/>
        </w:rPr>
        <w:t xml:space="preserve">jednostranně modifikovat lokaci </w:t>
      </w:r>
      <w:r w:rsidR="00540DCE" w:rsidRPr="000B48B8">
        <w:rPr>
          <w:rFonts w:ascii="Calibri" w:hAnsi="Calibri" w:cs="Calibri"/>
          <w:color w:val="000000"/>
          <w:sz w:val="22"/>
          <w:szCs w:val="22"/>
        </w:rPr>
        <w:t xml:space="preserve">košů </w:t>
      </w:r>
      <w:r w:rsidR="0080287A" w:rsidRPr="000B48B8">
        <w:rPr>
          <w:rFonts w:ascii="Calibri" w:hAnsi="Calibri" w:cs="Calibri"/>
          <w:color w:val="000000"/>
          <w:sz w:val="22"/>
          <w:szCs w:val="22"/>
        </w:rPr>
        <w:t>na území městské části Brno-</w:t>
      </w:r>
      <w:r w:rsidRPr="000B48B8">
        <w:rPr>
          <w:rFonts w:ascii="Calibri" w:hAnsi="Calibri" w:cs="Calibri"/>
          <w:color w:val="000000"/>
          <w:sz w:val="22"/>
          <w:szCs w:val="22"/>
        </w:rPr>
        <w:t>Černovice</w:t>
      </w:r>
      <w:r w:rsidR="00EF1BEB" w:rsidRPr="000B48B8">
        <w:rPr>
          <w:rFonts w:ascii="Calibri" w:hAnsi="Calibri" w:cs="Calibri"/>
          <w:color w:val="000000"/>
          <w:sz w:val="22"/>
          <w:szCs w:val="22"/>
        </w:rPr>
        <w:t xml:space="preserve"> </w:t>
      </w:r>
      <w:r w:rsidR="001A0FB5" w:rsidRPr="000B48B8">
        <w:rPr>
          <w:rFonts w:ascii="Calibri" w:hAnsi="Calibri" w:cs="Calibri"/>
          <w:color w:val="000000"/>
          <w:sz w:val="22"/>
          <w:szCs w:val="22"/>
        </w:rPr>
        <w:t xml:space="preserve">a </w:t>
      </w:r>
      <w:r w:rsidR="00A14C54" w:rsidRPr="000B48B8">
        <w:rPr>
          <w:rFonts w:ascii="Calibri" w:hAnsi="Calibri" w:cs="Calibri"/>
          <w:color w:val="000000"/>
          <w:sz w:val="22"/>
          <w:szCs w:val="22"/>
        </w:rPr>
        <w:t xml:space="preserve">současně </w:t>
      </w:r>
      <w:r w:rsidR="00586A29" w:rsidRPr="000B48B8">
        <w:rPr>
          <w:rFonts w:ascii="Calibri" w:hAnsi="Calibri" w:cs="Calibri"/>
          <w:color w:val="000000"/>
          <w:sz w:val="22"/>
          <w:szCs w:val="22"/>
        </w:rPr>
        <w:t xml:space="preserve">si vyhrazuje právo </w:t>
      </w:r>
      <w:r w:rsidR="00662D70" w:rsidRPr="000B48B8">
        <w:rPr>
          <w:rFonts w:ascii="Calibri" w:hAnsi="Calibri" w:cs="Calibri"/>
          <w:color w:val="000000"/>
          <w:sz w:val="22"/>
          <w:szCs w:val="22"/>
        </w:rPr>
        <w:t>na</w:t>
      </w:r>
      <w:r w:rsidR="00586A29" w:rsidRPr="000B48B8">
        <w:rPr>
          <w:rFonts w:ascii="Calibri" w:hAnsi="Calibri" w:cs="Calibri"/>
          <w:color w:val="000000"/>
          <w:sz w:val="22"/>
          <w:szCs w:val="22"/>
        </w:rPr>
        <w:t>výšit</w:t>
      </w:r>
      <w:r w:rsidR="00540DCE" w:rsidRPr="000B48B8">
        <w:rPr>
          <w:rFonts w:ascii="Calibri" w:hAnsi="Calibri" w:cs="Calibri"/>
          <w:color w:val="000000"/>
          <w:sz w:val="22"/>
          <w:szCs w:val="22"/>
        </w:rPr>
        <w:t xml:space="preserve"> </w:t>
      </w:r>
      <w:r w:rsidR="00194C4B" w:rsidRPr="000B48B8">
        <w:rPr>
          <w:rFonts w:ascii="Calibri" w:hAnsi="Calibri" w:cs="Calibri"/>
          <w:color w:val="000000"/>
          <w:sz w:val="22"/>
          <w:szCs w:val="22"/>
        </w:rPr>
        <w:t xml:space="preserve">či snížit </w:t>
      </w:r>
      <w:r w:rsidR="00540DCE" w:rsidRPr="000B48B8">
        <w:rPr>
          <w:rFonts w:ascii="Calibri" w:hAnsi="Calibri" w:cs="Calibri"/>
          <w:color w:val="000000"/>
          <w:sz w:val="22"/>
          <w:szCs w:val="22"/>
        </w:rPr>
        <w:t>počet</w:t>
      </w:r>
      <w:r w:rsidR="009C534D" w:rsidRPr="000B48B8">
        <w:rPr>
          <w:rFonts w:ascii="Calibri" w:hAnsi="Calibri" w:cs="Calibri"/>
          <w:color w:val="000000"/>
          <w:sz w:val="22"/>
          <w:szCs w:val="22"/>
        </w:rPr>
        <w:t xml:space="preserve"> </w:t>
      </w:r>
      <w:r w:rsidR="00586A29" w:rsidRPr="000B48B8">
        <w:rPr>
          <w:rFonts w:ascii="Calibri" w:hAnsi="Calibri" w:cs="Calibri"/>
          <w:color w:val="000000"/>
          <w:sz w:val="22"/>
          <w:szCs w:val="22"/>
        </w:rPr>
        <w:t>košů oproti počtu uvedenému v</w:t>
      </w:r>
      <w:r w:rsidRPr="000B48B8">
        <w:rPr>
          <w:rFonts w:ascii="Calibri" w:hAnsi="Calibri" w:cs="Calibri"/>
          <w:color w:val="000000"/>
          <w:sz w:val="22"/>
          <w:szCs w:val="22"/>
        </w:rPr>
        <w:t xml:space="preserve"> čl. </w:t>
      </w:r>
      <w:r w:rsidR="00F66EC0">
        <w:rPr>
          <w:rFonts w:ascii="Calibri" w:hAnsi="Calibri" w:cs="Calibri"/>
          <w:color w:val="000000"/>
          <w:sz w:val="22"/>
          <w:szCs w:val="22"/>
        </w:rPr>
        <w:t xml:space="preserve">II. odst. 2. </w:t>
      </w:r>
      <w:r w:rsidRPr="000B48B8">
        <w:rPr>
          <w:rFonts w:ascii="Calibri" w:hAnsi="Calibri" w:cs="Calibri"/>
          <w:color w:val="000000"/>
          <w:sz w:val="22"/>
          <w:szCs w:val="22"/>
        </w:rPr>
        <w:t>písm. a) smlouvy</w:t>
      </w:r>
      <w:r w:rsidR="00540DCE" w:rsidRPr="000B48B8">
        <w:rPr>
          <w:rFonts w:ascii="Calibri" w:hAnsi="Calibri" w:cs="Calibri"/>
          <w:color w:val="000000"/>
          <w:sz w:val="22"/>
          <w:szCs w:val="22"/>
        </w:rPr>
        <w:t>, a to</w:t>
      </w:r>
      <w:r w:rsidR="001A0FB5" w:rsidRPr="000B48B8">
        <w:rPr>
          <w:rFonts w:ascii="Calibri" w:hAnsi="Calibri" w:cs="Calibri"/>
          <w:color w:val="000000"/>
          <w:sz w:val="22"/>
          <w:szCs w:val="22"/>
        </w:rPr>
        <w:t xml:space="preserve"> při zachování zbývajících smluvních podmínek dle této smlouvy.</w:t>
      </w:r>
      <w:r w:rsidR="00662D70" w:rsidRPr="000B48B8">
        <w:rPr>
          <w:rFonts w:ascii="Calibri" w:hAnsi="Calibri" w:cs="Calibri"/>
          <w:color w:val="000000"/>
          <w:sz w:val="22"/>
          <w:szCs w:val="22"/>
        </w:rPr>
        <w:t xml:space="preserve"> </w:t>
      </w:r>
    </w:p>
    <w:p w14:paraId="4D38F1E9" w14:textId="700EDDFF" w:rsidR="000B48B8" w:rsidRDefault="00A14C54" w:rsidP="00F66EC0">
      <w:pPr>
        <w:pStyle w:val="Odstavecseseznamem"/>
        <w:numPr>
          <w:ilvl w:val="0"/>
          <w:numId w:val="14"/>
        </w:numPr>
        <w:jc w:val="both"/>
        <w:rPr>
          <w:rFonts w:ascii="Calibri" w:hAnsi="Calibri" w:cs="Calibri"/>
          <w:color w:val="000000"/>
          <w:sz w:val="22"/>
          <w:szCs w:val="22"/>
        </w:rPr>
      </w:pPr>
      <w:r w:rsidRPr="000B48B8">
        <w:rPr>
          <w:rFonts w:ascii="Calibri" w:hAnsi="Calibri" w:cs="Calibri"/>
          <w:color w:val="000000"/>
          <w:sz w:val="22"/>
          <w:szCs w:val="22"/>
        </w:rPr>
        <w:t>Pokud není v této smlouvě stanoveno jinak, bude se v</w:t>
      </w:r>
      <w:r w:rsidR="006F68FB" w:rsidRPr="000B48B8">
        <w:rPr>
          <w:rFonts w:ascii="Calibri" w:hAnsi="Calibri" w:cs="Calibri"/>
          <w:color w:val="000000"/>
          <w:sz w:val="22"/>
          <w:szCs w:val="22"/>
        </w:rPr>
        <w:t xml:space="preserve">yprázdnění odpadkových košů </w:t>
      </w:r>
      <w:r w:rsidR="00F8561F" w:rsidRPr="000B48B8">
        <w:rPr>
          <w:rFonts w:ascii="Calibri" w:hAnsi="Calibri" w:cs="Calibri"/>
          <w:color w:val="000000"/>
          <w:sz w:val="22"/>
          <w:szCs w:val="22"/>
        </w:rPr>
        <w:t>a </w:t>
      </w:r>
      <w:r w:rsidR="00B64EB8" w:rsidRPr="000B48B8">
        <w:rPr>
          <w:rFonts w:ascii="Calibri" w:hAnsi="Calibri" w:cs="Calibri"/>
          <w:color w:val="000000"/>
          <w:sz w:val="22"/>
          <w:szCs w:val="22"/>
        </w:rPr>
        <w:t>doplňování</w:t>
      </w:r>
      <w:r w:rsidR="00194C4B" w:rsidRPr="000B48B8">
        <w:rPr>
          <w:rFonts w:ascii="Calibri" w:hAnsi="Calibri" w:cs="Calibri"/>
          <w:color w:val="000000"/>
          <w:sz w:val="22"/>
          <w:szCs w:val="22"/>
        </w:rPr>
        <w:t xml:space="preserve"> sáčků na psí exkrementy </w:t>
      </w:r>
      <w:r w:rsidR="006F68FB" w:rsidRPr="00A4557D">
        <w:rPr>
          <w:rFonts w:ascii="Calibri" w:hAnsi="Calibri" w:cs="Calibri"/>
          <w:color w:val="000000"/>
          <w:sz w:val="22"/>
          <w:szCs w:val="22"/>
        </w:rPr>
        <w:t xml:space="preserve">provádět </w:t>
      </w:r>
      <w:r w:rsidR="0080287A" w:rsidRPr="00A4557D">
        <w:rPr>
          <w:rFonts w:ascii="Calibri" w:hAnsi="Calibri" w:cs="Calibri"/>
          <w:color w:val="000000"/>
          <w:sz w:val="22"/>
          <w:szCs w:val="22"/>
        </w:rPr>
        <w:t>dvakrát za týden</w:t>
      </w:r>
      <w:r w:rsidR="00194C4B" w:rsidRPr="00A4557D">
        <w:rPr>
          <w:rFonts w:ascii="Calibri" w:hAnsi="Calibri" w:cs="Calibri"/>
          <w:color w:val="000000"/>
          <w:sz w:val="22"/>
          <w:szCs w:val="22"/>
        </w:rPr>
        <w:t xml:space="preserve">. </w:t>
      </w:r>
      <w:r w:rsidR="006F68FB" w:rsidRPr="00A4557D">
        <w:rPr>
          <w:rFonts w:ascii="Calibri" w:hAnsi="Calibri" w:cs="Calibri"/>
          <w:color w:val="000000"/>
          <w:sz w:val="22"/>
          <w:szCs w:val="22"/>
        </w:rPr>
        <w:t>Vývoz odpadkových</w:t>
      </w:r>
      <w:r w:rsidR="006F68FB" w:rsidRPr="000B48B8">
        <w:rPr>
          <w:rFonts w:ascii="Calibri" w:hAnsi="Calibri" w:cs="Calibri"/>
          <w:color w:val="000000"/>
          <w:sz w:val="22"/>
          <w:szCs w:val="22"/>
        </w:rPr>
        <w:t xml:space="preserve"> košů </w:t>
      </w:r>
      <w:r w:rsidR="0077389C" w:rsidRPr="000B48B8">
        <w:rPr>
          <w:rFonts w:ascii="Calibri" w:hAnsi="Calibri" w:cs="Calibri"/>
          <w:color w:val="000000"/>
          <w:sz w:val="22"/>
          <w:szCs w:val="22"/>
        </w:rPr>
        <w:t xml:space="preserve">bude </w:t>
      </w:r>
      <w:r w:rsidR="006F68FB" w:rsidRPr="000B48B8">
        <w:rPr>
          <w:rFonts w:ascii="Calibri" w:hAnsi="Calibri" w:cs="Calibri"/>
          <w:color w:val="000000"/>
          <w:sz w:val="22"/>
          <w:szCs w:val="22"/>
        </w:rPr>
        <w:t xml:space="preserve">probíhat </w:t>
      </w:r>
      <w:r w:rsidRPr="000B48B8">
        <w:rPr>
          <w:rFonts w:ascii="Calibri" w:hAnsi="Calibri" w:cs="Calibri"/>
          <w:color w:val="000000"/>
          <w:sz w:val="22"/>
          <w:szCs w:val="22"/>
        </w:rPr>
        <w:t>včetně nezávadné likvidace odp</w:t>
      </w:r>
      <w:r w:rsidR="00933574" w:rsidRPr="000B48B8">
        <w:rPr>
          <w:rFonts w:ascii="Calibri" w:hAnsi="Calibri" w:cs="Calibri"/>
          <w:color w:val="000000"/>
          <w:sz w:val="22"/>
          <w:szCs w:val="22"/>
        </w:rPr>
        <w:t>adu, která bude dokladována a </w:t>
      </w:r>
      <w:r w:rsidR="0077389C" w:rsidRPr="000B48B8">
        <w:rPr>
          <w:rFonts w:ascii="Calibri" w:hAnsi="Calibri" w:cs="Calibri"/>
          <w:color w:val="000000"/>
          <w:sz w:val="22"/>
          <w:szCs w:val="22"/>
        </w:rPr>
        <w:t>objednateli na žádost vždy doložena</w:t>
      </w:r>
      <w:r w:rsidR="00175B01" w:rsidRPr="000B48B8">
        <w:rPr>
          <w:rFonts w:ascii="Calibri" w:hAnsi="Calibri" w:cs="Calibri"/>
          <w:color w:val="000000"/>
          <w:sz w:val="22"/>
          <w:szCs w:val="22"/>
        </w:rPr>
        <w:t>.</w:t>
      </w:r>
      <w:r w:rsidR="00856562" w:rsidRPr="000B48B8">
        <w:rPr>
          <w:rFonts w:ascii="Calibri" w:hAnsi="Calibri" w:cs="Calibri"/>
          <w:color w:val="000000"/>
          <w:sz w:val="22"/>
          <w:szCs w:val="22"/>
        </w:rPr>
        <w:t xml:space="preserve"> </w:t>
      </w:r>
    </w:p>
    <w:p w14:paraId="3F4BC66E" w14:textId="005E3480" w:rsidR="000B48B8" w:rsidRDefault="000A6497" w:rsidP="00F66EC0">
      <w:pPr>
        <w:pStyle w:val="Odstavecseseznamem"/>
        <w:numPr>
          <w:ilvl w:val="0"/>
          <w:numId w:val="14"/>
        </w:numPr>
        <w:jc w:val="both"/>
        <w:rPr>
          <w:rFonts w:ascii="Calibri" w:hAnsi="Calibri" w:cs="Calibri"/>
          <w:color w:val="000000"/>
          <w:sz w:val="22"/>
          <w:szCs w:val="22"/>
        </w:rPr>
      </w:pPr>
      <w:r w:rsidRPr="000B48B8">
        <w:rPr>
          <w:rFonts w:ascii="Calibri" w:hAnsi="Calibri" w:cs="Calibri"/>
          <w:color w:val="000000"/>
          <w:sz w:val="22"/>
          <w:szCs w:val="22"/>
        </w:rPr>
        <w:t xml:space="preserve">Čas </w:t>
      </w:r>
      <w:r w:rsidR="00FC65A3" w:rsidRPr="000B48B8">
        <w:rPr>
          <w:rFonts w:ascii="Calibri" w:hAnsi="Calibri" w:cs="Calibri"/>
          <w:color w:val="000000"/>
          <w:sz w:val="22"/>
          <w:szCs w:val="22"/>
        </w:rPr>
        <w:t xml:space="preserve">zahájení a ukončení </w:t>
      </w:r>
      <w:r w:rsidRPr="000B48B8">
        <w:rPr>
          <w:rFonts w:ascii="Calibri" w:hAnsi="Calibri" w:cs="Calibri"/>
          <w:color w:val="000000"/>
          <w:sz w:val="22"/>
          <w:szCs w:val="22"/>
        </w:rPr>
        <w:t>p</w:t>
      </w:r>
      <w:r w:rsidR="002326E0" w:rsidRPr="000B48B8">
        <w:rPr>
          <w:rFonts w:ascii="Calibri" w:hAnsi="Calibri" w:cs="Calibri"/>
          <w:color w:val="000000"/>
          <w:sz w:val="22"/>
          <w:szCs w:val="22"/>
        </w:rPr>
        <w:t xml:space="preserve">lnění </w:t>
      </w:r>
      <w:r w:rsidRPr="000B48B8">
        <w:rPr>
          <w:rFonts w:ascii="Calibri" w:hAnsi="Calibri" w:cs="Calibri"/>
          <w:color w:val="000000"/>
          <w:sz w:val="22"/>
          <w:szCs w:val="22"/>
        </w:rPr>
        <w:t>v</w:t>
      </w:r>
      <w:r w:rsidR="00FC65A3" w:rsidRPr="000B48B8">
        <w:rPr>
          <w:rFonts w:ascii="Calibri" w:hAnsi="Calibri" w:cs="Calibri"/>
          <w:color w:val="000000"/>
          <w:sz w:val="22"/>
          <w:szCs w:val="22"/>
        </w:rPr>
        <w:t> rámci termínů</w:t>
      </w:r>
      <w:r w:rsidRPr="000B48B8">
        <w:rPr>
          <w:rFonts w:ascii="Calibri" w:hAnsi="Calibri" w:cs="Calibri"/>
          <w:color w:val="000000"/>
          <w:sz w:val="22"/>
          <w:szCs w:val="22"/>
        </w:rPr>
        <w:t xml:space="preserve"> </w:t>
      </w:r>
      <w:r w:rsidR="00FC65A3" w:rsidRPr="000B48B8">
        <w:rPr>
          <w:rFonts w:ascii="Calibri" w:hAnsi="Calibri" w:cs="Calibri"/>
          <w:color w:val="000000"/>
          <w:sz w:val="22"/>
          <w:szCs w:val="22"/>
        </w:rPr>
        <w:t xml:space="preserve">dle čl. </w:t>
      </w:r>
      <w:r w:rsidR="00F66EC0">
        <w:rPr>
          <w:rFonts w:ascii="Calibri" w:hAnsi="Calibri" w:cs="Calibri"/>
          <w:color w:val="000000"/>
          <w:sz w:val="22"/>
          <w:szCs w:val="22"/>
        </w:rPr>
        <w:t xml:space="preserve">III. odst. </w:t>
      </w:r>
      <w:r w:rsidR="00FC65A3" w:rsidRPr="000B48B8">
        <w:rPr>
          <w:rFonts w:ascii="Calibri" w:hAnsi="Calibri" w:cs="Calibri"/>
          <w:color w:val="000000"/>
          <w:sz w:val="22"/>
          <w:szCs w:val="22"/>
        </w:rPr>
        <w:t xml:space="preserve">2 </w:t>
      </w:r>
      <w:r w:rsidRPr="000B48B8">
        <w:rPr>
          <w:rFonts w:ascii="Calibri" w:hAnsi="Calibri" w:cs="Calibri"/>
          <w:color w:val="000000"/>
          <w:sz w:val="22"/>
          <w:szCs w:val="22"/>
        </w:rPr>
        <w:t>této smlouvy je závislý</w:t>
      </w:r>
      <w:r w:rsidR="00933574" w:rsidRPr="000B48B8">
        <w:rPr>
          <w:rFonts w:ascii="Calibri" w:hAnsi="Calibri" w:cs="Calibri"/>
          <w:color w:val="000000"/>
          <w:sz w:val="22"/>
          <w:szCs w:val="22"/>
        </w:rPr>
        <w:t xml:space="preserve"> na </w:t>
      </w:r>
      <w:r w:rsidRPr="000B48B8">
        <w:rPr>
          <w:rFonts w:ascii="Calibri" w:hAnsi="Calibri" w:cs="Calibri"/>
          <w:color w:val="000000"/>
          <w:sz w:val="22"/>
          <w:szCs w:val="22"/>
        </w:rPr>
        <w:t>harmonogramu</w:t>
      </w:r>
      <w:r w:rsidR="003A1C1B" w:rsidRPr="000B48B8">
        <w:rPr>
          <w:rFonts w:ascii="Calibri" w:hAnsi="Calibri" w:cs="Calibri"/>
          <w:color w:val="000000"/>
          <w:sz w:val="22"/>
          <w:szCs w:val="22"/>
        </w:rPr>
        <w:t xml:space="preserve"> určeném </w:t>
      </w:r>
      <w:r w:rsidR="002326E0" w:rsidRPr="000B48B8">
        <w:rPr>
          <w:rFonts w:ascii="Calibri" w:hAnsi="Calibri" w:cs="Calibri"/>
          <w:color w:val="000000"/>
          <w:sz w:val="22"/>
          <w:szCs w:val="22"/>
        </w:rPr>
        <w:t>dohodou me</w:t>
      </w:r>
      <w:r w:rsidR="00FC65A3" w:rsidRPr="000B48B8">
        <w:rPr>
          <w:rFonts w:ascii="Calibri" w:hAnsi="Calibri" w:cs="Calibri"/>
          <w:color w:val="000000"/>
          <w:sz w:val="22"/>
          <w:szCs w:val="22"/>
        </w:rPr>
        <w:t xml:space="preserve">zi objednatelem a zhotovitelem a </w:t>
      </w:r>
      <w:r w:rsidR="00933574" w:rsidRPr="000B48B8">
        <w:rPr>
          <w:rFonts w:ascii="Calibri" w:hAnsi="Calibri" w:cs="Calibri"/>
          <w:color w:val="000000"/>
          <w:sz w:val="22"/>
          <w:szCs w:val="22"/>
        </w:rPr>
        <w:t>klimatických a </w:t>
      </w:r>
      <w:r w:rsidR="002326E0" w:rsidRPr="000B48B8">
        <w:rPr>
          <w:rFonts w:ascii="Calibri" w:hAnsi="Calibri" w:cs="Calibri"/>
          <w:color w:val="000000"/>
          <w:sz w:val="22"/>
          <w:szCs w:val="22"/>
        </w:rPr>
        <w:t xml:space="preserve">provozních podmínkách v době plnění. </w:t>
      </w:r>
    </w:p>
    <w:p w14:paraId="29EE4AC7" w14:textId="3910B4D1" w:rsidR="000B48B8" w:rsidRPr="000B48B8" w:rsidRDefault="00194C4B" w:rsidP="006168C1">
      <w:pPr>
        <w:pStyle w:val="Odstavecseseznamem"/>
        <w:numPr>
          <w:ilvl w:val="0"/>
          <w:numId w:val="14"/>
        </w:numPr>
        <w:ind w:left="714" w:hanging="357"/>
        <w:jc w:val="both"/>
        <w:rPr>
          <w:rFonts w:ascii="Calibri" w:hAnsi="Calibri" w:cs="Calibri"/>
          <w:color w:val="000000"/>
          <w:sz w:val="22"/>
          <w:szCs w:val="22"/>
        </w:rPr>
      </w:pPr>
      <w:r w:rsidRPr="000B48B8">
        <w:rPr>
          <w:rFonts w:ascii="Calibri" w:hAnsi="Calibri" w:cs="Calibri"/>
          <w:color w:val="000000"/>
          <w:sz w:val="22"/>
          <w:szCs w:val="22"/>
        </w:rPr>
        <w:t xml:space="preserve">Objednatel </w:t>
      </w:r>
      <w:r w:rsidR="00FC65A3" w:rsidRPr="000B48B8">
        <w:rPr>
          <w:rFonts w:ascii="Calibri" w:hAnsi="Calibri" w:cs="Calibri"/>
          <w:color w:val="000000"/>
          <w:sz w:val="22"/>
          <w:szCs w:val="22"/>
        </w:rPr>
        <w:t>je v mimořádných případech oprávněn požádat zhotovitele o provedení služby dle čl. II</w:t>
      </w:r>
      <w:r w:rsidR="00F66EC0">
        <w:rPr>
          <w:rFonts w:ascii="Calibri" w:hAnsi="Calibri" w:cs="Calibri"/>
          <w:color w:val="000000"/>
          <w:sz w:val="22"/>
          <w:szCs w:val="22"/>
        </w:rPr>
        <w:t>.</w:t>
      </w:r>
      <w:r w:rsidR="00FC65A3" w:rsidRPr="000B48B8">
        <w:rPr>
          <w:rFonts w:ascii="Calibri" w:hAnsi="Calibri" w:cs="Calibri"/>
          <w:color w:val="000000"/>
          <w:sz w:val="22"/>
          <w:szCs w:val="22"/>
        </w:rPr>
        <w:t xml:space="preserve"> této smlouvy i mimo výše </w:t>
      </w:r>
      <w:r w:rsidR="00FC65A3" w:rsidRPr="000B48B8">
        <w:rPr>
          <w:rFonts w:ascii="Calibri" w:hAnsi="Calibri" w:cs="Calibri"/>
          <w:sz w:val="22"/>
          <w:szCs w:val="22"/>
        </w:rPr>
        <w:t xml:space="preserve">specifikované termíny, přičemž zhotovitel je povinen takové žádosti </w:t>
      </w:r>
      <w:r w:rsidR="008F2841" w:rsidRPr="000B48B8">
        <w:rPr>
          <w:rFonts w:ascii="Calibri" w:hAnsi="Calibri" w:cs="Calibri"/>
          <w:sz w:val="22"/>
          <w:szCs w:val="22"/>
        </w:rPr>
        <w:t xml:space="preserve">vyhovět nejpozději </w:t>
      </w:r>
      <w:r w:rsidRPr="000B48B8">
        <w:rPr>
          <w:rFonts w:ascii="Calibri" w:hAnsi="Calibri" w:cs="Calibri"/>
          <w:sz w:val="22"/>
          <w:szCs w:val="22"/>
        </w:rPr>
        <w:t xml:space="preserve">do 48 </w:t>
      </w:r>
      <w:r w:rsidR="00FC65A3" w:rsidRPr="000B48B8">
        <w:rPr>
          <w:rFonts w:ascii="Calibri" w:hAnsi="Calibri" w:cs="Calibri"/>
          <w:sz w:val="22"/>
          <w:szCs w:val="22"/>
        </w:rPr>
        <w:t>hodin od doručení této žádosti.</w:t>
      </w:r>
    </w:p>
    <w:p w14:paraId="11F99302" w14:textId="77777777" w:rsidR="000B48B8" w:rsidRDefault="00FC65A3" w:rsidP="006168C1">
      <w:pPr>
        <w:pStyle w:val="Odstavecseseznamem"/>
        <w:keepNext/>
        <w:keepLines/>
        <w:pageBreakBefore/>
        <w:numPr>
          <w:ilvl w:val="0"/>
          <w:numId w:val="14"/>
        </w:numPr>
        <w:ind w:left="714" w:hanging="357"/>
        <w:jc w:val="both"/>
        <w:rPr>
          <w:rFonts w:ascii="Calibri" w:hAnsi="Calibri" w:cs="Calibri"/>
          <w:color w:val="000000"/>
          <w:sz w:val="22"/>
          <w:szCs w:val="22"/>
        </w:rPr>
      </w:pPr>
      <w:r w:rsidRPr="000B48B8">
        <w:rPr>
          <w:rFonts w:ascii="Calibri" w:hAnsi="Calibri" w:cs="Calibri"/>
          <w:sz w:val="22"/>
          <w:szCs w:val="22"/>
        </w:rPr>
        <w:lastRenderedPageBreak/>
        <w:t xml:space="preserve">V případě oprávněné reklamace </w:t>
      </w:r>
      <w:r w:rsidR="00E5231D" w:rsidRPr="000B48B8">
        <w:rPr>
          <w:rFonts w:ascii="Calibri" w:hAnsi="Calibri" w:cs="Calibri"/>
          <w:sz w:val="22"/>
          <w:szCs w:val="22"/>
        </w:rPr>
        <w:t>(čl. VIII.</w:t>
      </w:r>
      <w:r w:rsidR="00EF1BEB" w:rsidRPr="000B48B8">
        <w:rPr>
          <w:rFonts w:ascii="Calibri" w:hAnsi="Calibri" w:cs="Calibri"/>
          <w:sz w:val="22"/>
          <w:szCs w:val="22"/>
        </w:rPr>
        <w:t xml:space="preserve"> této smlouvy) </w:t>
      </w:r>
      <w:r w:rsidRPr="000B48B8">
        <w:rPr>
          <w:rFonts w:ascii="Calibri" w:hAnsi="Calibri" w:cs="Calibri"/>
          <w:sz w:val="22"/>
          <w:szCs w:val="22"/>
        </w:rPr>
        <w:t>provedení služby dle čl. II</w:t>
      </w:r>
      <w:r w:rsidR="00E5231D" w:rsidRPr="000B48B8">
        <w:rPr>
          <w:rFonts w:ascii="Calibri" w:hAnsi="Calibri" w:cs="Calibri"/>
          <w:sz w:val="22"/>
          <w:szCs w:val="22"/>
        </w:rPr>
        <w:t>.</w:t>
      </w:r>
      <w:r w:rsidRPr="000B48B8">
        <w:rPr>
          <w:rFonts w:ascii="Calibri" w:hAnsi="Calibri" w:cs="Calibri"/>
          <w:sz w:val="22"/>
          <w:szCs w:val="22"/>
        </w:rPr>
        <w:t xml:space="preserve"> této smlouvy je zhotovitel povinen reklamované služby provést opětov</w:t>
      </w:r>
      <w:r w:rsidR="008F2841" w:rsidRPr="000B48B8">
        <w:rPr>
          <w:rFonts w:ascii="Calibri" w:hAnsi="Calibri" w:cs="Calibri"/>
          <w:sz w:val="22"/>
          <w:szCs w:val="22"/>
        </w:rPr>
        <w:t xml:space="preserve">ně, a to nejpozději </w:t>
      </w:r>
      <w:r w:rsidR="00194C4B" w:rsidRPr="000B48B8">
        <w:rPr>
          <w:rFonts w:ascii="Calibri" w:hAnsi="Calibri" w:cs="Calibri"/>
          <w:sz w:val="22"/>
          <w:szCs w:val="22"/>
        </w:rPr>
        <w:t xml:space="preserve">do 24 </w:t>
      </w:r>
      <w:r w:rsidR="00870468" w:rsidRPr="000B48B8">
        <w:rPr>
          <w:rFonts w:ascii="Calibri" w:hAnsi="Calibri" w:cs="Calibri"/>
          <w:sz w:val="22"/>
          <w:szCs w:val="22"/>
        </w:rPr>
        <w:t>h</w:t>
      </w:r>
      <w:r w:rsidRPr="000B48B8">
        <w:rPr>
          <w:rFonts w:ascii="Calibri" w:hAnsi="Calibri" w:cs="Calibri"/>
          <w:sz w:val="22"/>
          <w:szCs w:val="22"/>
        </w:rPr>
        <w:t xml:space="preserve">odin </w:t>
      </w:r>
      <w:r w:rsidRPr="000B48B8">
        <w:rPr>
          <w:rFonts w:ascii="Calibri" w:hAnsi="Calibri" w:cs="Calibri"/>
          <w:color w:val="000000"/>
          <w:sz w:val="22"/>
          <w:szCs w:val="22"/>
        </w:rPr>
        <w:t>od doručení příslušné reklamace.</w:t>
      </w:r>
    </w:p>
    <w:p w14:paraId="640FDBB0" w14:textId="702D393B" w:rsidR="00EF1BEB" w:rsidRPr="000B48B8" w:rsidRDefault="004A1D7C" w:rsidP="00F66EC0">
      <w:pPr>
        <w:pStyle w:val="Odstavecseseznamem"/>
        <w:numPr>
          <w:ilvl w:val="0"/>
          <w:numId w:val="14"/>
        </w:numPr>
        <w:spacing w:after="240"/>
        <w:ind w:left="714" w:hanging="357"/>
        <w:jc w:val="both"/>
        <w:rPr>
          <w:rFonts w:ascii="Calibri" w:hAnsi="Calibri" w:cs="Calibri"/>
          <w:color w:val="000000"/>
          <w:sz w:val="22"/>
          <w:szCs w:val="22"/>
        </w:rPr>
      </w:pPr>
      <w:r w:rsidRPr="000B48B8">
        <w:rPr>
          <w:rFonts w:ascii="Calibri" w:hAnsi="Calibri" w:cs="Calibri"/>
          <w:color w:val="000000"/>
          <w:sz w:val="22"/>
          <w:szCs w:val="22"/>
        </w:rPr>
        <w:t>Za dny,</w:t>
      </w:r>
      <w:r w:rsidR="00587A5F" w:rsidRPr="000B48B8">
        <w:rPr>
          <w:rFonts w:ascii="Calibri" w:hAnsi="Calibri" w:cs="Calibri"/>
          <w:color w:val="000000"/>
          <w:sz w:val="22"/>
          <w:szCs w:val="22"/>
        </w:rPr>
        <w:t xml:space="preserve"> ve kterých má být v souladu s touto smlouvou provedena zhotovitelem služba, </w:t>
      </w:r>
      <w:r w:rsidRPr="000B48B8">
        <w:rPr>
          <w:rFonts w:ascii="Calibri" w:hAnsi="Calibri" w:cs="Calibri"/>
          <w:color w:val="000000"/>
          <w:sz w:val="22"/>
          <w:szCs w:val="22"/>
        </w:rPr>
        <w:t xml:space="preserve">na které připadne státní svátek, bude dle potřeby mezi smluvními stranami dohodnut vždy náhradní termín plnění. </w:t>
      </w:r>
    </w:p>
    <w:p w14:paraId="4F6BD49D" w14:textId="77777777" w:rsidR="00B47DE6" w:rsidRPr="00462176" w:rsidRDefault="00B47DE6" w:rsidP="00132275">
      <w:pPr>
        <w:pStyle w:val="FormtovanvHTML1"/>
        <w:ind w:left="360"/>
        <w:jc w:val="center"/>
        <w:rPr>
          <w:rFonts w:ascii="Calibri" w:hAnsi="Calibri" w:cs="Calibri"/>
          <w:b/>
          <w:color w:val="000000"/>
          <w:sz w:val="22"/>
          <w:szCs w:val="22"/>
        </w:rPr>
      </w:pPr>
      <w:r w:rsidRPr="00462176">
        <w:rPr>
          <w:rFonts w:ascii="Calibri" w:hAnsi="Calibri" w:cs="Calibri"/>
          <w:b/>
          <w:color w:val="000000"/>
          <w:sz w:val="22"/>
          <w:szCs w:val="22"/>
        </w:rPr>
        <w:t>IV.</w:t>
      </w:r>
    </w:p>
    <w:p w14:paraId="76C87787" w14:textId="39472C67" w:rsidR="00B47DE6" w:rsidRDefault="00B47DE6" w:rsidP="00132275">
      <w:pPr>
        <w:pStyle w:val="FormtovanvHTML1"/>
        <w:ind w:left="360"/>
        <w:jc w:val="center"/>
        <w:rPr>
          <w:rFonts w:ascii="Calibri" w:hAnsi="Calibri" w:cs="Calibri"/>
          <w:b/>
          <w:color w:val="000000"/>
          <w:sz w:val="22"/>
          <w:szCs w:val="22"/>
        </w:rPr>
      </w:pPr>
      <w:r w:rsidRPr="00462176">
        <w:rPr>
          <w:rFonts w:ascii="Calibri" w:hAnsi="Calibri" w:cs="Calibri"/>
          <w:b/>
          <w:color w:val="000000"/>
          <w:sz w:val="22"/>
          <w:szCs w:val="22"/>
        </w:rPr>
        <w:t>Cena díla a platební podmínky</w:t>
      </w:r>
    </w:p>
    <w:p w14:paraId="7A7F3991" w14:textId="77777777" w:rsidR="00132275" w:rsidRPr="00462176" w:rsidRDefault="00132275" w:rsidP="00132275">
      <w:pPr>
        <w:pStyle w:val="FormtovanvHTML1"/>
        <w:ind w:left="360"/>
        <w:jc w:val="center"/>
        <w:rPr>
          <w:rFonts w:ascii="Calibri" w:hAnsi="Calibri" w:cs="Calibri"/>
          <w:b/>
          <w:color w:val="000000"/>
          <w:sz w:val="22"/>
          <w:szCs w:val="22"/>
        </w:rPr>
      </w:pPr>
    </w:p>
    <w:p w14:paraId="1736DA7E" w14:textId="0CCEC10E" w:rsidR="00194C4B" w:rsidRPr="0080287A" w:rsidRDefault="00B47DE6" w:rsidP="000B48B8">
      <w:pPr>
        <w:pStyle w:val="FormtovanvHTML1"/>
        <w:numPr>
          <w:ilvl w:val="0"/>
          <w:numId w:val="15"/>
        </w:numPr>
        <w:jc w:val="both"/>
        <w:rPr>
          <w:rFonts w:ascii="Calibri" w:hAnsi="Calibri" w:cs="Calibri"/>
          <w:color w:val="000000"/>
          <w:sz w:val="22"/>
          <w:szCs w:val="22"/>
        </w:rPr>
      </w:pPr>
      <w:r w:rsidRPr="00462176">
        <w:rPr>
          <w:rFonts w:ascii="Calibri" w:hAnsi="Calibri" w:cs="Calibri"/>
          <w:color w:val="000000"/>
          <w:sz w:val="22"/>
          <w:szCs w:val="22"/>
        </w:rPr>
        <w:t xml:space="preserve">Objednatel se zavazuje za poskytované služby dle této smlouvy </w:t>
      </w:r>
      <w:r w:rsidR="00AF554C" w:rsidRPr="00462176">
        <w:rPr>
          <w:rFonts w:ascii="Calibri" w:hAnsi="Calibri" w:cs="Calibri"/>
          <w:color w:val="000000"/>
          <w:sz w:val="22"/>
          <w:szCs w:val="22"/>
        </w:rPr>
        <w:t xml:space="preserve">platit zhotoviteli </w:t>
      </w:r>
      <w:r w:rsidR="00933574" w:rsidRPr="00462176">
        <w:rPr>
          <w:rFonts w:ascii="Calibri" w:hAnsi="Calibri" w:cs="Calibri"/>
          <w:color w:val="000000"/>
          <w:sz w:val="22"/>
          <w:szCs w:val="22"/>
        </w:rPr>
        <w:t>cenu, která </w:t>
      </w:r>
      <w:r w:rsidR="00F647C8">
        <w:rPr>
          <w:rFonts w:ascii="Calibri" w:hAnsi="Calibri" w:cs="Calibri"/>
          <w:color w:val="000000"/>
          <w:sz w:val="22"/>
          <w:szCs w:val="22"/>
        </w:rPr>
        <w:t xml:space="preserve">je stanovena na základě výběrového řízení provedeného objednatelem a je v přesném souladu s nabídkou zhotovitele podané v tomto výběrovém řízení a </w:t>
      </w:r>
      <w:r w:rsidR="000C3BB0" w:rsidRPr="00462176">
        <w:rPr>
          <w:rFonts w:ascii="Calibri" w:hAnsi="Calibri" w:cs="Calibri"/>
          <w:color w:val="000000"/>
          <w:sz w:val="22"/>
          <w:szCs w:val="22"/>
        </w:rPr>
        <w:t>čin</w:t>
      </w:r>
      <w:r w:rsidR="00194C4B">
        <w:rPr>
          <w:rFonts w:ascii="Calibri" w:hAnsi="Calibri" w:cs="Calibri"/>
          <w:color w:val="000000"/>
          <w:sz w:val="22"/>
          <w:szCs w:val="22"/>
        </w:rPr>
        <w:t>í</w:t>
      </w:r>
      <w:r w:rsidR="00AF554C" w:rsidRPr="00462176">
        <w:rPr>
          <w:rFonts w:ascii="Calibri" w:hAnsi="Calibri" w:cs="Calibri"/>
          <w:color w:val="000000"/>
          <w:sz w:val="22"/>
          <w:szCs w:val="22"/>
        </w:rPr>
        <w:t>:</w:t>
      </w:r>
    </w:p>
    <w:tbl>
      <w:tblPr>
        <w:tblStyle w:val="Mkatabulky"/>
        <w:tblW w:w="0" w:type="auto"/>
        <w:tblInd w:w="108" w:type="dxa"/>
        <w:tblLook w:val="04A0" w:firstRow="1" w:lastRow="0" w:firstColumn="1" w:lastColumn="0" w:noHBand="0" w:noVBand="1"/>
      </w:tblPr>
      <w:tblGrid>
        <w:gridCol w:w="6534"/>
        <w:gridCol w:w="1857"/>
      </w:tblGrid>
      <w:tr w:rsidR="00194C4B" w:rsidRPr="000B48B8" w14:paraId="1D93B84D" w14:textId="77777777" w:rsidTr="00D17DD5">
        <w:tc>
          <w:tcPr>
            <w:tcW w:w="6730" w:type="dxa"/>
          </w:tcPr>
          <w:p w14:paraId="2E68C9E0" w14:textId="1A11B686" w:rsidR="00194C4B" w:rsidRPr="0072143E" w:rsidRDefault="006D67E7" w:rsidP="00132275">
            <w:pPr>
              <w:rPr>
                <w:rFonts w:ascii="Calibri" w:hAnsi="Calibri" w:cstheme="minorHAnsi"/>
                <w:sz w:val="22"/>
                <w:szCs w:val="22"/>
                <w:lang w:val="cs-CZ"/>
              </w:rPr>
            </w:pPr>
            <w:r w:rsidRPr="0072143E">
              <w:rPr>
                <w:rFonts w:ascii="Calibri" w:hAnsi="Calibri" w:cstheme="minorHAnsi"/>
                <w:sz w:val="22"/>
                <w:szCs w:val="22"/>
                <w:lang w:val="cs-CZ"/>
              </w:rPr>
              <w:t xml:space="preserve">Celková cena poskytovaných služeb dle této smlouvy </w:t>
            </w:r>
            <w:r w:rsidR="0080287A" w:rsidRPr="0072143E">
              <w:rPr>
                <w:rFonts w:ascii="Calibri" w:hAnsi="Calibri" w:cstheme="minorHAnsi"/>
                <w:sz w:val="22"/>
                <w:szCs w:val="22"/>
                <w:lang w:val="cs-CZ"/>
              </w:rPr>
              <w:t>v Kč bez DPH za jeden</w:t>
            </w:r>
            <w:r w:rsidR="00194C4B" w:rsidRPr="0072143E">
              <w:rPr>
                <w:rFonts w:ascii="Calibri" w:hAnsi="Calibri" w:cstheme="minorHAnsi"/>
                <w:sz w:val="22"/>
                <w:szCs w:val="22"/>
                <w:lang w:val="cs-CZ"/>
              </w:rPr>
              <w:t xml:space="preserve"> měsíc</w:t>
            </w:r>
          </w:p>
        </w:tc>
        <w:tc>
          <w:tcPr>
            <w:tcW w:w="1887" w:type="dxa"/>
          </w:tcPr>
          <w:p w14:paraId="74EFA23D" w14:textId="77777777" w:rsidR="00135E26" w:rsidRDefault="00135E26" w:rsidP="00D93D9C">
            <w:pPr>
              <w:tabs>
                <w:tab w:val="left" w:pos="270"/>
              </w:tabs>
              <w:rPr>
                <w:rFonts w:asciiTheme="minorHAnsi" w:hAnsiTheme="minorHAnsi" w:cstheme="minorHAnsi"/>
                <w:sz w:val="22"/>
                <w:szCs w:val="22"/>
                <w:lang w:val="cs-CZ"/>
              </w:rPr>
            </w:pPr>
          </w:p>
          <w:p w14:paraId="05154F66" w14:textId="5BB106D2" w:rsidR="009001D3" w:rsidRPr="000B48B8" w:rsidRDefault="00347194" w:rsidP="009001D3">
            <w:pPr>
              <w:tabs>
                <w:tab w:val="left" w:pos="270"/>
              </w:tabs>
              <w:jc w:val="center"/>
              <w:rPr>
                <w:rFonts w:asciiTheme="minorHAnsi" w:hAnsiTheme="minorHAnsi" w:cstheme="minorHAnsi"/>
                <w:sz w:val="22"/>
                <w:szCs w:val="22"/>
                <w:lang w:val="cs-CZ"/>
              </w:rPr>
            </w:pPr>
            <w:r>
              <w:rPr>
                <w:rFonts w:asciiTheme="minorHAnsi" w:hAnsiTheme="minorHAnsi" w:cstheme="minorHAnsi"/>
                <w:sz w:val="22"/>
                <w:szCs w:val="22"/>
                <w:lang w:val="cs-CZ"/>
              </w:rPr>
              <w:t>35 833,33</w:t>
            </w:r>
          </w:p>
        </w:tc>
      </w:tr>
      <w:tr w:rsidR="00194C4B" w:rsidRPr="000B48B8" w14:paraId="5A2A90FB" w14:textId="77777777" w:rsidTr="00D17DD5">
        <w:tc>
          <w:tcPr>
            <w:tcW w:w="6730" w:type="dxa"/>
          </w:tcPr>
          <w:p w14:paraId="471216F2" w14:textId="6678BE74" w:rsidR="00194C4B" w:rsidRPr="0072143E" w:rsidRDefault="00194C4B" w:rsidP="00132275">
            <w:pPr>
              <w:rPr>
                <w:rFonts w:ascii="Calibri" w:hAnsi="Calibri" w:cstheme="minorHAnsi"/>
                <w:sz w:val="22"/>
                <w:szCs w:val="22"/>
                <w:lang w:val="cs-CZ"/>
              </w:rPr>
            </w:pPr>
            <w:r w:rsidRPr="0072143E">
              <w:rPr>
                <w:rFonts w:ascii="Calibri" w:hAnsi="Calibri" w:cstheme="minorHAnsi"/>
                <w:sz w:val="22"/>
                <w:szCs w:val="22"/>
                <w:lang w:val="cs-CZ"/>
              </w:rPr>
              <w:t>Sazba DPH v %</w:t>
            </w:r>
          </w:p>
        </w:tc>
        <w:tc>
          <w:tcPr>
            <w:tcW w:w="1887" w:type="dxa"/>
          </w:tcPr>
          <w:p w14:paraId="1C072BDD" w14:textId="405CFA3D" w:rsidR="009001D3" w:rsidRPr="000B48B8" w:rsidRDefault="009001D3" w:rsidP="009001D3">
            <w:pPr>
              <w:jc w:val="center"/>
              <w:rPr>
                <w:rFonts w:asciiTheme="minorHAnsi" w:hAnsiTheme="minorHAnsi" w:cstheme="minorHAnsi"/>
                <w:sz w:val="22"/>
                <w:szCs w:val="22"/>
                <w:lang w:val="cs-CZ"/>
              </w:rPr>
            </w:pPr>
            <w:r>
              <w:rPr>
                <w:rFonts w:asciiTheme="minorHAnsi" w:hAnsiTheme="minorHAnsi" w:cstheme="minorHAnsi"/>
                <w:sz w:val="22"/>
                <w:szCs w:val="22"/>
                <w:lang w:val="cs-CZ"/>
              </w:rPr>
              <w:t>21%</w:t>
            </w:r>
          </w:p>
        </w:tc>
      </w:tr>
      <w:tr w:rsidR="00194C4B" w:rsidRPr="000B48B8" w14:paraId="60017E99" w14:textId="77777777" w:rsidTr="00D17DD5">
        <w:tc>
          <w:tcPr>
            <w:tcW w:w="6730" w:type="dxa"/>
          </w:tcPr>
          <w:p w14:paraId="2E08C2E7" w14:textId="4F7B6F67" w:rsidR="00194C4B" w:rsidRPr="0072143E" w:rsidRDefault="00194C4B" w:rsidP="00132275">
            <w:pPr>
              <w:rPr>
                <w:rFonts w:ascii="Calibri" w:hAnsi="Calibri" w:cstheme="minorHAnsi"/>
                <w:sz w:val="22"/>
                <w:szCs w:val="22"/>
                <w:lang w:val="cs-CZ"/>
              </w:rPr>
            </w:pPr>
            <w:r w:rsidRPr="0072143E">
              <w:rPr>
                <w:rFonts w:ascii="Calibri" w:hAnsi="Calibri" w:cstheme="minorHAnsi"/>
                <w:sz w:val="22"/>
                <w:szCs w:val="22"/>
                <w:lang w:val="cs-CZ"/>
              </w:rPr>
              <w:t>Výše DPH v Kč</w:t>
            </w:r>
          </w:p>
        </w:tc>
        <w:tc>
          <w:tcPr>
            <w:tcW w:w="1887" w:type="dxa"/>
          </w:tcPr>
          <w:p w14:paraId="2129E9F7" w14:textId="553FA374" w:rsidR="009001D3" w:rsidRPr="000B48B8" w:rsidRDefault="00347194" w:rsidP="009001D3">
            <w:pPr>
              <w:jc w:val="center"/>
              <w:rPr>
                <w:rFonts w:asciiTheme="minorHAnsi" w:hAnsiTheme="minorHAnsi" w:cstheme="minorHAnsi"/>
                <w:sz w:val="22"/>
                <w:szCs w:val="22"/>
                <w:lang w:val="cs-CZ"/>
              </w:rPr>
            </w:pPr>
            <w:r>
              <w:rPr>
                <w:rFonts w:asciiTheme="minorHAnsi" w:hAnsiTheme="minorHAnsi" w:cstheme="minorHAnsi"/>
                <w:sz w:val="22"/>
                <w:szCs w:val="22"/>
                <w:lang w:val="cs-CZ"/>
              </w:rPr>
              <w:t>7 525,00</w:t>
            </w:r>
          </w:p>
        </w:tc>
      </w:tr>
      <w:tr w:rsidR="00194C4B" w:rsidRPr="000B48B8" w14:paraId="2BC03DB5" w14:textId="77777777" w:rsidTr="00D17DD5">
        <w:tc>
          <w:tcPr>
            <w:tcW w:w="6730" w:type="dxa"/>
          </w:tcPr>
          <w:p w14:paraId="34629391" w14:textId="283CD8B1" w:rsidR="00194C4B" w:rsidRPr="0072143E" w:rsidRDefault="006D67E7" w:rsidP="00132275">
            <w:pPr>
              <w:rPr>
                <w:rFonts w:ascii="Calibri" w:hAnsi="Calibri" w:cstheme="minorHAnsi"/>
                <w:sz w:val="22"/>
                <w:szCs w:val="22"/>
                <w:lang w:val="cs-CZ"/>
              </w:rPr>
            </w:pPr>
            <w:r w:rsidRPr="0072143E">
              <w:rPr>
                <w:rFonts w:ascii="Calibri" w:hAnsi="Calibri" w:cstheme="minorHAnsi"/>
                <w:sz w:val="22"/>
                <w:szCs w:val="22"/>
                <w:lang w:val="cs-CZ"/>
              </w:rPr>
              <w:t>Celková cena poskytovaných služeb dle této smlouvy</w:t>
            </w:r>
            <w:r w:rsidR="0080287A" w:rsidRPr="0072143E">
              <w:rPr>
                <w:rFonts w:ascii="Calibri" w:hAnsi="Calibri" w:cstheme="minorHAnsi"/>
                <w:sz w:val="22"/>
                <w:szCs w:val="22"/>
                <w:lang w:val="cs-CZ"/>
              </w:rPr>
              <w:t xml:space="preserve"> v Kč vč. DPH za jeden</w:t>
            </w:r>
            <w:r w:rsidR="00194C4B" w:rsidRPr="0072143E">
              <w:rPr>
                <w:rFonts w:ascii="Calibri" w:hAnsi="Calibri" w:cstheme="minorHAnsi"/>
                <w:sz w:val="22"/>
                <w:szCs w:val="22"/>
                <w:lang w:val="cs-CZ"/>
              </w:rPr>
              <w:t xml:space="preserve"> měsíc</w:t>
            </w:r>
          </w:p>
        </w:tc>
        <w:tc>
          <w:tcPr>
            <w:tcW w:w="1887" w:type="dxa"/>
          </w:tcPr>
          <w:p w14:paraId="61D5EBC8" w14:textId="77777777" w:rsidR="00135E26" w:rsidRDefault="00135E26" w:rsidP="00D93D9C">
            <w:pPr>
              <w:rPr>
                <w:rFonts w:asciiTheme="minorHAnsi" w:hAnsiTheme="minorHAnsi" w:cstheme="minorHAnsi"/>
                <w:sz w:val="22"/>
                <w:szCs w:val="22"/>
                <w:lang w:val="cs-CZ"/>
              </w:rPr>
            </w:pPr>
          </w:p>
          <w:p w14:paraId="44C3EF4D" w14:textId="4015FAF1" w:rsidR="009001D3" w:rsidRPr="000B48B8" w:rsidRDefault="00347194" w:rsidP="009001D3">
            <w:pPr>
              <w:jc w:val="center"/>
              <w:rPr>
                <w:rFonts w:asciiTheme="minorHAnsi" w:hAnsiTheme="minorHAnsi" w:cstheme="minorHAnsi"/>
                <w:sz w:val="22"/>
                <w:szCs w:val="22"/>
                <w:lang w:val="cs-CZ"/>
              </w:rPr>
            </w:pPr>
            <w:r>
              <w:rPr>
                <w:rFonts w:asciiTheme="minorHAnsi" w:hAnsiTheme="minorHAnsi" w:cstheme="minorHAnsi"/>
                <w:sz w:val="22"/>
                <w:szCs w:val="22"/>
                <w:lang w:val="cs-CZ"/>
              </w:rPr>
              <w:t>43 358,33</w:t>
            </w:r>
          </w:p>
        </w:tc>
      </w:tr>
    </w:tbl>
    <w:p w14:paraId="090C0F57" w14:textId="77777777" w:rsidR="00194C4B" w:rsidRPr="000B48B8" w:rsidRDefault="00194C4B" w:rsidP="00132275">
      <w:pPr>
        <w:rPr>
          <w:rFonts w:asciiTheme="minorHAnsi" w:hAnsiTheme="minorHAnsi" w:cstheme="minorHAnsi"/>
          <w:sz w:val="22"/>
          <w:szCs w:val="22"/>
          <w:lang w:val="cs-CZ"/>
        </w:rPr>
      </w:pPr>
    </w:p>
    <w:tbl>
      <w:tblPr>
        <w:tblStyle w:val="Mkatabulky"/>
        <w:tblW w:w="0" w:type="auto"/>
        <w:tblInd w:w="108" w:type="dxa"/>
        <w:tblLook w:val="04A0" w:firstRow="1" w:lastRow="0" w:firstColumn="1" w:lastColumn="0" w:noHBand="0" w:noVBand="1"/>
      </w:tblPr>
      <w:tblGrid>
        <w:gridCol w:w="6531"/>
        <w:gridCol w:w="1860"/>
      </w:tblGrid>
      <w:tr w:rsidR="00194C4B" w:rsidRPr="000B48B8" w14:paraId="1CAF7F09" w14:textId="77777777" w:rsidTr="00D17DD5">
        <w:tc>
          <w:tcPr>
            <w:tcW w:w="6737" w:type="dxa"/>
          </w:tcPr>
          <w:p w14:paraId="789DA050" w14:textId="6265D93C" w:rsidR="00194C4B" w:rsidRPr="0072143E" w:rsidRDefault="006D67E7" w:rsidP="00132275">
            <w:pPr>
              <w:rPr>
                <w:rFonts w:ascii="Calibri" w:hAnsi="Calibri" w:cstheme="minorHAnsi"/>
                <w:sz w:val="22"/>
                <w:szCs w:val="22"/>
                <w:lang w:val="cs-CZ"/>
              </w:rPr>
            </w:pPr>
            <w:r w:rsidRPr="0072143E">
              <w:rPr>
                <w:rFonts w:ascii="Calibri" w:hAnsi="Calibri" w:cstheme="minorHAnsi"/>
                <w:sz w:val="22"/>
                <w:szCs w:val="22"/>
                <w:lang w:val="cs-CZ"/>
              </w:rPr>
              <w:t>Celková cena poskytovaných služeb dle této smlouvy</w:t>
            </w:r>
            <w:r w:rsidR="00194C4B" w:rsidRPr="0072143E">
              <w:rPr>
                <w:rFonts w:ascii="Calibri" w:hAnsi="Calibri" w:cstheme="minorHAnsi"/>
                <w:sz w:val="22"/>
                <w:szCs w:val="22"/>
                <w:lang w:val="cs-CZ"/>
              </w:rPr>
              <w:t xml:space="preserve"> v Kč bez DPH</w:t>
            </w:r>
            <w:r w:rsidR="0080287A" w:rsidRPr="0072143E">
              <w:rPr>
                <w:rFonts w:ascii="Calibri" w:hAnsi="Calibri" w:cstheme="minorHAnsi"/>
                <w:sz w:val="22"/>
                <w:szCs w:val="22"/>
                <w:lang w:val="cs-CZ"/>
              </w:rPr>
              <w:t xml:space="preserve"> za celou dobu trvání smlouvy (</w:t>
            </w:r>
            <w:r w:rsidR="00F66EC0" w:rsidRPr="0072143E">
              <w:rPr>
                <w:rFonts w:ascii="Calibri" w:hAnsi="Calibri" w:cstheme="minorHAnsi"/>
                <w:sz w:val="22"/>
                <w:szCs w:val="22"/>
                <w:lang w:val="cs-CZ"/>
              </w:rPr>
              <w:t>dva</w:t>
            </w:r>
            <w:r w:rsidR="00194C4B" w:rsidRPr="0072143E">
              <w:rPr>
                <w:rFonts w:ascii="Calibri" w:hAnsi="Calibri" w:cstheme="minorHAnsi"/>
                <w:sz w:val="22"/>
                <w:szCs w:val="22"/>
                <w:lang w:val="cs-CZ"/>
              </w:rPr>
              <w:t xml:space="preserve"> roky)</w:t>
            </w:r>
          </w:p>
        </w:tc>
        <w:tc>
          <w:tcPr>
            <w:tcW w:w="1880" w:type="dxa"/>
          </w:tcPr>
          <w:p w14:paraId="69180943" w14:textId="77777777" w:rsidR="00135E26" w:rsidRDefault="00135E26" w:rsidP="00D93D9C">
            <w:pPr>
              <w:rPr>
                <w:rFonts w:asciiTheme="minorHAnsi" w:hAnsiTheme="minorHAnsi" w:cstheme="minorHAnsi"/>
                <w:sz w:val="22"/>
                <w:szCs w:val="22"/>
                <w:lang w:val="cs-CZ"/>
              </w:rPr>
            </w:pPr>
          </w:p>
          <w:p w14:paraId="521C2475" w14:textId="56516CB9" w:rsidR="009001D3" w:rsidRPr="000B48B8" w:rsidRDefault="009001D3" w:rsidP="009001D3">
            <w:pPr>
              <w:jc w:val="center"/>
              <w:rPr>
                <w:rFonts w:asciiTheme="minorHAnsi" w:hAnsiTheme="minorHAnsi" w:cstheme="minorHAnsi"/>
                <w:sz w:val="22"/>
                <w:szCs w:val="22"/>
                <w:lang w:val="cs-CZ"/>
              </w:rPr>
            </w:pPr>
            <w:r>
              <w:rPr>
                <w:rFonts w:asciiTheme="minorHAnsi" w:hAnsiTheme="minorHAnsi" w:cstheme="minorHAnsi"/>
                <w:sz w:val="22"/>
                <w:szCs w:val="22"/>
                <w:lang w:val="cs-CZ"/>
              </w:rPr>
              <w:t>860 000,00</w:t>
            </w:r>
          </w:p>
        </w:tc>
      </w:tr>
      <w:tr w:rsidR="00194C4B" w:rsidRPr="000B48B8" w14:paraId="232BA2D8" w14:textId="77777777" w:rsidTr="00D17DD5">
        <w:tc>
          <w:tcPr>
            <w:tcW w:w="6737" w:type="dxa"/>
          </w:tcPr>
          <w:p w14:paraId="13A950A4" w14:textId="031B8A1D" w:rsidR="00194C4B" w:rsidRPr="0072143E" w:rsidRDefault="00194C4B" w:rsidP="00132275">
            <w:pPr>
              <w:rPr>
                <w:rFonts w:ascii="Calibri" w:hAnsi="Calibri" w:cstheme="minorHAnsi"/>
                <w:sz w:val="22"/>
                <w:szCs w:val="22"/>
                <w:lang w:val="cs-CZ"/>
              </w:rPr>
            </w:pPr>
            <w:r w:rsidRPr="0072143E">
              <w:rPr>
                <w:rFonts w:ascii="Calibri" w:hAnsi="Calibri" w:cstheme="minorHAnsi"/>
                <w:sz w:val="22"/>
                <w:szCs w:val="22"/>
                <w:lang w:val="cs-CZ"/>
              </w:rPr>
              <w:t>Sazba DPH v %</w:t>
            </w:r>
          </w:p>
        </w:tc>
        <w:tc>
          <w:tcPr>
            <w:tcW w:w="1880" w:type="dxa"/>
          </w:tcPr>
          <w:p w14:paraId="61876B48" w14:textId="34A4A7F5" w:rsidR="009001D3" w:rsidRPr="000B48B8" w:rsidRDefault="009001D3" w:rsidP="009001D3">
            <w:pPr>
              <w:jc w:val="center"/>
              <w:rPr>
                <w:rFonts w:asciiTheme="minorHAnsi" w:hAnsiTheme="minorHAnsi" w:cstheme="minorHAnsi"/>
                <w:sz w:val="22"/>
                <w:szCs w:val="22"/>
                <w:lang w:val="cs-CZ"/>
              </w:rPr>
            </w:pPr>
            <w:r>
              <w:rPr>
                <w:rFonts w:asciiTheme="minorHAnsi" w:hAnsiTheme="minorHAnsi" w:cstheme="minorHAnsi"/>
                <w:sz w:val="22"/>
                <w:szCs w:val="22"/>
                <w:lang w:val="cs-CZ"/>
              </w:rPr>
              <w:t>21%</w:t>
            </w:r>
          </w:p>
        </w:tc>
      </w:tr>
      <w:tr w:rsidR="00194C4B" w:rsidRPr="000B48B8" w14:paraId="6A3C28C1" w14:textId="77777777" w:rsidTr="00D17DD5">
        <w:tc>
          <w:tcPr>
            <w:tcW w:w="6737" w:type="dxa"/>
          </w:tcPr>
          <w:p w14:paraId="5C12EB58" w14:textId="360BDDCC" w:rsidR="00194C4B" w:rsidRPr="0072143E" w:rsidRDefault="00194C4B" w:rsidP="00132275">
            <w:pPr>
              <w:rPr>
                <w:rFonts w:ascii="Calibri" w:hAnsi="Calibri" w:cstheme="minorHAnsi"/>
                <w:sz w:val="22"/>
                <w:szCs w:val="22"/>
                <w:lang w:val="cs-CZ"/>
              </w:rPr>
            </w:pPr>
            <w:r w:rsidRPr="0072143E">
              <w:rPr>
                <w:rFonts w:ascii="Calibri" w:hAnsi="Calibri" w:cstheme="minorHAnsi"/>
                <w:sz w:val="22"/>
                <w:szCs w:val="22"/>
                <w:lang w:val="cs-CZ"/>
              </w:rPr>
              <w:t>Výše DPH v Kč</w:t>
            </w:r>
          </w:p>
        </w:tc>
        <w:tc>
          <w:tcPr>
            <w:tcW w:w="1880" w:type="dxa"/>
          </w:tcPr>
          <w:p w14:paraId="5CDB759E" w14:textId="5E4C1024" w:rsidR="009001D3" w:rsidRPr="000B48B8" w:rsidRDefault="009001D3" w:rsidP="009001D3">
            <w:pPr>
              <w:jc w:val="center"/>
              <w:rPr>
                <w:rFonts w:asciiTheme="minorHAnsi" w:hAnsiTheme="minorHAnsi" w:cstheme="minorHAnsi"/>
                <w:sz w:val="22"/>
                <w:szCs w:val="22"/>
                <w:lang w:val="cs-CZ"/>
              </w:rPr>
            </w:pPr>
            <w:r>
              <w:rPr>
                <w:rFonts w:asciiTheme="minorHAnsi" w:hAnsiTheme="minorHAnsi" w:cstheme="minorHAnsi"/>
                <w:sz w:val="22"/>
                <w:szCs w:val="22"/>
                <w:lang w:val="cs-CZ"/>
              </w:rPr>
              <w:t>180 600,00</w:t>
            </w:r>
          </w:p>
        </w:tc>
      </w:tr>
      <w:tr w:rsidR="00194C4B" w:rsidRPr="000B48B8" w14:paraId="0D7004CC" w14:textId="77777777" w:rsidTr="00D17DD5">
        <w:tc>
          <w:tcPr>
            <w:tcW w:w="6737" w:type="dxa"/>
          </w:tcPr>
          <w:p w14:paraId="20F465B5" w14:textId="456F1383" w:rsidR="00194C4B" w:rsidRPr="0072143E" w:rsidRDefault="006D67E7" w:rsidP="00132275">
            <w:pPr>
              <w:rPr>
                <w:rFonts w:ascii="Calibri" w:hAnsi="Calibri" w:cstheme="minorHAnsi"/>
                <w:sz w:val="22"/>
                <w:szCs w:val="22"/>
                <w:lang w:val="cs-CZ"/>
              </w:rPr>
            </w:pPr>
            <w:r w:rsidRPr="0072143E">
              <w:rPr>
                <w:rFonts w:ascii="Calibri" w:hAnsi="Calibri" w:cstheme="minorHAnsi"/>
                <w:sz w:val="22"/>
                <w:szCs w:val="22"/>
                <w:lang w:val="cs-CZ"/>
              </w:rPr>
              <w:t>Celková cena poskytovaných služeb dle této smlouvy</w:t>
            </w:r>
            <w:r w:rsidR="00194C4B" w:rsidRPr="0072143E">
              <w:rPr>
                <w:rFonts w:ascii="Calibri" w:hAnsi="Calibri" w:cstheme="minorHAnsi"/>
                <w:sz w:val="22"/>
                <w:szCs w:val="22"/>
                <w:lang w:val="cs-CZ"/>
              </w:rPr>
              <w:t xml:space="preserve"> v Kč vč. DPH</w:t>
            </w:r>
            <w:r w:rsidR="0080287A" w:rsidRPr="0072143E">
              <w:rPr>
                <w:rFonts w:ascii="Calibri" w:hAnsi="Calibri" w:cstheme="minorHAnsi"/>
                <w:sz w:val="22"/>
                <w:szCs w:val="22"/>
                <w:lang w:val="cs-CZ"/>
              </w:rPr>
              <w:t xml:space="preserve"> za celou dobu trvání smlouvy (</w:t>
            </w:r>
            <w:r w:rsidR="00F66EC0" w:rsidRPr="0072143E">
              <w:rPr>
                <w:rFonts w:ascii="Calibri" w:hAnsi="Calibri" w:cstheme="minorHAnsi"/>
                <w:sz w:val="22"/>
                <w:szCs w:val="22"/>
                <w:lang w:val="cs-CZ"/>
              </w:rPr>
              <w:t>dva</w:t>
            </w:r>
            <w:r w:rsidR="00194C4B" w:rsidRPr="0072143E">
              <w:rPr>
                <w:rFonts w:ascii="Calibri" w:hAnsi="Calibri" w:cstheme="minorHAnsi"/>
                <w:sz w:val="22"/>
                <w:szCs w:val="22"/>
                <w:lang w:val="cs-CZ"/>
              </w:rPr>
              <w:t xml:space="preserve"> roky)</w:t>
            </w:r>
          </w:p>
        </w:tc>
        <w:tc>
          <w:tcPr>
            <w:tcW w:w="1880" w:type="dxa"/>
          </w:tcPr>
          <w:p w14:paraId="088F984A" w14:textId="77777777" w:rsidR="00135E26" w:rsidRDefault="00135E26" w:rsidP="00132275">
            <w:pPr>
              <w:jc w:val="right"/>
              <w:rPr>
                <w:rFonts w:asciiTheme="minorHAnsi" w:hAnsiTheme="minorHAnsi" w:cstheme="minorHAnsi"/>
                <w:sz w:val="22"/>
                <w:szCs w:val="22"/>
                <w:lang w:val="cs-CZ"/>
              </w:rPr>
            </w:pPr>
          </w:p>
          <w:p w14:paraId="5AEE9251" w14:textId="31239CFE" w:rsidR="009001D3" w:rsidRPr="000B48B8" w:rsidRDefault="009001D3" w:rsidP="009001D3">
            <w:pPr>
              <w:jc w:val="center"/>
              <w:rPr>
                <w:rFonts w:asciiTheme="minorHAnsi" w:hAnsiTheme="minorHAnsi" w:cstheme="minorHAnsi"/>
                <w:sz w:val="22"/>
                <w:szCs w:val="22"/>
                <w:lang w:val="cs-CZ"/>
              </w:rPr>
            </w:pPr>
            <w:r>
              <w:rPr>
                <w:rFonts w:asciiTheme="minorHAnsi" w:hAnsiTheme="minorHAnsi" w:cstheme="minorHAnsi"/>
                <w:sz w:val="22"/>
                <w:szCs w:val="22"/>
                <w:lang w:val="cs-CZ"/>
              </w:rPr>
              <w:t>1 040 600,00</w:t>
            </w:r>
          </w:p>
        </w:tc>
      </w:tr>
    </w:tbl>
    <w:p w14:paraId="72233CC3" w14:textId="77777777" w:rsidR="00194C4B" w:rsidRPr="00D17DD5" w:rsidRDefault="00194C4B" w:rsidP="00132275">
      <w:pPr>
        <w:pStyle w:val="FormtovanvHTML1"/>
        <w:jc w:val="both"/>
        <w:rPr>
          <w:rFonts w:asciiTheme="minorHAnsi" w:hAnsiTheme="minorHAnsi" w:cstheme="minorHAnsi"/>
          <w:color w:val="000000"/>
          <w:sz w:val="22"/>
          <w:szCs w:val="22"/>
        </w:rPr>
      </w:pPr>
    </w:p>
    <w:p w14:paraId="3371C17A" w14:textId="77777777" w:rsidR="000B48B8" w:rsidRDefault="00347C0E" w:rsidP="00132275">
      <w:pPr>
        <w:pStyle w:val="FormtovanvHTML1"/>
        <w:numPr>
          <w:ilvl w:val="0"/>
          <w:numId w:val="15"/>
        </w:numPr>
        <w:jc w:val="both"/>
        <w:rPr>
          <w:rFonts w:ascii="Calibri" w:hAnsi="Calibri" w:cs="Calibri"/>
          <w:bCs/>
          <w:sz w:val="22"/>
          <w:szCs w:val="22"/>
        </w:rPr>
      </w:pPr>
      <w:r w:rsidRPr="00462176">
        <w:rPr>
          <w:rFonts w:ascii="Calibri" w:hAnsi="Calibri" w:cs="Calibri"/>
          <w:sz w:val="22"/>
          <w:szCs w:val="22"/>
        </w:rPr>
        <w:t>Sjednané ceny za poskytované služby jsou pevné a platné po</w:t>
      </w:r>
      <w:r w:rsidR="00933574" w:rsidRPr="00462176">
        <w:rPr>
          <w:rFonts w:ascii="Calibri" w:hAnsi="Calibri" w:cs="Calibri"/>
          <w:sz w:val="22"/>
          <w:szCs w:val="22"/>
        </w:rPr>
        <w:t xml:space="preserve"> celou dobu trvání smlouvy, kdy </w:t>
      </w:r>
      <w:r w:rsidRPr="00462176">
        <w:rPr>
          <w:rFonts w:ascii="Calibri" w:hAnsi="Calibri" w:cs="Calibri"/>
          <w:sz w:val="22"/>
          <w:szCs w:val="22"/>
        </w:rPr>
        <w:t xml:space="preserve">ceny za poskytované služby mohou být smluvními stranami </w:t>
      </w:r>
      <w:r w:rsidR="00EF1BEB" w:rsidRPr="00462176">
        <w:rPr>
          <w:rFonts w:ascii="Calibri" w:hAnsi="Calibri" w:cs="Calibri"/>
          <w:sz w:val="22"/>
          <w:szCs w:val="22"/>
        </w:rPr>
        <w:t xml:space="preserve">po písemné dohodě </w:t>
      </w:r>
      <w:r w:rsidR="0042357E" w:rsidRPr="00462176">
        <w:rPr>
          <w:rFonts w:ascii="Calibri" w:hAnsi="Calibri" w:cs="Calibri"/>
          <w:sz w:val="22"/>
          <w:szCs w:val="22"/>
        </w:rPr>
        <w:t xml:space="preserve">adekvátně </w:t>
      </w:r>
      <w:r w:rsidRPr="00462176">
        <w:rPr>
          <w:rFonts w:ascii="Calibri" w:hAnsi="Calibri" w:cs="Calibri"/>
          <w:sz w:val="22"/>
          <w:szCs w:val="22"/>
        </w:rPr>
        <w:t>navýšeny pouze</w:t>
      </w:r>
      <w:r w:rsidR="0080287A">
        <w:rPr>
          <w:rFonts w:ascii="Calibri" w:hAnsi="Calibri" w:cs="Calibri"/>
          <w:sz w:val="22"/>
          <w:szCs w:val="22"/>
        </w:rPr>
        <w:t xml:space="preserve"> v souladu se zákonem č. 134/201</w:t>
      </w:r>
      <w:r w:rsidR="000C3BB0" w:rsidRPr="00462176">
        <w:rPr>
          <w:rFonts w:ascii="Calibri" w:hAnsi="Calibri" w:cs="Calibri"/>
          <w:sz w:val="22"/>
          <w:szCs w:val="22"/>
        </w:rPr>
        <w:t>6 Sb., o</w:t>
      </w:r>
      <w:r w:rsidR="0080287A">
        <w:rPr>
          <w:rFonts w:ascii="Calibri" w:hAnsi="Calibri" w:cs="Calibri"/>
          <w:sz w:val="22"/>
          <w:szCs w:val="22"/>
        </w:rPr>
        <w:t xml:space="preserve"> zadávání veřejných zakázek</w:t>
      </w:r>
      <w:r w:rsidR="000C3BB0" w:rsidRPr="00462176">
        <w:rPr>
          <w:rFonts w:ascii="Calibri" w:hAnsi="Calibri" w:cs="Calibri"/>
          <w:sz w:val="22"/>
          <w:szCs w:val="22"/>
        </w:rPr>
        <w:t>, v platném znění, zejména pak</w:t>
      </w:r>
      <w:r w:rsidRPr="00462176">
        <w:rPr>
          <w:rFonts w:ascii="Calibri" w:hAnsi="Calibri" w:cs="Calibri"/>
          <w:sz w:val="22"/>
          <w:szCs w:val="22"/>
        </w:rPr>
        <w:t xml:space="preserve"> v důsledku změny platných právních předpisů</w:t>
      </w:r>
      <w:r w:rsidR="0042357E" w:rsidRPr="00462176">
        <w:rPr>
          <w:rFonts w:ascii="Calibri" w:hAnsi="Calibri" w:cs="Calibri"/>
          <w:sz w:val="22"/>
          <w:szCs w:val="22"/>
        </w:rPr>
        <w:t xml:space="preserve"> ČR.</w:t>
      </w:r>
      <w:r w:rsidRPr="00462176">
        <w:rPr>
          <w:rFonts w:ascii="Calibri" w:hAnsi="Calibri" w:cs="Calibri"/>
          <w:sz w:val="22"/>
          <w:szCs w:val="22"/>
        </w:rPr>
        <w:t xml:space="preserve"> </w:t>
      </w:r>
      <w:r w:rsidRPr="00462176">
        <w:rPr>
          <w:rFonts w:ascii="Calibri" w:hAnsi="Calibri" w:cs="Calibri"/>
          <w:bCs/>
          <w:sz w:val="22"/>
          <w:szCs w:val="22"/>
        </w:rPr>
        <w:t>Ceny obsahují veškeré náklady potřebné k zajištění předmětu smlouvy. Ceny lze upravovat pouze za podmínek stanovených touto smlouvou.</w:t>
      </w:r>
    </w:p>
    <w:p w14:paraId="561CD97F" w14:textId="77777777" w:rsidR="000B48B8" w:rsidRDefault="00B47DE6" w:rsidP="00132275">
      <w:pPr>
        <w:pStyle w:val="FormtovanvHTML1"/>
        <w:numPr>
          <w:ilvl w:val="0"/>
          <w:numId w:val="15"/>
        </w:numPr>
        <w:jc w:val="both"/>
        <w:rPr>
          <w:rFonts w:ascii="Calibri" w:hAnsi="Calibri" w:cs="Calibri"/>
          <w:bCs/>
          <w:sz w:val="22"/>
          <w:szCs w:val="22"/>
        </w:rPr>
      </w:pPr>
      <w:r w:rsidRPr="000B48B8">
        <w:rPr>
          <w:rFonts w:ascii="Calibri" w:hAnsi="Calibri" w:cs="Calibri"/>
          <w:color w:val="000000"/>
          <w:sz w:val="22"/>
          <w:szCs w:val="22"/>
        </w:rPr>
        <w:t xml:space="preserve">Platby za poskytované služby budou hrazeny na základě </w:t>
      </w:r>
      <w:r w:rsidR="00347C0E" w:rsidRPr="000B48B8">
        <w:rPr>
          <w:rFonts w:ascii="Calibri" w:hAnsi="Calibri" w:cs="Calibri"/>
          <w:color w:val="000000"/>
          <w:sz w:val="22"/>
          <w:szCs w:val="22"/>
        </w:rPr>
        <w:t>daňových dokladů (</w:t>
      </w:r>
      <w:r w:rsidRPr="000B48B8">
        <w:rPr>
          <w:rFonts w:ascii="Calibri" w:hAnsi="Calibri" w:cs="Calibri"/>
          <w:color w:val="000000"/>
          <w:sz w:val="22"/>
          <w:szCs w:val="22"/>
        </w:rPr>
        <w:t>faktur</w:t>
      </w:r>
      <w:r w:rsidR="00347C0E" w:rsidRPr="000B48B8">
        <w:rPr>
          <w:rFonts w:ascii="Calibri" w:hAnsi="Calibri" w:cs="Calibri"/>
          <w:color w:val="000000"/>
          <w:sz w:val="22"/>
          <w:szCs w:val="22"/>
        </w:rPr>
        <w:t>)</w:t>
      </w:r>
      <w:r w:rsidRPr="000B48B8">
        <w:rPr>
          <w:rFonts w:ascii="Calibri" w:hAnsi="Calibri" w:cs="Calibri"/>
          <w:color w:val="000000"/>
          <w:sz w:val="22"/>
          <w:szCs w:val="22"/>
        </w:rPr>
        <w:t xml:space="preserve"> vystavených zhotovitelem a předkládaných objednateli</w:t>
      </w:r>
      <w:r w:rsidR="00347C0E" w:rsidRPr="000B48B8">
        <w:rPr>
          <w:rFonts w:ascii="Calibri" w:hAnsi="Calibri" w:cs="Calibri"/>
          <w:color w:val="000000"/>
          <w:sz w:val="22"/>
          <w:szCs w:val="22"/>
        </w:rPr>
        <w:t>. Daňové doklady budou zhotovitelem předkládány vždy</w:t>
      </w:r>
      <w:r w:rsidR="00347C0E" w:rsidRPr="000B48B8">
        <w:rPr>
          <w:rFonts w:ascii="Calibri" w:hAnsi="Calibri" w:cs="Calibri"/>
          <w:sz w:val="22"/>
          <w:szCs w:val="22"/>
        </w:rPr>
        <w:t xml:space="preserve"> 1x </w:t>
      </w:r>
      <w:r w:rsidR="00347C0E" w:rsidRPr="000B48B8">
        <w:rPr>
          <w:rFonts w:ascii="Calibri" w:hAnsi="Calibri" w:cs="Calibri"/>
          <w:color w:val="000000"/>
          <w:sz w:val="22"/>
          <w:szCs w:val="22"/>
        </w:rPr>
        <w:t xml:space="preserve">měsíčně, a to </w:t>
      </w:r>
      <w:r w:rsidRPr="000B48B8">
        <w:rPr>
          <w:rFonts w:ascii="Calibri" w:hAnsi="Calibri" w:cs="Calibri"/>
          <w:color w:val="000000"/>
          <w:sz w:val="22"/>
          <w:szCs w:val="22"/>
        </w:rPr>
        <w:t>vždy do desátého dne měsíce, který následuje po měsíci, v němž byly služby poskytnuty</w:t>
      </w:r>
      <w:r w:rsidR="00AF554C" w:rsidRPr="000B48B8">
        <w:rPr>
          <w:rFonts w:ascii="Calibri" w:hAnsi="Calibri" w:cs="Calibri"/>
          <w:color w:val="000000"/>
          <w:sz w:val="22"/>
          <w:szCs w:val="22"/>
        </w:rPr>
        <w:t>.</w:t>
      </w:r>
    </w:p>
    <w:p w14:paraId="19605582" w14:textId="77777777" w:rsidR="000B48B8" w:rsidRDefault="00AF554C" w:rsidP="00132275">
      <w:pPr>
        <w:pStyle w:val="FormtovanvHTML1"/>
        <w:numPr>
          <w:ilvl w:val="0"/>
          <w:numId w:val="15"/>
        </w:numPr>
        <w:jc w:val="both"/>
        <w:rPr>
          <w:rFonts w:ascii="Calibri" w:hAnsi="Calibri" w:cs="Calibri"/>
          <w:bCs/>
          <w:sz w:val="22"/>
          <w:szCs w:val="22"/>
        </w:rPr>
      </w:pPr>
      <w:r w:rsidRPr="000B48B8">
        <w:rPr>
          <w:rFonts w:ascii="Calibri" w:hAnsi="Calibri" w:cs="Calibri"/>
          <w:color w:val="000000"/>
          <w:sz w:val="22"/>
          <w:szCs w:val="22"/>
        </w:rPr>
        <w:t xml:space="preserve">Fakturovaná částka bude </w:t>
      </w:r>
      <w:r w:rsidR="00347C0E" w:rsidRPr="000B48B8">
        <w:rPr>
          <w:rFonts w:ascii="Calibri" w:hAnsi="Calibri" w:cs="Calibri"/>
          <w:color w:val="000000"/>
          <w:sz w:val="22"/>
          <w:szCs w:val="22"/>
        </w:rPr>
        <w:t>objednatelem uhrazena nejpozději</w:t>
      </w:r>
      <w:r w:rsidRPr="000B48B8">
        <w:rPr>
          <w:rFonts w:ascii="Calibri" w:hAnsi="Calibri" w:cs="Calibri"/>
          <w:color w:val="000000"/>
          <w:sz w:val="22"/>
          <w:szCs w:val="22"/>
        </w:rPr>
        <w:t xml:space="preserve"> do 1</w:t>
      </w:r>
      <w:r w:rsidR="00D17DD5" w:rsidRPr="000B48B8">
        <w:rPr>
          <w:rFonts w:ascii="Calibri" w:hAnsi="Calibri" w:cs="Calibri"/>
          <w:color w:val="000000"/>
          <w:sz w:val="22"/>
          <w:szCs w:val="22"/>
        </w:rPr>
        <w:t>5</w:t>
      </w:r>
      <w:r w:rsidRPr="000B48B8">
        <w:rPr>
          <w:rFonts w:ascii="Calibri" w:hAnsi="Calibri" w:cs="Calibri"/>
          <w:color w:val="000000"/>
          <w:sz w:val="22"/>
          <w:szCs w:val="22"/>
        </w:rPr>
        <w:t xml:space="preserve"> dnů ode dne doručení faktury na adresu objednatele uvedenou v této </w:t>
      </w:r>
      <w:r w:rsidR="00347C0E" w:rsidRPr="000B48B8">
        <w:rPr>
          <w:rFonts w:ascii="Calibri" w:hAnsi="Calibri" w:cs="Calibri"/>
          <w:color w:val="000000"/>
          <w:sz w:val="22"/>
          <w:szCs w:val="22"/>
        </w:rPr>
        <w:t xml:space="preserve">smlouvě. </w:t>
      </w:r>
      <w:r w:rsidR="0042357E" w:rsidRPr="000B48B8">
        <w:rPr>
          <w:rFonts w:ascii="Calibri" w:hAnsi="Calibri" w:cs="Calibri"/>
          <w:color w:val="000000"/>
          <w:sz w:val="22"/>
          <w:szCs w:val="22"/>
        </w:rPr>
        <w:t>Termín splnění povinnosti zaplatit p</w:t>
      </w:r>
      <w:r w:rsidR="00F064AD" w:rsidRPr="000B48B8">
        <w:rPr>
          <w:rFonts w:ascii="Calibri" w:hAnsi="Calibri" w:cs="Calibri"/>
          <w:color w:val="000000"/>
          <w:sz w:val="22"/>
          <w:szCs w:val="22"/>
        </w:rPr>
        <w:t>eněžní závazek (dluh) o</w:t>
      </w:r>
      <w:r w:rsidR="0042357E" w:rsidRPr="000B48B8">
        <w:rPr>
          <w:rFonts w:ascii="Calibri" w:hAnsi="Calibri" w:cs="Calibri"/>
          <w:color w:val="000000"/>
          <w:sz w:val="22"/>
          <w:szCs w:val="22"/>
        </w:rPr>
        <w:t>bjednatele dle této smlouvy se považuje za splněný v den, kdy je dlužná čás</w:t>
      </w:r>
      <w:r w:rsidR="00F064AD" w:rsidRPr="000B48B8">
        <w:rPr>
          <w:rFonts w:ascii="Calibri" w:hAnsi="Calibri" w:cs="Calibri"/>
          <w:color w:val="000000"/>
          <w:sz w:val="22"/>
          <w:szCs w:val="22"/>
        </w:rPr>
        <w:t>tka odepsána z bankovního účtu o</w:t>
      </w:r>
      <w:r w:rsidR="0042357E" w:rsidRPr="000B48B8">
        <w:rPr>
          <w:rFonts w:ascii="Calibri" w:hAnsi="Calibri" w:cs="Calibri"/>
          <w:color w:val="000000"/>
          <w:sz w:val="22"/>
          <w:szCs w:val="22"/>
        </w:rPr>
        <w:t>bjednatele.</w:t>
      </w:r>
    </w:p>
    <w:p w14:paraId="22B7F8D6" w14:textId="77777777" w:rsidR="000B48B8" w:rsidRDefault="00347C0E" w:rsidP="00132275">
      <w:pPr>
        <w:pStyle w:val="FormtovanvHTML1"/>
        <w:numPr>
          <w:ilvl w:val="0"/>
          <w:numId w:val="15"/>
        </w:numPr>
        <w:jc w:val="both"/>
        <w:rPr>
          <w:rFonts w:ascii="Calibri" w:hAnsi="Calibri" w:cs="Calibri"/>
          <w:bCs/>
          <w:sz w:val="22"/>
          <w:szCs w:val="22"/>
        </w:rPr>
      </w:pPr>
      <w:r w:rsidRPr="000B48B8">
        <w:rPr>
          <w:rFonts w:ascii="Calibri" w:hAnsi="Calibri" w:cs="Calibri"/>
          <w:color w:val="000000"/>
          <w:sz w:val="22"/>
          <w:szCs w:val="22"/>
        </w:rPr>
        <w:t>Faktura bude vždy obsahovat náležitosti daňového dokladu dle z</w:t>
      </w:r>
      <w:r w:rsidR="00933574" w:rsidRPr="000B48B8">
        <w:rPr>
          <w:rFonts w:ascii="Calibri" w:hAnsi="Calibri" w:cs="Calibri"/>
          <w:color w:val="000000"/>
          <w:sz w:val="22"/>
          <w:szCs w:val="22"/>
        </w:rPr>
        <w:t>ákona č. 235/2004 Sb., o </w:t>
      </w:r>
      <w:r w:rsidRPr="000B48B8">
        <w:rPr>
          <w:rFonts w:ascii="Calibri" w:hAnsi="Calibri" w:cs="Calibri"/>
          <w:color w:val="000000"/>
          <w:sz w:val="22"/>
          <w:szCs w:val="22"/>
        </w:rPr>
        <w:t>dani z přidané hodnoty, ve znění pozdějších předpisů. Nedílnou součástí faktury musí být soupis provedených služeb, rozpočet nebo soupis skutečně provedených prací.</w:t>
      </w:r>
    </w:p>
    <w:p w14:paraId="28D297FB" w14:textId="2CF43EBD" w:rsidR="000B48B8" w:rsidRDefault="00347C0E" w:rsidP="006168C1">
      <w:pPr>
        <w:pStyle w:val="FormtovanvHTML1"/>
        <w:keepNext/>
        <w:keepLines/>
        <w:pageBreakBefore/>
        <w:numPr>
          <w:ilvl w:val="0"/>
          <w:numId w:val="15"/>
        </w:numPr>
        <w:ind w:left="714" w:hanging="357"/>
        <w:jc w:val="both"/>
        <w:rPr>
          <w:rFonts w:ascii="Calibri" w:hAnsi="Calibri" w:cs="Calibri"/>
          <w:bCs/>
          <w:sz w:val="22"/>
          <w:szCs w:val="22"/>
        </w:rPr>
      </w:pPr>
      <w:r w:rsidRPr="000B48B8">
        <w:rPr>
          <w:rFonts w:ascii="Calibri" w:hAnsi="Calibri" w:cs="Calibri"/>
          <w:color w:val="000000"/>
          <w:sz w:val="22"/>
          <w:szCs w:val="22"/>
        </w:rPr>
        <w:lastRenderedPageBreak/>
        <w:t>Jestliže faktura nebude obsahovat náležitosti požadované zákonem a uvedené v této smlouvě (případně bude obsahovat chybné údaje), je objednatel oprávněn takovou fakturu vrátit zhotoviteli. Faktury musí být vráceny do data jejich splatnosti. Po tomto vrácení je zhotovitel povinen vystavit novou fakturu se správnými náležitostmi. Do doby, než je vystavena nová faktura s novou lhůtou splatnosti, není objednatel v prodlení s</w:t>
      </w:r>
      <w:r w:rsidR="00251564">
        <w:rPr>
          <w:rFonts w:ascii="Calibri" w:hAnsi="Calibri" w:cs="Calibri"/>
          <w:color w:val="000000"/>
          <w:sz w:val="22"/>
          <w:szCs w:val="22"/>
        </w:rPr>
        <w:t> </w:t>
      </w:r>
      <w:r w:rsidRPr="000B48B8">
        <w:rPr>
          <w:rFonts w:ascii="Calibri" w:hAnsi="Calibri" w:cs="Calibri"/>
          <w:color w:val="000000"/>
          <w:sz w:val="22"/>
          <w:szCs w:val="22"/>
        </w:rPr>
        <w:t xml:space="preserve">placením příslušné faktury. </w:t>
      </w:r>
    </w:p>
    <w:p w14:paraId="17A074DB" w14:textId="77777777" w:rsidR="000B48B8" w:rsidRPr="000B48B8" w:rsidRDefault="00347C0E" w:rsidP="000B48B8">
      <w:pPr>
        <w:pStyle w:val="FormtovanvHTML1"/>
        <w:numPr>
          <w:ilvl w:val="0"/>
          <w:numId w:val="15"/>
        </w:numPr>
        <w:jc w:val="both"/>
        <w:rPr>
          <w:rFonts w:ascii="Calibri" w:hAnsi="Calibri" w:cs="Calibri"/>
          <w:bCs/>
          <w:sz w:val="22"/>
          <w:szCs w:val="22"/>
        </w:rPr>
      </w:pPr>
      <w:r w:rsidRPr="000B48B8">
        <w:rPr>
          <w:rFonts w:ascii="Calibri" w:hAnsi="Calibri" w:cs="Calibri"/>
          <w:color w:val="000000"/>
          <w:sz w:val="22"/>
          <w:szCs w:val="22"/>
        </w:rPr>
        <w:t>Splatnost nově vystavené faktury je rovněž 1</w:t>
      </w:r>
      <w:r w:rsidR="00D17DD5" w:rsidRPr="000B48B8">
        <w:rPr>
          <w:rFonts w:ascii="Calibri" w:hAnsi="Calibri" w:cs="Calibri"/>
          <w:color w:val="000000"/>
          <w:sz w:val="22"/>
          <w:szCs w:val="22"/>
        </w:rPr>
        <w:t>5</w:t>
      </w:r>
      <w:r w:rsidRPr="000B48B8">
        <w:rPr>
          <w:rFonts w:ascii="Calibri" w:hAnsi="Calibri" w:cs="Calibri"/>
          <w:color w:val="000000"/>
          <w:sz w:val="22"/>
          <w:szCs w:val="22"/>
        </w:rPr>
        <w:t xml:space="preserve"> dní od jejího doručení objednateli.</w:t>
      </w:r>
    </w:p>
    <w:p w14:paraId="68A7DEF4" w14:textId="7510AB34" w:rsidR="00BB72B6" w:rsidRPr="00BB72B6" w:rsidRDefault="00BB72B6" w:rsidP="00BB72B6">
      <w:pPr>
        <w:pStyle w:val="Odstavecseseznamem"/>
        <w:numPr>
          <w:ilvl w:val="0"/>
          <w:numId w:val="15"/>
        </w:numPr>
        <w:jc w:val="both"/>
        <w:rPr>
          <w:rFonts w:ascii="Calibri" w:eastAsia="Arial Unicode MS" w:hAnsi="Calibri" w:cs="Calibri"/>
          <w:sz w:val="22"/>
          <w:szCs w:val="22"/>
        </w:rPr>
      </w:pPr>
      <w:r w:rsidRPr="00BB72B6">
        <w:rPr>
          <w:rFonts w:ascii="Calibri" w:eastAsia="Arial Unicode MS" w:hAnsi="Calibri" w:cs="Calibri"/>
          <w:sz w:val="22"/>
          <w:szCs w:val="22"/>
        </w:rPr>
        <w:t>Zhotovitel odpovídá za to, že sazba daně z přidané hodnoty je stanovena v souladu s</w:t>
      </w:r>
      <w:r w:rsidR="00251564">
        <w:rPr>
          <w:rFonts w:ascii="Calibri" w:eastAsia="Arial Unicode MS" w:hAnsi="Calibri" w:cs="Calibri"/>
          <w:sz w:val="22"/>
          <w:szCs w:val="22"/>
        </w:rPr>
        <w:t> </w:t>
      </w:r>
      <w:r w:rsidRPr="00BB72B6">
        <w:rPr>
          <w:rFonts w:ascii="Calibri" w:eastAsia="Arial Unicode MS" w:hAnsi="Calibri" w:cs="Calibri"/>
          <w:sz w:val="22"/>
          <w:szCs w:val="22"/>
        </w:rPr>
        <w:t xml:space="preserve">platnými právními předpisy ke dni podpisu </w:t>
      </w:r>
      <w:r>
        <w:rPr>
          <w:rFonts w:ascii="Calibri" w:eastAsia="Arial Unicode MS" w:hAnsi="Calibri" w:cs="Calibri"/>
          <w:sz w:val="22"/>
          <w:szCs w:val="22"/>
        </w:rPr>
        <w:t>s</w:t>
      </w:r>
      <w:r w:rsidRPr="00BB72B6">
        <w:rPr>
          <w:rFonts w:ascii="Calibri" w:eastAsia="Arial Unicode MS" w:hAnsi="Calibri" w:cs="Calibri"/>
          <w:sz w:val="22"/>
          <w:szCs w:val="22"/>
        </w:rPr>
        <w:t xml:space="preserve">mlouvy a ke dni vystavení jednotlivých fakturačních dokladů. </w:t>
      </w:r>
    </w:p>
    <w:p w14:paraId="73923BD1" w14:textId="77777777" w:rsidR="000B48B8" w:rsidRPr="000B48B8" w:rsidRDefault="00347C0E" w:rsidP="000B48B8">
      <w:pPr>
        <w:pStyle w:val="FormtovanvHTML1"/>
        <w:numPr>
          <w:ilvl w:val="0"/>
          <w:numId w:val="15"/>
        </w:numPr>
        <w:jc w:val="both"/>
        <w:rPr>
          <w:rFonts w:ascii="Calibri" w:hAnsi="Calibri" w:cs="Calibri"/>
          <w:bCs/>
          <w:sz w:val="22"/>
          <w:szCs w:val="22"/>
        </w:rPr>
      </w:pPr>
      <w:r w:rsidRPr="000B48B8">
        <w:rPr>
          <w:rFonts w:ascii="Calibri" w:hAnsi="Calibri" w:cs="Calibri"/>
          <w:sz w:val="22"/>
          <w:szCs w:val="22"/>
        </w:rPr>
        <w:t>Stane-li se zhotovitel nespolehlivým plátcem ve smyslu § 106a z</w:t>
      </w:r>
      <w:r w:rsidR="00933574" w:rsidRPr="000B48B8">
        <w:rPr>
          <w:rFonts w:ascii="Calibri" w:hAnsi="Calibri" w:cs="Calibri"/>
          <w:sz w:val="22"/>
          <w:szCs w:val="22"/>
        </w:rPr>
        <w:t>ákona č. 235/2004 Sb., o dani z </w:t>
      </w:r>
      <w:r w:rsidRPr="000B48B8">
        <w:rPr>
          <w:rFonts w:ascii="Calibri" w:hAnsi="Calibri" w:cs="Calibri"/>
          <w:sz w:val="22"/>
          <w:szCs w:val="22"/>
        </w:rPr>
        <w:t>přidané hodnoty, ve znění pozdějších předpisů (zákon o DPH), je povinen neprodleně o tomto informovat objednatele.</w:t>
      </w:r>
    </w:p>
    <w:p w14:paraId="5F1F81EE" w14:textId="35768825" w:rsidR="000B48B8" w:rsidRPr="00BB72B6" w:rsidRDefault="00347C0E" w:rsidP="000B48B8">
      <w:pPr>
        <w:pStyle w:val="FormtovanvHTML1"/>
        <w:numPr>
          <w:ilvl w:val="0"/>
          <w:numId w:val="15"/>
        </w:numPr>
        <w:jc w:val="both"/>
        <w:rPr>
          <w:rFonts w:ascii="Calibri" w:hAnsi="Calibri" w:cs="Calibri"/>
          <w:bCs/>
          <w:sz w:val="22"/>
          <w:szCs w:val="22"/>
        </w:rPr>
      </w:pPr>
      <w:r w:rsidRPr="000B48B8">
        <w:rPr>
          <w:rFonts w:ascii="Calibri" w:hAnsi="Calibri" w:cs="Calibri"/>
          <w:sz w:val="22"/>
          <w:szCs w:val="22"/>
        </w:rPr>
        <w:t>Bude-li zhotovitel ke dni poskytnutí zdanitelného plnění ve</w:t>
      </w:r>
      <w:r w:rsidR="00933574" w:rsidRPr="000B48B8">
        <w:rPr>
          <w:rFonts w:ascii="Calibri" w:hAnsi="Calibri" w:cs="Calibri"/>
          <w:sz w:val="22"/>
          <w:szCs w:val="22"/>
        </w:rPr>
        <w:t>den jako nespolehlivý plátce ve </w:t>
      </w:r>
      <w:r w:rsidRPr="000B48B8">
        <w:rPr>
          <w:rFonts w:ascii="Calibri" w:hAnsi="Calibri" w:cs="Calibri"/>
          <w:sz w:val="22"/>
          <w:szCs w:val="22"/>
        </w:rPr>
        <w:t>smyslu § 106a zákona o DPH, je objednatel oprávněn část ceny odpovídající dani z</w:t>
      </w:r>
      <w:r w:rsidR="00251564">
        <w:rPr>
          <w:rFonts w:ascii="Calibri" w:hAnsi="Calibri" w:cs="Calibri"/>
          <w:sz w:val="22"/>
          <w:szCs w:val="22"/>
        </w:rPr>
        <w:t> </w:t>
      </w:r>
      <w:r w:rsidRPr="000B48B8">
        <w:rPr>
          <w:rFonts w:ascii="Calibri" w:hAnsi="Calibri" w:cs="Calibri"/>
          <w:sz w:val="22"/>
          <w:szCs w:val="22"/>
        </w:rPr>
        <w:t>přidané hodnoty uhradit přímo na účet správce daně v souladu s ust. § 109a zákona o</w:t>
      </w:r>
      <w:r w:rsidR="00251564">
        <w:rPr>
          <w:rFonts w:ascii="Calibri" w:hAnsi="Calibri" w:cs="Calibri"/>
          <w:sz w:val="22"/>
          <w:szCs w:val="22"/>
        </w:rPr>
        <w:t> </w:t>
      </w:r>
      <w:r w:rsidRPr="000B48B8">
        <w:rPr>
          <w:rFonts w:ascii="Calibri" w:hAnsi="Calibri" w:cs="Calibri"/>
          <w:sz w:val="22"/>
          <w:szCs w:val="22"/>
        </w:rPr>
        <w:t>DPH. O tuto část bude ponížena cena díla a zhotovitel obdrží pouze cenu díla (části díla) bez DPH.</w:t>
      </w:r>
    </w:p>
    <w:p w14:paraId="295ADDC8" w14:textId="2062D987" w:rsidR="00BB72B6" w:rsidRPr="00BB72B6" w:rsidRDefault="00BB72B6" w:rsidP="00BB72B6">
      <w:pPr>
        <w:pStyle w:val="FormtovanvHTML1"/>
        <w:numPr>
          <w:ilvl w:val="0"/>
          <w:numId w:val="15"/>
        </w:numPr>
        <w:jc w:val="both"/>
        <w:rPr>
          <w:rFonts w:ascii="Calibri" w:hAnsi="Calibri" w:cs="Calibri"/>
          <w:bCs/>
          <w:sz w:val="22"/>
          <w:szCs w:val="22"/>
        </w:rPr>
      </w:pPr>
      <w:r w:rsidRPr="00BB72B6">
        <w:rPr>
          <w:rFonts w:ascii="Calibri" w:hAnsi="Calibri" w:cs="Calibri"/>
          <w:bCs/>
          <w:sz w:val="22"/>
          <w:szCs w:val="22"/>
        </w:rPr>
        <w:t xml:space="preserve">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w:t>
      </w:r>
      <w:r>
        <w:rPr>
          <w:rFonts w:ascii="Calibri" w:hAnsi="Calibri" w:cs="Calibri"/>
          <w:bCs/>
          <w:sz w:val="22"/>
          <w:szCs w:val="22"/>
        </w:rPr>
        <w:t>o</w:t>
      </w:r>
      <w:r w:rsidRPr="00BB72B6">
        <w:rPr>
          <w:rFonts w:ascii="Calibri" w:hAnsi="Calibri" w:cs="Calibri"/>
          <w:bCs/>
          <w:sz w:val="22"/>
          <w:szCs w:val="22"/>
        </w:rPr>
        <w:t xml:space="preserve">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w:t>
      </w:r>
      <w:r>
        <w:rPr>
          <w:rFonts w:ascii="Calibri" w:hAnsi="Calibri" w:cs="Calibri"/>
          <w:bCs/>
          <w:sz w:val="22"/>
          <w:szCs w:val="22"/>
        </w:rPr>
        <w:t>s</w:t>
      </w:r>
      <w:r w:rsidRPr="00BB72B6">
        <w:rPr>
          <w:rFonts w:ascii="Calibri" w:hAnsi="Calibri" w:cs="Calibri"/>
          <w:bCs/>
          <w:sz w:val="22"/>
          <w:szCs w:val="22"/>
        </w:rPr>
        <w:t>mlouvy uzavřené mezi Zhotovitelem a jeho poddodavatelem k nahlédnutí. Zhotovitel bude v</w:t>
      </w:r>
      <w:r w:rsidR="00251564">
        <w:rPr>
          <w:rFonts w:ascii="Calibri" w:hAnsi="Calibri" w:cs="Calibri"/>
          <w:bCs/>
          <w:sz w:val="22"/>
          <w:szCs w:val="22"/>
        </w:rPr>
        <w:t> </w:t>
      </w:r>
      <w:r w:rsidRPr="00BB72B6">
        <w:rPr>
          <w:rFonts w:ascii="Calibri" w:hAnsi="Calibri" w:cs="Calibri"/>
          <w:bCs/>
          <w:sz w:val="22"/>
          <w:szCs w:val="22"/>
        </w:rPr>
        <w:t xml:space="preserve">takovém případě oprávněn znepřístupnit ustanovení obsahující obchodní tajemství ve smyslu příslušného ustanovení </w:t>
      </w:r>
      <w:r>
        <w:rPr>
          <w:rFonts w:ascii="Calibri" w:hAnsi="Calibri" w:cs="Calibri"/>
          <w:bCs/>
          <w:sz w:val="22"/>
          <w:szCs w:val="22"/>
        </w:rPr>
        <w:t>o</w:t>
      </w:r>
      <w:r w:rsidRPr="00BB72B6">
        <w:rPr>
          <w:rFonts w:ascii="Calibri" w:hAnsi="Calibri" w:cs="Calibri"/>
          <w:bCs/>
          <w:sz w:val="22"/>
          <w:szCs w:val="22"/>
        </w:rPr>
        <w:t>bčanského zákoníku a skutečnosti vztahující se k</w:t>
      </w:r>
      <w:r w:rsidR="00251564">
        <w:rPr>
          <w:rFonts w:ascii="Calibri" w:hAnsi="Calibri" w:cs="Calibri"/>
          <w:bCs/>
          <w:sz w:val="22"/>
          <w:szCs w:val="22"/>
        </w:rPr>
        <w:t> </w:t>
      </w:r>
      <w:r w:rsidRPr="00BB72B6">
        <w:rPr>
          <w:rFonts w:ascii="Calibri" w:hAnsi="Calibri" w:cs="Calibri"/>
          <w:bCs/>
          <w:sz w:val="22"/>
          <w:szCs w:val="22"/>
        </w:rPr>
        <w:t>cenotvorbě.</w:t>
      </w:r>
    </w:p>
    <w:p w14:paraId="2AC8F55D" w14:textId="6B158D75" w:rsidR="00BB72B6" w:rsidRPr="00BB72B6" w:rsidRDefault="00194C4B" w:rsidP="00BB72B6">
      <w:pPr>
        <w:pStyle w:val="FormtovanvHTML1"/>
        <w:numPr>
          <w:ilvl w:val="0"/>
          <w:numId w:val="15"/>
        </w:numPr>
        <w:spacing w:after="240"/>
        <w:ind w:left="714" w:hanging="357"/>
        <w:jc w:val="both"/>
        <w:rPr>
          <w:rFonts w:ascii="Calibri" w:hAnsi="Calibri" w:cs="Calibri"/>
          <w:bCs/>
          <w:sz w:val="22"/>
          <w:szCs w:val="22"/>
        </w:rPr>
      </w:pPr>
      <w:r w:rsidRPr="000B48B8">
        <w:rPr>
          <w:rFonts w:ascii="Calibri" w:hAnsi="Calibri" w:cs="Calibri"/>
          <w:sz w:val="22"/>
          <w:szCs w:val="22"/>
        </w:rPr>
        <w:t xml:space="preserve">Uvedené počty odpadkových košů se mohou v průběhu platnosti a účinnosti smlouvy </w:t>
      </w:r>
      <w:r w:rsidR="00451566" w:rsidRPr="000B48B8">
        <w:rPr>
          <w:rFonts w:ascii="Calibri" w:hAnsi="Calibri" w:cs="Calibri"/>
          <w:sz w:val="22"/>
          <w:szCs w:val="22"/>
        </w:rPr>
        <w:t xml:space="preserve">v souladu s čl. </w:t>
      </w:r>
      <w:r w:rsidR="003D3AA6">
        <w:rPr>
          <w:rFonts w:ascii="Calibri" w:hAnsi="Calibri" w:cs="Calibri"/>
          <w:sz w:val="22"/>
          <w:szCs w:val="22"/>
        </w:rPr>
        <w:t>III</w:t>
      </w:r>
      <w:r w:rsidR="00451566" w:rsidRPr="000B48B8">
        <w:rPr>
          <w:rFonts w:ascii="Calibri" w:hAnsi="Calibri" w:cs="Calibri"/>
          <w:sz w:val="22"/>
          <w:szCs w:val="22"/>
        </w:rPr>
        <w:t>.</w:t>
      </w:r>
      <w:r w:rsidR="003D3AA6">
        <w:rPr>
          <w:rFonts w:ascii="Calibri" w:hAnsi="Calibri" w:cs="Calibri"/>
          <w:sz w:val="22"/>
          <w:szCs w:val="22"/>
        </w:rPr>
        <w:t xml:space="preserve"> odst. </w:t>
      </w:r>
      <w:r w:rsidR="00451566" w:rsidRPr="000B48B8">
        <w:rPr>
          <w:rFonts w:ascii="Calibri" w:hAnsi="Calibri" w:cs="Calibri"/>
          <w:sz w:val="22"/>
          <w:szCs w:val="22"/>
        </w:rPr>
        <w:t xml:space="preserve">1 této smlouvy </w:t>
      </w:r>
      <w:r w:rsidRPr="000B48B8">
        <w:rPr>
          <w:rFonts w:ascii="Calibri" w:hAnsi="Calibri" w:cs="Calibri"/>
          <w:sz w:val="22"/>
          <w:szCs w:val="22"/>
        </w:rPr>
        <w:t xml:space="preserve">zvýšit či snížit. </w:t>
      </w:r>
      <w:r w:rsidR="00132275" w:rsidRPr="000B48B8">
        <w:rPr>
          <w:rFonts w:ascii="Calibri" w:hAnsi="Calibri" w:cs="Calibri"/>
          <w:sz w:val="22"/>
          <w:szCs w:val="22"/>
        </w:rPr>
        <w:t xml:space="preserve">Zhotovitel bere na vědomí, že tato skutečnost nemá vliv na ujednání o ceně díla dle čl. IV. odst. </w:t>
      </w:r>
      <w:r w:rsidR="003D3AA6">
        <w:rPr>
          <w:rFonts w:ascii="Calibri" w:hAnsi="Calibri" w:cs="Calibri"/>
          <w:sz w:val="22"/>
          <w:szCs w:val="22"/>
        </w:rPr>
        <w:t>1</w:t>
      </w:r>
      <w:r w:rsidR="00132275" w:rsidRPr="000B48B8">
        <w:rPr>
          <w:rFonts w:ascii="Calibri" w:hAnsi="Calibri" w:cs="Calibri"/>
          <w:sz w:val="22"/>
          <w:szCs w:val="22"/>
        </w:rPr>
        <w:t xml:space="preserve"> této smlouvy.</w:t>
      </w:r>
    </w:p>
    <w:p w14:paraId="49B046C0" w14:textId="1A4E5F97" w:rsidR="00614830" w:rsidRPr="00462176" w:rsidRDefault="007F4DA2" w:rsidP="00132275">
      <w:pPr>
        <w:pStyle w:val="Textodstavce"/>
        <w:numPr>
          <w:ilvl w:val="0"/>
          <w:numId w:val="0"/>
        </w:numPr>
        <w:tabs>
          <w:tab w:val="clear" w:pos="851"/>
          <w:tab w:val="left" w:pos="3030"/>
          <w:tab w:val="center" w:pos="4254"/>
        </w:tabs>
        <w:spacing w:before="0" w:after="0"/>
        <w:jc w:val="left"/>
        <w:outlineLvl w:val="9"/>
        <w:rPr>
          <w:rFonts w:ascii="Calibri" w:hAnsi="Calibri" w:cs="Calibri"/>
          <w:b/>
          <w:sz w:val="22"/>
          <w:szCs w:val="22"/>
          <w:lang w:eastAsia="ar-SA"/>
        </w:rPr>
      </w:pPr>
      <w:r w:rsidRPr="00462176">
        <w:rPr>
          <w:rFonts w:ascii="Calibri" w:hAnsi="Calibri" w:cs="Calibri"/>
          <w:b/>
          <w:sz w:val="22"/>
          <w:szCs w:val="22"/>
          <w:lang w:eastAsia="ar-SA"/>
        </w:rPr>
        <w:tab/>
      </w:r>
      <w:r w:rsidRPr="00462176">
        <w:rPr>
          <w:rFonts w:ascii="Calibri" w:hAnsi="Calibri" w:cs="Calibri"/>
          <w:b/>
          <w:sz w:val="22"/>
          <w:szCs w:val="22"/>
          <w:lang w:eastAsia="ar-SA"/>
        </w:rPr>
        <w:tab/>
      </w:r>
      <w:r w:rsidR="00614830" w:rsidRPr="00462176">
        <w:rPr>
          <w:rFonts w:ascii="Calibri" w:hAnsi="Calibri" w:cs="Calibri"/>
          <w:b/>
          <w:sz w:val="22"/>
          <w:szCs w:val="22"/>
          <w:lang w:eastAsia="ar-SA"/>
        </w:rPr>
        <w:t>V.</w:t>
      </w:r>
    </w:p>
    <w:p w14:paraId="47E7ABC3" w14:textId="68E4A895" w:rsidR="00132275" w:rsidRPr="00462176" w:rsidRDefault="0042357E" w:rsidP="000B48B8">
      <w:pPr>
        <w:pStyle w:val="Textodstavce"/>
        <w:numPr>
          <w:ilvl w:val="0"/>
          <w:numId w:val="0"/>
        </w:numPr>
        <w:tabs>
          <w:tab w:val="clear" w:pos="851"/>
        </w:tabs>
        <w:spacing w:before="0" w:after="0"/>
        <w:jc w:val="center"/>
        <w:outlineLvl w:val="9"/>
        <w:rPr>
          <w:rFonts w:ascii="Calibri" w:hAnsi="Calibri" w:cs="Calibri"/>
          <w:b/>
          <w:sz w:val="22"/>
          <w:szCs w:val="22"/>
          <w:lang w:eastAsia="ar-SA"/>
        </w:rPr>
      </w:pPr>
      <w:r w:rsidRPr="00462176">
        <w:rPr>
          <w:rFonts w:ascii="Calibri" w:hAnsi="Calibri" w:cs="Calibri"/>
          <w:b/>
          <w:sz w:val="22"/>
          <w:szCs w:val="22"/>
          <w:lang w:eastAsia="ar-SA"/>
        </w:rPr>
        <w:t>Další povinnosti zhotovitele</w:t>
      </w:r>
    </w:p>
    <w:p w14:paraId="2089BFA6" w14:textId="77777777" w:rsidR="00C06418" w:rsidRDefault="00614830" w:rsidP="00C06418">
      <w:pPr>
        <w:pStyle w:val="Textodstavce"/>
        <w:numPr>
          <w:ilvl w:val="0"/>
          <w:numId w:val="16"/>
        </w:numPr>
        <w:tabs>
          <w:tab w:val="clear" w:pos="851"/>
        </w:tabs>
        <w:spacing w:before="0" w:after="0"/>
        <w:outlineLvl w:val="9"/>
        <w:rPr>
          <w:rFonts w:ascii="Calibri" w:hAnsi="Calibri" w:cs="Calibri"/>
          <w:sz w:val="22"/>
          <w:szCs w:val="22"/>
          <w:lang w:eastAsia="ar-SA"/>
        </w:rPr>
      </w:pPr>
      <w:r w:rsidRPr="00462176">
        <w:rPr>
          <w:rFonts w:ascii="Calibri" w:hAnsi="Calibri" w:cs="Calibri"/>
          <w:sz w:val="22"/>
          <w:szCs w:val="22"/>
          <w:lang w:eastAsia="ar-SA"/>
        </w:rPr>
        <w:t xml:space="preserve">Zhotovitel se zavazuje vykonávat veškeré služby dle této smlouvy řádně a </w:t>
      </w:r>
      <w:r w:rsidR="00933574" w:rsidRPr="00462176">
        <w:rPr>
          <w:rFonts w:ascii="Calibri" w:hAnsi="Calibri" w:cs="Calibri"/>
          <w:sz w:val="22"/>
          <w:szCs w:val="22"/>
          <w:lang w:eastAsia="ar-SA"/>
        </w:rPr>
        <w:t>včas a dále se </w:t>
      </w:r>
      <w:r w:rsidRPr="00462176">
        <w:rPr>
          <w:rFonts w:ascii="Calibri" w:hAnsi="Calibri" w:cs="Calibri"/>
          <w:sz w:val="22"/>
          <w:szCs w:val="22"/>
          <w:lang w:eastAsia="ar-SA"/>
        </w:rPr>
        <w:t xml:space="preserve">zavazuje při výkonu služeb dle této smlouvy udržovat pořádek a </w:t>
      </w:r>
      <w:r w:rsidR="00297069" w:rsidRPr="00462176">
        <w:rPr>
          <w:rFonts w:ascii="Calibri" w:hAnsi="Calibri" w:cs="Calibri"/>
          <w:sz w:val="22"/>
          <w:szCs w:val="22"/>
          <w:lang w:eastAsia="ar-SA"/>
        </w:rPr>
        <w:t xml:space="preserve">tyto </w:t>
      </w:r>
      <w:r w:rsidRPr="00462176">
        <w:rPr>
          <w:rFonts w:ascii="Calibri" w:hAnsi="Calibri" w:cs="Calibri"/>
          <w:sz w:val="22"/>
          <w:szCs w:val="22"/>
          <w:lang w:eastAsia="ar-SA"/>
        </w:rPr>
        <w:t>služby vykonávat</w:t>
      </w:r>
      <w:r w:rsidR="00297069" w:rsidRPr="00462176">
        <w:rPr>
          <w:rFonts w:ascii="Calibri" w:hAnsi="Calibri" w:cs="Calibri"/>
          <w:sz w:val="22"/>
          <w:szCs w:val="22"/>
          <w:lang w:eastAsia="ar-SA"/>
        </w:rPr>
        <w:t xml:space="preserve"> tak, aby</w:t>
      </w:r>
      <w:r w:rsidRPr="00462176">
        <w:rPr>
          <w:rFonts w:ascii="Calibri" w:hAnsi="Calibri" w:cs="Calibri"/>
          <w:sz w:val="22"/>
          <w:szCs w:val="22"/>
          <w:lang w:eastAsia="ar-SA"/>
        </w:rPr>
        <w:t xml:space="preserve"> nedocházelo k nežádoucímu </w:t>
      </w:r>
      <w:r w:rsidR="00297069" w:rsidRPr="00462176">
        <w:rPr>
          <w:rFonts w:ascii="Calibri" w:hAnsi="Calibri" w:cs="Calibri"/>
          <w:sz w:val="22"/>
          <w:szCs w:val="22"/>
          <w:lang w:eastAsia="ar-SA"/>
        </w:rPr>
        <w:t>ničení veřejné zeleně, majetku objednatele či třetích osob.</w:t>
      </w:r>
      <w:r w:rsidR="00C41788" w:rsidRPr="00462176">
        <w:rPr>
          <w:rFonts w:ascii="Calibri" w:hAnsi="Calibri" w:cs="Calibri"/>
          <w:sz w:val="22"/>
          <w:szCs w:val="22"/>
          <w:lang w:eastAsia="ar-SA"/>
        </w:rPr>
        <w:t xml:space="preserve"> Zhotovitel je povinen provést veškeré služby dle této smlouvy na svůj náklad a vlastní nebezpečí a ve sjednané době.</w:t>
      </w:r>
    </w:p>
    <w:p w14:paraId="40C14412" w14:textId="3552A4D1" w:rsidR="00C06418" w:rsidRDefault="00AF43FD" w:rsidP="00C06418">
      <w:pPr>
        <w:pStyle w:val="Textodstavce"/>
        <w:numPr>
          <w:ilvl w:val="0"/>
          <w:numId w:val="16"/>
        </w:numPr>
        <w:tabs>
          <w:tab w:val="clear" w:pos="851"/>
        </w:tabs>
        <w:spacing w:before="0" w:after="0"/>
        <w:outlineLvl w:val="9"/>
        <w:rPr>
          <w:rFonts w:ascii="Calibri" w:hAnsi="Calibri" w:cs="Calibri"/>
          <w:sz w:val="22"/>
          <w:szCs w:val="22"/>
          <w:lang w:eastAsia="ar-SA"/>
        </w:rPr>
      </w:pPr>
      <w:r w:rsidRPr="00C06418">
        <w:rPr>
          <w:rFonts w:ascii="Calibri" w:hAnsi="Calibri" w:cs="Calibri"/>
          <w:sz w:val="22"/>
          <w:szCs w:val="22"/>
          <w:lang w:eastAsia="ar-SA"/>
        </w:rPr>
        <w:t>Zhotovitel je povinen zajistit při provádění služeb vešk</w:t>
      </w:r>
      <w:r w:rsidR="00933574" w:rsidRPr="00C06418">
        <w:rPr>
          <w:rFonts w:ascii="Calibri" w:hAnsi="Calibri" w:cs="Calibri"/>
          <w:sz w:val="22"/>
          <w:szCs w:val="22"/>
          <w:lang w:eastAsia="ar-SA"/>
        </w:rPr>
        <w:t xml:space="preserve">erá bezpečnostní </w:t>
      </w:r>
      <w:r w:rsidR="00944729" w:rsidRPr="00C06418">
        <w:rPr>
          <w:rFonts w:ascii="Calibri" w:hAnsi="Calibri" w:cs="Calibri"/>
          <w:sz w:val="22"/>
          <w:szCs w:val="22"/>
          <w:lang w:eastAsia="ar-SA"/>
        </w:rPr>
        <w:t xml:space="preserve">a hygienická </w:t>
      </w:r>
      <w:r w:rsidR="00933574" w:rsidRPr="00C06418">
        <w:rPr>
          <w:rFonts w:ascii="Calibri" w:hAnsi="Calibri" w:cs="Calibri"/>
          <w:sz w:val="22"/>
          <w:szCs w:val="22"/>
          <w:lang w:eastAsia="ar-SA"/>
        </w:rPr>
        <w:t>opatření, a to </w:t>
      </w:r>
      <w:r w:rsidRPr="00C06418">
        <w:rPr>
          <w:rFonts w:ascii="Calibri" w:hAnsi="Calibri" w:cs="Calibri"/>
          <w:sz w:val="22"/>
          <w:szCs w:val="22"/>
          <w:lang w:eastAsia="ar-SA"/>
        </w:rPr>
        <w:t>v rozsahu a způsobem stanoveným příslušnými předpisy. Zhotovitel je povinen zabezpečit vybavení svých zaměstnanců ochrannými pracovními pomůckami.  Zhotovitel je povinen zabezpečit i veškerá bezpečností opatření na ochranu osob a</w:t>
      </w:r>
      <w:r w:rsidR="00251564">
        <w:rPr>
          <w:rFonts w:ascii="Calibri" w:hAnsi="Calibri" w:cs="Calibri"/>
          <w:sz w:val="22"/>
          <w:szCs w:val="22"/>
          <w:lang w:eastAsia="ar-SA"/>
        </w:rPr>
        <w:t> </w:t>
      </w:r>
      <w:r w:rsidRPr="00C06418">
        <w:rPr>
          <w:rFonts w:ascii="Calibri" w:hAnsi="Calibri" w:cs="Calibri"/>
          <w:sz w:val="22"/>
          <w:szCs w:val="22"/>
          <w:lang w:eastAsia="ar-SA"/>
        </w:rPr>
        <w:t>majetku v prostoru, kde se služby provádí. Zejména se jedná o veřejná prostranství a</w:t>
      </w:r>
      <w:r w:rsidR="00251564">
        <w:rPr>
          <w:rFonts w:ascii="Calibri" w:hAnsi="Calibri" w:cs="Calibri"/>
          <w:sz w:val="22"/>
          <w:szCs w:val="22"/>
          <w:lang w:eastAsia="ar-SA"/>
        </w:rPr>
        <w:t> </w:t>
      </w:r>
      <w:r w:rsidRPr="00C06418">
        <w:rPr>
          <w:rFonts w:ascii="Calibri" w:hAnsi="Calibri" w:cs="Calibri"/>
          <w:sz w:val="22"/>
          <w:szCs w:val="22"/>
          <w:lang w:eastAsia="ar-SA"/>
        </w:rPr>
        <w:t>o</w:t>
      </w:r>
      <w:r w:rsidR="00251564">
        <w:rPr>
          <w:rFonts w:ascii="Calibri" w:hAnsi="Calibri" w:cs="Calibri"/>
          <w:sz w:val="22"/>
          <w:szCs w:val="22"/>
          <w:lang w:eastAsia="ar-SA"/>
        </w:rPr>
        <w:t> </w:t>
      </w:r>
      <w:r w:rsidRPr="00C06418">
        <w:rPr>
          <w:rFonts w:ascii="Calibri" w:hAnsi="Calibri" w:cs="Calibri"/>
          <w:sz w:val="22"/>
          <w:szCs w:val="22"/>
          <w:lang w:eastAsia="ar-SA"/>
        </w:rPr>
        <w:t>bezpečnost chodců a vozidel v místě provádění služeb. Dojde-li k jakémukoliv úrazu při provádění služeb nebo při činnostech souvisejících s prováděním služeb, je zhotovitel povinen zabezpečit vyšetření úrazu a sepsání příslušného záznamu. Objednatel je povinen poskytnout zhotoviteli nezbytnou součinnost.</w:t>
      </w:r>
    </w:p>
    <w:p w14:paraId="4CB50DFB" w14:textId="445B01B7" w:rsidR="00C06418" w:rsidRDefault="00AF43FD" w:rsidP="00D0480F">
      <w:pPr>
        <w:pStyle w:val="Textodstavce"/>
        <w:pageBreakBefore/>
        <w:numPr>
          <w:ilvl w:val="0"/>
          <w:numId w:val="16"/>
        </w:numPr>
        <w:tabs>
          <w:tab w:val="clear" w:pos="851"/>
        </w:tabs>
        <w:spacing w:before="0" w:after="0"/>
        <w:ind w:left="714" w:hanging="357"/>
        <w:outlineLvl w:val="9"/>
        <w:rPr>
          <w:rFonts w:ascii="Calibri" w:hAnsi="Calibri" w:cs="Calibri"/>
          <w:sz w:val="22"/>
          <w:szCs w:val="22"/>
          <w:lang w:eastAsia="ar-SA"/>
        </w:rPr>
      </w:pPr>
      <w:r w:rsidRPr="00C06418">
        <w:rPr>
          <w:rFonts w:ascii="Calibri" w:hAnsi="Calibri" w:cs="Calibri"/>
          <w:sz w:val="22"/>
          <w:szCs w:val="22"/>
          <w:lang w:eastAsia="ar-SA"/>
        </w:rPr>
        <w:lastRenderedPageBreak/>
        <w:t xml:space="preserve">Zhotovitel se zavazuje </w:t>
      </w:r>
      <w:r w:rsidR="00AB32B3" w:rsidRPr="00C06418">
        <w:rPr>
          <w:rFonts w:ascii="Calibri" w:hAnsi="Calibri" w:cs="Calibri"/>
          <w:sz w:val="22"/>
          <w:szCs w:val="22"/>
          <w:lang w:eastAsia="ar-SA"/>
        </w:rPr>
        <w:t xml:space="preserve">po celou dobu platnosti této smlouvy </w:t>
      </w:r>
      <w:r w:rsidRPr="00C06418">
        <w:rPr>
          <w:rFonts w:ascii="Calibri" w:hAnsi="Calibri" w:cs="Calibri"/>
          <w:sz w:val="22"/>
          <w:szCs w:val="22"/>
          <w:lang w:eastAsia="ar-SA"/>
        </w:rPr>
        <w:t xml:space="preserve">provádět služby </w:t>
      </w:r>
      <w:r w:rsidR="000C3BB0" w:rsidRPr="00C06418">
        <w:rPr>
          <w:rFonts w:ascii="Calibri" w:hAnsi="Calibri" w:cs="Calibri"/>
          <w:sz w:val="22"/>
          <w:szCs w:val="22"/>
          <w:lang w:eastAsia="ar-SA"/>
        </w:rPr>
        <w:t xml:space="preserve">dle této smlouvy </w:t>
      </w:r>
      <w:r w:rsidRPr="00C06418">
        <w:rPr>
          <w:rFonts w:ascii="Calibri" w:hAnsi="Calibri" w:cs="Calibri"/>
          <w:sz w:val="22"/>
          <w:szCs w:val="22"/>
          <w:lang w:eastAsia="ar-SA"/>
        </w:rPr>
        <w:t>výlučně vozidly splňující</w:t>
      </w:r>
      <w:r w:rsidR="00132275" w:rsidRPr="00C06418">
        <w:rPr>
          <w:rFonts w:ascii="Calibri" w:hAnsi="Calibri" w:cs="Calibri"/>
          <w:sz w:val="22"/>
          <w:szCs w:val="22"/>
          <w:lang w:eastAsia="ar-SA"/>
        </w:rPr>
        <w:t>mi</w:t>
      </w:r>
      <w:r w:rsidRPr="00C06418">
        <w:rPr>
          <w:rFonts w:ascii="Calibri" w:hAnsi="Calibri" w:cs="Calibri"/>
          <w:sz w:val="22"/>
          <w:szCs w:val="22"/>
          <w:lang w:eastAsia="ar-SA"/>
        </w:rPr>
        <w:t xml:space="preserve"> </w:t>
      </w:r>
      <w:r w:rsidR="00AB32B3" w:rsidRPr="00C06418">
        <w:rPr>
          <w:rFonts w:ascii="Calibri" w:hAnsi="Calibri" w:cs="Calibri"/>
          <w:sz w:val="22"/>
          <w:szCs w:val="22"/>
          <w:lang w:eastAsia="ar-SA"/>
        </w:rPr>
        <w:t>právní</w:t>
      </w:r>
      <w:r w:rsidR="00132275" w:rsidRPr="00C06418">
        <w:rPr>
          <w:rFonts w:ascii="Calibri" w:hAnsi="Calibri" w:cs="Calibri"/>
          <w:sz w:val="22"/>
          <w:szCs w:val="22"/>
          <w:lang w:eastAsia="ar-SA"/>
        </w:rPr>
        <w:t xml:space="preserve">mi předpisy požadované emisní, </w:t>
      </w:r>
      <w:r w:rsidR="00AB32B3" w:rsidRPr="00C06418">
        <w:rPr>
          <w:rFonts w:ascii="Calibri" w:hAnsi="Calibri" w:cs="Calibri"/>
          <w:sz w:val="22"/>
          <w:szCs w:val="22"/>
          <w:lang w:eastAsia="ar-SA"/>
        </w:rPr>
        <w:t>technické a</w:t>
      </w:r>
      <w:r w:rsidR="00251564">
        <w:rPr>
          <w:rFonts w:ascii="Calibri" w:hAnsi="Calibri" w:cs="Calibri"/>
          <w:sz w:val="22"/>
          <w:szCs w:val="22"/>
          <w:lang w:eastAsia="ar-SA"/>
        </w:rPr>
        <w:t> </w:t>
      </w:r>
      <w:r w:rsidR="00AB32B3" w:rsidRPr="00C06418">
        <w:rPr>
          <w:rFonts w:ascii="Calibri" w:hAnsi="Calibri" w:cs="Calibri"/>
          <w:sz w:val="22"/>
          <w:szCs w:val="22"/>
          <w:lang w:eastAsia="ar-SA"/>
        </w:rPr>
        <w:t>bezpečnostní normy</w:t>
      </w:r>
      <w:r w:rsidRPr="00C06418">
        <w:rPr>
          <w:rFonts w:ascii="Calibri" w:hAnsi="Calibri" w:cs="Calibri"/>
          <w:sz w:val="22"/>
          <w:szCs w:val="22"/>
          <w:lang w:eastAsia="ar-SA"/>
        </w:rPr>
        <w:t xml:space="preserve">. </w:t>
      </w:r>
    </w:p>
    <w:p w14:paraId="793CF997" w14:textId="77777777" w:rsidR="00C06418" w:rsidRDefault="00AB32B3" w:rsidP="00132275">
      <w:pPr>
        <w:pStyle w:val="Textodstavce"/>
        <w:numPr>
          <w:ilvl w:val="0"/>
          <w:numId w:val="16"/>
        </w:numPr>
        <w:tabs>
          <w:tab w:val="clear" w:pos="851"/>
        </w:tabs>
        <w:spacing w:before="0" w:after="0"/>
        <w:outlineLvl w:val="9"/>
        <w:rPr>
          <w:rFonts w:ascii="Calibri" w:hAnsi="Calibri" w:cs="Calibri"/>
          <w:sz w:val="22"/>
          <w:szCs w:val="22"/>
          <w:lang w:eastAsia="ar-SA"/>
        </w:rPr>
      </w:pPr>
      <w:r w:rsidRPr="00C06418">
        <w:rPr>
          <w:rFonts w:ascii="Calibri" w:hAnsi="Calibri" w:cs="Calibri"/>
          <w:bCs/>
          <w:sz w:val="22"/>
          <w:szCs w:val="22"/>
        </w:rPr>
        <w:t xml:space="preserve">Zhotovitel se zavazuje při plnění této smlouvy po celou dobu její platnosti </w:t>
      </w:r>
      <w:r w:rsidR="00AF43FD" w:rsidRPr="00C06418">
        <w:rPr>
          <w:rFonts w:ascii="Calibri" w:hAnsi="Calibri" w:cs="Calibri"/>
          <w:sz w:val="22"/>
          <w:szCs w:val="22"/>
        </w:rPr>
        <w:t>používat výhradně takové pracovní postupy a metody splňující aktuální technické a bezpečnostní normy a předpisy.</w:t>
      </w:r>
    </w:p>
    <w:p w14:paraId="4877F0F5" w14:textId="77777777" w:rsidR="00C06418" w:rsidRPr="00C06418" w:rsidRDefault="00AB32B3" w:rsidP="00C06418">
      <w:pPr>
        <w:pStyle w:val="Textodstavce"/>
        <w:numPr>
          <w:ilvl w:val="0"/>
          <w:numId w:val="16"/>
        </w:numPr>
        <w:tabs>
          <w:tab w:val="clear" w:pos="851"/>
        </w:tabs>
        <w:spacing w:before="0" w:after="0"/>
        <w:outlineLvl w:val="9"/>
        <w:rPr>
          <w:rFonts w:ascii="Calibri" w:hAnsi="Calibri" w:cs="Calibri"/>
          <w:sz w:val="22"/>
          <w:szCs w:val="22"/>
          <w:lang w:eastAsia="ar-SA"/>
        </w:rPr>
      </w:pPr>
      <w:r w:rsidRPr="00C06418">
        <w:rPr>
          <w:rFonts w:ascii="Calibri" w:hAnsi="Calibri" w:cs="Calibri"/>
          <w:bCs/>
          <w:sz w:val="22"/>
          <w:szCs w:val="22"/>
        </w:rPr>
        <w:t>Zhotovitel se zavazuje při plnění této smlouvy po celou dobu její platnosti</w:t>
      </w:r>
      <w:r w:rsidR="00132275" w:rsidRPr="00C06418">
        <w:rPr>
          <w:rFonts w:ascii="Calibri" w:hAnsi="Calibri" w:cs="Calibri"/>
          <w:bCs/>
          <w:sz w:val="22"/>
          <w:szCs w:val="22"/>
        </w:rPr>
        <w:t xml:space="preserve"> provádět likvidaci odpadu výhradně způsobem splňujícím veškeré legislativní požadavky.</w:t>
      </w:r>
      <w:r w:rsidRPr="00C06418">
        <w:rPr>
          <w:rFonts w:ascii="Calibri" w:hAnsi="Calibri" w:cs="Calibri"/>
          <w:bCs/>
          <w:sz w:val="22"/>
          <w:szCs w:val="22"/>
        </w:rPr>
        <w:t xml:space="preserve"> </w:t>
      </w:r>
    </w:p>
    <w:p w14:paraId="1D8F91D8" w14:textId="77777777" w:rsidR="00251564" w:rsidRDefault="00AB32B3" w:rsidP="00251564">
      <w:pPr>
        <w:pStyle w:val="Textodstavce"/>
        <w:numPr>
          <w:ilvl w:val="0"/>
          <w:numId w:val="16"/>
        </w:numPr>
        <w:tabs>
          <w:tab w:val="clear" w:pos="851"/>
        </w:tabs>
        <w:spacing w:before="0" w:after="0"/>
        <w:ind w:left="714" w:hanging="357"/>
        <w:outlineLvl w:val="9"/>
        <w:rPr>
          <w:rFonts w:ascii="Calibri" w:hAnsi="Calibri" w:cs="Calibri"/>
          <w:sz w:val="22"/>
          <w:szCs w:val="22"/>
          <w:lang w:eastAsia="ar-SA"/>
        </w:rPr>
      </w:pPr>
      <w:r w:rsidRPr="00C06418">
        <w:rPr>
          <w:rFonts w:ascii="Calibri" w:hAnsi="Calibri" w:cs="Calibri"/>
          <w:bCs/>
          <w:sz w:val="22"/>
          <w:szCs w:val="22"/>
        </w:rPr>
        <w:t xml:space="preserve">Zhotovitel se zavazuje při plnění této smlouvy po celou dobu její platnosti </w:t>
      </w:r>
      <w:r w:rsidR="00AF43FD" w:rsidRPr="00C06418">
        <w:rPr>
          <w:rFonts w:ascii="Calibri" w:hAnsi="Calibri" w:cs="Calibri"/>
          <w:sz w:val="22"/>
          <w:szCs w:val="22"/>
        </w:rPr>
        <w:t>při všech svých činnostech trvale realizovat preventivní opatření předcházející vzniku ekologických škod,</w:t>
      </w:r>
      <w:r w:rsidR="00933574" w:rsidRPr="00C06418">
        <w:rPr>
          <w:rFonts w:ascii="Calibri" w:hAnsi="Calibri" w:cs="Calibri"/>
          <w:sz w:val="22"/>
          <w:szCs w:val="22"/>
        </w:rPr>
        <w:t xml:space="preserve"> jakož i </w:t>
      </w:r>
      <w:r w:rsidR="00AF43FD" w:rsidRPr="00C06418">
        <w:rPr>
          <w:rFonts w:ascii="Calibri" w:hAnsi="Calibri" w:cs="Calibri"/>
          <w:sz w:val="22"/>
          <w:szCs w:val="22"/>
        </w:rPr>
        <w:t xml:space="preserve">při své činnosti kromě výše uvedených závazků postupovat obecně </w:t>
      </w:r>
      <w:r w:rsidR="00933574" w:rsidRPr="00C06418">
        <w:rPr>
          <w:rFonts w:ascii="Calibri" w:hAnsi="Calibri" w:cs="Calibri"/>
          <w:sz w:val="22"/>
          <w:szCs w:val="22"/>
        </w:rPr>
        <w:t>co nejvíce tak, aby </w:t>
      </w:r>
      <w:r w:rsidR="00AF43FD" w:rsidRPr="00C06418">
        <w:rPr>
          <w:rFonts w:ascii="Calibri" w:hAnsi="Calibri" w:cs="Calibri"/>
          <w:sz w:val="22"/>
          <w:szCs w:val="22"/>
        </w:rPr>
        <w:t>byly dodrženy</w:t>
      </w:r>
      <w:r w:rsidRPr="00C06418">
        <w:rPr>
          <w:rFonts w:ascii="Calibri" w:hAnsi="Calibri" w:cs="Calibri"/>
          <w:sz w:val="22"/>
          <w:szCs w:val="22"/>
        </w:rPr>
        <w:t xml:space="preserve"> ekologické principy a postupy.</w:t>
      </w:r>
    </w:p>
    <w:p w14:paraId="4FF3E8A0" w14:textId="77777777" w:rsidR="00251564" w:rsidRDefault="00251564" w:rsidP="00251564">
      <w:pPr>
        <w:pStyle w:val="Textodstavce"/>
        <w:numPr>
          <w:ilvl w:val="0"/>
          <w:numId w:val="16"/>
        </w:numPr>
        <w:tabs>
          <w:tab w:val="clear" w:pos="851"/>
        </w:tabs>
        <w:spacing w:before="0" w:after="0"/>
        <w:ind w:left="714" w:hanging="357"/>
        <w:outlineLvl w:val="9"/>
        <w:rPr>
          <w:rFonts w:ascii="Calibri" w:hAnsi="Calibri" w:cs="Calibri"/>
          <w:sz w:val="22"/>
          <w:szCs w:val="22"/>
          <w:lang w:eastAsia="ar-SA"/>
        </w:rPr>
      </w:pPr>
      <w:r w:rsidRPr="00251564">
        <w:rPr>
          <w:rFonts w:ascii="Calibri" w:hAnsi="Calibri" w:cs="Calibri"/>
          <w:sz w:val="22"/>
          <w:szCs w:val="22"/>
        </w:rPr>
        <w:t xml:space="preserve">Podle zákona č. 320/2001 Sb., o finanční kontrole ve veřejné správě, ve znění pozdějších předpisů, je </w:t>
      </w:r>
      <w:r>
        <w:rPr>
          <w:rFonts w:ascii="Calibri" w:hAnsi="Calibri" w:cs="Calibri"/>
          <w:sz w:val="22"/>
          <w:szCs w:val="22"/>
        </w:rPr>
        <w:t>z</w:t>
      </w:r>
      <w:r w:rsidRPr="00251564">
        <w:rPr>
          <w:rFonts w:ascii="Calibri" w:hAnsi="Calibri" w:cs="Calibri"/>
          <w:sz w:val="22"/>
          <w:szCs w:val="22"/>
        </w:rPr>
        <w:t xml:space="preserve">hotovitel povinen spolupůsobit při kontrolách hospodaření, prováděných u </w:t>
      </w:r>
      <w:r>
        <w:rPr>
          <w:rFonts w:ascii="Calibri" w:hAnsi="Calibri" w:cs="Calibri"/>
          <w:sz w:val="22"/>
          <w:szCs w:val="22"/>
        </w:rPr>
        <w:t>o</w:t>
      </w:r>
      <w:r w:rsidRPr="00251564">
        <w:rPr>
          <w:rFonts w:ascii="Calibri" w:hAnsi="Calibri" w:cs="Calibri"/>
          <w:sz w:val="22"/>
          <w:szCs w:val="22"/>
        </w:rPr>
        <w:t>bjednatele orgánem finanční kontroly.</w:t>
      </w:r>
    </w:p>
    <w:p w14:paraId="0D7112F0" w14:textId="11C33703" w:rsidR="00251564" w:rsidRPr="0072143E" w:rsidRDefault="00251564" w:rsidP="00251564">
      <w:pPr>
        <w:pStyle w:val="Textodstavce"/>
        <w:numPr>
          <w:ilvl w:val="0"/>
          <w:numId w:val="16"/>
        </w:numPr>
        <w:tabs>
          <w:tab w:val="clear" w:pos="851"/>
        </w:tabs>
        <w:spacing w:before="0" w:after="0"/>
        <w:ind w:left="714" w:hanging="357"/>
        <w:outlineLvl w:val="9"/>
        <w:rPr>
          <w:rFonts w:ascii="Calibri" w:hAnsi="Calibri" w:cstheme="minorHAnsi"/>
          <w:sz w:val="22"/>
          <w:szCs w:val="22"/>
          <w:lang w:eastAsia="ar-SA"/>
        </w:rPr>
      </w:pPr>
      <w:r w:rsidRPr="0072143E">
        <w:rPr>
          <w:rFonts w:ascii="Calibri" w:hAnsi="Calibri" w:cstheme="minorHAnsi"/>
          <w:color w:val="000000"/>
          <w:sz w:val="22"/>
          <w:szCs w:val="22"/>
        </w:rPr>
        <w:t xml:space="preserve">Zhotovitel se zavazuje zajistit dodržování pracovněprávních předpisů, zejména zákona </w:t>
      </w:r>
      <w:r w:rsidRPr="0072143E">
        <w:rPr>
          <w:rFonts w:ascii="Calibri" w:hAnsi="Calibri" w:cstheme="minorHAnsi"/>
          <w:color w:val="000000"/>
          <w:sz w:val="22"/>
          <w:szCs w:val="22"/>
        </w:rPr>
        <w:br/>
        <w:t xml:space="preserve">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w:t>
      </w:r>
      <w:r w:rsidRPr="0072143E">
        <w:rPr>
          <w:rFonts w:ascii="Calibri" w:hAnsi="Calibri" w:cstheme="minorHAnsi"/>
          <w:sz w:val="22"/>
          <w:szCs w:val="22"/>
        </w:rPr>
        <w:t>Zhotovitel je povinen respektovat zákon č.</w:t>
      </w:r>
      <w:r w:rsidR="005D2A26">
        <w:rPr>
          <w:rFonts w:ascii="Calibri" w:hAnsi="Calibri" w:cstheme="minorHAnsi"/>
          <w:sz w:val="22"/>
          <w:szCs w:val="22"/>
        </w:rPr>
        <w:t> </w:t>
      </w:r>
      <w:r w:rsidRPr="0072143E">
        <w:rPr>
          <w:rFonts w:ascii="Calibri" w:hAnsi="Calibri" w:cstheme="minorHAnsi"/>
          <w:sz w:val="22"/>
          <w:szCs w:val="22"/>
        </w:rPr>
        <w:t>309/2006 Sb.</w:t>
      </w:r>
    </w:p>
    <w:p w14:paraId="43173434" w14:textId="6AC4C0A5" w:rsidR="00251564" w:rsidRPr="0072143E" w:rsidRDefault="00251564" w:rsidP="00251564">
      <w:pPr>
        <w:pStyle w:val="Textodstavce"/>
        <w:numPr>
          <w:ilvl w:val="0"/>
          <w:numId w:val="16"/>
        </w:numPr>
        <w:tabs>
          <w:tab w:val="clear" w:pos="851"/>
        </w:tabs>
        <w:spacing w:before="0" w:after="0"/>
        <w:ind w:left="714" w:hanging="357"/>
        <w:outlineLvl w:val="9"/>
        <w:rPr>
          <w:rFonts w:ascii="Calibri" w:hAnsi="Calibri" w:cstheme="minorHAnsi"/>
          <w:sz w:val="22"/>
          <w:szCs w:val="22"/>
          <w:lang w:eastAsia="ar-SA"/>
        </w:rPr>
      </w:pPr>
      <w:r w:rsidRPr="0072143E">
        <w:rPr>
          <w:rFonts w:ascii="Calibri" w:hAnsi="Calibri" w:cstheme="minorHAnsi"/>
          <w:sz w:val="22"/>
          <w:szCs w:val="22"/>
        </w:rPr>
        <w:t>Zhotovitel se zejména zavazuje, že:</w:t>
      </w:r>
    </w:p>
    <w:p w14:paraId="0D59C628" w14:textId="00E3E185" w:rsidR="00251564" w:rsidRPr="0072143E" w:rsidRDefault="00251564" w:rsidP="00251564">
      <w:pPr>
        <w:pStyle w:val="Odstavecseseznamem"/>
        <w:keepNext/>
        <w:keepLines/>
        <w:numPr>
          <w:ilvl w:val="1"/>
          <w:numId w:val="16"/>
        </w:numPr>
        <w:jc w:val="both"/>
        <w:rPr>
          <w:rFonts w:ascii="Calibri" w:hAnsi="Calibri" w:cs="Calibri"/>
          <w:sz w:val="22"/>
          <w:szCs w:val="22"/>
        </w:rPr>
      </w:pPr>
      <w:r w:rsidRPr="0072143E">
        <w:rPr>
          <w:rFonts w:ascii="Calibri" w:hAnsi="Calibri" w:cstheme="minorHAnsi"/>
          <w:sz w:val="22"/>
          <w:szCs w:val="22"/>
        </w:rPr>
        <w:t xml:space="preserve">veškeré práce na plnění </w:t>
      </w:r>
      <w:r w:rsidR="0072143E" w:rsidRPr="0072143E">
        <w:rPr>
          <w:rFonts w:ascii="Calibri" w:hAnsi="Calibri" w:cstheme="minorHAnsi"/>
          <w:sz w:val="22"/>
          <w:szCs w:val="22"/>
        </w:rPr>
        <w:t>předmětu smlouvy</w:t>
      </w:r>
      <w:r w:rsidRPr="0072143E">
        <w:rPr>
          <w:rFonts w:ascii="Calibri" w:hAnsi="Calibri" w:cstheme="minorHAnsi"/>
          <w:sz w:val="22"/>
          <w:szCs w:val="22"/>
        </w:rPr>
        <w:t xml:space="preserve"> budou prováděny v souladu s</w:t>
      </w:r>
      <w:r w:rsidR="005D2A26">
        <w:rPr>
          <w:rFonts w:ascii="Calibri" w:hAnsi="Calibri" w:cstheme="minorHAnsi"/>
          <w:sz w:val="22"/>
          <w:szCs w:val="22"/>
        </w:rPr>
        <w:t> </w:t>
      </w:r>
      <w:r w:rsidRPr="0072143E">
        <w:rPr>
          <w:rFonts w:ascii="Calibri" w:hAnsi="Calibri" w:cstheme="minorHAnsi"/>
          <w:sz w:val="22"/>
          <w:szCs w:val="22"/>
        </w:rPr>
        <w:t xml:space="preserve">pracovněprávními předpisy (zejména s úpravou odměňování, organizace pracovní doby, doby odpočinku, pravidel bezpečnosti a ochrany zdraví při práci); </w:t>
      </w:r>
    </w:p>
    <w:p w14:paraId="1B7CC640" w14:textId="69C77CD9" w:rsidR="00251564" w:rsidRPr="0072143E" w:rsidRDefault="00251564" w:rsidP="00251564">
      <w:pPr>
        <w:pStyle w:val="Odstavecseseznamem"/>
        <w:keepNext/>
        <w:keepLines/>
        <w:numPr>
          <w:ilvl w:val="1"/>
          <w:numId w:val="16"/>
        </w:numPr>
        <w:jc w:val="both"/>
        <w:rPr>
          <w:rFonts w:ascii="Calibri" w:hAnsi="Calibri" w:cs="Calibri"/>
          <w:sz w:val="22"/>
          <w:szCs w:val="22"/>
        </w:rPr>
      </w:pPr>
      <w:r w:rsidRPr="0072143E">
        <w:rPr>
          <w:rFonts w:ascii="Calibri" w:hAnsi="Calibri" w:cstheme="minorHAnsi"/>
          <w:sz w:val="22"/>
          <w:szCs w:val="22"/>
        </w:rPr>
        <w:t xml:space="preserve">všichni cizí státní příslušníci, kteří se podílejí na plnění </w:t>
      </w:r>
      <w:r w:rsidR="0072143E" w:rsidRPr="0072143E">
        <w:rPr>
          <w:rFonts w:ascii="Calibri" w:hAnsi="Calibri" w:cstheme="minorHAnsi"/>
          <w:sz w:val="22"/>
          <w:szCs w:val="22"/>
        </w:rPr>
        <w:t>v</w:t>
      </w:r>
      <w:r w:rsidRPr="0072143E">
        <w:rPr>
          <w:rFonts w:ascii="Calibri" w:hAnsi="Calibri" w:cstheme="minorHAnsi"/>
          <w:sz w:val="22"/>
          <w:szCs w:val="22"/>
        </w:rPr>
        <w:t>eřejné zakázky, splňují podmínky pobytu a výkonu příslušné výdělečné činnosti cizinců (tedy zejména mají</w:t>
      </w:r>
      <w:r w:rsidR="0072143E" w:rsidRPr="0072143E">
        <w:rPr>
          <w:rFonts w:ascii="Calibri" w:hAnsi="Calibri" w:cstheme="minorHAnsi"/>
          <w:sz w:val="22"/>
          <w:szCs w:val="22"/>
        </w:rPr>
        <w:t xml:space="preserve"> </w:t>
      </w:r>
      <w:r w:rsidRPr="0072143E">
        <w:rPr>
          <w:rFonts w:ascii="Calibri" w:hAnsi="Calibri" w:cstheme="minorHAnsi"/>
          <w:sz w:val="22"/>
          <w:szCs w:val="22"/>
        </w:rPr>
        <w:t>potřebná povolení</w:t>
      </w:r>
      <w:r w:rsidR="0072143E" w:rsidRPr="0072143E">
        <w:rPr>
          <w:rFonts w:ascii="Calibri" w:hAnsi="Calibri" w:cstheme="minorHAnsi"/>
          <w:sz w:val="22"/>
          <w:szCs w:val="22"/>
        </w:rPr>
        <w:t xml:space="preserve"> </w:t>
      </w:r>
      <w:r w:rsidRPr="0072143E">
        <w:rPr>
          <w:rFonts w:ascii="Calibri" w:hAnsi="Calibri" w:cstheme="minorHAnsi"/>
          <w:sz w:val="22"/>
          <w:szCs w:val="22"/>
        </w:rPr>
        <w:t>k pobytu na území České republiky, pracovní povolení, atp.);</w:t>
      </w:r>
    </w:p>
    <w:p w14:paraId="1C262273" w14:textId="20E9CFA4" w:rsidR="00251564" w:rsidRPr="0072143E" w:rsidRDefault="00251564" w:rsidP="00251564">
      <w:pPr>
        <w:pStyle w:val="Odstavecseseznamem"/>
        <w:keepNext/>
        <w:keepLines/>
        <w:numPr>
          <w:ilvl w:val="1"/>
          <w:numId w:val="16"/>
        </w:numPr>
        <w:jc w:val="both"/>
        <w:rPr>
          <w:rFonts w:ascii="Calibri" w:hAnsi="Calibri" w:cs="Calibri"/>
          <w:sz w:val="22"/>
          <w:szCs w:val="22"/>
        </w:rPr>
      </w:pPr>
      <w:r w:rsidRPr="0072143E">
        <w:rPr>
          <w:rFonts w:ascii="Calibri" w:hAnsi="Calibri" w:cstheme="minorHAnsi"/>
          <w:sz w:val="22"/>
          <w:szCs w:val="22"/>
        </w:rPr>
        <w:t xml:space="preserve">všechny osoby podílející se na plnění </w:t>
      </w:r>
      <w:r w:rsidR="0072143E" w:rsidRPr="0072143E">
        <w:rPr>
          <w:rFonts w:ascii="Calibri" w:hAnsi="Calibri" w:cstheme="minorHAnsi"/>
          <w:sz w:val="22"/>
          <w:szCs w:val="22"/>
        </w:rPr>
        <w:t>předmětu smlouvy</w:t>
      </w:r>
      <w:r w:rsidRPr="0072143E">
        <w:rPr>
          <w:rFonts w:ascii="Calibri" w:hAnsi="Calibri" w:cstheme="minorHAnsi"/>
          <w:sz w:val="22"/>
          <w:szCs w:val="22"/>
        </w:rPr>
        <w:t>, jsou řádně vedeny v</w:t>
      </w:r>
      <w:r w:rsidR="005D2A26">
        <w:rPr>
          <w:rFonts w:ascii="Calibri" w:hAnsi="Calibri" w:cstheme="minorHAnsi"/>
          <w:sz w:val="22"/>
          <w:szCs w:val="22"/>
        </w:rPr>
        <w:t> </w:t>
      </w:r>
      <w:r w:rsidRPr="0072143E">
        <w:rPr>
          <w:rFonts w:ascii="Calibri" w:hAnsi="Calibri" w:cstheme="minorHAnsi"/>
          <w:sz w:val="22"/>
          <w:szCs w:val="22"/>
        </w:rPr>
        <w:t>příslušných registrech (zejména registrech vztahujících se k agendě daně z</w:t>
      </w:r>
      <w:r w:rsidR="005D2A26">
        <w:rPr>
          <w:rFonts w:ascii="Calibri" w:hAnsi="Calibri" w:cstheme="minorHAnsi"/>
          <w:sz w:val="22"/>
          <w:szCs w:val="22"/>
        </w:rPr>
        <w:t> </w:t>
      </w:r>
      <w:r w:rsidRPr="0072143E">
        <w:rPr>
          <w:rFonts w:ascii="Calibri" w:hAnsi="Calibri" w:cstheme="minorHAnsi"/>
          <w:sz w:val="22"/>
          <w:szCs w:val="22"/>
        </w:rPr>
        <w:t>příjmů fyzických osob, veřejného zdravotního pojištění a sociálního zabezpečení);</w:t>
      </w:r>
    </w:p>
    <w:p w14:paraId="223D968A" w14:textId="5CD82747" w:rsidR="00251564" w:rsidRPr="0072143E" w:rsidRDefault="00251564" w:rsidP="00251564">
      <w:pPr>
        <w:pStyle w:val="Odstavecseseznamem"/>
        <w:keepNext/>
        <w:keepLines/>
        <w:numPr>
          <w:ilvl w:val="1"/>
          <w:numId w:val="16"/>
        </w:numPr>
        <w:jc w:val="both"/>
        <w:rPr>
          <w:rFonts w:ascii="Calibri" w:hAnsi="Calibri" w:cs="Calibri"/>
          <w:sz w:val="22"/>
          <w:szCs w:val="22"/>
        </w:rPr>
      </w:pPr>
      <w:r w:rsidRPr="0072143E">
        <w:rPr>
          <w:rFonts w:ascii="Calibri" w:hAnsi="Calibri" w:cstheme="minorHAnsi"/>
          <w:sz w:val="22"/>
          <w:szCs w:val="22"/>
        </w:rPr>
        <w:t xml:space="preserve">jako Poddodavatelé jsou k plnění </w:t>
      </w:r>
      <w:r w:rsidR="0072143E" w:rsidRPr="0072143E">
        <w:rPr>
          <w:rFonts w:ascii="Calibri" w:hAnsi="Calibri" w:cstheme="minorHAnsi"/>
          <w:sz w:val="22"/>
          <w:szCs w:val="22"/>
        </w:rPr>
        <w:t xml:space="preserve">předmětu smlouvy </w:t>
      </w:r>
      <w:r w:rsidRPr="0072143E">
        <w:rPr>
          <w:rFonts w:ascii="Calibri" w:hAnsi="Calibri" w:cstheme="minorHAnsi"/>
          <w:sz w:val="22"/>
          <w:szCs w:val="22"/>
        </w:rPr>
        <w:t>využívány výhradně právnické či fyzické osoby</w:t>
      </w:r>
      <w:r w:rsidR="0072143E" w:rsidRPr="0072143E">
        <w:rPr>
          <w:rFonts w:ascii="Calibri" w:hAnsi="Calibri" w:cstheme="minorHAnsi"/>
          <w:sz w:val="22"/>
          <w:szCs w:val="22"/>
        </w:rPr>
        <w:t xml:space="preserve"> </w:t>
      </w:r>
      <w:r w:rsidRPr="0072143E">
        <w:rPr>
          <w:rFonts w:ascii="Calibri" w:hAnsi="Calibri" w:cstheme="minorHAnsi"/>
          <w:sz w:val="22"/>
          <w:szCs w:val="22"/>
        </w:rPr>
        <w:t xml:space="preserve">s příslušným oprávněním k podnikání; </w:t>
      </w:r>
    </w:p>
    <w:p w14:paraId="29E80DF5" w14:textId="77777777" w:rsidR="00251564" w:rsidRPr="0072143E" w:rsidRDefault="00251564" w:rsidP="00251564">
      <w:pPr>
        <w:pStyle w:val="Odstavecseseznamem"/>
        <w:keepNext/>
        <w:keepLines/>
        <w:numPr>
          <w:ilvl w:val="1"/>
          <w:numId w:val="16"/>
        </w:numPr>
        <w:jc w:val="both"/>
        <w:rPr>
          <w:rFonts w:ascii="Calibri" w:hAnsi="Calibri" w:cs="Calibri"/>
          <w:sz w:val="22"/>
          <w:szCs w:val="22"/>
        </w:rPr>
      </w:pPr>
      <w:r w:rsidRPr="0072143E">
        <w:rPr>
          <w:rFonts w:ascii="Calibri" w:hAnsi="Calibri" w:cstheme="minorHAnsi"/>
          <w:sz w:val="22"/>
          <w:szCs w:val="22"/>
        </w:rPr>
        <w:t>všichni zaměstnanci Zhotovitele i všichni zaměstnanci jeho Poddodavatelů byli řádně proškoleni ohledně problematiky bezpečnosti a ochrany zdraví při práci;</w:t>
      </w:r>
    </w:p>
    <w:p w14:paraId="3D4805AC" w14:textId="44335657" w:rsidR="00251564" w:rsidRPr="0072143E" w:rsidRDefault="00251564" w:rsidP="00251564">
      <w:pPr>
        <w:pStyle w:val="Odstavecseseznamem"/>
        <w:keepNext/>
        <w:keepLines/>
        <w:numPr>
          <w:ilvl w:val="1"/>
          <w:numId w:val="16"/>
        </w:numPr>
        <w:jc w:val="both"/>
        <w:rPr>
          <w:rFonts w:ascii="Calibri" w:hAnsi="Calibri" w:cs="Calibri"/>
          <w:sz w:val="22"/>
          <w:szCs w:val="22"/>
        </w:rPr>
      </w:pPr>
      <w:r w:rsidRPr="0072143E">
        <w:rPr>
          <w:rFonts w:ascii="Calibri" w:hAnsi="Calibri" w:cstheme="minorHAnsi"/>
          <w:sz w:val="22"/>
          <w:szCs w:val="22"/>
        </w:rPr>
        <w:t xml:space="preserve">všichni zaměstnanci Zhotovitele i všichni zaměstnanci jeho Poddodavatelů byli řádně vybaveni osobními ochrannými pracovními prostředky v souladu s platnou právní úpravou, vedeni k dodržování pravidel bezpečnosti a ochrany zdraví při práci a v tomto ohledu kontrolováni. </w:t>
      </w:r>
    </w:p>
    <w:p w14:paraId="3F5CE4F4" w14:textId="0FED6BBA" w:rsidR="00251564" w:rsidRPr="0072143E" w:rsidRDefault="00251564" w:rsidP="00251564">
      <w:pPr>
        <w:pStyle w:val="Odstavecseseznamem"/>
        <w:numPr>
          <w:ilvl w:val="0"/>
          <w:numId w:val="25"/>
        </w:numPr>
        <w:suppressAutoHyphens w:val="0"/>
        <w:autoSpaceDE w:val="0"/>
        <w:autoSpaceDN w:val="0"/>
        <w:adjustRightInd w:val="0"/>
        <w:contextualSpacing/>
        <w:jc w:val="both"/>
        <w:rPr>
          <w:rFonts w:ascii="Calibri" w:hAnsi="Calibri" w:cstheme="minorHAnsi"/>
          <w:sz w:val="22"/>
          <w:szCs w:val="22"/>
        </w:rPr>
      </w:pPr>
      <w:r w:rsidRPr="0072143E">
        <w:rPr>
          <w:rFonts w:ascii="Calibri" w:hAnsi="Calibri" w:cstheme="minorHAnsi"/>
          <w:sz w:val="22"/>
          <w:szCs w:val="22"/>
        </w:rPr>
        <w:t xml:space="preserve">Objednatel je oprávněn průběžně kontrolovat dodržování povinností </w:t>
      </w:r>
      <w:r w:rsidR="0072143E" w:rsidRPr="0072143E">
        <w:rPr>
          <w:rFonts w:ascii="Calibri" w:hAnsi="Calibri" w:cstheme="minorHAnsi"/>
          <w:sz w:val="22"/>
          <w:szCs w:val="22"/>
        </w:rPr>
        <w:t>z</w:t>
      </w:r>
      <w:r w:rsidRPr="0072143E">
        <w:rPr>
          <w:rFonts w:ascii="Calibri" w:hAnsi="Calibri" w:cstheme="minorHAnsi"/>
          <w:sz w:val="22"/>
          <w:szCs w:val="22"/>
        </w:rPr>
        <w:t xml:space="preserve">hotovitele dle odst. </w:t>
      </w:r>
      <w:r w:rsidR="0072143E" w:rsidRPr="0072143E">
        <w:rPr>
          <w:rFonts w:ascii="Calibri" w:hAnsi="Calibri" w:cstheme="minorHAnsi"/>
          <w:sz w:val="22"/>
          <w:szCs w:val="22"/>
        </w:rPr>
        <w:t>8</w:t>
      </w:r>
      <w:r w:rsidRPr="0072143E">
        <w:rPr>
          <w:rFonts w:ascii="Calibri" w:hAnsi="Calibri" w:cstheme="minorHAnsi"/>
          <w:sz w:val="22"/>
          <w:szCs w:val="22"/>
        </w:rPr>
        <w:t xml:space="preserve">. a odst. </w:t>
      </w:r>
      <w:r w:rsidR="0072143E" w:rsidRPr="0072143E">
        <w:rPr>
          <w:rFonts w:ascii="Calibri" w:hAnsi="Calibri" w:cstheme="minorHAnsi"/>
          <w:sz w:val="22"/>
          <w:szCs w:val="22"/>
        </w:rPr>
        <w:t>9</w:t>
      </w:r>
      <w:r w:rsidRPr="0072143E">
        <w:rPr>
          <w:rFonts w:ascii="Calibri" w:hAnsi="Calibri" w:cstheme="minorHAnsi"/>
          <w:sz w:val="22"/>
          <w:szCs w:val="22"/>
        </w:rPr>
        <w:t xml:space="preserve">. tohoto článku </w:t>
      </w:r>
      <w:r w:rsidR="0072143E" w:rsidRPr="0072143E">
        <w:rPr>
          <w:rFonts w:ascii="Calibri" w:hAnsi="Calibri" w:cstheme="minorHAnsi"/>
          <w:sz w:val="22"/>
          <w:szCs w:val="22"/>
        </w:rPr>
        <w:t>s</w:t>
      </w:r>
      <w:r w:rsidRPr="0072143E">
        <w:rPr>
          <w:rFonts w:ascii="Calibri" w:hAnsi="Calibri" w:cstheme="minorHAnsi"/>
          <w:sz w:val="22"/>
          <w:szCs w:val="22"/>
        </w:rPr>
        <w:t xml:space="preserve">mlouvy, přičemž </w:t>
      </w:r>
      <w:r w:rsidR="0072143E" w:rsidRPr="0072143E">
        <w:rPr>
          <w:rFonts w:ascii="Calibri" w:hAnsi="Calibri" w:cstheme="minorHAnsi"/>
          <w:sz w:val="22"/>
          <w:szCs w:val="22"/>
        </w:rPr>
        <w:t>z</w:t>
      </w:r>
      <w:r w:rsidRPr="0072143E">
        <w:rPr>
          <w:rFonts w:ascii="Calibri" w:hAnsi="Calibri" w:cstheme="minorHAnsi"/>
          <w:sz w:val="22"/>
          <w:szCs w:val="22"/>
        </w:rPr>
        <w:t xml:space="preserve">hotovitel je povinen tuto kontrolu umožnit, strpět a poskytnout </w:t>
      </w:r>
      <w:r w:rsidR="0072143E" w:rsidRPr="0072143E">
        <w:rPr>
          <w:rFonts w:ascii="Calibri" w:hAnsi="Calibri" w:cstheme="minorHAnsi"/>
          <w:sz w:val="22"/>
          <w:szCs w:val="22"/>
        </w:rPr>
        <w:t>o</w:t>
      </w:r>
      <w:r w:rsidRPr="0072143E">
        <w:rPr>
          <w:rFonts w:ascii="Calibri" w:hAnsi="Calibri" w:cstheme="minorHAnsi"/>
          <w:sz w:val="22"/>
          <w:szCs w:val="22"/>
        </w:rPr>
        <w:t xml:space="preserve">bjednateli veškerou nezbytnou součinnost k jejímu provedení. To nijak neovlivňuje povinnost </w:t>
      </w:r>
      <w:r w:rsidR="0072143E" w:rsidRPr="0072143E">
        <w:rPr>
          <w:rFonts w:ascii="Calibri" w:hAnsi="Calibri" w:cstheme="minorHAnsi"/>
          <w:sz w:val="22"/>
          <w:szCs w:val="22"/>
        </w:rPr>
        <w:t>o</w:t>
      </w:r>
      <w:r w:rsidRPr="0072143E">
        <w:rPr>
          <w:rFonts w:ascii="Calibri" w:hAnsi="Calibri" w:cstheme="minorHAnsi"/>
          <w:sz w:val="22"/>
          <w:szCs w:val="22"/>
        </w:rPr>
        <w:t xml:space="preserve">bjednatele obrátit se v případě podezření na porušování podmínek výkonu práce na příslušné orgány státní správy. </w:t>
      </w:r>
    </w:p>
    <w:p w14:paraId="63F431E3" w14:textId="0F5C3735" w:rsidR="00251564" w:rsidRPr="0072143E" w:rsidRDefault="00251564" w:rsidP="00251564">
      <w:pPr>
        <w:pStyle w:val="Odstavecseseznamem"/>
        <w:numPr>
          <w:ilvl w:val="0"/>
          <w:numId w:val="25"/>
        </w:numPr>
        <w:suppressAutoHyphens w:val="0"/>
        <w:autoSpaceDE w:val="0"/>
        <w:autoSpaceDN w:val="0"/>
        <w:adjustRightInd w:val="0"/>
        <w:spacing w:after="240"/>
        <w:ind w:left="714" w:hanging="357"/>
        <w:jc w:val="both"/>
        <w:rPr>
          <w:rFonts w:ascii="Calibri" w:hAnsi="Calibri" w:cstheme="minorHAnsi"/>
          <w:sz w:val="22"/>
          <w:szCs w:val="22"/>
        </w:rPr>
      </w:pPr>
      <w:r w:rsidRPr="0072143E">
        <w:rPr>
          <w:rFonts w:ascii="Calibri" w:hAnsi="Calibri" w:cstheme="minorHAnsi"/>
          <w:sz w:val="22"/>
          <w:szCs w:val="22"/>
        </w:rPr>
        <w:t xml:space="preserve">Porušení výše uvedených povinností znamená porušení této smlouvy podstatným způsobem se všemi navazujícími souvislostmi. </w:t>
      </w:r>
    </w:p>
    <w:p w14:paraId="5EBBB437" w14:textId="77777777" w:rsidR="00C870C5" w:rsidRPr="0072143E" w:rsidRDefault="0042357E" w:rsidP="00251564">
      <w:pPr>
        <w:pStyle w:val="Textodstavce"/>
        <w:keepNext/>
        <w:keepLines/>
        <w:numPr>
          <w:ilvl w:val="0"/>
          <w:numId w:val="0"/>
        </w:numPr>
        <w:tabs>
          <w:tab w:val="clear" w:pos="851"/>
        </w:tabs>
        <w:spacing w:before="0" w:after="0"/>
        <w:ind w:left="1418" w:hanging="567"/>
        <w:jc w:val="center"/>
        <w:outlineLvl w:val="9"/>
        <w:rPr>
          <w:rFonts w:ascii="Calibri" w:hAnsi="Calibri" w:cs="Calibri"/>
          <w:b/>
          <w:sz w:val="22"/>
          <w:szCs w:val="22"/>
          <w:lang w:eastAsia="ar-SA"/>
        </w:rPr>
      </w:pPr>
      <w:r w:rsidRPr="0072143E">
        <w:rPr>
          <w:rFonts w:ascii="Calibri" w:hAnsi="Calibri" w:cs="Calibri"/>
          <w:b/>
          <w:sz w:val="22"/>
          <w:szCs w:val="22"/>
          <w:lang w:eastAsia="ar-SA"/>
        </w:rPr>
        <w:lastRenderedPageBreak/>
        <w:t>VI.</w:t>
      </w:r>
    </w:p>
    <w:p w14:paraId="00330360" w14:textId="3AD60CB2" w:rsidR="006D53A7" w:rsidRPr="0072143E" w:rsidRDefault="0042357E" w:rsidP="00251564">
      <w:pPr>
        <w:pStyle w:val="Textodstavce"/>
        <w:keepNext/>
        <w:keepLines/>
        <w:numPr>
          <w:ilvl w:val="0"/>
          <w:numId w:val="0"/>
        </w:numPr>
        <w:tabs>
          <w:tab w:val="clear" w:pos="851"/>
        </w:tabs>
        <w:spacing w:before="0" w:after="0"/>
        <w:ind w:left="1418" w:hanging="567"/>
        <w:jc w:val="center"/>
        <w:outlineLvl w:val="9"/>
        <w:rPr>
          <w:rFonts w:ascii="Calibri" w:hAnsi="Calibri" w:cs="Calibri"/>
          <w:b/>
          <w:sz w:val="22"/>
          <w:szCs w:val="22"/>
          <w:lang w:eastAsia="ar-SA"/>
        </w:rPr>
      </w:pPr>
      <w:r w:rsidRPr="0072143E">
        <w:rPr>
          <w:rFonts w:ascii="Calibri" w:hAnsi="Calibri" w:cs="Calibri"/>
          <w:b/>
          <w:sz w:val="22"/>
          <w:szCs w:val="22"/>
          <w:lang w:eastAsia="ar-SA"/>
        </w:rPr>
        <w:t>Sankční ustanovení</w:t>
      </w:r>
    </w:p>
    <w:p w14:paraId="5A78DA24" w14:textId="77777777" w:rsidR="00C06418" w:rsidRDefault="0042357E" w:rsidP="00C06418">
      <w:pPr>
        <w:pStyle w:val="Odstavecseseznamem"/>
        <w:numPr>
          <w:ilvl w:val="0"/>
          <w:numId w:val="17"/>
        </w:numPr>
        <w:jc w:val="both"/>
        <w:rPr>
          <w:rFonts w:ascii="Calibri" w:hAnsi="Calibri" w:cs="Calibri"/>
          <w:sz w:val="22"/>
          <w:szCs w:val="22"/>
        </w:rPr>
      </w:pPr>
      <w:r w:rsidRPr="00C06418">
        <w:rPr>
          <w:rFonts w:ascii="Calibri" w:hAnsi="Calibri" w:cs="Calibri"/>
          <w:sz w:val="22"/>
          <w:szCs w:val="22"/>
        </w:rPr>
        <w:t>Zhotovitel odpovídá za řádné a včasné provedení služeb dle této smlouvy.</w:t>
      </w:r>
      <w:r w:rsidR="00A838B4" w:rsidRPr="00C06418">
        <w:rPr>
          <w:rFonts w:ascii="Calibri" w:hAnsi="Calibri" w:cs="Calibri"/>
          <w:sz w:val="22"/>
          <w:szCs w:val="22"/>
        </w:rPr>
        <w:t xml:space="preserve"> </w:t>
      </w:r>
    </w:p>
    <w:p w14:paraId="735DEA56" w14:textId="77777777" w:rsidR="00C06418" w:rsidRDefault="00CC0663" w:rsidP="00C06418">
      <w:pPr>
        <w:pStyle w:val="Odstavecseseznamem"/>
        <w:numPr>
          <w:ilvl w:val="0"/>
          <w:numId w:val="17"/>
        </w:numPr>
        <w:jc w:val="both"/>
        <w:rPr>
          <w:rFonts w:ascii="Calibri" w:hAnsi="Calibri" w:cs="Calibri"/>
          <w:sz w:val="22"/>
          <w:szCs w:val="22"/>
        </w:rPr>
      </w:pPr>
      <w:r w:rsidRPr="00C06418">
        <w:rPr>
          <w:rFonts w:ascii="Calibri" w:hAnsi="Calibri" w:cs="Calibri"/>
          <w:sz w:val="22"/>
          <w:szCs w:val="22"/>
        </w:rPr>
        <w:t>Pokud činností zhotovitele dojde ke způsobení škody objed</w:t>
      </w:r>
      <w:r w:rsidR="00933574" w:rsidRPr="00C06418">
        <w:rPr>
          <w:rFonts w:ascii="Calibri" w:hAnsi="Calibri" w:cs="Calibri"/>
          <w:sz w:val="22"/>
          <w:szCs w:val="22"/>
        </w:rPr>
        <w:t>nateli nebo třetím osobám, a to </w:t>
      </w:r>
      <w:r w:rsidRPr="00C06418">
        <w:rPr>
          <w:rFonts w:ascii="Calibri" w:hAnsi="Calibri" w:cs="Calibri"/>
          <w:sz w:val="22"/>
          <w:szCs w:val="22"/>
        </w:rPr>
        <w:t xml:space="preserve">rovněž z titulu opomenutí, nedbalosti nebo neplněním podmínek vyplývajících ze zákona, technických nebo jiných norem, je zhotovitel povinen bez zbytečného odkladu tuto škodu odstranit a není-li to možné, tak finančně uhradit. Náklady s tím spojené nese v plném rozsahu zhotovitel. </w:t>
      </w:r>
    </w:p>
    <w:p w14:paraId="4ACA5748" w14:textId="77777777" w:rsidR="00C06418" w:rsidRDefault="00CC0663" w:rsidP="00C06418">
      <w:pPr>
        <w:pStyle w:val="Odstavecseseznamem"/>
        <w:numPr>
          <w:ilvl w:val="0"/>
          <w:numId w:val="17"/>
        </w:numPr>
        <w:jc w:val="both"/>
        <w:rPr>
          <w:rFonts w:ascii="Calibri" w:hAnsi="Calibri" w:cs="Calibri"/>
          <w:sz w:val="22"/>
          <w:szCs w:val="22"/>
        </w:rPr>
      </w:pPr>
      <w:r w:rsidRPr="00C06418">
        <w:rPr>
          <w:rFonts w:ascii="Calibri" w:hAnsi="Calibri" w:cs="Calibri"/>
          <w:sz w:val="22"/>
          <w:szCs w:val="22"/>
        </w:rPr>
        <w:t>Zhotovitel odpovídá i za škodu způsobenou činností těch, kteří pro něj služby nebo jejich část provádějí. Zhotovitel odpovídá za škodu způsobenou okolnostmi, které mají původ v povaze strojů, přístrojů nebo jiných věcí, které zhotovitel použil při provádění služeb.</w:t>
      </w:r>
    </w:p>
    <w:p w14:paraId="0B67BA86" w14:textId="44056A2B" w:rsidR="00C06418" w:rsidRDefault="00C870C5" w:rsidP="00C06418">
      <w:pPr>
        <w:pStyle w:val="Odstavecseseznamem"/>
        <w:numPr>
          <w:ilvl w:val="0"/>
          <w:numId w:val="17"/>
        </w:numPr>
        <w:jc w:val="both"/>
        <w:rPr>
          <w:rFonts w:ascii="Calibri" w:hAnsi="Calibri" w:cs="Calibri"/>
          <w:sz w:val="22"/>
          <w:szCs w:val="22"/>
        </w:rPr>
      </w:pPr>
      <w:r w:rsidRPr="00C06418">
        <w:rPr>
          <w:rFonts w:ascii="Calibri" w:hAnsi="Calibri" w:cs="Calibri"/>
          <w:sz w:val="22"/>
          <w:szCs w:val="22"/>
        </w:rPr>
        <w:t>Pokud bude zhotovitel v prodlení s plněním služeb</w:t>
      </w:r>
      <w:r w:rsidR="00EF1BEB" w:rsidRPr="00C06418">
        <w:rPr>
          <w:rFonts w:ascii="Calibri" w:hAnsi="Calibri" w:cs="Calibri"/>
          <w:sz w:val="22"/>
          <w:szCs w:val="22"/>
        </w:rPr>
        <w:t xml:space="preserve"> v dohodnutém termínu dle této s</w:t>
      </w:r>
      <w:r w:rsidRPr="00C06418">
        <w:rPr>
          <w:rFonts w:ascii="Calibri" w:hAnsi="Calibri" w:cs="Calibri"/>
          <w:sz w:val="22"/>
          <w:szCs w:val="22"/>
        </w:rPr>
        <w:t>mlouvy, je objednatel</w:t>
      </w:r>
      <w:r w:rsidR="00C3594A" w:rsidRPr="00C06418">
        <w:rPr>
          <w:rFonts w:ascii="Calibri" w:hAnsi="Calibri" w:cs="Calibri"/>
          <w:sz w:val="22"/>
          <w:szCs w:val="22"/>
        </w:rPr>
        <w:t xml:space="preserve"> za každý jednotlivý případ</w:t>
      </w:r>
      <w:r w:rsidRPr="00C06418">
        <w:rPr>
          <w:rFonts w:ascii="Calibri" w:hAnsi="Calibri" w:cs="Calibri"/>
          <w:sz w:val="22"/>
          <w:szCs w:val="22"/>
        </w:rPr>
        <w:t xml:space="preserve"> oprávněn požadovat po zhotoviteli smluvní pokut</w:t>
      </w:r>
      <w:r w:rsidR="00C3594A" w:rsidRPr="00C06418">
        <w:rPr>
          <w:rFonts w:ascii="Calibri" w:hAnsi="Calibri" w:cs="Calibri"/>
          <w:sz w:val="22"/>
          <w:szCs w:val="22"/>
        </w:rPr>
        <w:t>u</w:t>
      </w:r>
      <w:r w:rsidRPr="00C06418">
        <w:rPr>
          <w:rFonts w:ascii="Calibri" w:hAnsi="Calibri" w:cs="Calibri"/>
          <w:sz w:val="22"/>
          <w:szCs w:val="22"/>
        </w:rPr>
        <w:t xml:space="preserve"> </w:t>
      </w:r>
      <w:r w:rsidR="00933574" w:rsidRPr="00C06418">
        <w:rPr>
          <w:rFonts w:ascii="Calibri" w:hAnsi="Calibri" w:cs="Calibri"/>
          <w:sz w:val="22"/>
          <w:szCs w:val="22"/>
        </w:rPr>
        <w:t>ve </w:t>
      </w:r>
      <w:r w:rsidRPr="00C06418">
        <w:rPr>
          <w:rFonts w:ascii="Calibri" w:hAnsi="Calibri" w:cs="Calibri"/>
          <w:sz w:val="22"/>
          <w:szCs w:val="22"/>
        </w:rPr>
        <w:t xml:space="preserve">výši </w:t>
      </w:r>
      <w:r w:rsidR="00C3594A" w:rsidRPr="00C06418">
        <w:rPr>
          <w:rFonts w:ascii="Calibri" w:hAnsi="Calibri" w:cs="Calibri"/>
          <w:sz w:val="22"/>
          <w:szCs w:val="22"/>
        </w:rPr>
        <w:t xml:space="preserve">0,5 % ceny díla za kalendářní rok dle čl. </w:t>
      </w:r>
      <w:r w:rsidR="003D3AA6">
        <w:rPr>
          <w:rFonts w:ascii="Calibri" w:hAnsi="Calibri" w:cs="Calibri"/>
          <w:sz w:val="22"/>
          <w:szCs w:val="22"/>
        </w:rPr>
        <w:t>IV</w:t>
      </w:r>
      <w:r w:rsidR="00C3594A" w:rsidRPr="00C06418">
        <w:rPr>
          <w:rFonts w:ascii="Calibri" w:hAnsi="Calibri" w:cs="Calibri"/>
          <w:sz w:val="22"/>
          <w:szCs w:val="22"/>
        </w:rPr>
        <w:t>.</w:t>
      </w:r>
      <w:r w:rsidR="003D3AA6">
        <w:rPr>
          <w:rFonts w:ascii="Calibri" w:hAnsi="Calibri" w:cs="Calibri"/>
          <w:sz w:val="22"/>
          <w:szCs w:val="22"/>
        </w:rPr>
        <w:t xml:space="preserve"> odst. </w:t>
      </w:r>
      <w:r w:rsidR="00C3594A" w:rsidRPr="00C06418">
        <w:rPr>
          <w:rFonts w:ascii="Calibri" w:hAnsi="Calibri" w:cs="Calibri"/>
          <w:sz w:val="22"/>
          <w:szCs w:val="22"/>
        </w:rPr>
        <w:t>1 této smlouvy</w:t>
      </w:r>
      <w:r w:rsidR="006D53A7" w:rsidRPr="00C06418">
        <w:rPr>
          <w:rFonts w:ascii="Calibri" w:hAnsi="Calibri" w:cs="Calibri"/>
          <w:sz w:val="22"/>
          <w:szCs w:val="22"/>
        </w:rPr>
        <w:t xml:space="preserve"> za každý započatý den prodlení s provedením služeb dle této smlouvy. </w:t>
      </w:r>
      <w:r w:rsidR="00A838B4" w:rsidRPr="00C06418">
        <w:rPr>
          <w:rFonts w:ascii="Calibri" w:hAnsi="Calibri" w:cs="Calibri"/>
          <w:sz w:val="22"/>
          <w:szCs w:val="22"/>
        </w:rPr>
        <w:t>Zaplacení smluvní pokuty nemá vliv na povinnost předmětnou službu bezodkladně provést.</w:t>
      </w:r>
    </w:p>
    <w:p w14:paraId="6554B9F7" w14:textId="7E2B51B3" w:rsidR="00C06418" w:rsidRDefault="00F273E2" w:rsidP="00C06418">
      <w:pPr>
        <w:pStyle w:val="Odstavecseseznamem"/>
        <w:numPr>
          <w:ilvl w:val="0"/>
          <w:numId w:val="17"/>
        </w:numPr>
        <w:jc w:val="both"/>
        <w:rPr>
          <w:rFonts w:ascii="Calibri" w:hAnsi="Calibri" w:cs="Calibri"/>
          <w:sz w:val="22"/>
          <w:szCs w:val="22"/>
        </w:rPr>
      </w:pPr>
      <w:r w:rsidRPr="00C06418">
        <w:rPr>
          <w:rFonts w:ascii="Calibri" w:hAnsi="Calibri" w:cs="Calibri"/>
          <w:sz w:val="22"/>
          <w:szCs w:val="22"/>
        </w:rPr>
        <w:t xml:space="preserve">Pokud bude zhotovitel v prodlení s plněním služeb dle čl. </w:t>
      </w:r>
      <w:r w:rsidR="003D3AA6">
        <w:rPr>
          <w:rFonts w:ascii="Calibri" w:hAnsi="Calibri" w:cs="Calibri"/>
          <w:sz w:val="22"/>
          <w:szCs w:val="22"/>
        </w:rPr>
        <w:t xml:space="preserve">III. odst. </w:t>
      </w:r>
      <w:r w:rsidR="00D17DD5" w:rsidRPr="00C06418">
        <w:rPr>
          <w:rFonts w:ascii="Calibri" w:hAnsi="Calibri" w:cs="Calibri"/>
          <w:sz w:val="22"/>
          <w:szCs w:val="22"/>
        </w:rPr>
        <w:t>4</w:t>
      </w:r>
      <w:r w:rsidRPr="00C06418">
        <w:rPr>
          <w:rFonts w:ascii="Calibri" w:hAnsi="Calibri" w:cs="Calibri"/>
          <w:sz w:val="22"/>
          <w:szCs w:val="22"/>
        </w:rPr>
        <w:t xml:space="preserve"> nebo </w:t>
      </w:r>
      <w:r w:rsidR="00D17DD5" w:rsidRPr="00C06418">
        <w:rPr>
          <w:rFonts w:ascii="Calibri" w:hAnsi="Calibri" w:cs="Calibri"/>
          <w:sz w:val="22"/>
          <w:szCs w:val="22"/>
        </w:rPr>
        <w:t>5</w:t>
      </w:r>
      <w:r w:rsidRPr="00C06418">
        <w:rPr>
          <w:rFonts w:ascii="Calibri" w:hAnsi="Calibri" w:cs="Calibri"/>
          <w:sz w:val="22"/>
          <w:szCs w:val="22"/>
        </w:rPr>
        <w:t xml:space="preserve"> smlouvy, je objednatel za každý jednotlivý případ oprávněn požadovat po zhotoviteli smluvní pokutu ve výši </w:t>
      </w:r>
      <w:r w:rsidR="00A838B4" w:rsidRPr="00C06418">
        <w:rPr>
          <w:rFonts w:ascii="Calibri" w:hAnsi="Calibri" w:cs="Calibri"/>
          <w:sz w:val="22"/>
          <w:szCs w:val="22"/>
        </w:rPr>
        <w:t>2</w:t>
      </w:r>
      <w:r w:rsidRPr="00C06418">
        <w:rPr>
          <w:rFonts w:ascii="Calibri" w:hAnsi="Calibri" w:cs="Calibri"/>
          <w:sz w:val="22"/>
          <w:szCs w:val="22"/>
        </w:rPr>
        <w:t xml:space="preserve"> % ceny díla za kalendářní rok dle čl. </w:t>
      </w:r>
      <w:r w:rsidR="003D3AA6">
        <w:rPr>
          <w:rFonts w:ascii="Calibri" w:hAnsi="Calibri" w:cs="Calibri"/>
          <w:sz w:val="22"/>
          <w:szCs w:val="22"/>
        </w:rPr>
        <w:t>IV</w:t>
      </w:r>
      <w:r w:rsidRPr="00C06418">
        <w:rPr>
          <w:rFonts w:ascii="Calibri" w:hAnsi="Calibri" w:cs="Calibri"/>
          <w:sz w:val="22"/>
          <w:szCs w:val="22"/>
        </w:rPr>
        <w:t>.</w:t>
      </w:r>
      <w:r w:rsidR="003D3AA6">
        <w:rPr>
          <w:rFonts w:ascii="Calibri" w:hAnsi="Calibri" w:cs="Calibri"/>
          <w:sz w:val="22"/>
          <w:szCs w:val="22"/>
        </w:rPr>
        <w:t xml:space="preserve"> odst. 1</w:t>
      </w:r>
      <w:r w:rsidRPr="00C06418">
        <w:rPr>
          <w:rFonts w:ascii="Calibri" w:hAnsi="Calibri" w:cs="Calibri"/>
          <w:sz w:val="22"/>
          <w:szCs w:val="22"/>
        </w:rPr>
        <w:t xml:space="preserve"> této smlouvy</w:t>
      </w:r>
      <w:r w:rsidR="006D53A7" w:rsidRPr="00C06418">
        <w:rPr>
          <w:rFonts w:ascii="Calibri" w:hAnsi="Calibri" w:cs="Calibri"/>
          <w:sz w:val="22"/>
          <w:szCs w:val="22"/>
        </w:rPr>
        <w:t xml:space="preserve"> za každý započatý den prodlení s provedením služeb dle této smlouvy.</w:t>
      </w:r>
      <w:r w:rsidR="00A838B4" w:rsidRPr="00C06418">
        <w:rPr>
          <w:rFonts w:ascii="Calibri" w:hAnsi="Calibri" w:cs="Calibri"/>
          <w:sz w:val="22"/>
          <w:szCs w:val="22"/>
        </w:rPr>
        <w:t xml:space="preserve"> Zaplacení smluvní pokuty nemá vliv na povinnost předmětnou službu bezodkladně provést.</w:t>
      </w:r>
    </w:p>
    <w:p w14:paraId="4836EBDB" w14:textId="67296DEA" w:rsidR="00C06418" w:rsidRDefault="00C870C5" w:rsidP="00C06418">
      <w:pPr>
        <w:pStyle w:val="Odstavecseseznamem"/>
        <w:numPr>
          <w:ilvl w:val="0"/>
          <w:numId w:val="17"/>
        </w:numPr>
        <w:jc w:val="both"/>
        <w:rPr>
          <w:rFonts w:ascii="Calibri" w:hAnsi="Calibri" w:cs="Calibri"/>
          <w:sz w:val="22"/>
          <w:szCs w:val="22"/>
        </w:rPr>
      </w:pPr>
      <w:r w:rsidRPr="00C06418">
        <w:rPr>
          <w:rFonts w:ascii="Calibri" w:hAnsi="Calibri" w:cs="Calibri"/>
          <w:sz w:val="22"/>
          <w:szCs w:val="22"/>
        </w:rPr>
        <w:t>Pokud bude objednatel v prodlení s úhradou faktury zhotovitele, je zhotovitel oprávněn požadovat po objednateli úrok z prodlení ve výši 0,05 % z dlužné částky za každý i</w:t>
      </w:r>
      <w:r w:rsidR="00251564">
        <w:rPr>
          <w:rFonts w:ascii="Calibri" w:hAnsi="Calibri" w:cs="Calibri"/>
          <w:sz w:val="22"/>
          <w:szCs w:val="22"/>
        </w:rPr>
        <w:t> </w:t>
      </w:r>
      <w:r w:rsidRPr="00C06418">
        <w:rPr>
          <w:rFonts w:ascii="Calibri" w:hAnsi="Calibri" w:cs="Calibri"/>
          <w:sz w:val="22"/>
          <w:szCs w:val="22"/>
        </w:rPr>
        <w:t xml:space="preserve">započatý kalendářní den prodlení. </w:t>
      </w:r>
    </w:p>
    <w:p w14:paraId="3D72512A" w14:textId="77777777" w:rsidR="00C06418" w:rsidRDefault="00C870C5" w:rsidP="00C06418">
      <w:pPr>
        <w:pStyle w:val="Odstavecseseznamem"/>
        <w:numPr>
          <w:ilvl w:val="0"/>
          <w:numId w:val="17"/>
        </w:numPr>
        <w:jc w:val="both"/>
        <w:rPr>
          <w:rFonts w:ascii="Calibri" w:hAnsi="Calibri" w:cs="Calibri"/>
          <w:sz w:val="22"/>
          <w:szCs w:val="22"/>
        </w:rPr>
      </w:pPr>
      <w:r w:rsidRPr="00C06418">
        <w:rPr>
          <w:rFonts w:ascii="Calibri" w:hAnsi="Calibri" w:cs="Calibri"/>
          <w:sz w:val="22"/>
          <w:szCs w:val="22"/>
        </w:rPr>
        <w:t>Sankci (smluvní pokutu, úrok z prodlení) je oprávněna vyúčtovat oprávněná strana straně povinné písemnou formou. Ve vyúčtování musí být uvedeno to ustanovení smlouvy nebo přílohy této smlouvy, které k vyúčtování sankce opravňuje a způsob výpočtu celkové výše sankce.</w:t>
      </w:r>
    </w:p>
    <w:p w14:paraId="4EA74087" w14:textId="77777777" w:rsidR="00C06418" w:rsidRDefault="00C870C5" w:rsidP="00C06418">
      <w:pPr>
        <w:pStyle w:val="Odstavecseseznamem"/>
        <w:numPr>
          <w:ilvl w:val="0"/>
          <w:numId w:val="17"/>
        </w:numPr>
        <w:jc w:val="both"/>
        <w:rPr>
          <w:rFonts w:ascii="Calibri" w:hAnsi="Calibri" w:cs="Calibri"/>
          <w:sz w:val="22"/>
          <w:szCs w:val="22"/>
        </w:rPr>
      </w:pPr>
      <w:r w:rsidRPr="00C06418">
        <w:rPr>
          <w:rFonts w:ascii="Calibri" w:hAnsi="Calibri" w:cs="Calibri"/>
          <w:sz w:val="22"/>
          <w:szCs w:val="22"/>
        </w:rPr>
        <w:t>Strana povinná se musí k vyúčtování sankce vyjádřit nejpozději do deseti kalendářních dnů ode dne jeho obdržení, jinak se má za to, že s vyúčtováním souhlasí. Vyjádřením se v tomto případě rozumí písemné stanovisko strany povinné.</w:t>
      </w:r>
    </w:p>
    <w:p w14:paraId="41D73252" w14:textId="77777777" w:rsidR="00C06418" w:rsidRDefault="00C870C5" w:rsidP="00C06418">
      <w:pPr>
        <w:pStyle w:val="Odstavecseseznamem"/>
        <w:numPr>
          <w:ilvl w:val="0"/>
          <w:numId w:val="17"/>
        </w:numPr>
        <w:jc w:val="both"/>
        <w:rPr>
          <w:rFonts w:ascii="Calibri" w:hAnsi="Calibri" w:cs="Calibri"/>
          <w:sz w:val="22"/>
          <w:szCs w:val="22"/>
        </w:rPr>
      </w:pPr>
      <w:r w:rsidRPr="00C06418">
        <w:rPr>
          <w:rFonts w:ascii="Calibri" w:hAnsi="Calibri" w:cs="Calibri"/>
          <w:sz w:val="22"/>
          <w:szCs w:val="22"/>
        </w:rPr>
        <w:t>Nesouhlasí-li strana povinná s vyúčtováním sankce, je povinna písemně ve sjednané lhůtě sdělit oprávněné straně důvody, pro které vyúčtování sankce neuznává.</w:t>
      </w:r>
    </w:p>
    <w:p w14:paraId="7C613AD8" w14:textId="77777777" w:rsidR="00C06418" w:rsidRDefault="00C870C5" w:rsidP="00C06418">
      <w:pPr>
        <w:pStyle w:val="Odstavecseseznamem"/>
        <w:numPr>
          <w:ilvl w:val="0"/>
          <w:numId w:val="17"/>
        </w:numPr>
        <w:jc w:val="both"/>
        <w:rPr>
          <w:rFonts w:ascii="Calibri" w:hAnsi="Calibri" w:cs="Calibri"/>
          <w:sz w:val="22"/>
          <w:szCs w:val="22"/>
        </w:rPr>
      </w:pPr>
      <w:r w:rsidRPr="00C06418">
        <w:rPr>
          <w:rFonts w:ascii="Calibri" w:hAnsi="Calibri" w:cs="Calibri"/>
          <w:sz w:val="22"/>
          <w:szCs w:val="22"/>
        </w:rPr>
        <w:t>San</w:t>
      </w:r>
      <w:r w:rsidR="006D53A7" w:rsidRPr="00C06418">
        <w:rPr>
          <w:rFonts w:ascii="Calibri" w:hAnsi="Calibri" w:cs="Calibri"/>
          <w:sz w:val="22"/>
          <w:szCs w:val="22"/>
        </w:rPr>
        <w:t>kci lze uplatnit nejpozději do jednoho</w:t>
      </w:r>
      <w:r w:rsidRPr="00C06418">
        <w:rPr>
          <w:rFonts w:ascii="Calibri" w:hAnsi="Calibri" w:cs="Calibri"/>
          <w:sz w:val="22"/>
          <w:szCs w:val="22"/>
        </w:rPr>
        <w:t xml:space="preserve"> měsíce ode dne, kdy nárok na vyúčtování majetkové sankce vznikl. Marným uplynutím této lhůty nárok na zaplacení </w:t>
      </w:r>
      <w:r w:rsidR="00933574" w:rsidRPr="00C06418">
        <w:rPr>
          <w:rFonts w:ascii="Calibri" w:hAnsi="Calibri" w:cs="Calibri"/>
          <w:sz w:val="22"/>
          <w:szCs w:val="22"/>
        </w:rPr>
        <w:t>sankce zaniká (nevztahuje se na </w:t>
      </w:r>
      <w:r w:rsidRPr="00C06418">
        <w:rPr>
          <w:rFonts w:ascii="Calibri" w:hAnsi="Calibri" w:cs="Calibri"/>
          <w:sz w:val="22"/>
          <w:szCs w:val="22"/>
        </w:rPr>
        <w:t>úrok z prodlení).</w:t>
      </w:r>
    </w:p>
    <w:p w14:paraId="218E65E9" w14:textId="77777777" w:rsidR="00C06418" w:rsidRDefault="00C870C5" w:rsidP="00C06418">
      <w:pPr>
        <w:pStyle w:val="Odstavecseseznamem"/>
        <w:numPr>
          <w:ilvl w:val="0"/>
          <w:numId w:val="17"/>
        </w:numPr>
        <w:jc w:val="both"/>
        <w:rPr>
          <w:rFonts w:ascii="Calibri" w:hAnsi="Calibri" w:cs="Calibri"/>
          <w:sz w:val="22"/>
          <w:szCs w:val="22"/>
        </w:rPr>
      </w:pPr>
      <w:r w:rsidRPr="00C06418">
        <w:rPr>
          <w:rFonts w:ascii="Calibri" w:hAnsi="Calibri" w:cs="Calibri"/>
          <w:sz w:val="22"/>
          <w:szCs w:val="22"/>
        </w:rPr>
        <w:t>Zaplacením smluvní pokuty není dotčen nárok objednatele na náhradu škody způsobené mu porušením povinnosti zhotovitele, na niž se sankce vztahuje.</w:t>
      </w:r>
    </w:p>
    <w:p w14:paraId="11650721" w14:textId="6B10A8A3" w:rsidR="002326E0" w:rsidRPr="00C06418" w:rsidRDefault="00DF0F31" w:rsidP="00C06418">
      <w:pPr>
        <w:pStyle w:val="Odstavecseseznamem"/>
        <w:numPr>
          <w:ilvl w:val="0"/>
          <w:numId w:val="17"/>
        </w:numPr>
        <w:spacing w:after="240"/>
        <w:ind w:left="714" w:hanging="357"/>
        <w:jc w:val="both"/>
        <w:rPr>
          <w:rFonts w:ascii="Calibri" w:hAnsi="Calibri" w:cs="Calibri"/>
          <w:b/>
          <w:sz w:val="22"/>
          <w:szCs w:val="22"/>
        </w:rPr>
      </w:pPr>
      <w:r w:rsidRPr="00C06418">
        <w:rPr>
          <w:rFonts w:ascii="Calibri" w:hAnsi="Calibri" w:cs="Calibri"/>
          <w:sz w:val="22"/>
          <w:szCs w:val="22"/>
        </w:rPr>
        <w:t>O</w:t>
      </w:r>
      <w:r w:rsidR="00AF43FD" w:rsidRPr="00C06418">
        <w:rPr>
          <w:rFonts w:ascii="Calibri" w:hAnsi="Calibri" w:cs="Calibri"/>
          <w:sz w:val="22"/>
          <w:szCs w:val="22"/>
        </w:rPr>
        <w:t>bjednatel je oprávněn pozastavit platbu sjednané ceny dle této smlouvy</w:t>
      </w:r>
      <w:r w:rsidR="00933574" w:rsidRPr="00C06418">
        <w:rPr>
          <w:rFonts w:ascii="Calibri" w:hAnsi="Calibri" w:cs="Calibri"/>
          <w:sz w:val="22"/>
          <w:szCs w:val="22"/>
        </w:rPr>
        <w:t xml:space="preserve"> v případě, že </w:t>
      </w:r>
      <w:r w:rsidR="00AF43FD" w:rsidRPr="00C06418">
        <w:rPr>
          <w:rFonts w:ascii="Calibri" w:hAnsi="Calibri" w:cs="Calibri"/>
          <w:sz w:val="22"/>
          <w:szCs w:val="22"/>
        </w:rPr>
        <w:t>zhotovitel bezdůvodně přeruší provádění sjednaných činnost</w:t>
      </w:r>
      <w:r w:rsidR="00933574" w:rsidRPr="00C06418">
        <w:rPr>
          <w:rFonts w:ascii="Calibri" w:hAnsi="Calibri" w:cs="Calibri"/>
          <w:sz w:val="22"/>
          <w:szCs w:val="22"/>
        </w:rPr>
        <w:t>í nebo tyto provádí v</w:t>
      </w:r>
      <w:r w:rsidR="005D2A26">
        <w:rPr>
          <w:rFonts w:ascii="Calibri" w:hAnsi="Calibri" w:cs="Calibri"/>
          <w:sz w:val="22"/>
          <w:szCs w:val="22"/>
        </w:rPr>
        <w:t> </w:t>
      </w:r>
      <w:r w:rsidR="00933574" w:rsidRPr="00C06418">
        <w:rPr>
          <w:rFonts w:ascii="Calibri" w:hAnsi="Calibri" w:cs="Calibri"/>
          <w:sz w:val="22"/>
          <w:szCs w:val="22"/>
        </w:rPr>
        <w:t>rozporu s </w:t>
      </w:r>
      <w:r w:rsidR="00AF43FD" w:rsidRPr="00C06418">
        <w:rPr>
          <w:rFonts w:ascii="Calibri" w:hAnsi="Calibri" w:cs="Calibri"/>
          <w:sz w:val="22"/>
          <w:szCs w:val="22"/>
        </w:rPr>
        <w:t>pokyny objednatele nebo v rozporu s uzavřenou smlouvou.</w:t>
      </w:r>
    </w:p>
    <w:p w14:paraId="6BCF32C9" w14:textId="77777777" w:rsidR="002326E0" w:rsidRPr="0072143E" w:rsidRDefault="00870468" w:rsidP="001C380E">
      <w:pPr>
        <w:keepNext/>
        <w:keepLines/>
        <w:jc w:val="center"/>
        <w:rPr>
          <w:rFonts w:ascii="Calibri" w:hAnsi="Calibri" w:cs="Calibri"/>
          <w:b/>
          <w:sz w:val="22"/>
          <w:szCs w:val="22"/>
          <w:lang w:val="cs-CZ"/>
        </w:rPr>
      </w:pPr>
      <w:r w:rsidRPr="0072143E">
        <w:rPr>
          <w:rFonts w:ascii="Calibri" w:hAnsi="Calibri" w:cs="Calibri"/>
          <w:b/>
          <w:sz w:val="22"/>
          <w:szCs w:val="22"/>
          <w:lang w:val="cs-CZ"/>
        </w:rPr>
        <w:t>V</w:t>
      </w:r>
      <w:r w:rsidR="00C41788" w:rsidRPr="0072143E">
        <w:rPr>
          <w:rFonts w:ascii="Calibri" w:hAnsi="Calibri" w:cs="Calibri"/>
          <w:b/>
          <w:sz w:val="22"/>
          <w:szCs w:val="22"/>
          <w:lang w:val="cs-CZ"/>
        </w:rPr>
        <w:t>II</w:t>
      </w:r>
      <w:r w:rsidRPr="0072143E">
        <w:rPr>
          <w:rFonts w:ascii="Calibri" w:hAnsi="Calibri" w:cs="Calibri"/>
          <w:b/>
          <w:sz w:val="22"/>
          <w:szCs w:val="22"/>
          <w:lang w:val="cs-CZ"/>
        </w:rPr>
        <w:t>.</w:t>
      </w:r>
    </w:p>
    <w:p w14:paraId="1BEFA43F" w14:textId="20DC07D4" w:rsidR="006D53A7" w:rsidRPr="0072143E" w:rsidRDefault="00AB32B3" w:rsidP="001C380E">
      <w:pPr>
        <w:keepNext/>
        <w:keepLines/>
        <w:jc w:val="center"/>
        <w:rPr>
          <w:rFonts w:ascii="Calibri" w:hAnsi="Calibri" w:cs="Calibri"/>
          <w:b/>
          <w:sz w:val="22"/>
          <w:szCs w:val="22"/>
          <w:lang w:val="cs-CZ"/>
        </w:rPr>
      </w:pPr>
      <w:r w:rsidRPr="0072143E">
        <w:rPr>
          <w:rFonts w:ascii="Calibri" w:hAnsi="Calibri" w:cs="Calibri"/>
          <w:b/>
          <w:sz w:val="22"/>
          <w:szCs w:val="22"/>
          <w:lang w:val="cs-CZ"/>
        </w:rPr>
        <w:t>Kvalifikace zhotovitele a změna subdodavatele</w:t>
      </w:r>
    </w:p>
    <w:p w14:paraId="701AE1B9" w14:textId="77777777" w:rsidR="00C06418" w:rsidRDefault="00491F0F" w:rsidP="00C06418">
      <w:pPr>
        <w:pStyle w:val="Textodstavce"/>
        <w:numPr>
          <w:ilvl w:val="0"/>
          <w:numId w:val="18"/>
        </w:numPr>
        <w:tabs>
          <w:tab w:val="clear" w:pos="851"/>
        </w:tabs>
        <w:spacing w:before="0" w:after="0"/>
        <w:outlineLvl w:val="9"/>
        <w:rPr>
          <w:rFonts w:ascii="Calibri" w:hAnsi="Calibri" w:cs="Calibri"/>
          <w:sz w:val="22"/>
          <w:szCs w:val="22"/>
          <w:lang w:eastAsia="ar-SA"/>
        </w:rPr>
      </w:pPr>
      <w:r w:rsidRPr="00462176">
        <w:rPr>
          <w:rFonts w:ascii="Calibri" w:hAnsi="Calibri" w:cs="Calibri"/>
          <w:sz w:val="22"/>
          <w:szCs w:val="22"/>
          <w:lang w:eastAsia="ar-SA"/>
        </w:rPr>
        <w:t>Objednatel musí po celou dobu plnění této smlouvy disponovat:</w:t>
      </w:r>
    </w:p>
    <w:p w14:paraId="78F15215" w14:textId="77740FEC" w:rsidR="00C06418" w:rsidRDefault="00491F0F" w:rsidP="00C06418">
      <w:pPr>
        <w:pStyle w:val="Textodstavce"/>
        <w:numPr>
          <w:ilvl w:val="1"/>
          <w:numId w:val="18"/>
        </w:numPr>
        <w:tabs>
          <w:tab w:val="clear" w:pos="851"/>
        </w:tabs>
        <w:spacing w:before="0" w:after="0"/>
        <w:outlineLvl w:val="9"/>
        <w:rPr>
          <w:rFonts w:ascii="Calibri" w:hAnsi="Calibri" w:cs="Calibri"/>
          <w:sz w:val="22"/>
          <w:szCs w:val="22"/>
          <w:lang w:eastAsia="ar-SA"/>
        </w:rPr>
      </w:pPr>
      <w:r w:rsidRPr="00C06418">
        <w:rPr>
          <w:rFonts w:ascii="Calibri" w:hAnsi="Calibri" w:cs="Calibri"/>
          <w:sz w:val="22"/>
          <w:szCs w:val="22"/>
          <w:lang w:eastAsia="ar-SA"/>
        </w:rPr>
        <w:t>silničního provozu schopným nákladním vozidl</w:t>
      </w:r>
      <w:r w:rsidR="00EE48ED" w:rsidRPr="00C06418">
        <w:rPr>
          <w:rFonts w:ascii="Calibri" w:hAnsi="Calibri" w:cs="Calibri"/>
          <w:sz w:val="22"/>
          <w:szCs w:val="22"/>
          <w:lang w:eastAsia="ar-SA"/>
        </w:rPr>
        <w:t>em</w:t>
      </w:r>
      <w:r w:rsidRPr="00C06418">
        <w:rPr>
          <w:rFonts w:ascii="Calibri" w:hAnsi="Calibri" w:cs="Calibri"/>
          <w:sz w:val="22"/>
          <w:szCs w:val="22"/>
          <w:lang w:eastAsia="ar-SA"/>
        </w:rPr>
        <w:t xml:space="preserve"> s pevně uzavřenou korbou bezpečně zabraňující vypadávání odpadu při jízdě a šíření nežádoucích pachů</w:t>
      </w:r>
      <w:r w:rsidR="00A459CD" w:rsidRPr="00C06418">
        <w:rPr>
          <w:rFonts w:ascii="Calibri" w:hAnsi="Calibri" w:cs="Calibri"/>
          <w:sz w:val="22"/>
          <w:szCs w:val="22"/>
          <w:lang w:eastAsia="ar-SA"/>
        </w:rPr>
        <w:t xml:space="preserve"> z</w:t>
      </w:r>
      <w:r w:rsidR="00251564">
        <w:rPr>
          <w:rFonts w:ascii="Calibri" w:hAnsi="Calibri" w:cs="Calibri"/>
          <w:sz w:val="22"/>
          <w:szCs w:val="22"/>
          <w:lang w:eastAsia="ar-SA"/>
        </w:rPr>
        <w:t> </w:t>
      </w:r>
      <w:r w:rsidRPr="00C06418">
        <w:rPr>
          <w:rFonts w:ascii="Calibri" w:hAnsi="Calibri" w:cs="Calibri"/>
          <w:sz w:val="22"/>
          <w:szCs w:val="22"/>
          <w:lang w:eastAsia="ar-SA"/>
        </w:rPr>
        <w:t>vezeného nákladu</w:t>
      </w:r>
      <w:r w:rsidR="00933574" w:rsidRPr="00C06418">
        <w:rPr>
          <w:rFonts w:ascii="Calibri" w:hAnsi="Calibri" w:cs="Calibri"/>
          <w:sz w:val="22"/>
          <w:szCs w:val="22"/>
          <w:lang w:eastAsia="ar-SA"/>
        </w:rPr>
        <w:t>, kdy </w:t>
      </w:r>
      <w:r w:rsidR="00EF1BEB" w:rsidRPr="00C06418">
        <w:rPr>
          <w:rFonts w:ascii="Calibri" w:hAnsi="Calibri" w:cs="Calibri"/>
          <w:sz w:val="22"/>
          <w:szCs w:val="22"/>
          <w:lang w:eastAsia="ar-SA"/>
        </w:rPr>
        <w:t>použití jiných vozidel či jiné alternativy při plnění této smlouvy bude považováno za její podstatné porušení</w:t>
      </w:r>
      <w:r w:rsidR="000C3BB0" w:rsidRPr="00C06418">
        <w:rPr>
          <w:rFonts w:ascii="Calibri" w:hAnsi="Calibri" w:cs="Calibri"/>
          <w:sz w:val="22"/>
          <w:szCs w:val="22"/>
          <w:lang w:eastAsia="ar-SA"/>
        </w:rPr>
        <w:t xml:space="preserve"> a</w:t>
      </w:r>
      <w:r w:rsidR="00CC0663" w:rsidRPr="00C06418">
        <w:rPr>
          <w:rFonts w:ascii="Calibri" w:hAnsi="Calibri" w:cs="Calibri"/>
          <w:sz w:val="22"/>
          <w:szCs w:val="22"/>
          <w:lang w:eastAsia="ar-SA"/>
        </w:rPr>
        <w:t xml:space="preserve"> </w:t>
      </w:r>
    </w:p>
    <w:p w14:paraId="1ADEBAA6" w14:textId="77777777" w:rsidR="00C06418" w:rsidRDefault="000C3BB0" w:rsidP="008F4D99">
      <w:pPr>
        <w:pStyle w:val="Textodstavce"/>
        <w:keepNext/>
        <w:keepLines/>
        <w:numPr>
          <w:ilvl w:val="1"/>
          <w:numId w:val="18"/>
        </w:numPr>
        <w:tabs>
          <w:tab w:val="clear" w:pos="851"/>
        </w:tabs>
        <w:spacing w:before="0" w:after="0"/>
        <w:ind w:left="1434" w:hanging="357"/>
        <w:outlineLvl w:val="9"/>
        <w:rPr>
          <w:rFonts w:ascii="Calibri" w:hAnsi="Calibri" w:cs="Calibri"/>
          <w:sz w:val="22"/>
          <w:szCs w:val="22"/>
          <w:lang w:eastAsia="ar-SA"/>
        </w:rPr>
      </w:pPr>
      <w:r w:rsidRPr="00C06418">
        <w:rPr>
          <w:rFonts w:ascii="Calibri" w:hAnsi="Calibri" w:cs="Calibri"/>
          <w:sz w:val="22"/>
          <w:szCs w:val="22"/>
          <w:lang w:eastAsia="ar-SA"/>
        </w:rPr>
        <w:lastRenderedPageBreak/>
        <w:t>n</w:t>
      </w:r>
      <w:r w:rsidR="00491F0F" w:rsidRPr="00C06418">
        <w:rPr>
          <w:rFonts w:ascii="Calibri" w:hAnsi="Calibri" w:cs="Calibri"/>
          <w:sz w:val="22"/>
          <w:szCs w:val="22"/>
          <w:lang w:eastAsia="ar-SA"/>
        </w:rPr>
        <w:t xml:space="preserve">ásledujícími </w:t>
      </w:r>
      <w:r w:rsidR="00EF1BEB" w:rsidRPr="00C06418">
        <w:rPr>
          <w:rFonts w:ascii="Calibri" w:hAnsi="Calibri" w:cs="Calibri"/>
          <w:sz w:val="22"/>
          <w:szCs w:val="22"/>
          <w:lang w:eastAsia="ar-SA"/>
        </w:rPr>
        <w:t xml:space="preserve">osobami určenými k </w:t>
      </w:r>
      <w:r w:rsidR="00491F0F" w:rsidRPr="00C06418">
        <w:rPr>
          <w:rFonts w:ascii="Calibri" w:hAnsi="Calibri" w:cs="Calibri"/>
          <w:sz w:val="22"/>
          <w:szCs w:val="22"/>
          <w:lang w:eastAsia="ar-SA"/>
        </w:rPr>
        <w:t>poskytování příslušných služeb při realizaci plnění dle této smlouvy, a to s následujícím vzděláním a kvalifikací:</w:t>
      </w:r>
    </w:p>
    <w:p w14:paraId="16224896" w14:textId="1FE7FF6E" w:rsidR="00C06418" w:rsidRDefault="00491F0F" w:rsidP="00C06418">
      <w:pPr>
        <w:pStyle w:val="Textodstavce"/>
        <w:numPr>
          <w:ilvl w:val="2"/>
          <w:numId w:val="18"/>
        </w:numPr>
        <w:spacing w:before="0" w:after="0"/>
        <w:outlineLvl w:val="9"/>
        <w:rPr>
          <w:rFonts w:ascii="Calibri" w:hAnsi="Calibri" w:cs="Calibri"/>
          <w:sz w:val="22"/>
          <w:szCs w:val="22"/>
          <w:lang w:eastAsia="ar-SA"/>
        </w:rPr>
      </w:pPr>
      <w:r w:rsidRPr="00C06418">
        <w:rPr>
          <w:rFonts w:ascii="Calibri" w:hAnsi="Calibri" w:cs="Calibri"/>
          <w:sz w:val="22"/>
          <w:szCs w:val="22"/>
          <w:lang w:eastAsia="ar-SA"/>
        </w:rPr>
        <w:t xml:space="preserve">osoby vlastnící </w:t>
      </w:r>
      <w:r w:rsidR="003D3AA6">
        <w:rPr>
          <w:rFonts w:ascii="Calibri" w:hAnsi="Calibri" w:cs="Calibri"/>
          <w:sz w:val="22"/>
          <w:szCs w:val="22"/>
          <w:lang w:eastAsia="ar-SA"/>
        </w:rPr>
        <w:t>řidičské oprávnění</w:t>
      </w:r>
      <w:r w:rsidRPr="00C06418">
        <w:rPr>
          <w:rFonts w:ascii="Calibri" w:hAnsi="Calibri" w:cs="Calibri"/>
          <w:sz w:val="22"/>
          <w:szCs w:val="22"/>
          <w:lang w:eastAsia="ar-SA"/>
        </w:rPr>
        <w:t xml:space="preserve"> odpovídající skupiny pro řízení vozidla dle tohoto článku smlouvy, které bude dodavatel pro plnění této smlouvy používat a současně </w:t>
      </w:r>
    </w:p>
    <w:p w14:paraId="7A416964" w14:textId="1E1CB7E8" w:rsidR="00C06418" w:rsidRDefault="00A90CBD" w:rsidP="00C06418">
      <w:pPr>
        <w:pStyle w:val="Textodstavce"/>
        <w:numPr>
          <w:ilvl w:val="2"/>
          <w:numId w:val="18"/>
        </w:numPr>
        <w:spacing w:before="0" w:after="0"/>
        <w:outlineLvl w:val="9"/>
        <w:rPr>
          <w:rFonts w:ascii="Calibri" w:hAnsi="Calibri" w:cs="Calibri"/>
          <w:sz w:val="22"/>
          <w:szCs w:val="22"/>
          <w:lang w:eastAsia="ar-SA"/>
        </w:rPr>
      </w:pPr>
      <w:r w:rsidRPr="00C06418">
        <w:rPr>
          <w:rFonts w:ascii="Calibri" w:hAnsi="Calibri" w:cs="Calibri"/>
          <w:sz w:val="22"/>
          <w:szCs w:val="22"/>
          <w:lang w:eastAsia="ar-SA"/>
        </w:rPr>
        <w:t>1 osoba</w:t>
      </w:r>
      <w:r w:rsidR="00491F0F" w:rsidRPr="00C06418">
        <w:rPr>
          <w:rFonts w:ascii="Calibri" w:hAnsi="Calibri" w:cs="Calibri"/>
          <w:sz w:val="22"/>
          <w:szCs w:val="22"/>
          <w:lang w:eastAsia="ar-SA"/>
        </w:rPr>
        <w:t xml:space="preserve"> se </w:t>
      </w:r>
      <w:r w:rsidR="003D3AA6">
        <w:rPr>
          <w:rFonts w:ascii="Calibri" w:hAnsi="Calibri" w:cs="Calibri"/>
          <w:sz w:val="22"/>
          <w:szCs w:val="22"/>
          <w:lang w:eastAsia="ar-SA"/>
        </w:rPr>
        <w:t>středoškolským</w:t>
      </w:r>
      <w:r w:rsidR="00491F0F" w:rsidRPr="00C06418">
        <w:rPr>
          <w:rFonts w:ascii="Calibri" w:hAnsi="Calibri" w:cs="Calibri"/>
          <w:sz w:val="22"/>
          <w:szCs w:val="22"/>
          <w:lang w:eastAsia="ar-SA"/>
        </w:rPr>
        <w:t xml:space="preserve"> vzděláním s maturitou (vedoucí pracovník)</w:t>
      </w:r>
      <w:r w:rsidR="006D53A7" w:rsidRPr="00C06418">
        <w:rPr>
          <w:rFonts w:ascii="Calibri" w:hAnsi="Calibri" w:cs="Calibri"/>
          <w:sz w:val="22"/>
          <w:szCs w:val="22"/>
          <w:lang w:eastAsia="ar-SA"/>
        </w:rPr>
        <w:t>.</w:t>
      </w:r>
    </w:p>
    <w:p w14:paraId="671A1671" w14:textId="6BB7839F" w:rsidR="00AB32B3" w:rsidRPr="00C06418" w:rsidRDefault="003052F1" w:rsidP="00C06418">
      <w:pPr>
        <w:pStyle w:val="Textodstavce"/>
        <w:numPr>
          <w:ilvl w:val="0"/>
          <w:numId w:val="18"/>
        </w:numPr>
        <w:tabs>
          <w:tab w:val="clear" w:pos="851"/>
        </w:tabs>
        <w:spacing w:before="0" w:after="240"/>
        <w:ind w:left="714" w:hanging="357"/>
        <w:outlineLvl w:val="9"/>
        <w:rPr>
          <w:rFonts w:ascii="Calibri" w:hAnsi="Calibri" w:cs="Calibri"/>
          <w:sz w:val="22"/>
          <w:szCs w:val="22"/>
          <w:lang w:eastAsia="ar-SA"/>
        </w:rPr>
      </w:pPr>
      <w:r w:rsidRPr="00C06418">
        <w:rPr>
          <w:rFonts w:ascii="Calibri" w:hAnsi="Calibri" w:cs="Calibri"/>
          <w:sz w:val="22"/>
          <w:szCs w:val="22"/>
          <w:lang w:eastAsia="ar-SA"/>
        </w:rPr>
        <w:t>Zhotovitel není oprávněn</w:t>
      </w:r>
      <w:r w:rsidR="00AB32B3" w:rsidRPr="00C06418">
        <w:rPr>
          <w:rFonts w:ascii="Calibri" w:hAnsi="Calibri" w:cs="Calibri"/>
          <w:sz w:val="22"/>
          <w:szCs w:val="22"/>
          <w:lang w:eastAsia="ar-SA"/>
        </w:rPr>
        <w:t xml:space="preserve"> bez předchozího</w:t>
      </w:r>
      <w:r w:rsidRPr="00C06418">
        <w:rPr>
          <w:rFonts w:ascii="Calibri" w:hAnsi="Calibri" w:cs="Calibri"/>
          <w:sz w:val="22"/>
          <w:szCs w:val="22"/>
          <w:lang w:eastAsia="ar-SA"/>
        </w:rPr>
        <w:t xml:space="preserve"> písemného souhlasu objednatele</w:t>
      </w:r>
      <w:r w:rsidR="00AB32B3" w:rsidRPr="00C06418">
        <w:rPr>
          <w:rFonts w:ascii="Calibri" w:hAnsi="Calibri" w:cs="Calibri"/>
          <w:sz w:val="22"/>
          <w:szCs w:val="22"/>
          <w:lang w:eastAsia="ar-SA"/>
        </w:rPr>
        <w:t xml:space="preserve"> </w:t>
      </w:r>
      <w:r w:rsidR="00CC0663" w:rsidRPr="00C06418">
        <w:rPr>
          <w:rFonts w:ascii="Calibri" w:hAnsi="Calibri" w:cs="Calibri"/>
          <w:sz w:val="22"/>
          <w:szCs w:val="22"/>
          <w:lang w:eastAsia="ar-SA"/>
        </w:rPr>
        <w:t>změnit subdo</w:t>
      </w:r>
      <w:r w:rsidRPr="00C06418">
        <w:rPr>
          <w:rFonts w:ascii="Calibri" w:hAnsi="Calibri" w:cs="Calibri"/>
          <w:sz w:val="22"/>
          <w:szCs w:val="22"/>
          <w:lang w:eastAsia="ar-SA"/>
        </w:rPr>
        <w:t>davatele,</w:t>
      </w:r>
      <w:r w:rsidR="00CC0663" w:rsidRPr="00C06418">
        <w:rPr>
          <w:rFonts w:ascii="Calibri" w:hAnsi="Calibri" w:cs="Calibri"/>
          <w:sz w:val="22"/>
          <w:szCs w:val="22"/>
          <w:lang w:eastAsia="ar-SA"/>
        </w:rPr>
        <w:t xml:space="preserve"> prostřednictvím kterého </w:t>
      </w:r>
      <w:r w:rsidRPr="00C06418">
        <w:rPr>
          <w:rFonts w:ascii="Calibri" w:hAnsi="Calibri" w:cs="Calibri"/>
          <w:sz w:val="22"/>
          <w:szCs w:val="22"/>
          <w:lang w:eastAsia="ar-SA"/>
        </w:rPr>
        <w:t xml:space="preserve">případně </w:t>
      </w:r>
      <w:r w:rsidR="00CC0663" w:rsidRPr="00C06418">
        <w:rPr>
          <w:rFonts w:ascii="Calibri" w:hAnsi="Calibri" w:cs="Calibri"/>
          <w:sz w:val="22"/>
          <w:szCs w:val="22"/>
          <w:lang w:eastAsia="ar-SA"/>
        </w:rPr>
        <w:t>prokazoval v zadá</w:t>
      </w:r>
      <w:r w:rsidRPr="00C06418">
        <w:rPr>
          <w:rFonts w:ascii="Calibri" w:hAnsi="Calibri" w:cs="Calibri"/>
          <w:sz w:val="22"/>
          <w:szCs w:val="22"/>
          <w:lang w:eastAsia="ar-SA"/>
        </w:rPr>
        <w:t>vacím řízení, na základě něhož</w:t>
      </w:r>
      <w:r w:rsidR="00CC0663" w:rsidRPr="00C06418">
        <w:rPr>
          <w:rFonts w:ascii="Calibri" w:hAnsi="Calibri" w:cs="Calibri"/>
          <w:sz w:val="22"/>
          <w:szCs w:val="22"/>
          <w:lang w:eastAsia="ar-SA"/>
        </w:rPr>
        <w:t xml:space="preserve"> je tato smlouva uzavírána, kvalifikaci. </w:t>
      </w:r>
      <w:r w:rsidR="00EF1BEB" w:rsidRPr="00C06418">
        <w:rPr>
          <w:rFonts w:ascii="Calibri" w:hAnsi="Calibri" w:cs="Calibri"/>
          <w:sz w:val="22"/>
          <w:szCs w:val="22"/>
          <w:lang w:eastAsia="ar-SA"/>
        </w:rPr>
        <w:t xml:space="preserve">Porušení této </w:t>
      </w:r>
      <w:r w:rsidR="00CC0663" w:rsidRPr="00C06418">
        <w:rPr>
          <w:rFonts w:ascii="Calibri" w:hAnsi="Calibri" w:cs="Calibri"/>
          <w:sz w:val="22"/>
          <w:szCs w:val="22"/>
          <w:lang w:eastAsia="ar-SA"/>
        </w:rPr>
        <w:t xml:space="preserve">povinností </w:t>
      </w:r>
      <w:r w:rsidR="00AB32B3" w:rsidRPr="00C06418">
        <w:rPr>
          <w:rFonts w:ascii="Calibri" w:hAnsi="Calibri" w:cs="Calibri"/>
          <w:sz w:val="22"/>
          <w:szCs w:val="22"/>
          <w:lang w:eastAsia="ar-SA"/>
        </w:rPr>
        <w:t>znamená podstatné porušení smlouvy</w:t>
      </w:r>
      <w:r w:rsidR="00491F0F" w:rsidRPr="00C06418">
        <w:rPr>
          <w:rFonts w:ascii="Calibri" w:hAnsi="Calibri" w:cs="Calibri"/>
          <w:sz w:val="22"/>
          <w:szCs w:val="22"/>
          <w:lang w:eastAsia="ar-SA"/>
        </w:rPr>
        <w:t xml:space="preserve">. </w:t>
      </w:r>
    </w:p>
    <w:p w14:paraId="016C9EDD" w14:textId="77777777" w:rsidR="00AB32B3" w:rsidRPr="0072143E" w:rsidRDefault="000C3BB0" w:rsidP="00132275">
      <w:pPr>
        <w:jc w:val="center"/>
        <w:rPr>
          <w:rFonts w:ascii="Calibri" w:hAnsi="Calibri" w:cs="Calibri"/>
          <w:b/>
          <w:sz w:val="22"/>
          <w:szCs w:val="22"/>
          <w:lang w:val="cs-CZ"/>
        </w:rPr>
      </w:pPr>
      <w:r w:rsidRPr="0072143E">
        <w:rPr>
          <w:rFonts w:ascii="Calibri" w:hAnsi="Calibri" w:cs="Calibri"/>
          <w:b/>
          <w:sz w:val="22"/>
          <w:szCs w:val="22"/>
          <w:lang w:val="cs-CZ"/>
        </w:rPr>
        <w:t>VIII.</w:t>
      </w:r>
    </w:p>
    <w:p w14:paraId="390D90DA" w14:textId="06C57643" w:rsidR="003052F1" w:rsidRPr="0072143E" w:rsidRDefault="00C62404" w:rsidP="00C06418">
      <w:pPr>
        <w:jc w:val="center"/>
        <w:rPr>
          <w:rFonts w:ascii="Calibri" w:hAnsi="Calibri" w:cs="Calibri"/>
          <w:b/>
          <w:sz w:val="22"/>
          <w:szCs w:val="22"/>
          <w:lang w:val="cs-CZ"/>
        </w:rPr>
      </w:pPr>
      <w:r w:rsidRPr="0072143E">
        <w:rPr>
          <w:rFonts w:ascii="Calibri" w:hAnsi="Calibri" w:cs="Calibri"/>
          <w:b/>
          <w:sz w:val="22"/>
          <w:szCs w:val="22"/>
          <w:lang w:val="cs-CZ"/>
        </w:rPr>
        <w:t>Kontrola prováděných služeb</w:t>
      </w:r>
    </w:p>
    <w:p w14:paraId="38AB96BE" w14:textId="77777777" w:rsidR="00C06418" w:rsidRDefault="00C62404" w:rsidP="00C06418">
      <w:pPr>
        <w:pStyle w:val="Odstavecseseznamem"/>
        <w:numPr>
          <w:ilvl w:val="0"/>
          <w:numId w:val="19"/>
        </w:numPr>
        <w:jc w:val="both"/>
        <w:rPr>
          <w:rFonts w:ascii="Calibri" w:hAnsi="Calibri" w:cs="Calibri"/>
          <w:sz w:val="22"/>
          <w:szCs w:val="22"/>
        </w:rPr>
      </w:pPr>
      <w:r w:rsidRPr="00C06418">
        <w:rPr>
          <w:rFonts w:ascii="Calibri" w:hAnsi="Calibri" w:cs="Calibri"/>
          <w:sz w:val="22"/>
          <w:szCs w:val="22"/>
        </w:rPr>
        <w:t>Při provádění služeb postupuje zhotovitel samostatně. Zhotovitel se však zavazuje respektovat pokyny objednatele, týkající se provádění služeb a upozorňující na možné porušování smluvních povinností zhotovitele.</w:t>
      </w:r>
      <w:r w:rsidRPr="00C06418">
        <w:rPr>
          <w:rFonts w:ascii="Calibri" w:hAnsi="Calibri" w:cs="Calibri"/>
          <w:b/>
          <w:sz w:val="22"/>
          <w:szCs w:val="22"/>
        </w:rPr>
        <w:t xml:space="preserve"> </w:t>
      </w:r>
      <w:r w:rsidRPr="00C06418">
        <w:rPr>
          <w:rFonts w:ascii="Calibri" w:hAnsi="Calibri" w:cs="Calibri"/>
          <w:sz w:val="22"/>
          <w:szCs w:val="22"/>
        </w:rPr>
        <w:t>Objednatel je v této souvislosti oprávněn včasnost a kvalitu zhotovitelem prováděných služeb kontrolovat, přičemž v případě zjištění, že nebyly sjednané služby provedeny řádně či nebyly sjednané služby provedeny v dostatečné kvalitě</w:t>
      </w:r>
      <w:r w:rsidR="00933574" w:rsidRPr="00C06418">
        <w:rPr>
          <w:rFonts w:ascii="Calibri" w:hAnsi="Calibri" w:cs="Calibri"/>
          <w:sz w:val="22"/>
          <w:szCs w:val="22"/>
        </w:rPr>
        <w:t xml:space="preserve"> či </w:t>
      </w:r>
      <w:r w:rsidRPr="00C06418">
        <w:rPr>
          <w:rFonts w:ascii="Calibri" w:hAnsi="Calibri" w:cs="Calibri"/>
          <w:sz w:val="22"/>
          <w:szCs w:val="22"/>
        </w:rPr>
        <w:t>v</w:t>
      </w:r>
      <w:r w:rsidR="00933574" w:rsidRPr="00C06418">
        <w:rPr>
          <w:rFonts w:ascii="Calibri" w:hAnsi="Calibri" w:cs="Calibri"/>
          <w:sz w:val="22"/>
          <w:szCs w:val="22"/>
        </w:rPr>
        <w:t> </w:t>
      </w:r>
      <w:r w:rsidRPr="00C06418">
        <w:rPr>
          <w:rFonts w:ascii="Calibri" w:hAnsi="Calibri" w:cs="Calibri"/>
          <w:sz w:val="22"/>
          <w:szCs w:val="22"/>
        </w:rPr>
        <w:t xml:space="preserve">souladu s touto smlouvou, je objednatel oprávněn provedení služeb a související činnosti </w:t>
      </w:r>
      <w:r w:rsidR="00933574" w:rsidRPr="00C06418">
        <w:rPr>
          <w:rFonts w:ascii="Calibri" w:hAnsi="Calibri" w:cs="Calibri"/>
          <w:sz w:val="22"/>
          <w:szCs w:val="22"/>
        </w:rPr>
        <w:t>u </w:t>
      </w:r>
      <w:r w:rsidRPr="00C06418">
        <w:rPr>
          <w:rFonts w:ascii="Calibri" w:hAnsi="Calibri" w:cs="Calibri"/>
          <w:sz w:val="22"/>
          <w:szCs w:val="22"/>
        </w:rPr>
        <w:t>zhotovitele reklamovat a požadovat bezodkladné sjednání nápravy. Zhotovitel je v takovémto případě povinen na vlastní náklady bezodkladně sjednat nápravu za podmínek dle této smlouvy.</w:t>
      </w:r>
    </w:p>
    <w:p w14:paraId="42BD4B6D" w14:textId="145915F2" w:rsidR="00C62404" w:rsidRPr="00C06418" w:rsidRDefault="00C62404" w:rsidP="00C06418">
      <w:pPr>
        <w:pStyle w:val="Odstavecseseznamem"/>
        <w:numPr>
          <w:ilvl w:val="0"/>
          <w:numId w:val="19"/>
        </w:numPr>
        <w:spacing w:after="240"/>
        <w:ind w:left="714" w:hanging="357"/>
        <w:jc w:val="both"/>
        <w:rPr>
          <w:rFonts w:ascii="Calibri" w:hAnsi="Calibri" w:cs="Calibri"/>
          <w:sz w:val="22"/>
          <w:szCs w:val="22"/>
        </w:rPr>
      </w:pPr>
      <w:r w:rsidRPr="00C06418">
        <w:rPr>
          <w:rFonts w:ascii="Calibri" w:hAnsi="Calibri" w:cs="Calibri"/>
          <w:sz w:val="22"/>
          <w:szCs w:val="22"/>
        </w:rPr>
        <w:t>V případě nesouhlasu s reklamací objedna</w:t>
      </w:r>
      <w:r w:rsidR="00E8416B" w:rsidRPr="00C06418">
        <w:rPr>
          <w:rFonts w:ascii="Calibri" w:hAnsi="Calibri" w:cs="Calibri"/>
          <w:sz w:val="22"/>
          <w:szCs w:val="22"/>
        </w:rPr>
        <w:t xml:space="preserve">tele je zhotovitel povinen do 6 hodin </w:t>
      </w:r>
      <w:r w:rsidRPr="00C06418">
        <w:rPr>
          <w:rFonts w:ascii="Calibri" w:hAnsi="Calibri" w:cs="Calibri"/>
          <w:sz w:val="22"/>
          <w:szCs w:val="22"/>
        </w:rPr>
        <w:t xml:space="preserve">předložit objednateli své písemné vyjádření, které bude obsahovat datum, popis objednatelem reklamované skutečnosti, popis </w:t>
      </w:r>
      <w:r w:rsidR="00EF1BEB" w:rsidRPr="00C06418">
        <w:rPr>
          <w:rFonts w:ascii="Calibri" w:hAnsi="Calibri" w:cs="Calibri"/>
          <w:sz w:val="22"/>
          <w:szCs w:val="22"/>
        </w:rPr>
        <w:t xml:space="preserve">s reklamací souvisejících </w:t>
      </w:r>
      <w:r w:rsidRPr="00C06418">
        <w:rPr>
          <w:rFonts w:ascii="Calibri" w:hAnsi="Calibri" w:cs="Calibri"/>
          <w:sz w:val="22"/>
          <w:szCs w:val="22"/>
        </w:rPr>
        <w:t xml:space="preserve">zhotovitelem provedených činností </w:t>
      </w:r>
      <w:r w:rsidR="00462176" w:rsidRPr="00C06418">
        <w:rPr>
          <w:rFonts w:ascii="Calibri" w:hAnsi="Calibri" w:cs="Calibri"/>
          <w:sz w:val="22"/>
          <w:szCs w:val="22"/>
        </w:rPr>
        <w:t>opravňu</w:t>
      </w:r>
      <w:r w:rsidRPr="00C06418">
        <w:rPr>
          <w:rFonts w:ascii="Calibri" w:hAnsi="Calibri" w:cs="Calibri"/>
          <w:sz w:val="22"/>
          <w:szCs w:val="22"/>
        </w:rPr>
        <w:t>jící</w:t>
      </w:r>
      <w:r w:rsidR="00EF1BEB" w:rsidRPr="00C06418">
        <w:rPr>
          <w:rFonts w:ascii="Calibri" w:hAnsi="Calibri" w:cs="Calibri"/>
          <w:sz w:val="22"/>
          <w:szCs w:val="22"/>
        </w:rPr>
        <w:t>ch</w:t>
      </w:r>
      <w:r w:rsidRPr="00C06418">
        <w:rPr>
          <w:rFonts w:ascii="Calibri" w:hAnsi="Calibri" w:cs="Calibri"/>
          <w:sz w:val="22"/>
          <w:szCs w:val="22"/>
        </w:rPr>
        <w:t xml:space="preserve"> odepření reklamace a podpis osoby oprávněné jednat za zhotovitele. V případě včasného nedodání tohoto vyjádření objednateli se</w:t>
      </w:r>
      <w:r w:rsidR="00462176" w:rsidRPr="00C06418">
        <w:rPr>
          <w:rFonts w:ascii="Calibri" w:hAnsi="Calibri" w:cs="Calibri"/>
          <w:sz w:val="22"/>
          <w:szCs w:val="22"/>
        </w:rPr>
        <w:t xml:space="preserve"> má </w:t>
      </w:r>
      <w:r w:rsidRPr="00C06418">
        <w:rPr>
          <w:rFonts w:ascii="Calibri" w:hAnsi="Calibri" w:cs="Calibri"/>
          <w:sz w:val="22"/>
          <w:szCs w:val="22"/>
        </w:rPr>
        <w:t>za</w:t>
      </w:r>
      <w:r w:rsidR="00462176" w:rsidRPr="00C06418">
        <w:rPr>
          <w:rFonts w:ascii="Calibri" w:hAnsi="Calibri" w:cs="Calibri"/>
          <w:sz w:val="22"/>
          <w:szCs w:val="22"/>
        </w:rPr>
        <w:t xml:space="preserve"> </w:t>
      </w:r>
      <w:r w:rsidRPr="00C06418">
        <w:rPr>
          <w:rFonts w:ascii="Calibri" w:hAnsi="Calibri" w:cs="Calibri"/>
          <w:sz w:val="22"/>
          <w:szCs w:val="22"/>
        </w:rPr>
        <w:t>to, že zhotovitel předmětnou reklamaci uznal.</w:t>
      </w:r>
    </w:p>
    <w:p w14:paraId="12843426" w14:textId="77777777" w:rsidR="00B44CAB" w:rsidRPr="0072143E" w:rsidRDefault="00C70701" w:rsidP="00132275">
      <w:pPr>
        <w:jc w:val="center"/>
        <w:rPr>
          <w:rFonts w:asciiTheme="minorHAnsi" w:hAnsiTheme="minorHAnsi" w:cs="Calibri"/>
          <w:b/>
          <w:sz w:val="22"/>
          <w:szCs w:val="22"/>
          <w:lang w:val="cs-CZ"/>
        </w:rPr>
      </w:pPr>
      <w:r w:rsidRPr="0072143E">
        <w:rPr>
          <w:rFonts w:asciiTheme="minorHAnsi" w:hAnsiTheme="minorHAnsi" w:cs="Calibri"/>
          <w:b/>
          <w:sz w:val="22"/>
          <w:szCs w:val="22"/>
          <w:lang w:val="cs-CZ"/>
        </w:rPr>
        <w:t>IX.</w:t>
      </w:r>
    </w:p>
    <w:p w14:paraId="63FA4299" w14:textId="3ECC038A" w:rsidR="003052F1" w:rsidRPr="0072143E" w:rsidRDefault="001C380E" w:rsidP="00C06418">
      <w:pPr>
        <w:tabs>
          <w:tab w:val="num" w:pos="1146"/>
        </w:tabs>
        <w:jc w:val="center"/>
        <w:rPr>
          <w:rFonts w:asciiTheme="minorHAnsi" w:hAnsiTheme="minorHAnsi" w:cs="Calibri"/>
          <w:b/>
          <w:sz w:val="22"/>
          <w:szCs w:val="22"/>
          <w:lang w:val="cs-CZ"/>
        </w:rPr>
      </w:pPr>
      <w:r w:rsidRPr="0072143E">
        <w:rPr>
          <w:rFonts w:asciiTheme="minorHAnsi" w:hAnsiTheme="minorHAnsi" w:cs="Calibri"/>
          <w:b/>
          <w:sz w:val="22"/>
          <w:szCs w:val="22"/>
          <w:lang w:val="cs-CZ"/>
        </w:rPr>
        <w:t>Ostatní a z</w:t>
      </w:r>
      <w:r w:rsidR="00C70701" w:rsidRPr="0072143E">
        <w:rPr>
          <w:rFonts w:asciiTheme="minorHAnsi" w:hAnsiTheme="minorHAnsi" w:cs="Calibri"/>
          <w:b/>
          <w:sz w:val="22"/>
          <w:szCs w:val="22"/>
          <w:lang w:val="cs-CZ"/>
        </w:rPr>
        <w:t>ávěrečná ustanovení</w:t>
      </w:r>
    </w:p>
    <w:p w14:paraId="2F6CA887" w14:textId="26FAE189" w:rsidR="001C380E" w:rsidRDefault="001C380E" w:rsidP="001C380E">
      <w:pPr>
        <w:pStyle w:val="Odstavecseseznamem"/>
        <w:numPr>
          <w:ilvl w:val="0"/>
          <w:numId w:val="20"/>
        </w:numPr>
        <w:jc w:val="both"/>
        <w:rPr>
          <w:rFonts w:ascii="Calibri" w:hAnsi="Calibri" w:cs="Calibri"/>
          <w:sz w:val="22"/>
          <w:szCs w:val="22"/>
          <w:lang w:eastAsia="cs-CZ"/>
        </w:rPr>
      </w:pPr>
      <w:r w:rsidRPr="001C380E">
        <w:rPr>
          <w:rFonts w:ascii="Calibri" w:hAnsi="Calibri" w:cs="Calibri"/>
          <w:sz w:val="22"/>
          <w:szCs w:val="22"/>
          <w:lang w:eastAsia="cs-CZ"/>
        </w:rPr>
        <w:t xml:space="preserve">Tato </w:t>
      </w:r>
      <w:r w:rsidR="00F14DA6">
        <w:rPr>
          <w:rFonts w:ascii="Calibri" w:hAnsi="Calibri" w:cs="Calibri"/>
          <w:sz w:val="22"/>
          <w:szCs w:val="22"/>
          <w:lang w:eastAsia="cs-CZ"/>
        </w:rPr>
        <w:t>s</w:t>
      </w:r>
      <w:r w:rsidRPr="001C380E">
        <w:rPr>
          <w:rFonts w:ascii="Calibri" w:hAnsi="Calibri" w:cs="Calibri"/>
          <w:sz w:val="22"/>
          <w:szCs w:val="22"/>
          <w:lang w:eastAsia="cs-CZ"/>
        </w:rPr>
        <w:t>mlouva se uzavírá na základě výsledků výběrového řízení veřejné zakázky malého rozsahu s názvem „</w:t>
      </w:r>
      <w:r>
        <w:rPr>
          <w:rFonts w:ascii="Calibri" w:hAnsi="Calibri" w:cs="Calibri"/>
          <w:sz w:val="22"/>
          <w:szCs w:val="22"/>
          <w:lang w:eastAsia="cs-CZ"/>
        </w:rPr>
        <w:t>Vysypávání odpadkových košů,</w:t>
      </w:r>
      <w:r w:rsidRPr="001C380E">
        <w:rPr>
          <w:rFonts w:ascii="Calibri" w:hAnsi="Calibri" w:cs="Calibri"/>
          <w:sz w:val="22"/>
          <w:szCs w:val="22"/>
          <w:lang w:eastAsia="cs-CZ"/>
        </w:rPr>
        <w:t xml:space="preserve">“ a to na základě nabídky </w:t>
      </w:r>
      <w:r>
        <w:rPr>
          <w:rFonts w:ascii="Calibri" w:hAnsi="Calibri" w:cs="Calibri"/>
          <w:sz w:val="22"/>
          <w:szCs w:val="22"/>
          <w:lang w:eastAsia="cs-CZ"/>
        </w:rPr>
        <w:t>z</w:t>
      </w:r>
      <w:r w:rsidRPr="001C380E">
        <w:rPr>
          <w:rFonts w:ascii="Calibri" w:hAnsi="Calibri" w:cs="Calibri"/>
          <w:sz w:val="22"/>
          <w:szCs w:val="22"/>
          <w:lang w:eastAsia="cs-CZ"/>
        </w:rPr>
        <w:t xml:space="preserve">hotovitele ze dne </w:t>
      </w:r>
      <w:r w:rsidR="00DD1596">
        <w:rPr>
          <w:rFonts w:ascii="Calibri" w:hAnsi="Calibri" w:cs="Calibri"/>
          <w:sz w:val="22"/>
          <w:szCs w:val="22"/>
          <w:lang w:eastAsia="cs-CZ"/>
        </w:rPr>
        <w:t>22.04.2022</w:t>
      </w:r>
      <w:r w:rsidRPr="001C380E">
        <w:rPr>
          <w:rFonts w:ascii="Calibri" w:hAnsi="Calibri" w:cs="Calibri"/>
          <w:sz w:val="22"/>
          <w:szCs w:val="22"/>
          <w:lang w:eastAsia="cs-CZ"/>
        </w:rPr>
        <w:t xml:space="preserve"> a v jejím rozsahu.</w:t>
      </w:r>
    </w:p>
    <w:p w14:paraId="4B1BEC78" w14:textId="1DCF2935" w:rsidR="00C06418" w:rsidRDefault="00F064AD" w:rsidP="00C06418">
      <w:pPr>
        <w:pStyle w:val="Textodstavce"/>
        <w:numPr>
          <w:ilvl w:val="0"/>
          <w:numId w:val="20"/>
        </w:numPr>
        <w:tabs>
          <w:tab w:val="clear" w:pos="851"/>
        </w:tabs>
        <w:spacing w:before="0" w:after="0"/>
        <w:outlineLvl w:val="9"/>
        <w:rPr>
          <w:rFonts w:ascii="Calibri" w:hAnsi="Calibri" w:cs="Calibri"/>
          <w:sz w:val="22"/>
          <w:szCs w:val="22"/>
        </w:rPr>
      </w:pPr>
      <w:r w:rsidRPr="00462176">
        <w:rPr>
          <w:rFonts w:ascii="Calibri" w:hAnsi="Calibri" w:cs="Calibri"/>
          <w:sz w:val="22"/>
          <w:szCs w:val="22"/>
          <w:lang w:eastAsia="ar-SA"/>
        </w:rPr>
        <w:t>S</w:t>
      </w:r>
      <w:r w:rsidRPr="00462176">
        <w:rPr>
          <w:rFonts w:ascii="Calibri" w:hAnsi="Calibri" w:cs="Calibri"/>
          <w:sz w:val="22"/>
          <w:szCs w:val="22"/>
        </w:rPr>
        <w:t xml:space="preserve">mlouva </w:t>
      </w:r>
      <w:r w:rsidR="003052F1">
        <w:rPr>
          <w:rFonts w:ascii="Calibri" w:hAnsi="Calibri" w:cs="Calibri"/>
          <w:sz w:val="22"/>
          <w:szCs w:val="22"/>
        </w:rPr>
        <w:t xml:space="preserve">se uzavírá na dobu určitou </w:t>
      </w:r>
      <w:r w:rsidR="003D3AA6">
        <w:rPr>
          <w:rFonts w:ascii="Calibri" w:hAnsi="Calibri" w:cs="Calibri"/>
          <w:sz w:val="22"/>
          <w:szCs w:val="22"/>
        </w:rPr>
        <w:t>dvou</w:t>
      </w:r>
      <w:r w:rsidR="003052F1">
        <w:rPr>
          <w:rFonts w:ascii="Calibri" w:hAnsi="Calibri" w:cs="Calibri"/>
          <w:sz w:val="22"/>
          <w:szCs w:val="22"/>
        </w:rPr>
        <w:t xml:space="preserve"> let, a to od 1. 5. 20</w:t>
      </w:r>
      <w:r w:rsidR="003D3AA6">
        <w:rPr>
          <w:rFonts w:ascii="Calibri" w:hAnsi="Calibri" w:cs="Calibri"/>
          <w:sz w:val="22"/>
          <w:szCs w:val="22"/>
        </w:rPr>
        <w:t>22</w:t>
      </w:r>
      <w:r w:rsidR="003052F1">
        <w:rPr>
          <w:rFonts w:ascii="Calibri" w:hAnsi="Calibri" w:cs="Calibri"/>
          <w:sz w:val="22"/>
          <w:szCs w:val="22"/>
        </w:rPr>
        <w:t xml:space="preserve"> do 30. 4. 202</w:t>
      </w:r>
      <w:r w:rsidR="003D3AA6">
        <w:rPr>
          <w:rFonts w:ascii="Calibri" w:hAnsi="Calibri" w:cs="Calibri"/>
          <w:sz w:val="22"/>
          <w:szCs w:val="22"/>
        </w:rPr>
        <w:t>4</w:t>
      </w:r>
      <w:r w:rsidR="003052F1">
        <w:rPr>
          <w:rFonts w:ascii="Calibri" w:hAnsi="Calibri" w:cs="Calibri"/>
          <w:sz w:val="22"/>
          <w:szCs w:val="22"/>
        </w:rPr>
        <w:t>.</w:t>
      </w:r>
    </w:p>
    <w:p w14:paraId="4F5B165B" w14:textId="77777777" w:rsidR="00C06418" w:rsidRDefault="003052F1" w:rsidP="00132275">
      <w:pPr>
        <w:pStyle w:val="Textodstavce"/>
        <w:numPr>
          <w:ilvl w:val="0"/>
          <w:numId w:val="20"/>
        </w:numPr>
        <w:tabs>
          <w:tab w:val="clear" w:pos="851"/>
        </w:tabs>
        <w:spacing w:before="0" w:after="0"/>
        <w:outlineLvl w:val="9"/>
        <w:rPr>
          <w:rFonts w:ascii="Calibri" w:hAnsi="Calibri" w:cs="Calibri"/>
          <w:sz w:val="22"/>
          <w:szCs w:val="22"/>
        </w:rPr>
      </w:pPr>
      <w:r w:rsidRPr="00C06418">
        <w:rPr>
          <w:rFonts w:ascii="Calibri" w:hAnsi="Calibri" w:cs="Calibri"/>
          <w:sz w:val="22"/>
          <w:szCs w:val="22"/>
          <w:lang w:eastAsia="ar-SA"/>
        </w:rPr>
        <w:t>Kterákoliv smluvní strana je oprávněna tuto smlouvu v průběhu její platnosti a účinnosti kdykoliv písemně vypovědět, a to s tříměsíční výpovědní dobou</w:t>
      </w:r>
      <w:r w:rsidR="00C62404" w:rsidRPr="00C06418">
        <w:rPr>
          <w:rFonts w:ascii="Calibri" w:hAnsi="Calibri" w:cs="Calibri"/>
          <w:sz w:val="22"/>
          <w:szCs w:val="22"/>
          <w:lang w:eastAsia="ar-SA"/>
        </w:rPr>
        <w:t xml:space="preserve">, která </w:t>
      </w:r>
      <w:r w:rsidR="00EF1BEB" w:rsidRPr="00C06418">
        <w:rPr>
          <w:rFonts w:ascii="Calibri" w:hAnsi="Calibri" w:cs="Calibri"/>
          <w:sz w:val="22"/>
          <w:szCs w:val="22"/>
          <w:lang w:eastAsia="ar-SA"/>
        </w:rPr>
        <w:t>počíná běžet prvním dnem měsíce</w:t>
      </w:r>
      <w:r w:rsidR="00C62404" w:rsidRPr="00C06418">
        <w:rPr>
          <w:rFonts w:ascii="Calibri" w:hAnsi="Calibri" w:cs="Calibri"/>
          <w:sz w:val="22"/>
          <w:szCs w:val="22"/>
          <w:lang w:eastAsia="ar-SA"/>
        </w:rPr>
        <w:t xml:space="preserve"> následujícího </w:t>
      </w:r>
      <w:r w:rsidR="00EF1BEB" w:rsidRPr="00C06418">
        <w:rPr>
          <w:rFonts w:ascii="Calibri" w:hAnsi="Calibri" w:cs="Calibri"/>
          <w:sz w:val="22"/>
          <w:szCs w:val="22"/>
          <w:lang w:eastAsia="ar-SA"/>
        </w:rPr>
        <w:t>po měsíci, v němž byla písemná výpověď</w:t>
      </w:r>
      <w:r w:rsidR="00C62404" w:rsidRPr="00C06418">
        <w:rPr>
          <w:rFonts w:ascii="Calibri" w:hAnsi="Calibri" w:cs="Calibri"/>
          <w:sz w:val="22"/>
          <w:szCs w:val="22"/>
          <w:lang w:eastAsia="ar-SA"/>
        </w:rPr>
        <w:t xml:space="preserve"> druhé smluvní straně</w:t>
      </w:r>
      <w:r w:rsidR="00EF1BEB" w:rsidRPr="00C06418">
        <w:rPr>
          <w:rFonts w:ascii="Calibri" w:hAnsi="Calibri" w:cs="Calibri"/>
          <w:sz w:val="22"/>
          <w:szCs w:val="22"/>
          <w:lang w:eastAsia="ar-SA"/>
        </w:rPr>
        <w:t xml:space="preserve"> doručena</w:t>
      </w:r>
      <w:r w:rsidR="00C62404" w:rsidRPr="00C06418">
        <w:rPr>
          <w:rFonts w:ascii="Calibri" w:hAnsi="Calibri" w:cs="Calibri"/>
          <w:sz w:val="22"/>
          <w:szCs w:val="22"/>
          <w:lang w:eastAsia="ar-SA"/>
        </w:rPr>
        <w:t xml:space="preserve">, přičemž </w:t>
      </w:r>
      <w:r w:rsidR="00F064AD" w:rsidRPr="00C06418">
        <w:rPr>
          <w:rFonts w:ascii="Calibri" w:hAnsi="Calibri" w:cs="Calibri"/>
          <w:sz w:val="22"/>
          <w:szCs w:val="22"/>
          <w:lang w:eastAsia="ar-SA"/>
        </w:rPr>
        <w:t xml:space="preserve">tuto </w:t>
      </w:r>
      <w:r w:rsidR="00C62404" w:rsidRPr="00C06418">
        <w:rPr>
          <w:rFonts w:ascii="Calibri" w:hAnsi="Calibri" w:cs="Calibri"/>
          <w:sz w:val="22"/>
          <w:szCs w:val="22"/>
          <w:lang w:eastAsia="ar-SA"/>
        </w:rPr>
        <w:t>výpověď jsou obě smluvní strany oprávněny dát</w:t>
      </w:r>
      <w:r w:rsidR="00933574" w:rsidRPr="00C06418">
        <w:rPr>
          <w:rFonts w:ascii="Calibri" w:hAnsi="Calibri" w:cs="Calibri"/>
          <w:sz w:val="22"/>
          <w:szCs w:val="22"/>
          <w:lang w:eastAsia="ar-SA"/>
        </w:rPr>
        <w:t xml:space="preserve"> rovněž i bez </w:t>
      </w:r>
      <w:r w:rsidR="00C62404" w:rsidRPr="00C06418">
        <w:rPr>
          <w:rFonts w:ascii="Calibri" w:hAnsi="Calibri" w:cs="Calibri"/>
          <w:sz w:val="22"/>
          <w:szCs w:val="22"/>
          <w:lang w:eastAsia="ar-SA"/>
        </w:rPr>
        <w:t>udání důvodu.</w:t>
      </w:r>
    </w:p>
    <w:p w14:paraId="3E555833" w14:textId="77777777" w:rsidR="00C06418" w:rsidRDefault="00F064AD" w:rsidP="00132275">
      <w:pPr>
        <w:pStyle w:val="Textodstavce"/>
        <w:numPr>
          <w:ilvl w:val="0"/>
          <w:numId w:val="20"/>
        </w:numPr>
        <w:tabs>
          <w:tab w:val="clear" w:pos="851"/>
        </w:tabs>
        <w:spacing w:before="0" w:after="0"/>
        <w:outlineLvl w:val="9"/>
        <w:rPr>
          <w:rFonts w:ascii="Calibri" w:hAnsi="Calibri" w:cs="Calibri"/>
          <w:sz w:val="22"/>
          <w:szCs w:val="22"/>
        </w:rPr>
      </w:pPr>
      <w:r w:rsidRPr="00C06418">
        <w:rPr>
          <w:rFonts w:ascii="Calibri" w:hAnsi="Calibri" w:cs="Calibri"/>
          <w:sz w:val="22"/>
          <w:szCs w:val="22"/>
        </w:rPr>
        <w:t>Jakákoliv změna či ukončení této smlouvy musí mít písemnou formu.</w:t>
      </w:r>
      <w:r w:rsidRPr="00C06418">
        <w:rPr>
          <w:rFonts w:eastAsia="Calibri"/>
          <w:noProof/>
          <w:sz w:val="22"/>
        </w:rPr>
        <w:t xml:space="preserve"> </w:t>
      </w:r>
      <w:r w:rsidRPr="00C06418">
        <w:rPr>
          <w:rFonts w:ascii="Calibri" w:hAnsi="Calibri" w:cs="Calibri"/>
          <w:sz w:val="22"/>
          <w:szCs w:val="22"/>
        </w:rPr>
        <w:t>Smluvní strany sjednávají, že ust. § 564 zákona č. 89/2012 Sb., občanskéh</w:t>
      </w:r>
      <w:r w:rsidR="00933574" w:rsidRPr="00C06418">
        <w:rPr>
          <w:rFonts w:ascii="Calibri" w:hAnsi="Calibri" w:cs="Calibri"/>
          <w:sz w:val="22"/>
          <w:szCs w:val="22"/>
        </w:rPr>
        <w:t>o zákoníku, v platném znění, se </w:t>
      </w:r>
      <w:r w:rsidRPr="00C06418">
        <w:rPr>
          <w:rFonts w:ascii="Calibri" w:hAnsi="Calibri" w:cs="Calibri"/>
          <w:sz w:val="22"/>
          <w:szCs w:val="22"/>
        </w:rPr>
        <w:t>nepoužije. Měnit nebo doplňovat text smlouvy je možné pouze formou písemných dodatků podepsaných oběma smluvními stranami. Možnost měnit smlouvu jinou formou smluvní strany výslovně vylučují. Změny smlouvy se sjednávají jako dodatek ke smlouvě s číselným označením podle pořadového čísla příslušné změny smlouvy.</w:t>
      </w:r>
    </w:p>
    <w:p w14:paraId="3700D40F" w14:textId="77777777" w:rsidR="00C06418" w:rsidRDefault="00C62404" w:rsidP="00C06418">
      <w:pPr>
        <w:pStyle w:val="Textodstavce"/>
        <w:numPr>
          <w:ilvl w:val="0"/>
          <w:numId w:val="20"/>
        </w:numPr>
        <w:tabs>
          <w:tab w:val="clear" w:pos="851"/>
        </w:tabs>
        <w:spacing w:before="0" w:after="0"/>
        <w:outlineLvl w:val="9"/>
        <w:rPr>
          <w:rFonts w:ascii="Calibri" w:hAnsi="Calibri" w:cs="Calibri"/>
          <w:sz w:val="22"/>
          <w:szCs w:val="22"/>
        </w:rPr>
      </w:pPr>
      <w:r w:rsidRPr="00C06418">
        <w:rPr>
          <w:rFonts w:ascii="Calibri" w:hAnsi="Calibri" w:cs="Calibri"/>
          <w:sz w:val="22"/>
          <w:szCs w:val="22"/>
          <w:lang w:eastAsia="ar-SA"/>
        </w:rPr>
        <w:t xml:space="preserve">V případě podstatného porušení smlouvy jednou smluvní stranou může druhá strana </w:t>
      </w:r>
      <w:r w:rsidR="00CC25B8" w:rsidRPr="00C06418">
        <w:rPr>
          <w:rFonts w:ascii="Calibri" w:hAnsi="Calibri" w:cs="Calibri"/>
          <w:sz w:val="22"/>
          <w:szCs w:val="22"/>
          <w:lang w:eastAsia="ar-SA"/>
        </w:rPr>
        <w:t xml:space="preserve">od </w:t>
      </w:r>
      <w:r w:rsidRPr="00C06418">
        <w:rPr>
          <w:rFonts w:ascii="Calibri" w:hAnsi="Calibri" w:cs="Calibri"/>
          <w:sz w:val="22"/>
          <w:szCs w:val="22"/>
          <w:lang w:eastAsia="ar-SA"/>
        </w:rPr>
        <w:t>smlouv</w:t>
      </w:r>
      <w:r w:rsidR="00CC25B8" w:rsidRPr="00C06418">
        <w:rPr>
          <w:rFonts w:ascii="Calibri" w:hAnsi="Calibri" w:cs="Calibri"/>
          <w:sz w:val="22"/>
          <w:szCs w:val="22"/>
          <w:lang w:eastAsia="ar-SA"/>
        </w:rPr>
        <w:t>y</w:t>
      </w:r>
      <w:r w:rsidRPr="00C06418">
        <w:rPr>
          <w:rFonts w:ascii="Calibri" w:hAnsi="Calibri" w:cs="Calibri"/>
          <w:sz w:val="22"/>
          <w:szCs w:val="22"/>
          <w:lang w:eastAsia="ar-SA"/>
        </w:rPr>
        <w:t xml:space="preserve"> </w:t>
      </w:r>
      <w:r w:rsidR="00CC25B8" w:rsidRPr="00C06418">
        <w:rPr>
          <w:rFonts w:ascii="Calibri" w:hAnsi="Calibri" w:cs="Calibri"/>
          <w:sz w:val="22"/>
          <w:szCs w:val="22"/>
          <w:lang w:eastAsia="ar-SA"/>
        </w:rPr>
        <w:t xml:space="preserve">odstoupit </w:t>
      </w:r>
      <w:r w:rsidRPr="00C06418">
        <w:rPr>
          <w:rFonts w:ascii="Calibri" w:hAnsi="Calibri" w:cs="Calibri"/>
          <w:sz w:val="22"/>
          <w:szCs w:val="22"/>
          <w:lang w:eastAsia="ar-SA"/>
        </w:rPr>
        <w:t xml:space="preserve">s okamžitou </w:t>
      </w:r>
      <w:r w:rsidR="003052F1" w:rsidRPr="00C06418">
        <w:rPr>
          <w:rFonts w:ascii="Calibri" w:hAnsi="Calibri" w:cs="Calibri"/>
          <w:sz w:val="22"/>
          <w:szCs w:val="22"/>
          <w:lang w:eastAsia="ar-SA"/>
        </w:rPr>
        <w:t>platností, kdy účinnost odstoupení</w:t>
      </w:r>
      <w:r w:rsidRPr="00C06418">
        <w:rPr>
          <w:rFonts w:ascii="Calibri" w:hAnsi="Calibri" w:cs="Calibri"/>
          <w:sz w:val="22"/>
          <w:szCs w:val="22"/>
          <w:lang w:eastAsia="ar-SA"/>
        </w:rPr>
        <w:t xml:space="preserve"> nastává </w:t>
      </w:r>
      <w:r w:rsidR="003052F1" w:rsidRPr="00C06418">
        <w:rPr>
          <w:rFonts w:ascii="Calibri" w:hAnsi="Calibri" w:cs="Calibri"/>
          <w:sz w:val="22"/>
          <w:szCs w:val="22"/>
          <w:lang w:eastAsia="ar-SA"/>
        </w:rPr>
        <w:t>jeho doručením</w:t>
      </w:r>
      <w:r w:rsidRPr="00C06418">
        <w:rPr>
          <w:rFonts w:ascii="Calibri" w:hAnsi="Calibri" w:cs="Calibri"/>
          <w:sz w:val="22"/>
          <w:szCs w:val="22"/>
          <w:lang w:eastAsia="ar-SA"/>
        </w:rPr>
        <w:t xml:space="preserve"> druhé sml</w:t>
      </w:r>
      <w:r w:rsidR="003052F1" w:rsidRPr="00C06418">
        <w:rPr>
          <w:rFonts w:ascii="Calibri" w:hAnsi="Calibri" w:cs="Calibri"/>
          <w:sz w:val="22"/>
          <w:szCs w:val="22"/>
          <w:lang w:eastAsia="ar-SA"/>
        </w:rPr>
        <w:t>uvní straně či třetím</w:t>
      </w:r>
      <w:r w:rsidRPr="00C06418">
        <w:rPr>
          <w:rFonts w:ascii="Calibri" w:hAnsi="Calibri" w:cs="Calibri"/>
          <w:sz w:val="22"/>
          <w:szCs w:val="22"/>
          <w:lang w:eastAsia="ar-SA"/>
        </w:rPr>
        <w:t xml:space="preserve"> kalendářním dnem poté, co bude </w:t>
      </w:r>
      <w:r w:rsidR="003052F1" w:rsidRPr="00C06418">
        <w:rPr>
          <w:rFonts w:ascii="Calibri" w:hAnsi="Calibri" w:cs="Calibri"/>
          <w:sz w:val="22"/>
          <w:szCs w:val="22"/>
          <w:lang w:eastAsia="ar-SA"/>
        </w:rPr>
        <w:t>odstoupení vráceno odesilateli jako nedoručené</w:t>
      </w:r>
      <w:r w:rsidRPr="00C06418">
        <w:rPr>
          <w:rFonts w:ascii="Calibri" w:hAnsi="Calibri" w:cs="Calibri"/>
          <w:sz w:val="22"/>
          <w:szCs w:val="22"/>
          <w:lang w:eastAsia="ar-SA"/>
        </w:rPr>
        <w:t>.</w:t>
      </w:r>
    </w:p>
    <w:p w14:paraId="44A3293F" w14:textId="77777777" w:rsidR="00C06418" w:rsidRDefault="00C62404" w:rsidP="00D0480F">
      <w:pPr>
        <w:pStyle w:val="Textodstavce"/>
        <w:pageBreakBefore/>
        <w:numPr>
          <w:ilvl w:val="0"/>
          <w:numId w:val="20"/>
        </w:numPr>
        <w:tabs>
          <w:tab w:val="clear" w:pos="851"/>
        </w:tabs>
        <w:spacing w:before="0" w:after="0"/>
        <w:ind w:left="714" w:hanging="357"/>
        <w:outlineLvl w:val="9"/>
        <w:rPr>
          <w:rFonts w:ascii="Calibri" w:hAnsi="Calibri" w:cs="Calibri"/>
          <w:sz w:val="22"/>
          <w:szCs w:val="22"/>
        </w:rPr>
      </w:pPr>
      <w:r w:rsidRPr="00C06418">
        <w:rPr>
          <w:rFonts w:ascii="Calibri" w:hAnsi="Calibri" w:cs="Calibri"/>
          <w:sz w:val="22"/>
          <w:szCs w:val="22"/>
        </w:rPr>
        <w:lastRenderedPageBreak/>
        <w:t>Ze strany objednatele se za podstatné porušení smlouvy</w:t>
      </w:r>
      <w:r w:rsidR="00933574" w:rsidRPr="00C06418">
        <w:rPr>
          <w:rFonts w:ascii="Calibri" w:hAnsi="Calibri" w:cs="Calibri"/>
          <w:sz w:val="22"/>
          <w:szCs w:val="22"/>
        </w:rPr>
        <w:t xml:space="preserve"> pokládá prodlení s placením za </w:t>
      </w:r>
      <w:r w:rsidRPr="00C06418">
        <w:rPr>
          <w:rFonts w:ascii="Calibri" w:hAnsi="Calibri" w:cs="Calibri"/>
          <w:sz w:val="22"/>
          <w:szCs w:val="22"/>
        </w:rPr>
        <w:t>poskytnuté služby delší než 60 dní po uplynutí lhůty splatnosti vystaveného daňového dokladu – faktury (s výjimkou situací, kdy objednatel využívá svého práva pozastavit financování v případě, že zhotovitel bezdůvodně přeruší provádění sjednaných činností nebo tyto provádí v rozporu s pokyny objednatele nebo v rozporu s uzavřenou smlouvou).</w:t>
      </w:r>
    </w:p>
    <w:p w14:paraId="2C9284C8" w14:textId="77777777" w:rsidR="00C06418" w:rsidRDefault="00C62404" w:rsidP="00132275">
      <w:pPr>
        <w:pStyle w:val="Textodstavce"/>
        <w:numPr>
          <w:ilvl w:val="0"/>
          <w:numId w:val="20"/>
        </w:numPr>
        <w:tabs>
          <w:tab w:val="clear" w:pos="851"/>
        </w:tabs>
        <w:spacing w:before="0" w:after="0"/>
        <w:outlineLvl w:val="9"/>
        <w:rPr>
          <w:rFonts w:ascii="Calibri" w:hAnsi="Calibri" w:cs="Calibri"/>
          <w:sz w:val="22"/>
          <w:szCs w:val="22"/>
        </w:rPr>
      </w:pPr>
      <w:r w:rsidRPr="00C06418">
        <w:rPr>
          <w:rFonts w:ascii="Calibri" w:hAnsi="Calibri" w:cs="Calibri"/>
          <w:sz w:val="22"/>
          <w:szCs w:val="22"/>
        </w:rPr>
        <w:t xml:space="preserve">Ze strany zhotovitele se za podstatné porušení smlouvy pokládá </w:t>
      </w:r>
      <w:r w:rsidR="00D1491B" w:rsidRPr="00C06418">
        <w:rPr>
          <w:rFonts w:ascii="Calibri" w:hAnsi="Calibri" w:cs="Calibri"/>
          <w:sz w:val="22"/>
          <w:szCs w:val="22"/>
        </w:rPr>
        <w:t xml:space="preserve">zejména </w:t>
      </w:r>
      <w:r w:rsidRPr="00C06418">
        <w:rPr>
          <w:rFonts w:ascii="Calibri" w:hAnsi="Calibri" w:cs="Calibri"/>
          <w:sz w:val="22"/>
          <w:szCs w:val="22"/>
        </w:rPr>
        <w:t>zjištění závažné vady plnění v jakékoli činnosti dle této smlouvy, kterou zhotovitel ani na výzvu objednatele v přiměřené lhůtě poskytnuté objednatelem neodstranil, či zhotovitelovo opakované porušování povinností dle této smlouvy</w:t>
      </w:r>
      <w:r w:rsidR="003052F1" w:rsidRPr="00C06418">
        <w:rPr>
          <w:rFonts w:ascii="Calibri" w:hAnsi="Calibri" w:cs="Calibri"/>
          <w:sz w:val="22"/>
          <w:szCs w:val="22"/>
        </w:rPr>
        <w:t xml:space="preserve"> nebo prodlení zhotovitele s </w:t>
      </w:r>
      <w:r w:rsidR="00CC25B8" w:rsidRPr="00C06418">
        <w:rPr>
          <w:rFonts w:ascii="Calibri" w:hAnsi="Calibri" w:cs="Calibri"/>
          <w:sz w:val="22"/>
          <w:szCs w:val="22"/>
        </w:rPr>
        <w:t>provedením služeb dle</w:t>
      </w:r>
      <w:r w:rsidR="003052F1" w:rsidRPr="00C06418">
        <w:rPr>
          <w:rFonts w:ascii="Calibri" w:hAnsi="Calibri" w:cs="Calibri"/>
          <w:sz w:val="22"/>
          <w:szCs w:val="22"/>
        </w:rPr>
        <w:t xml:space="preserve"> této smlouvy překračující dobu pěti kalendářních dnů.</w:t>
      </w:r>
    </w:p>
    <w:p w14:paraId="4C4FBC5A" w14:textId="554A4758" w:rsidR="00C06418" w:rsidRDefault="002326E0" w:rsidP="00132275">
      <w:pPr>
        <w:pStyle w:val="Textodstavce"/>
        <w:numPr>
          <w:ilvl w:val="0"/>
          <w:numId w:val="20"/>
        </w:numPr>
        <w:tabs>
          <w:tab w:val="clear" w:pos="851"/>
        </w:tabs>
        <w:spacing w:before="0" w:after="0"/>
        <w:outlineLvl w:val="9"/>
        <w:rPr>
          <w:rFonts w:ascii="Calibri" w:hAnsi="Calibri" w:cs="Calibri"/>
          <w:sz w:val="22"/>
          <w:szCs w:val="22"/>
        </w:rPr>
      </w:pPr>
      <w:r w:rsidRPr="00C06418">
        <w:rPr>
          <w:rFonts w:ascii="Calibri" w:hAnsi="Calibri" w:cs="Calibri"/>
          <w:sz w:val="22"/>
          <w:szCs w:val="22"/>
        </w:rPr>
        <w:t>Ve věcech touto smlouvou výslovně neupravených se bude tento smluvní vztah řídit ustanoveními obecně závazn</w:t>
      </w:r>
      <w:r w:rsidR="003052F1" w:rsidRPr="00C06418">
        <w:rPr>
          <w:rFonts w:ascii="Calibri" w:hAnsi="Calibri" w:cs="Calibri"/>
          <w:sz w:val="22"/>
          <w:szCs w:val="22"/>
        </w:rPr>
        <w:t>ých právních předpisů, zejména o</w:t>
      </w:r>
      <w:r w:rsidRPr="00C06418">
        <w:rPr>
          <w:rFonts w:ascii="Calibri" w:hAnsi="Calibri" w:cs="Calibri"/>
          <w:sz w:val="22"/>
          <w:szCs w:val="22"/>
        </w:rPr>
        <w:t>bčanským zákoníkem a</w:t>
      </w:r>
      <w:r w:rsidR="00251564">
        <w:rPr>
          <w:rFonts w:ascii="Calibri" w:hAnsi="Calibri" w:cs="Calibri"/>
          <w:sz w:val="22"/>
          <w:szCs w:val="22"/>
        </w:rPr>
        <w:t> </w:t>
      </w:r>
      <w:r w:rsidRPr="00C06418">
        <w:rPr>
          <w:rFonts w:ascii="Calibri" w:hAnsi="Calibri" w:cs="Calibri"/>
          <w:sz w:val="22"/>
          <w:szCs w:val="22"/>
        </w:rPr>
        <w:t>předpisy souvisejícími.</w:t>
      </w:r>
    </w:p>
    <w:p w14:paraId="3ED0DDDB" w14:textId="3920ABB1" w:rsidR="00C06418" w:rsidRDefault="002326E0" w:rsidP="00132275">
      <w:pPr>
        <w:pStyle w:val="Textodstavce"/>
        <w:numPr>
          <w:ilvl w:val="0"/>
          <w:numId w:val="20"/>
        </w:numPr>
        <w:tabs>
          <w:tab w:val="clear" w:pos="851"/>
        </w:tabs>
        <w:spacing w:before="0" w:after="0"/>
        <w:outlineLvl w:val="9"/>
        <w:rPr>
          <w:rFonts w:ascii="Calibri" w:hAnsi="Calibri" w:cs="Calibri"/>
          <w:sz w:val="22"/>
          <w:szCs w:val="22"/>
        </w:rPr>
      </w:pPr>
      <w:r w:rsidRPr="00C06418">
        <w:rPr>
          <w:rFonts w:ascii="Calibri" w:hAnsi="Calibri" w:cs="Calibri"/>
          <w:sz w:val="22"/>
          <w:szCs w:val="22"/>
        </w:rP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14:paraId="2A1C67BD" w14:textId="4858FFF9" w:rsidR="001C380E" w:rsidRDefault="001C380E" w:rsidP="001C380E">
      <w:pPr>
        <w:pStyle w:val="Textodstavce"/>
        <w:numPr>
          <w:ilvl w:val="0"/>
          <w:numId w:val="20"/>
        </w:numPr>
        <w:spacing w:before="0" w:after="0"/>
        <w:rPr>
          <w:rFonts w:ascii="Calibri" w:hAnsi="Calibri" w:cs="Calibri"/>
          <w:sz w:val="22"/>
          <w:szCs w:val="22"/>
        </w:rPr>
      </w:pPr>
      <w:r w:rsidRPr="001C380E">
        <w:rPr>
          <w:rFonts w:ascii="Calibri" w:hAnsi="Calibri" w:cs="Calibri"/>
          <w:sz w:val="22"/>
          <w:szCs w:val="22"/>
        </w:rPr>
        <w:t xml:space="preserve">Zhotovitel nemůže bez souhlasu </w:t>
      </w:r>
      <w:r>
        <w:rPr>
          <w:rFonts w:ascii="Calibri" w:hAnsi="Calibri" w:cs="Calibri"/>
          <w:sz w:val="22"/>
          <w:szCs w:val="22"/>
        </w:rPr>
        <w:t>o</w:t>
      </w:r>
      <w:r w:rsidRPr="001C380E">
        <w:rPr>
          <w:rFonts w:ascii="Calibri" w:hAnsi="Calibri" w:cs="Calibri"/>
          <w:sz w:val="22"/>
          <w:szCs w:val="22"/>
        </w:rPr>
        <w:t xml:space="preserve">bjednatele postoupit svá práva a povinnosti plynoucí ze </w:t>
      </w:r>
      <w:r>
        <w:rPr>
          <w:rFonts w:ascii="Calibri" w:hAnsi="Calibri" w:cs="Calibri"/>
          <w:sz w:val="22"/>
          <w:szCs w:val="22"/>
        </w:rPr>
        <w:t>s</w:t>
      </w:r>
      <w:r w:rsidRPr="001C380E">
        <w:rPr>
          <w:rFonts w:ascii="Calibri" w:hAnsi="Calibri" w:cs="Calibri"/>
          <w:sz w:val="22"/>
          <w:szCs w:val="22"/>
        </w:rPr>
        <w:t>mlouvy třetí osobě.</w:t>
      </w:r>
    </w:p>
    <w:p w14:paraId="76076BB5" w14:textId="08AECDE7" w:rsidR="001C380E" w:rsidRPr="001C380E" w:rsidRDefault="001C380E" w:rsidP="001C380E">
      <w:pPr>
        <w:pStyle w:val="Textodstavce"/>
        <w:numPr>
          <w:ilvl w:val="0"/>
          <w:numId w:val="20"/>
        </w:numPr>
        <w:spacing w:before="0" w:after="0"/>
        <w:rPr>
          <w:rFonts w:ascii="Calibri" w:hAnsi="Calibri" w:cs="Calibri"/>
          <w:sz w:val="22"/>
          <w:szCs w:val="22"/>
        </w:rPr>
      </w:pPr>
      <w:r w:rsidRPr="001C380E">
        <w:rPr>
          <w:rFonts w:ascii="Calibri" w:hAnsi="Calibri" w:cs="Calibri"/>
          <w:sz w:val="22"/>
          <w:szCs w:val="22"/>
        </w:rPr>
        <w:t xml:space="preserve">Obě </w:t>
      </w:r>
      <w:r>
        <w:rPr>
          <w:rFonts w:ascii="Calibri" w:hAnsi="Calibri" w:cs="Calibri"/>
          <w:sz w:val="22"/>
          <w:szCs w:val="22"/>
        </w:rPr>
        <w:t>s</w:t>
      </w:r>
      <w:r w:rsidRPr="001C380E">
        <w:rPr>
          <w:rFonts w:ascii="Calibri" w:hAnsi="Calibri" w:cs="Calibri"/>
          <w:sz w:val="22"/>
          <w:szCs w:val="22"/>
        </w:rPr>
        <w:t xml:space="preserve">mluvní strany se dohodly, že v případě právního nástupnictví jsou </w:t>
      </w:r>
      <w:r w:rsidR="00C56B93" w:rsidRPr="001C380E">
        <w:rPr>
          <w:rFonts w:ascii="Calibri" w:hAnsi="Calibri" w:cs="Calibri"/>
          <w:sz w:val="22"/>
          <w:szCs w:val="22"/>
        </w:rPr>
        <w:t>nástupci smluvních</w:t>
      </w:r>
      <w:r w:rsidRPr="001C380E">
        <w:rPr>
          <w:rFonts w:ascii="Calibri" w:hAnsi="Calibri" w:cs="Calibri"/>
          <w:sz w:val="22"/>
          <w:szCs w:val="22"/>
        </w:rPr>
        <w:t xml:space="preserve"> stran vázány ustanoveními této </w:t>
      </w:r>
      <w:r>
        <w:rPr>
          <w:rFonts w:ascii="Calibri" w:hAnsi="Calibri" w:cs="Calibri"/>
          <w:sz w:val="22"/>
          <w:szCs w:val="22"/>
        </w:rPr>
        <w:t>s</w:t>
      </w:r>
      <w:r w:rsidRPr="001C380E">
        <w:rPr>
          <w:rFonts w:ascii="Calibri" w:hAnsi="Calibri" w:cs="Calibri"/>
          <w:sz w:val="22"/>
          <w:szCs w:val="22"/>
        </w:rPr>
        <w:t>mlouvy v plném rozsahu.</w:t>
      </w:r>
    </w:p>
    <w:p w14:paraId="35676D02" w14:textId="4E7A6C32" w:rsidR="001C380E" w:rsidRPr="001C380E" w:rsidRDefault="001C380E" w:rsidP="001C380E">
      <w:pPr>
        <w:pStyle w:val="Textodstavce"/>
        <w:numPr>
          <w:ilvl w:val="0"/>
          <w:numId w:val="20"/>
        </w:numPr>
        <w:spacing w:before="0" w:after="0"/>
        <w:rPr>
          <w:rFonts w:ascii="Calibri" w:hAnsi="Calibri" w:cs="Calibri"/>
          <w:sz w:val="22"/>
          <w:szCs w:val="22"/>
        </w:rPr>
      </w:pPr>
      <w:r w:rsidRPr="001C380E">
        <w:rPr>
          <w:rFonts w:ascii="Calibri" w:hAnsi="Calibri" w:cs="Calibri"/>
          <w:sz w:val="22"/>
          <w:szCs w:val="22"/>
        </w:rPr>
        <w:t xml:space="preserve">Pro případ, že kterékoliv ustanovení této </w:t>
      </w:r>
      <w:r>
        <w:rPr>
          <w:rFonts w:ascii="Calibri" w:hAnsi="Calibri" w:cs="Calibri"/>
          <w:sz w:val="22"/>
          <w:szCs w:val="22"/>
        </w:rPr>
        <w:t>s</w:t>
      </w:r>
      <w:r w:rsidRPr="001C380E">
        <w:rPr>
          <w:rFonts w:ascii="Calibri" w:hAnsi="Calibri" w:cs="Calibri"/>
          <w:sz w:val="22"/>
          <w:szCs w:val="22"/>
        </w:rPr>
        <w:t>mlouvy se stane neúčinným nebo neplatným,</w:t>
      </w:r>
      <w:r>
        <w:rPr>
          <w:rFonts w:ascii="Calibri" w:hAnsi="Calibri" w:cs="Calibri"/>
          <w:sz w:val="22"/>
          <w:szCs w:val="22"/>
        </w:rPr>
        <w:t xml:space="preserve"> s</w:t>
      </w:r>
      <w:r w:rsidRPr="001C380E">
        <w:rPr>
          <w:rFonts w:ascii="Calibri" w:hAnsi="Calibri" w:cs="Calibri"/>
          <w:sz w:val="22"/>
          <w:szCs w:val="22"/>
        </w:rPr>
        <w:t xml:space="preserve">mluvní strany se zavazují bez zbytečného odkladu nahradit takové ustanovení ustanovením novým, které bude svým obsahem nejlépe vyhovovat podmínkám dojednaným v této </w:t>
      </w:r>
      <w:r>
        <w:rPr>
          <w:rFonts w:ascii="Calibri" w:hAnsi="Calibri" w:cs="Calibri"/>
          <w:sz w:val="22"/>
          <w:szCs w:val="22"/>
        </w:rPr>
        <w:t>s</w:t>
      </w:r>
      <w:r w:rsidRPr="001C380E">
        <w:rPr>
          <w:rFonts w:ascii="Calibri" w:hAnsi="Calibri" w:cs="Calibri"/>
          <w:sz w:val="22"/>
          <w:szCs w:val="22"/>
        </w:rPr>
        <w:t xml:space="preserve">mlouvě. Případná neplatnost některého z ustanovení této </w:t>
      </w:r>
      <w:r>
        <w:rPr>
          <w:rFonts w:ascii="Calibri" w:hAnsi="Calibri" w:cs="Calibri"/>
          <w:sz w:val="22"/>
          <w:szCs w:val="22"/>
        </w:rPr>
        <w:t>s</w:t>
      </w:r>
      <w:r w:rsidRPr="001C380E">
        <w:rPr>
          <w:rFonts w:ascii="Calibri" w:hAnsi="Calibri" w:cs="Calibri"/>
          <w:sz w:val="22"/>
          <w:szCs w:val="22"/>
        </w:rPr>
        <w:t>mlouvy nemá za následek neplatnost ostatních ustanovení.</w:t>
      </w:r>
    </w:p>
    <w:p w14:paraId="1CAD500A" w14:textId="7832BDBE" w:rsidR="00C06418" w:rsidRDefault="002326E0" w:rsidP="00132275">
      <w:pPr>
        <w:pStyle w:val="Textodstavce"/>
        <w:numPr>
          <w:ilvl w:val="0"/>
          <w:numId w:val="20"/>
        </w:numPr>
        <w:tabs>
          <w:tab w:val="clear" w:pos="851"/>
        </w:tabs>
        <w:spacing w:before="0" w:after="0"/>
        <w:outlineLvl w:val="9"/>
        <w:rPr>
          <w:rFonts w:ascii="Calibri" w:hAnsi="Calibri" w:cs="Calibri"/>
          <w:sz w:val="22"/>
          <w:szCs w:val="22"/>
        </w:rPr>
      </w:pPr>
      <w:r w:rsidRPr="00C06418">
        <w:rPr>
          <w:rFonts w:ascii="Calibri" w:hAnsi="Calibri" w:cs="Calibri"/>
          <w:sz w:val="22"/>
          <w:szCs w:val="22"/>
        </w:rPr>
        <w:t xml:space="preserve">Smlouva </w:t>
      </w:r>
      <w:r w:rsidR="00EE48ED" w:rsidRPr="00C06418">
        <w:rPr>
          <w:rFonts w:ascii="Calibri" w:hAnsi="Calibri" w:cs="Calibri"/>
          <w:sz w:val="22"/>
          <w:szCs w:val="22"/>
        </w:rPr>
        <w:t xml:space="preserve">obsahuje </w:t>
      </w:r>
      <w:r w:rsidR="00997DFB">
        <w:rPr>
          <w:rFonts w:ascii="Calibri" w:hAnsi="Calibri" w:cs="Calibri"/>
          <w:sz w:val="22"/>
          <w:szCs w:val="22"/>
        </w:rPr>
        <w:t>devět</w:t>
      </w:r>
      <w:r w:rsidR="00EE48ED" w:rsidRPr="00C06418">
        <w:rPr>
          <w:rFonts w:ascii="Calibri" w:hAnsi="Calibri" w:cs="Calibri"/>
          <w:sz w:val="22"/>
          <w:szCs w:val="22"/>
        </w:rPr>
        <w:t xml:space="preserve"> stran textu a </w:t>
      </w:r>
      <w:r w:rsidRPr="00C06418">
        <w:rPr>
          <w:rFonts w:ascii="Calibri" w:hAnsi="Calibri" w:cs="Calibri"/>
          <w:sz w:val="22"/>
          <w:szCs w:val="22"/>
        </w:rPr>
        <w:t xml:space="preserve">je vyhotovena ve </w:t>
      </w:r>
      <w:r w:rsidR="004A3861" w:rsidRPr="00C06418">
        <w:rPr>
          <w:rFonts w:ascii="Calibri" w:hAnsi="Calibri" w:cs="Calibri"/>
          <w:sz w:val="22"/>
          <w:szCs w:val="22"/>
        </w:rPr>
        <w:t>třech</w:t>
      </w:r>
      <w:r w:rsidRPr="00C06418">
        <w:rPr>
          <w:rFonts w:ascii="Calibri" w:hAnsi="Calibri" w:cs="Calibri"/>
          <w:sz w:val="22"/>
          <w:szCs w:val="22"/>
        </w:rPr>
        <w:t xml:space="preserve"> ste</w:t>
      </w:r>
      <w:r w:rsidR="004A3861" w:rsidRPr="00C06418">
        <w:rPr>
          <w:rFonts w:ascii="Calibri" w:hAnsi="Calibri" w:cs="Calibri"/>
          <w:sz w:val="22"/>
          <w:szCs w:val="22"/>
        </w:rPr>
        <w:t>jnopisech s platno</w:t>
      </w:r>
      <w:r w:rsidR="00F064AD" w:rsidRPr="00C06418">
        <w:rPr>
          <w:rFonts w:ascii="Calibri" w:hAnsi="Calibri" w:cs="Calibri"/>
          <w:sz w:val="22"/>
          <w:szCs w:val="22"/>
        </w:rPr>
        <w:t xml:space="preserve">stí </w:t>
      </w:r>
      <w:r w:rsidR="00F064AD" w:rsidRPr="00F14DA6">
        <w:rPr>
          <w:rFonts w:ascii="Calibri" w:hAnsi="Calibri" w:cs="Calibri"/>
          <w:sz w:val="22"/>
          <w:szCs w:val="22"/>
        </w:rPr>
        <w:t>originálu, přičemž objednatel</w:t>
      </w:r>
      <w:r w:rsidR="004A3861" w:rsidRPr="00F14DA6">
        <w:rPr>
          <w:rFonts w:ascii="Calibri" w:hAnsi="Calibri" w:cs="Calibri"/>
          <w:sz w:val="22"/>
          <w:szCs w:val="22"/>
        </w:rPr>
        <w:t xml:space="preserve"> obdrží dvě vyhotovení</w:t>
      </w:r>
      <w:r w:rsidR="001C380E" w:rsidRPr="00F14DA6">
        <w:rPr>
          <w:rFonts w:ascii="Calibri" w:hAnsi="Calibri" w:cs="Calibri"/>
          <w:sz w:val="22"/>
          <w:szCs w:val="22"/>
        </w:rPr>
        <w:t xml:space="preserve"> a zhotovitel jedno vyhotovení</w:t>
      </w:r>
      <w:r w:rsidR="004A3861" w:rsidRPr="00F14DA6">
        <w:rPr>
          <w:rFonts w:ascii="Calibri" w:hAnsi="Calibri" w:cs="Calibri"/>
          <w:sz w:val="22"/>
          <w:szCs w:val="22"/>
        </w:rPr>
        <w:t>.</w:t>
      </w:r>
      <w:r w:rsidR="00855C4D" w:rsidRPr="00F14DA6">
        <w:rPr>
          <w:rFonts w:ascii="Calibri" w:hAnsi="Calibri" w:cs="Calibri"/>
          <w:sz w:val="22"/>
          <w:szCs w:val="22"/>
        </w:rPr>
        <w:t xml:space="preserve"> </w:t>
      </w:r>
    </w:p>
    <w:p w14:paraId="4DA61629" w14:textId="14426DDC" w:rsidR="00C4780D" w:rsidRPr="00C4780D" w:rsidRDefault="00C4780D" w:rsidP="00C4780D">
      <w:pPr>
        <w:pStyle w:val="Odstavecseseznamem"/>
        <w:numPr>
          <w:ilvl w:val="0"/>
          <w:numId w:val="20"/>
        </w:numPr>
        <w:jc w:val="both"/>
        <w:rPr>
          <w:rFonts w:ascii="Calibri" w:hAnsi="Calibri" w:cs="Calibri"/>
          <w:sz w:val="22"/>
          <w:szCs w:val="22"/>
          <w:lang w:eastAsia="cs-CZ"/>
        </w:rPr>
      </w:pPr>
      <w:r w:rsidRPr="00C4780D">
        <w:rPr>
          <w:rFonts w:ascii="Calibri" w:hAnsi="Calibri" w:cs="Calibri"/>
          <w:sz w:val="22"/>
          <w:szCs w:val="22"/>
          <w:lang w:eastAsia="cs-CZ"/>
        </w:rPr>
        <w:t>Smluvní strany berou na vědomí a souhlasí s tím, že tato smlouva, včetně jejích případných změn, bude zveřejněna na základě zákona č. 106/1999 Sb., o svobodném přístupu k informacím, ve znění pozdějších předpisů (dále jen „zákon“), vyjma informací uvedených v § 7 - § 11 zákona. Veškeré údaje, které požívají ochrany dle zvláštních zákonů, zejména osobní a citlivé údaje, obchodní tajemství aj. budou anonymizovány.</w:t>
      </w:r>
    </w:p>
    <w:p w14:paraId="18478B6A" w14:textId="0EC5FB67" w:rsidR="00F14DA6" w:rsidRPr="00F14DA6" w:rsidRDefault="001C380E" w:rsidP="00F14DA6">
      <w:pPr>
        <w:pStyle w:val="Textodstavce"/>
        <w:numPr>
          <w:ilvl w:val="0"/>
          <w:numId w:val="20"/>
        </w:numPr>
        <w:spacing w:before="0" w:after="0"/>
        <w:rPr>
          <w:rFonts w:ascii="Calibri" w:hAnsi="Calibri" w:cs="Calibri"/>
          <w:sz w:val="22"/>
          <w:szCs w:val="22"/>
        </w:rPr>
      </w:pPr>
      <w:r w:rsidRPr="00F14DA6">
        <w:rPr>
          <w:rFonts w:ascii="Calibri" w:hAnsi="Calibri" w:cs="Calibri"/>
          <w:sz w:val="22"/>
          <w:szCs w:val="22"/>
        </w:rPr>
        <w:t xml:space="preserve">Tato </w:t>
      </w:r>
      <w:r w:rsidR="00C4780D">
        <w:rPr>
          <w:rFonts w:ascii="Calibri" w:hAnsi="Calibri" w:cs="Calibri"/>
          <w:sz w:val="22"/>
          <w:szCs w:val="22"/>
        </w:rPr>
        <w:t>s</w:t>
      </w:r>
      <w:r w:rsidRPr="00F14DA6">
        <w:rPr>
          <w:rFonts w:ascii="Calibri" w:hAnsi="Calibri" w:cs="Calibri"/>
          <w:sz w:val="22"/>
          <w:szCs w:val="22"/>
        </w:rPr>
        <w:t xml:space="preserve">mlouva nabývá platnosti dnem podpisu oběma </w:t>
      </w:r>
      <w:r w:rsidR="00C4780D">
        <w:rPr>
          <w:rFonts w:ascii="Calibri" w:hAnsi="Calibri" w:cs="Calibri"/>
          <w:sz w:val="22"/>
          <w:szCs w:val="22"/>
        </w:rPr>
        <w:t>s</w:t>
      </w:r>
      <w:r w:rsidRPr="00F14DA6">
        <w:rPr>
          <w:rFonts w:ascii="Calibri" w:hAnsi="Calibri" w:cs="Calibri"/>
          <w:sz w:val="22"/>
          <w:szCs w:val="22"/>
        </w:rPr>
        <w:t xml:space="preserve">mluvními stranami a účinnosti dnem zveřejnění </w:t>
      </w:r>
      <w:r w:rsidR="00C4780D">
        <w:rPr>
          <w:rFonts w:ascii="Calibri" w:hAnsi="Calibri" w:cs="Calibri"/>
          <w:sz w:val="22"/>
          <w:szCs w:val="22"/>
        </w:rPr>
        <w:t>s</w:t>
      </w:r>
      <w:r w:rsidRPr="00F14DA6">
        <w:rPr>
          <w:rFonts w:ascii="Calibri" w:hAnsi="Calibri" w:cs="Calibri"/>
          <w:sz w:val="22"/>
          <w:szCs w:val="22"/>
        </w:rPr>
        <w:t>mlouvy vč. jejich příloh v registru smluv dle zákona č. 340/2015 Sb., o</w:t>
      </w:r>
      <w:r w:rsidR="00251564" w:rsidRPr="00F14DA6">
        <w:rPr>
          <w:rFonts w:ascii="Calibri" w:hAnsi="Calibri" w:cs="Calibri"/>
          <w:sz w:val="22"/>
          <w:szCs w:val="22"/>
        </w:rPr>
        <w:t> </w:t>
      </w:r>
      <w:r w:rsidRPr="00F14DA6">
        <w:rPr>
          <w:rFonts w:ascii="Calibri" w:hAnsi="Calibri" w:cs="Calibri"/>
          <w:sz w:val="22"/>
          <w:szCs w:val="22"/>
        </w:rPr>
        <w:t>zvláštních podmínkách účinnosti některých smluv, uveřejňování těchto smluv a</w:t>
      </w:r>
      <w:r w:rsidR="00251564" w:rsidRPr="00F14DA6">
        <w:rPr>
          <w:rFonts w:ascii="Calibri" w:hAnsi="Calibri" w:cs="Calibri"/>
          <w:sz w:val="22"/>
          <w:szCs w:val="22"/>
        </w:rPr>
        <w:t> </w:t>
      </w:r>
      <w:r w:rsidRPr="00F14DA6">
        <w:rPr>
          <w:rFonts w:ascii="Calibri" w:hAnsi="Calibri" w:cs="Calibri"/>
          <w:sz w:val="22"/>
          <w:szCs w:val="22"/>
        </w:rPr>
        <w:t>o</w:t>
      </w:r>
      <w:r w:rsidR="00251564" w:rsidRPr="00F14DA6">
        <w:rPr>
          <w:rFonts w:ascii="Calibri" w:hAnsi="Calibri" w:cs="Calibri"/>
          <w:sz w:val="22"/>
          <w:szCs w:val="22"/>
        </w:rPr>
        <w:t> </w:t>
      </w:r>
      <w:r w:rsidRPr="00F14DA6">
        <w:rPr>
          <w:rFonts w:ascii="Calibri" w:hAnsi="Calibri" w:cs="Calibri"/>
          <w:sz w:val="22"/>
          <w:szCs w:val="22"/>
        </w:rPr>
        <w:t>registru smluv (zákon o registru smluv), (dále jen „</w:t>
      </w:r>
      <w:r w:rsidR="00C4780D">
        <w:rPr>
          <w:rFonts w:ascii="Calibri" w:hAnsi="Calibri" w:cs="Calibri"/>
          <w:sz w:val="22"/>
          <w:szCs w:val="22"/>
        </w:rPr>
        <w:t>z</w:t>
      </w:r>
      <w:r w:rsidRPr="00F14DA6">
        <w:rPr>
          <w:rFonts w:ascii="Calibri" w:hAnsi="Calibri" w:cs="Calibri"/>
          <w:sz w:val="22"/>
          <w:szCs w:val="22"/>
        </w:rPr>
        <w:t xml:space="preserve">ákon o registru smluv“). Smluvní strany se dohodly, že uveřejnění </w:t>
      </w:r>
      <w:r w:rsidR="00C4780D">
        <w:rPr>
          <w:rFonts w:ascii="Calibri" w:hAnsi="Calibri" w:cs="Calibri"/>
          <w:sz w:val="22"/>
          <w:szCs w:val="22"/>
        </w:rPr>
        <w:t>s</w:t>
      </w:r>
      <w:r w:rsidRPr="00F14DA6">
        <w:rPr>
          <w:rFonts w:ascii="Calibri" w:hAnsi="Calibri" w:cs="Calibri"/>
          <w:sz w:val="22"/>
          <w:szCs w:val="22"/>
        </w:rPr>
        <w:t xml:space="preserve">mlouvy dle </w:t>
      </w:r>
      <w:r w:rsidR="00C4780D">
        <w:rPr>
          <w:rFonts w:ascii="Calibri" w:hAnsi="Calibri" w:cs="Calibri"/>
          <w:sz w:val="22"/>
          <w:szCs w:val="22"/>
        </w:rPr>
        <w:t>z</w:t>
      </w:r>
      <w:r w:rsidRPr="00F14DA6">
        <w:rPr>
          <w:rFonts w:ascii="Calibri" w:hAnsi="Calibri" w:cs="Calibri"/>
          <w:sz w:val="22"/>
          <w:szCs w:val="22"/>
        </w:rPr>
        <w:t xml:space="preserve">ákona o registru smluv zajistí zasláním správci registru smluv </w:t>
      </w:r>
      <w:r w:rsidR="00C4780D">
        <w:rPr>
          <w:rFonts w:ascii="Calibri" w:hAnsi="Calibri" w:cs="Calibri"/>
          <w:sz w:val="22"/>
          <w:szCs w:val="22"/>
        </w:rPr>
        <w:t>o</w:t>
      </w:r>
      <w:r w:rsidRPr="00F14DA6">
        <w:rPr>
          <w:rFonts w:ascii="Calibri" w:hAnsi="Calibri" w:cs="Calibri"/>
          <w:sz w:val="22"/>
          <w:szCs w:val="22"/>
        </w:rPr>
        <w:t xml:space="preserve">bjednatel. Smluvní strany vysloveně souhlasí se zveřejněním této </w:t>
      </w:r>
      <w:r w:rsidR="00C4780D">
        <w:rPr>
          <w:rFonts w:ascii="Calibri" w:hAnsi="Calibri" w:cs="Calibri"/>
          <w:sz w:val="22"/>
          <w:szCs w:val="22"/>
        </w:rPr>
        <w:t>s</w:t>
      </w:r>
      <w:r w:rsidRPr="00F14DA6">
        <w:rPr>
          <w:rFonts w:ascii="Calibri" w:hAnsi="Calibri" w:cs="Calibri"/>
          <w:sz w:val="22"/>
          <w:szCs w:val="22"/>
        </w:rPr>
        <w:t xml:space="preserve">mlouvy v jejím plném rozsahu, včetně příloh a dodatků v registru smluv vedeném Ministerstvem vnitra ve smyslu </w:t>
      </w:r>
      <w:r w:rsidR="00C4780D">
        <w:rPr>
          <w:rFonts w:ascii="Calibri" w:hAnsi="Calibri" w:cs="Calibri"/>
          <w:sz w:val="22"/>
          <w:szCs w:val="22"/>
        </w:rPr>
        <w:t>z</w:t>
      </w:r>
      <w:r w:rsidRPr="00F14DA6">
        <w:rPr>
          <w:rFonts w:ascii="Calibri" w:hAnsi="Calibri" w:cs="Calibri"/>
          <w:sz w:val="22"/>
          <w:szCs w:val="22"/>
        </w:rPr>
        <w:t>ákona o registru smluv.</w:t>
      </w:r>
    </w:p>
    <w:p w14:paraId="3806979E" w14:textId="77777777" w:rsidR="00F14DA6" w:rsidRPr="00F14DA6" w:rsidRDefault="00E8260B" w:rsidP="00F14DA6">
      <w:pPr>
        <w:pStyle w:val="Textodstavce"/>
        <w:numPr>
          <w:ilvl w:val="0"/>
          <w:numId w:val="20"/>
        </w:numPr>
        <w:spacing w:before="0" w:after="0"/>
        <w:rPr>
          <w:rFonts w:ascii="Calibri" w:hAnsi="Calibri" w:cs="Calibri"/>
          <w:sz w:val="22"/>
          <w:szCs w:val="22"/>
        </w:rPr>
      </w:pPr>
      <w:r w:rsidRPr="00F14DA6">
        <w:rPr>
          <w:rFonts w:ascii="Calibri" w:hAnsi="Calibri" w:cstheme="minorHAnsi"/>
          <w:sz w:val="22"/>
          <w:szCs w:val="22"/>
        </w:rPr>
        <w:t>Zástupci smluvních stran, podepisující tuto smlouvu, prohlašují:</w:t>
      </w:r>
    </w:p>
    <w:p w14:paraId="30BBD656" w14:textId="77777777" w:rsidR="00F14DA6" w:rsidRPr="00F14DA6" w:rsidRDefault="00E8260B" w:rsidP="00F14DA6">
      <w:pPr>
        <w:pStyle w:val="Textodstavce"/>
        <w:numPr>
          <w:ilvl w:val="1"/>
          <w:numId w:val="20"/>
        </w:numPr>
        <w:spacing w:before="0" w:after="0"/>
        <w:rPr>
          <w:rFonts w:ascii="Calibri" w:hAnsi="Calibri" w:cs="Calibri"/>
          <w:sz w:val="22"/>
          <w:szCs w:val="22"/>
        </w:rPr>
      </w:pPr>
      <w:r w:rsidRPr="00F14DA6">
        <w:rPr>
          <w:rFonts w:ascii="Calibri" w:hAnsi="Calibri" w:cstheme="minorHAnsi"/>
          <w:sz w:val="22"/>
          <w:szCs w:val="22"/>
        </w:rPr>
        <w:t>že údaje uvedené v záhlaví této smlouvy (dále jen „</w:t>
      </w:r>
      <w:r w:rsidRPr="00F14DA6">
        <w:rPr>
          <w:rFonts w:ascii="Calibri" w:hAnsi="Calibri" w:cstheme="minorHAnsi"/>
          <w:b/>
          <w:sz w:val="22"/>
          <w:szCs w:val="22"/>
        </w:rPr>
        <w:t>identifikační údaje</w:t>
      </w:r>
      <w:r w:rsidRPr="00F14DA6">
        <w:rPr>
          <w:rFonts w:ascii="Calibri" w:hAnsi="Calibri" w:cstheme="minorHAnsi"/>
          <w:sz w:val="22"/>
          <w:szCs w:val="22"/>
        </w:rPr>
        <w:t>“) jsou v</w:t>
      </w:r>
      <w:r w:rsidR="00251564" w:rsidRPr="00F14DA6">
        <w:rPr>
          <w:rFonts w:ascii="Calibri" w:hAnsi="Calibri" w:cstheme="minorHAnsi"/>
          <w:sz w:val="22"/>
          <w:szCs w:val="22"/>
        </w:rPr>
        <w:t> </w:t>
      </w:r>
      <w:r w:rsidRPr="00F14DA6">
        <w:rPr>
          <w:rFonts w:ascii="Calibri" w:hAnsi="Calibri" w:cstheme="minorHAnsi"/>
          <w:sz w:val="22"/>
          <w:szCs w:val="22"/>
        </w:rPr>
        <w:t>souladu s právní skutečností v době uzavření smlouvy;</w:t>
      </w:r>
    </w:p>
    <w:p w14:paraId="2341AB76" w14:textId="77777777" w:rsidR="00F14DA6" w:rsidRPr="00F14DA6" w:rsidRDefault="00E8260B" w:rsidP="00F14DA6">
      <w:pPr>
        <w:pStyle w:val="Textodstavce"/>
        <w:numPr>
          <w:ilvl w:val="1"/>
          <w:numId w:val="20"/>
        </w:numPr>
        <w:spacing w:before="0" w:after="0"/>
        <w:rPr>
          <w:rFonts w:ascii="Calibri" w:hAnsi="Calibri" w:cs="Calibri"/>
          <w:sz w:val="22"/>
          <w:szCs w:val="22"/>
        </w:rPr>
      </w:pPr>
      <w:r w:rsidRPr="00F14DA6">
        <w:rPr>
          <w:rFonts w:ascii="Calibri" w:hAnsi="Calibri" w:cstheme="minorHAnsi"/>
          <w:sz w:val="22"/>
          <w:szCs w:val="22"/>
        </w:rPr>
        <w:t>že podle vnitřních předpisů nebo jiného obdobného předpisu či rozhodnutí orgánu jsou oprávněni podepsat tuto smlouvu a k platnosti smlouvy ze strany zhotovitele není potřeba podpisu jiné osoby či dalšího právního jednání.</w:t>
      </w:r>
    </w:p>
    <w:p w14:paraId="474EB269" w14:textId="77777777" w:rsidR="00F14DA6" w:rsidRPr="00F14DA6" w:rsidRDefault="00E8260B" w:rsidP="00F14DA6">
      <w:pPr>
        <w:pStyle w:val="Textodstavce"/>
        <w:numPr>
          <w:ilvl w:val="0"/>
          <w:numId w:val="20"/>
        </w:numPr>
        <w:spacing w:before="0" w:after="0"/>
        <w:rPr>
          <w:rFonts w:ascii="Calibri" w:hAnsi="Calibri" w:cs="Calibri"/>
          <w:sz w:val="22"/>
          <w:szCs w:val="22"/>
        </w:rPr>
      </w:pPr>
      <w:r w:rsidRPr="00F14DA6">
        <w:rPr>
          <w:rFonts w:ascii="Calibri" w:hAnsi="Calibri" w:cstheme="minorHAnsi"/>
          <w:sz w:val="22"/>
          <w:szCs w:val="22"/>
        </w:rPr>
        <w:t>Smluvní strany se zavazují, že zástupci smluvních stran podepisující tuto smlouvu změny svých identifikačních údajů písemně oznámí bez prodlení druhé smluvní straně.</w:t>
      </w:r>
    </w:p>
    <w:p w14:paraId="3FED6FFC" w14:textId="149DB4FB" w:rsidR="002326E0" w:rsidRDefault="002326E0" w:rsidP="00F14DA6">
      <w:pPr>
        <w:pStyle w:val="Textodstavce"/>
        <w:numPr>
          <w:ilvl w:val="0"/>
          <w:numId w:val="20"/>
        </w:numPr>
        <w:spacing w:before="0" w:after="0"/>
        <w:rPr>
          <w:rFonts w:ascii="Calibri" w:hAnsi="Calibri" w:cs="Calibri"/>
          <w:sz w:val="22"/>
          <w:szCs w:val="22"/>
        </w:rPr>
      </w:pPr>
      <w:r w:rsidRPr="00F14DA6">
        <w:rPr>
          <w:rFonts w:ascii="Calibri" w:hAnsi="Calibri" w:cs="Calibri"/>
          <w:sz w:val="22"/>
          <w:szCs w:val="22"/>
        </w:rPr>
        <w:lastRenderedPageBreak/>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14:paraId="32193290" w14:textId="77777777" w:rsidR="00C4780D" w:rsidRPr="00C4780D" w:rsidRDefault="00C4780D" w:rsidP="00E34670">
      <w:pPr>
        <w:pStyle w:val="Textodstavce"/>
        <w:numPr>
          <w:ilvl w:val="0"/>
          <w:numId w:val="20"/>
        </w:numPr>
        <w:spacing w:before="0" w:after="0"/>
        <w:rPr>
          <w:rFonts w:ascii="Calibri" w:hAnsi="Calibri" w:cs="Calibri"/>
          <w:sz w:val="22"/>
          <w:szCs w:val="22"/>
        </w:rPr>
      </w:pPr>
      <w:r w:rsidRPr="00C4780D">
        <w:rPr>
          <w:rFonts w:ascii="Calibri" w:hAnsi="Calibri" w:cs="Calibri"/>
          <w:sz w:val="22"/>
          <w:szCs w:val="22"/>
        </w:rPr>
        <w:t>Nedílnou součástí této smlouvy jsou tyto přílohy:</w:t>
      </w:r>
    </w:p>
    <w:p w14:paraId="680A3F59" w14:textId="77777777" w:rsidR="00C4780D" w:rsidRPr="00C4780D" w:rsidRDefault="00C4780D" w:rsidP="00E34670">
      <w:pPr>
        <w:pStyle w:val="Textodstavce"/>
        <w:numPr>
          <w:ilvl w:val="0"/>
          <w:numId w:val="0"/>
        </w:numPr>
        <w:spacing w:before="0" w:after="0"/>
        <w:ind w:left="720"/>
        <w:rPr>
          <w:rFonts w:ascii="Calibri" w:hAnsi="Calibri" w:cs="Calibri"/>
          <w:sz w:val="22"/>
          <w:szCs w:val="22"/>
        </w:rPr>
      </w:pPr>
      <w:r w:rsidRPr="00C4780D">
        <w:rPr>
          <w:rFonts w:ascii="Calibri" w:hAnsi="Calibri" w:cs="Calibri"/>
          <w:sz w:val="22"/>
          <w:szCs w:val="22"/>
        </w:rPr>
        <w:t>Příloha č. 1 – Lokace odpadkových košů</w:t>
      </w:r>
    </w:p>
    <w:p w14:paraId="048F06AC" w14:textId="77777777" w:rsidR="00C4780D" w:rsidRPr="00C4780D" w:rsidRDefault="00C4780D" w:rsidP="00E34670">
      <w:pPr>
        <w:pStyle w:val="Textodstavce"/>
        <w:numPr>
          <w:ilvl w:val="0"/>
          <w:numId w:val="0"/>
        </w:numPr>
        <w:spacing w:before="0" w:after="0"/>
        <w:ind w:left="720"/>
        <w:rPr>
          <w:rFonts w:ascii="Calibri" w:hAnsi="Calibri" w:cs="Calibri"/>
          <w:sz w:val="22"/>
          <w:szCs w:val="22"/>
        </w:rPr>
      </w:pPr>
      <w:r w:rsidRPr="00C4780D">
        <w:rPr>
          <w:rFonts w:ascii="Calibri" w:hAnsi="Calibri" w:cs="Calibri"/>
          <w:sz w:val="22"/>
          <w:szCs w:val="22"/>
        </w:rPr>
        <w:t>Příloha č. 2 – Lokace košů se sáčky na psí exkrementy</w:t>
      </w:r>
    </w:p>
    <w:p w14:paraId="460A5FDA" w14:textId="2578767D" w:rsidR="00785A3E" w:rsidRPr="00C4780D" w:rsidRDefault="00C4780D" w:rsidP="00C4780D">
      <w:pPr>
        <w:pStyle w:val="Textodstavce"/>
        <w:numPr>
          <w:ilvl w:val="0"/>
          <w:numId w:val="20"/>
        </w:numPr>
        <w:rPr>
          <w:rFonts w:ascii="Calibri" w:hAnsi="Calibri" w:cs="Calibri"/>
          <w:sz w:val="22"/>
          <w:szCs w:val="22"/>
        </w:rPr>
      </w:pPr>
      <w:r w:rsidRPr="00C4780D">
        <w:rPr>
          <w:rFonts w:ascii="Calibri" w:hAnsi="Calibri" w:cs="Arial"/>
          <w:sz w:val="22"/>
          <w:szCs w:val="22"/>
        </w:rPr>
        <w:t xml:space="preserve">Doložka platnosti právního jednání dle § 41 zákona č. 128/2000 Sb., o obcích (obecní zřízení), ve znění pozdějších předpisů: o uzavření této smlouvy rozhodla Rada městské části Brno-Černovice na své </w:t>
      </w:r>
      <w:r w:rsidR="0090055B">
        <w:rPr>
          <w:rFonts w:ascii="Calibri" w:hAnsi="Calibri" w:cs="Arial"/>
          <w:sz w:val="22"/>
          <w:szCs w:val="22"/>
        </w:rPr>
        <w:t>78</w:t>
      </w:r>
      <w:r w:rsidRPr="00C4780D">
        <w:rPr>
          <w:rFonts w:ascii="Calibri" w:hAnsi="Calibri" w:cs="Arial"/>
          <w:sz w:val="22"/>
          <w:szCs w:val="22"/>
        </w:rPr>
        <w:t xml:space="preserve">. schůzi dne </w:t>
      </w:r>
      <w:r w:rsidR="0090055B">
        <w:rPr>
          <w:rFonts w:ascii="Calibri" w:hAnsi="Calibri" w:cs="Arial"/>
          <w:sz w:val="22"/>
          <w:szCs w:val="22"/>
        </w:rPr>
        <w:t>02.05.2022.</w:t>
      </w:r>
    </w:p>
    <w:p w14:paraId="36137E10" w14:textId="77777777" w:rsidR="00F76489" w:rsidRDefault="00F76489" w:rsidP="00132275">
      <w:pPr>
        <w:pStyle w:val="Zkladntext"/>
        <w:rPr>
          <w:rFonts w:ascii="Calibri" w:hAnsi="Calibri" w:cs="Calibri"/>
          <w:noProof w:val="0"/>
          <w:sz w:val="22"/>
          <w:szCs w:val="22"/>
          <w:lang w:val="cs-CZ"/>
          <w14:shadow w14:blurRad="0" w14:dist="0" w14:dir="0" w14:sx="0" w14:sy="0" w14:kx="0" w14:ky="0" w14:algn="none">
            <w14:srgbClr w14:val="000000"/>
          </w14:shadow>
        </w:rPr>
      </w:pPr>
    </w:p>
    <w:p w14:paraId="2ED7BBC8" w14:textId="1B7D4296" w:rsidR="00933574" w:rsidRPr="00462176" w:rsidRDefault="00933574" w:rsidP="00132275">
      <w:pPr>
        <w:pStyle w:val="Zkladntext"/>
        <w:rPr>
          <w:rFonts w:ascii="Calibri" w:hAnsi="Calibri" w:cs="Calibri"/>
          <w:noProof w:val="0"/>
          <w:sz w:val="22"/>
          <w:szCs w:val="22"/>
          <w:lang w:val="cs-CZ"/>
          <w14:shadow w14:blurRad="0" w14:dist="0" w14:dir="0" w14:sx="0" w14:sy="0" w14:kx="0" w14:ky="0" w14:algn="none">
            <w14:srgbClr w14:val="000000"/>
          </w14:shadow>
        </w:rPr>
      </w:pPr>
      <w:r w:rsidRPr="00462176">
        <w:rPr>
          <w:rFonts w:ascii="Calibri" w:hAnsi="Calibri" w:cs="Calibri"/>
          <w:noProof w:val="0"/>
          <w:sz w:val="22"/>
          <w:szCs w:val="22"/>
          <w:lang w:val="cs-CZ"/>
          <w14:shadow w14:blurRad="0" w14:dist="0" w14:dir="0" w14:sx="0" w14:sy="0" w14:kx="0" w14:ky="0" w14:algn="none">
            <w14:srgbClr w14:val="000000"/>
          </w14:shadow>
        </w:rPr>
        <w:t>V</w:t>
      </w:r>
      <w:r w:rsidR="00C06418">
        <w:rPr>
          <w:rFonts w:ascii="Calibri" w:hAnsi="Calibri" w:cs="Calibri"/>
          <w:noProof w:val="0"/>
          <w:sz w:val="22"/>
          <w:szCs w:val="22"/>
          <w:lang w:val="cs-CZ"/>
          <w14:shadow w14:blurRad="0" w14:dist="0" w14:dir="0" w14:sx="0" w14:sy="0" w14:kx="0" w14:ky="0" w14:algn="none">
            <w14:srgbClr w14:val="000000"/>
          </w14:shadow>
        </w:rPr>
        <w:t> </w:t>
      </w:r>
      <w:r w:rsidR="003052F1">
        <w:rPr>
          <w:rFonts w:ascii="Calibri" w:hAnsi="Calibri" w:cs="Calibri"/>
          <w:noProof w:val="0"/>
          <w:sz w:val="22"/>
          <w:szCs w:val="22"/>
          <w:lang w:val="cs-CZ"/>
          <w14:shadow w14:blurRad="0" w14:dist="0" w14:dir="0" w14:sx="0" w14:sy="0" w14:kx="0" w14:ky="0" w14:algn="none">
            <w14:srgbClr w14:val="000000"/>
          </w14:shadow>
        </w:rPr>
        <w:t>Brně</w:t>
      </w:r>
      <w:r w:rsidR="00C06418">
        <w:rPr>
          <w:rFonts w:ascii="Calibri" w:hAnsi="Calibri" w:cs="Calibri"/>
          <w:noProof w:val="0"/>
          <w:sz w:val="22"/>
          <w:szCs w:val="22"/>
          <w:lang w:val="cs-CZ"/>
          <w14:shadow w14:blurRad="0" w14:dist="0" w14:dir="0" w14:sx="0" w14:sy="0" w14:kx="0" w14:ky="0" w14:algn="none">
            <w14:srgbClr w14:val="000000"/>
          </w14:shadow>
        </w:rPr>
        <w:t>,</w:t>
      </w:r>
      <w:r w:rsidR="003052F1">
        <w:rPr>
          <w:rFonts w:ascii="Calibri" w:hAnsi="Calibri" w:cs="Calibri"/>
          <w:noProof w:val="0"/>
          <w:sz w:val="22"/>
          <w:szCs w:val="22"/>
          <w:lang w:val="cs-CZ"/>
          <w14:shadow w14:blurRad="0" w14:dist="0" w14:dir="0" w14:sx="0" w14:sy="0" w14:kx="0" w14:ky="0" w14:algn="none">
            <w14:srgbClr w14:val="000000"/>
          </w14:shadow>
        </w:rPr>
        <w:t xml:space="preserve"> </w:t>
      </w:r>
      <w:r w:rsidR="00F76489">
        <w:rPr>
          <w:rFonts w:ascii="Calibri" w:hAnsi="Calibri" w:cs="Calibri"/>
          <w:noProof w:val="0"/>
          <w:sz w:val="22"/>
          <w:szCs w:val="22"/>
          <w:lang w:val="cs-CZ"/>
          <w14:shadow w14:blurRad="0" w14:dist="0" w14:dir="0" w14:sx="0" w14:sy="0" w14:kx="0" w14:ky="0" w14:algn="none">
            <w14:srgbClr w14:val="000000"/>
          </w14:shadow>
        </w:rPr>
        <w:t>dne</w:t>
      </w:r>
      <w:r w:rsidR="003052F1">
        <w:rPr>
          <w:rFonts w:ascii="Calibri" w:hAnsi="Calibri" w:cs="Calibri"/>
          <w:noProof w:val="0"/>
          <w:sz w:val="22"/>
          <w:szCs w:val="22"/>
          <w:lang w:val="cs-CZ"/>
          <w14:shadow w14:blurRad="0" w14:dist="0" w14:dir="0" w14:sx="0" w14:sy="0" w14:kx="0" w14:ky="0" w14:algn="none">
            <w14:srgbClr w14:val="000000"/>
          </w14:shadow>
        </w:rPr>
        <w:t xml:space="preserve"> ……………………………</w:t>
      </w:r>
      <w:r w:rsidR="003052F1">
        <w:rPr>
          <w:rFonts w:ascii="Calibri" w:hAnsi="Calibri" w:cs="Calibri"/>
          <w:noProof w:val="0"/>
          <w:sz w:val="22"/>
          <w:szCs w:val="22"/>
          <w:lang w:val="cs-CZ"/>
          <w14:shadow w14:blurRad="0" w14:dist="0" w14:dir="0" w14:sx="0" w14:sy="0" w14:kx="0" w14:ky="0" w14:algn="none">
            <w14:srgbClr w14:val="000000"/>
          </w14:shadow>
        </w:rPr>
        <w:tab/>
      </w:r>
      <w:r w:rsidR="003052F1">
        <w:rPr>
          <w:rFonts w:ascii="Calibri" w:hAnsi="Calibri" w:cs="Calibri"/>
          <w:noProof w:val="0"/>
          <w:sz w:val="22"/>
          <w:szCs w:val="22"/>
          <w:lang w:val="cs-CZ"/>
          <w14:shadow w14:blurRad="0" w14:dist="0" w14:dir="0" w14:sx="0" w14:sy="0" w14:kx="0" w14:ky="0" w14:algn="none">
            <w14:srgbClr w14:val="000000"/>
          </w14:shadow>
        </w:rPr>
        <w:tab/>
      </w:r>
      <w:r w:rsidR="003052F1">
        <w:rPr>
          <w:rFonts w:ascii="Calibri" w:hAnsi="Calibri" w:cs="Calibri"/>
          <w:noProof w:val="0"/>
          <w:sz w:val="22"/>
          <w:szCs w:val="22"/>
          <w:lang w:val="cs-CZ"/>
          <w14:shadow w14:blurRad="0" w14:dist="0" w14:dir="0" w14:sx="0" w14:sy="0" w14:kx="0" w14:ky="0" w14:algn="none">
            <w14:srgbClr w14:val="000000"/>
          </w14:shadow>
        </w:rPr>
        <w:tab/>
      </w:r>
      <w:r w:rsidR="003052F1">
        <w:rPr>
          <w:rFonts w:ascii="Calibri" w:hAnsi="Calibri" w:cs="Calibri"/>
          <w:noProof w:val="0"/>
          <w:sz w:val="22"/>
          <w:szCs w:val="22"/>
          <w:lang w:val="cs-CZ"/>
          <w14:shadow w14:blurRad="0" w14:dist="0" w14:dir="0" w14:sx="0" w14:sy="0" w14:kx="0" w14:ky="0" w14:algn="none">
            <w14:srgbClr w14:val="000000"/>
          </w14:shadow>
        </w:rPr>
        <w:tab/>
        <w:t>V</w:t>
      </w:r>
      <w:r w:rsidR="00D528EF">
        <w:rPr>
          <w:rFonts w:ascii="Calibri" w:hAnsi="Calibri" w:cs="Calibri"/>
          <w:noProof w:val="0"/>
          <w:sz w:val="22"/>
          <w:szCs w:val="22"/>
          <w:lang w:val="cs-CZ"/>
          <w14:shadow w14:blurRad="0" w14:dist="0" w14:dir="0" w14:sx="0" w14:sy="0" w14:kx="0" w14:ky="0" w14:algn="none">
            <w14:srgbClr w14:val="000000"/>
          </w14:shadow>
        </w:rPr>
        <w:t> Brně,</w:t>
      </w:r>
      <w:r w:rsidR="003052F1">
        <w:rPr>
          <w:rFonts w:ascii="Calibri" w:hAnsi="Calibri" w:cs="Calibri"/>
          <w:noProof w:val="0"/>
          <w:sz w:val="22"/>
          <w:szCs w:val="22"/>
          <w:lang w:val="cs-CZ"/>
          <w14:shadow w14:blurRad="0" w14:dist="0" w14:dir="0" w14:sx="0" w14:sy="0" w14:kx="0" w14:ky="0" w14:algn="none">
            <w14:srgbClr w14:val="000000"/>
          </w14:shadow>
        </w:rPr>
        <w:t xml:space="preserve"> </w:t>
      </w:r>
      <w:r w:rsidR="00F76489">
        <w:rPr>
          <w:rFonts w:ascii="Calibri" w:hAnsi="Calibri" w:cs="Calibri"/>
          <w:noProof w:val="0"/>
          <w:sz w:val="22"/>
          <w:szCs w:val="22"/>
          <w:lang w:val="cs-CZ"/>
          <w14:shadow w14:blurRad="0" w14:dist="0" w14:dir="0" w14:sx="0" w14:sy="0" w14:kx="0" w14:ky="0" w14:algn="none">
            <w14:srgbClr w14:val="000000"/>
          </w14:shadow>
        </w:rPr>
        <w:t>dne</w:t>
      </w:r>
      <w:r w:rsidR="003052F1">
        <w:rPr>
          <w:rFonts w:ascii="Calibri" w:hAnsi="Calibri" w:cs="Calibri"/>
          <w:noProof w:val="0"/>
          <w:sz w:val="22"/>
          <w:szCs w:val="22"/>
          <w:lang w:val="cs-CZ"/>
          <w14:shadow w14:blurRad="0" w14:dist="0" w14:dir="0" w14:sx="0" w14:sy="0" w14:kx="0" w14:ky="0" w14:algn="none">
            <w14:srgbClr w14:val="000000"/>
          </w14:shadow>
        </w:rPr>
        <w:t xml:space="preserve"> </w:t>
      </w:r>
      <w:r w:rsidR="0090055B">
        <w:rPr>
          <w:rFonts w:ascii="Calibri" w:hAnsi="Calibri" w:cs="Calibri"/>
          <w:noProof w:val="0"/>
          <w:sz w:val="22"/>
          <w:szCs w:val="22"/>
          <w:lang w:val="cs-CZ"/>
          <w14:shadow w14:blurRad="0" w14:dist="0" w14:dir="0" w14:sx="0" w14:sy="0" w14:kx="0" w14:ky="0" w14:algn="none">
            <w14:srgbClr w14:val="000000"/>
          </w14:shadow>
        </w:rPr>
        <w:t>………….</w:t>
      </w:r>
    </w:p>
    <w:p w14:paraId="5E0BC861" w14:textId="4471EA6B" w:rsidR="00933574" w:rsidRDefault="00933574" w:rsidP="00132275">
      <w:pPr>
        <w:pStyle w:val="Zkladntext"/>
        <w:rPr>
          <w:rFonts w:ascii="Calibri" w:hAnsi="Calibri" w:cs="Calibri"/>
          <w:noProof w:val="0"/>
          <w:sz w:val="22"/>
          <w:szCs w:val="22"/>
          <w:lang w:val="cs-CZ"/>
          <w14:shadow w14:blurRad="0" w14:dist="0" w14:dir="0" w14:sx="0" w14:sy="0" w14:kx="0" w14:ky="0" w14:algn="none">
            <w14:srgbClr w14:val="000000"/>
          </w14:shadow>
        </w:rPr>
      </w:pPr>
    </w:p>
    <w:p w14:paraId="613ADA71" w14:textId="57A2F4D5" w:rsidR="00E34670" w:rsidRDefault="00E34670" w:rsidP="00132275">
      <w:pPr>
        <w:pStyle w:val="Zkladntext"/>
        <w:rPr>
          <w:rFonts w:ascii="Calibri" w:hAnsi="Calibri" w:cs="Calibri"/>
          <w:noProof w:val="0"/>
          <w:sz w:val="22"/>
          <w:szCs w:val="22"/>
          <w:lang w:val="cs-CZ"/>
          <w14:shadow w14:blurRad="0" w14:dist="0" w14:dir="0" w14:sx="0" w14:sy="0" w14:kx="0" w14:ky="0" w14:algn="none">
            <w14:srgbClr w14:val="000000"/>
          </w14:shadow>
        </w:rPr>
      </w:pPr>
    </w:p>
    <w:p w14:paraId="2197810C" w14:textId="4C3E71E4" w:rsidR="00E34670" w:rsidRDefault="00E34670" w:rsidP="00132275">
      <w:pPr>
        <w:pStyle w:val="Zkladntext"/>
        <w:rPr>
          <w:rFonts w:ascii="Calibri" w:hAnsi="Calibri" w:cs="Calibri"/>
          <w:noProof w:val="0"/>
          <w:sz w:val="22"/>
          <w:szCs w:val="22"/>
          <w:lang w:val="cs-CZ"/>
          <w14:shadow w14:blurRad="0" w14:dist="0" w14:dir="0" w14:sx="0" w14:sy="0" w14:kx="0" w14:ky="0" w14:algn="none">
            <w14:srgbClr w14:val="000000"/>
          </w14:shadow>
        </w:rPr>
      </w:pPr>
    </w:p>
    <w:p w14:paraId="5607D2C0" w14:textId="052CF761" w:rsidR="00E34670" w:rsidRDefault="00E34670" w:rsidP="00132275">
      <w:pPr>
        <w:pStyle w:val="Zkladntext"/>
        <w:rPr>
          <w:rFonts w:ascii="Calibri" w:hAnsi="Calibri" w:cs="Calibri"/>
          <w:noProof w:val="0"/>
          <w:sz w:val="22"/>
          <w:szCs w:val="22"/>
          <w:lang w:val="cs-CZ"/>
          <w14:shadow w14:blurRad="0" w14:dist="0" w14:dir="0" w14:sx="0" w14:sy="0" w14:kx="0" w14:ky="0" w14:algn="none">
            <w14:srgbClr w14:val="000000"/>
          </w14:shadow>
        </w:rPr>
      </w:pPr>
    </w:p>
    <w:p w14:paraId="218D37CE" w14:textId="41A28F1C" w:rsidR="00F76489" w:rsidRPr="00462176" w:rsidRDefault="00F76489" w:rsidP="00132275">
      <w:pPr>
        <w:pStyle w:val="Zkladntext"/>
        <w:rPr>
          <w:rFonts w:ascii="Calibri" w:hAnsi="Calibri" w:cs="Calibri"/>
          <w:noProof w:val="0"/>
          <w:sz w:val="22"/>
          <w:szCs w:val="22"/>
          <w:lang w:val="cs-CZ"/>
          <w14:shadow w14:blurRad="0" w14:dist="0" w14:dir="0" w14:sx="0" w14:sy="0" w14:kx="0" w14:ky="0" w14:algn="none">
            <w14:srgbClr w14:val="000000"/>
          </w14:shadow>
        </w:rPr>
      </w:pPr>
      <w:r>
        <w:rPr>
          <w:rFonts w:ascii="Calibri" w:hAnsi="Calibri" w:cs="Calibri"/>
          <w:noProof w:val="0"/>
          <w:sz w:val="22"/>
          <w:szCs w:val="22"/>
          <w:lang w:val="cs-CZ"/>
          <w14:shadow w14:blurRad="0" w14:dist="0" w14:dir="0" w14:sx="0" w14:sy="0" w14:kx="0" w14:ky="0" w14:algn="none">
            <w14:srgbClr w14:val="000000"/>
          </w14:shadow>
        </w:rPr>
        <w:t>_________________________</w:t>
      </w:r>
      <w:r>
        <w:rPr>
          <w:rFonts w:ascii="Calibri" w:hAnsi="Calibri" w:cs="Calibri"/>
          <w:noProof w:val="0"/>
          <w:sz w:val="22"/>
          <w:szCs w:val="22"/>
          <w:lang w:val="cs-CZ"/>
          <w14:shadow w14:blurRad="0" w14:dist="0" w14:dir="0" w14:sx="0" w14:sy="0" w14:kx="0" w14:ky="0" w14:algn="none">
            <w14:srgbClr w14:val="000000"/>
          </w14:shadow>
        </w:rPr>
        <w:tab/>
      </w:r>
      <w:r>
        <w:rPr>
          <w:rFonts w:ascii="Calibri" w:hAnsi="Calibri" w:cs="Calibri"/>
          <w:noProof w:val="0"/>
          <w:sz w:val="22"/>
          <w:szCs w:val="22"/>
          <w:lang w:val="cs-CZ"/>
          <w14:shadow w14:blurRad="0" w14:dist="0" w14:dir="0" w14:sx="0" w14:sy="0" w14:kx="0" w14:ky="0" w14:algn="none">
            <w14:srgbClr w14:val="000000"/>
          </w14:shadow>
        </w:rPr>
        <w:tab/>
      </w:r>
      <w:r>
        <w:rPr>
          <w:rFonts w:ascii="Calibri" w:hAnsi="Calibri" w:cs="Calibri"/>
          <w:noProof w:val="0"/>
          <w:sz w:val="22"/>
          <w:szCs w:val="22"/>
          <w:lang w:val="cs-CZ"/>
          <w14:shadow w14:blurRad="0" w14:dist="0" w14:dir="0" w14:sx="0" w14:sy="0" w14:kx="0" w14:ky="0" w14:algn="none">
            <w14:srgbClr w14:val="000000"/>
          </w14:shadow>
        </w:rPr>
        <w:tab/>
      </w:r>
      <w:r>
        <w:rPr>
          <w:rFonts w:ascii="Calibri" w:hAnsi="Calibri" w:cs="Calibri"/>
          <w:noProof w:val="0"/>
          <w:sz w:val="22"/>
          <w:szCs w:val="22"/>
          <w:lang w:val="cs-CZ"/>
          <w14:shadow w14:blurRad="0" w14:dist="0" w14:dir="0" w14:sx="0" w14:sy="0" w14:kx="0" w14:ky="0" w14:algn="none">
            <w14:srgbClr w14:val="000000"/>
          </w14:shadow>
        </w:rPr>
        <w:tab/>
        <w:t>________________________</w:t>
      </w:r>
    </w:p>
    <w:p w14:paraId="4B6838B7" w14:textId="11131211" w:rsidR="00933574" w:rsidRPr="00F8561F" w:rsidRDefault="003052F1" w:rsidP="00132275">
      <w:pPr>
        <w:pStyle w:val="Zkladntext"/>
        <w:rPr>
          <w:rFonts w:ascii="Calibri" w:hAnsi="Calibri" w:cs="Calibri"/>
          <w:b/>
          <w:noProof w:val="0"/>
          <w:sz w:val="22"/>
          <w:szCs w:val="22"/>
          <w:lang w:val="cs-CZ"/>
          <w14:shadow w14:blurRad="0" w14:dist="0" w14:dir="0" w14:sx="0" w14:sy="0" w14:kx="0" w14:ky="0" w14:algn="none">
            <w14:srgbClr w14:val="000000"/>
          </w14:shadow>
        </w:rPr>
      </w:pPr>
      <w:r>
        <w:rPr>
          <w:rFonts w:ascii="Calibri" w:hAnsi="Calibri" w:cs="Calibri"/>
          <w:b/>
          <w:noProof w:val="0"/>
          <w:sz w:val="22"/>
          <w:szCs w:val="22"/>
          <w:lang w:val="cs-CZ"/>
          <w14:shadow w14:blurRad="0" w14:dist="0" w14:dir="0" w14:sx="0" w14:sy="0" w14:kx="0" w14:ky="0" w14:algn="none">
            <w14:srgbClr w14:val="000000"/>
          </w14:shadow>
        </w:rPr>
        <w:t>Statutární město Brno,</w:t>
      </w:r>
      <w:r w:rsidR="00F76489" w:rsidRPr="00F76489">
        <w:rPr>
          <w:rFonts w:ascii="Calibri" w:hAnsi="Calibri" w:cs="Calibri"/>
          <w:b/>
          <w:noProof w:val="0"/>
          <w:sz w:val="22"/>
          <w:szCs w:val="22"/>
          <w:lang w:val="cs-CZ"/>
          <w14:shadow w14:blurRad="0" w14:dist="0" w14:dir="0" w14:sx="0" w14:sy="0" w14:kx="0" w14:ky="0" w14:algn="none">
            <w14:srgbClr w14:val="000000"/>
          </w14:shadow>
        </w:rPr>
        <w:tab/>
      </w:r>
      <w:r w:rsidR="00F76489" w:rsidRPr="00F76489">
        <w:rPr>
          <w:rFonts w:ascii="Calibri" w:hAnsi="Calibri" w:cs="Calibri"/>
          <w:b/>
          <w:noProof w:val="0"/>
          <w:sz w:val="22"/>
          <w:szCs w:val="22"/>
          <w:lang w:val="cs-CZ"/>
          <w14:shadow w14:blurRad="0" w14:dist="0" w14:dir="0" w14:sx="0" w14:sy="0" w14:kx="0" w14:ky="0" w14:algn="none">
            <w14:srgbClr w14:val="000000"/>
          </w14:shadow>
        </w:rPr>
        <w:tab/>
      </w:r>
      <w:r w:rsidR="00F76489" w:rsidRPr="00F76489">
        <w:rPr>
          <w:rFonts w:ascii="Calibri" w:hAnsi="Calibri" w:cs="Calibri"/>
          <w:b/>
          <w:noProof w:val="0"/>
          <w:sz w:val="22"/>
          <w:szCs w:val="22"/>
          <w:lang w:val="cs-CZ"/>
          <w14:shadow w14:blurRad="0" w14:dist="0" w14:dir="0" w14:sx="0" w14:sy="0" w14:kx="0" w14:ky="0" w14:algn="none">
            <w14:srgbClr w14:val="000000"/>
          </w14:shadow>
        </w:rPr>
        <w:tab/>
      </w:r>
      <w:r w:rsidR="00F76489" w:rsidRPr="00F76489">
        <w:rPr>
          <w:rFonts w:ascii="Calibri" w:hAnsi="Calibri" w:cs="Calibri"/>
          <w:b/>
          <w:noProof w:val="0"/>
          <w:sz w:val="22"/>
          <w:szCs w:val="22"/>
          <w:lang w:val="cs-CZ"/>
          <w14:shadow w14:blurRad="0" w14:dist="0" w14:dir="0" w14:sx="0" w14:sy="0" w14:kx="0" w14:ky="0" w14:algn="none">
            <w14:srgbClr w14:val="000000"/>
          </w14:shadow>
        </w:rPr>
        <w:tab/>
      </w:r>
      <w:r>
        <w:rPr>
          <w:rFonts w:ascii="Calibri" w:hAnsi="Calibri" w:cs="Calibri"/>
          <w:b/>
          <w:noProof w:val="0"/>
          <w:sz w:val="22"/>
          <w:szCs w:val="22"/>
          <w:lang w:val="cs-CZ"/>
          <w14:shadow w14:blurRad="0" w14:dist="0" w14:dir="0" w14:sx="0" w14:sy="0" w14:kx="0" w14:ky="0" w14:algn="none">
            <w14:srgbClr w14:val="000000"/>
          </w14:shadow>
        </w:rPr>
        <w:tab/>
      </w:r>
      <w:r w:rsidR="00DD1596">
        <w:rPr>
          <w:rFonts w:ascii="Calibri" w:hAnsi="Calibri" w:cs="Calibri"/>
          <w:b/>
          <w:noProof w:val="0"/>
          <w:sz w:val="22"/>
          <w:szCs w:val="22"/>
          <w:lang w:val="cs-CZ"/>
          <w14:shadow w14:blurRad="0" w14:dist="0" w14:dir="0" w14:sx="0" w14:sy="0" w14:kx="0" w14:ky="0" w14:algn="none">
            <w14:srgbClr w14:val="000000"/>
          </w14:shadow>
        </w:rPr>
        <w:t>FCC Česká republika, s.r.o.</w:t>
      </w:r>
    </w:p>
    <w:p w14:paraId="152541A8" w14:textId="070DB985" w:rsidR="00F76489" w:rsidRPr="00F8561F" w:rsidRDefault="003052F1" w:rsidP="00132275">
      <w:pPr>
        <w:pStyle w:val="Zkladntext"/>
        <w:rPr>
          <w:rFonts w:ascii="Calibri" w:hAnsi="Calibri" w:cs="Calibri"/>
          <w:noProof w:val="0"/>
          <w:sz w:val="22"/>
          <w:szCs w:val="22"/>
          <w:lang w:val="cs-CZ"/>
          <w14:shadow w14:blurRad="0" w14:dist="0" w14:dir="0" w14:sx="0" w14:sy="0" w14:kx="0" w14:ky="0" w14:algn="none">
            <w14:srgbClr w14:val="000000"/>
          </w14:shadow>
        </w:rPr>
      </w:pPr>
      <w:r w:rsidRPr="00F8561F">
        <w:rPr>
          <w:rFonts w:ascii="Calibri" w:hAnsi="Calibri" w:cs="Calibri"/>
          <w:b/>
          <w:noProof w:val="0"/>
          <w:sz w:val="22"/>
          <w:szCs w:val="22"/>
          <w:lang w:val="cs-CZ"/>
          <w14:shadow w14:blurRad="0" w14:dist="0" w14:dir="0" w14:sx="0" w14:sy="0" w14:kx="0" w14:ky="0" w14:algn="none">
            <w14:srgbClr w14:val="000000"/>
          </w14:shadow>
        </w:rPr>
        <w:t>městská část Brno-Černovice</w:t>
      </w:r>
      <w:r w:rsidR="00F76489" w:rsidRPr="00F8561F">
        <w:rPr>
          <w:rFonts w:ascii="Calibri" w:hAnsi="Calibri" w:cs="Calibri"/>
          <w:noProof w:val="0"/>
          <w:sz w:val="22"/>
          <w:szCs w:val="22"/>
          <w:lang w:val="cs-CZ"/>
          <w14:shadow w14:blurRad="0" w14:dist="0" w14:dir="0" w14:sx="0" w14:sy="0" w14:kx="0" w14:ky="0" w14:algn="none">
            <w14:srgbClr w14:val="000000"/>
          </w14:shadow>
        </w:rPr>
        <w:tab/>
      </w:r>
      <w:r w:rsidR="00F76489" w:rsidRPr="00F8561F">
        <w:rPr>
          <w:rFonts w:ascii="Calibri" w:hAnsi="Calibri" w:cs="Calibri"/>
          <w:noProof w:val="0"/>
          <w:sz w:val="22"/>
          <w:szCs w:val="22"/>
          <w:lang w:val="cs-CZ"/>
          <w14:shadow w14:blurRad="0" w14:dist="0" w14:dir="0" w14:sx="0" w14:sy="0" w14:kx="0" w14:ky="0" w14:algn="none">
            <w14:srgbClr w14:val="000000"/>
          </w14:shadow>
        </w:rPr>
        <w:tab/>
      </w:r>
      <w:r w:rsidR="00F76489" w:rsidRPr="00F8561F">
        <w:rPr>
          <w:rFonts w:ascii="Calibri" w:hAnsi="Calibri" w:cs="Calibri"/>
          <w:noProof w:val="0"/>
          <w:sz w:val="22"/>
          <w:szCs w:val="22"/>
          <w:lang w:val="cs-CZ"/>
          <w14:shadow w14:blurRad="0" w14:dist="0" w14:dir="0" w14:sx="0" w14:sy="0" w14:kx="0" w14:ky="0" w14:algn="none">
            <w14:srgbClr w14:val="000000"/>
          </w14:shadow>
        </w:rPr>
        <w:tab/>
      </w:r>
      <w:r w:rsidR="00F76489" w:rsidRPr="00F8561F">
        <w:rPr>
          <w:rFonts w:ascii="Calibri" w:hAnsi="Calibri" w:cs="Calibri"/>
          <w:noProof w:val="0"/>
          <w:sz w:val="22"/>
          <w:szCs w:val="22"/>
          <w:lang w:val="cs-CZ"/>
          <w14:shadow w14:blurRad="0" w14:dist="0" w14:dir="0" w14:sx="0" w14:sy="0" w14:kx="0" w14:ky="0" w14:algn="none">
            <w14:srgbClr w14:val="000000"/>
          </w14:shadow>
        </w:rPr>
        <w:tab/>
      </w:r>
      <w:r w:rsidR="00DD1596">
        <w:rPr>
          <w:rFonts w:ascii="Calibri" w:hAnsi="Calibri" w:cs="Calibri"/>
          <w:noProof w:val="0"/>
          <w:sz w:val="22"/>
          <w:szCs w:val="22"/>
          <w:lang w:val="cs-CZ"/>
          <w14:shadow w14:blurRad="0" w14:dist="0" w14:dir="0" w14:sx="0" w14:sy="0" w14:kx="0" w14:ky="0" w14:algn="none">
            <w14:srgbClr w14:val="000000"/>
          </w14:shadow>
        </w:rPr>
        <w:t>Mgr. Zdeněk Navrátil</w:t>
      </w:r>
      <w:r w:rsidR="00F76489" w:rsidRPr="00F8561F">
        <w:rPr>
          <w:rFonts w:ascii="Calibri" w:hAnsi="Calibri" w:cs="Calibri"/>
          <w:noProof w:val="0"/>
          <w:sz w:val="22"/>
          <w:szCs w:val="22"/>
          <w:lang w:val="cs-CZ"/>
          <w14:shadow w14:blurRad="0" w14:dist="0" w14:dir="0" w14:sx="0" w14:sy="0" w14:kx="0" w14:ky="0" w14:algn="none">
            <w14:srgbClr w14:val="000000"/>
          </w14:shadow>
        </w:rPr>
        <w:tab/>
      </w:r>
    </w:p>
    <w:p w14:paraId="0841F721" w14:textId="0326CAB3" w:rsidR="00F76489" w:rsidRPr="00F8561F" w:rsidRDefault="00C06418" w:rsidP="00132275">
      <w:pPr>
        <w:pStyle w:val="Zkladntext"/>
        <w:rPr>
          <w:rFonts w:ascii="Calibri" w:hAnsi="Calibri" w:cs="Calibri"/>
          <w:noProof w:val="0"/>
          <w:sz w:val="22"/>
          <w:szCs w:val="22"/>
          <w:lang w:val="cs-CZ"/>
          <w14:shadow w14:blurRad="0" w14:dist="0" w14:dir="0" w14:sx="0" w14:sy="0" w14:kx="0" w14:ky="0" w14:algn="none">
            <w14:srgbClr w14:val="000000"/>
          </w14:shadow>
        </w:rPr>
      </w:pPr>
      <w:r>
        <w:rPr>
          <w:rFonts w:ascii="Calibri" w:hAnsi="Calibri" w:cs="Calibri"/>
          <w:noProof w:val="0"/>
          <w:sz w:val="22"/>
          <w:szCs w:val="22"/>
          <w:lang w:val="cs-CZ"/>
          <w14:shadow w14:blurRad="0" w14:dist="0" w14:dir="0" w14:sx="0" w14:sy="0" w14:kx="0" w14:ky="0" w14:algn="none">
            <w14:srgbClr w14:val="000000"/>
          </w14:shadow>
        </w:rPr>
        <w:t>Bc</w:t>
      </w:r>
      <w:r w:rsidR="003052F1" w:rsidRPr="00F8561F">
        <w:rPr>
          <w:rFonts w:ascii="Calibri" w:hAnsi="Calibri" w:cs="Calibri"/>
          <w:noProof w:val="0"/>
          <w:sz w:val="22"/>
          <w:szCs w:val="22"/>
          <w:lang w:val="cs-CZ"/>
          <w14:shadow w14:blurRad="0" w14:dist="0" w14:dir="0" w14:sx="0" w14:sy="0" w14:kx="0" w14:ky="0" w14:algn="none">
            <w14:srgbClr w14:val="000000"/>
          </w14:shadow>
        </w:rPr>
        <w:t>. P</w:t>
      </w:r>
      <w:r>
        <w:rPr>
          <w:rFonts w:ascii="Calibri" w:hAnsi="Calibri" w:cs="Calibri"/>
          <w:noProof w:val="0"/>
          <w:sz w:val="22"/>
          <w:szCs w:val="22"/>
          <w:lang w:val="cs-CZ"/>
          <w14:shadow w14:blurRad="0" w14:dist="0" w14:dir="0" w14:sx="0" w14:sy="0" w14:kx="0" w14:ky="0" w14:algn="none">
            <w14:srgbClr w14:val="000000"/>
          </w14:shadow>
        </w:rPr>
        <w:t>etra Quittová</w:t>
      </w:r>
      <w:r w:rsidR="002B00D2" w:rsidRPr="00F8561F">
        <w:rPr>
          <w:rFonts w:ascii="Calibri" w:hAnsi="Calibri" w:cs="Calibri"/>
          <w:noProof w:val="0"/>
          <w:sz w:val="22"/>
          <w:szCs w:val="22"/>
          <w:lang w:val="cs-CZ"/>
          <w14:shadow w14:blurRad="0" w14:dist="0" w14:dir="0" w14:sx="0" w14:sy="0" w14:kx="0" w14:ky="0" w14:algn="none">
            <w14:srgbClr w14:val="000000"/>
          </w14:shadow>
        </w:rPr>
        <w:tab/>
      </w:r>
      <w:r w:rsidR="002B00D2" w:rsidRPr="00F8561F">
        <w:rPr>
          <w:rFonts w:ascii="Calibri" w:hAnsi="Calibri" w:cs="Calibri"/>
          <w:noProof w:val="0"/>
          <w:sz w:val="22"/>
          <w:szCs w:val="22"/>
          <w:lang w:val="cs-CZ"/>
          <w14:shadow w14:blurRad="0" w14:dist="0" w14:dir="0" w14:sx="0" w14:sy="0" w14:kx="0" w14:ky="0" w14:algn="none">
            <w14:srgbClr w14:val="000000"/>
          </w14:shadow>
        </w:rPr>
        <w:tab/>
      </w:r>
      <w:r w:rsidR="002B00D2" w:rsidRPr="00F8561F">
        <w:rPr>
          <w:rFonts w:ascii="Calibri" w:hAnsi="Calibri" w:cs="Calibri"/>
          <w:noProof w:val="0"/>
          <w:sz w:val="22"/>
          <w:szCs w:val="22"/>
          <w:lang w:val="cs-CZ"/>
          <w14:shadow w14:blurRad="0" w14:dist="0" w14:dir="0" w14:sx="0" w14:sy="0" w14:kx="0" w14:ky="0" w14:algn="none">
            <w14:srgbClr w14:val="000000"/>
          </w14:shadow>
        </w:rPr>
        <w:tab/>
      </w:r>
      <w:r w:rsidR="002B00D2" w:rsidRPr="00F8561F">
        <w:rPr>
          <w:rFonts w:ascii="Calibri" w:hAnsi="Calibri" w:cs="Calibri"/>
          <w:noProof w:val="0"/>
          <w:sz w:val="22"/>
          <w:szCs w:val="22"/>
          <w:lang w:val="cs-CZ"/>
          <w14:shadow w14:blurRad="0" w14:dist="0" w14:dir="0" w14:sx="0" w14:sy="0" w14:kx="0" w14:ky="0" w14:algn="none">
            <w14:srgbClr w14:val="000000"/>
          </w14:shadow>
        </w:rPr>
        <w:tab/>
      </w:r>
      <w:r w:rsidR="002B00D2" w:rsidRPr="00F8561F">
        <w:rPr>
          <w:rFonts w:ascii="Calibri" w:hAnsi="Calibri" w:cs="Calibri"/>
          <w:noProof w:val="0"/>
          <w:sz w:val="22"/>
          <w:szCs w:val="22"/>
          <w:lang w:val="cs-CZ"/>
          <w14:shadow w14:blurRad="0" w14:dist="0" w14:dir="0" w14:sx="0" w14:sy="0" w14:kx="0" w14:ky="0" w14:algn="none">
            <w14:srgbClr w14:val="000000"/>
          </w14:shadow>
        </w:rPr>
        <w:tab/>
      </w:r>
      <w:r w:rsidR="00DD1596">
        <w:rPr>
          <w:rFonts w:ascii="Calibri" w:hAnsi="Calibri" w:cs="Calibri"/>
          <w:noProof w:val="0"/>
          <w:sz w:val="22"/>
          <w:szCs w:val="22"/>
          <w:lang w:val="cs-CZ"/>
          <w14:shadow w14:blurRad="0" w14:dist="0" w14:dir="0" w14:sx="0" w14:sy="0" w14:kx="0" w14:ky="0" w14:algn="none">
            <w14:srgbClr w14:val="000000"/>
          </w14:shadow>
        </w:rPr>
        <w:t>regionální vedoucí obchodu</w:t>
      </w:r>
    </w:p>
    <w:p w14:paraId="4BADE299" w14:textId="16A1CDEE" w:rsidR="003052F1" w:rsidRDefault="003052F1" w:rsidP="00132275">
      <w:pPr>
        <w:pStyle w:val="Zkladntext"/>
        <w:rPr>
          <w:rFonts w:ascii="Calibri" w:hAnsi="Calibri" w:cs="Calibri"/>
          <w:noProof w:val="0"/>
          <w:sz w:val="22"/>
          <w:szCs w:val="22"/>
          <w:lang w:val="cs-CZ"/>
          <w14:shadow w14:blurRad="0" w14:dist="0" w14:dir="0" w14:sx="0" w14:sy="0" w14:kx="0" w14:ky="0" w14:algn="none">
            <w14:srgbClr w14:val="000000"/>
          </w14:shadow>
        </w:rPr>
      </w:pPr>
      <w:r w:rsidRPr="00F8561F">
        <w:rPr>
          <w:rFonts w:ascii="Calibri" w:hAnsi="Calibri" w:cs="Calibri"/>
          <w:noProof w:val="0"/>
          <w:sz w:val="22"/>
          <w:szCs w:val="22"/>
          <w:lang w:val="cs-CZ"/>
          <w14:shadow w14:blurRad="0" w14:dist="0" w14:dir="0" w14:sx="0" w14:sy="0" w14:kx="0" w14:ky="0" w14:algn="none">
            <w14:srgbClr w14:val="000000"/>
          </w14:shadow>
        </w:rPr>
        <w:t>starost</w:t>
      </w:r>
      <w:r w:rsidR="00C06418">
        <w:rPr>
          <w:rFonts w:ascii="Calibri" w:hAnsi="Calibri" w:cs="Calibri"/>
          <w:noProof w:val="0"/>
          <w:sz w:val="22"/>
          <w:szCs w:val="22"/>
          <w:lang w:val="cs-CZ"/>
          <w14:shadow w14:blurRad="0" w14:dist="0" w14:dir="0" w14:sx="0" w14:sy="0" w14:kx="0" w14:ky="0" w14:algn="none">
            <w14:srgbClr w14:val="000000"/>
          </w14:shadow>
        </w:rPr>
        <w:t>k</w:t>
      </w:r>
      <w:r w:rsidRPr="00F8561F">
        <w:rPr>
          <w:rFonts w:ascii="Calibri" w:hAnsi="Calibri" w:cs="Calibri"/>
          <w:noProof w:val="0"/>
          <w:sz w:val="22"/>
          <w:szCs w:val="22"/>
          <w:lang w:val="cs-CZ"/>
          <w14:shadow w14:blurRad="0" w14:dist="0" w14:dir="0" w14:sx="0" w14:sy="0" w14:kx="0" w14:ky="0" w14:algn="none">
            <w14:srgbClr w14:val="000000"/>
          </w14:shadow>
        </w:rPr>
        <w:t>a</w:t>
      </w:r>
      <w:r w:rsidR="002B00D2" w:rsidRPr="00F8561F">
        <w:rPr>
          <w:rFonts w:ascii="Calibri" w:hAnsi="Calibri" w:cs="Calibri"/>
          <w:noProof w:val="0"/>
          <w:sz w:val="22"/>
          <w:szCs w:val="22"/>
          <w:lang w:val="cs-CZ"/>
          <w14:shadow w14:blurRad="0" w14:dist="0" w14:dir="0" w14:sx="0" w14:sy="0" w14:kx="0" w14:ky="0" w14:algn="none">
            <w14:srgbClr w14:val="000000"/>
          </w14:shadow>
        </w:rPr>
        <w:tab/>
      </w:r>
      <w:r w:rsidR="002B00D2" w:rsidRPr="00F8561F">
        <w:rPr>
          <w:rFonts w:ascii="Calibri" w:hAnsi="Calibri" w:cs="Calibri"/>
          <w:noProof w:val="0"/>
          <w:sz w:val="22"/>
          <w:szCs w:val="22"/>
          <w:lang w:val="cs-CZ"/>
          <w14:shadow w14:blurRad="0" w14:dist="0" w14:dir="0" w14:sx="0" w14:sy="0" w14:kx="0" w14:ky="0" w14:algn="none">
            <w14:srgbClr w14:val="000000"/>
          </w14:shadow>
        </w:rPr>
        <w:tab/>
      </w:r>
      <w:r w:rsidR="002B00D2" w:rsidRPr="00F8561F">
        <w:rPr>
          <w:rFonts w:ascii="Calibri" w:hAnsi="Calibri" w:cs="Calibri"/>
          <w:noProof w:val="0"/>
          <w:sz w:val="22"/>
          <w:szCs w:val="22"/>
          <w:lang w:val="cs-CZ"/>
          <w14:shadow w14:blurRad="0" w14:dist="0" w14:dir="0" w14:sx="0" w14:sy="0" w14:kx="0" w14:ky="0" w14:algn="none">
            <w14:srgbClr w14:val="000000"/>
          </w14:shadow>
        </w:rPr>
        <w:tab/>
      </w:r>
      <w:r w:rsidR="002B00D2" w:rsidRPr="00F8561F">
        <w:rPr>
          <w:rFonts w:ascii="Calibri" w:hAnsi="Calibri" w:cs="Calibri"/>
          <w:noProof w:val="0"/>
          <w:sz w:val="22"/>
          <w:szCs w:val="22"/>
          <w:lang w:val="cs-CZ"/>
          <w14:shadow w14:blurRad="0" w14:dist="0" w14:dir="0" w14:sx="0" w14:sy="0" w14:kx="0" w14:ky="0" w14:algn="none">
            <w14:srgbClr w14:val="000000"/>
          </w14:shadow>
        </w:rPr>
        <w:tab/>
      </w:r>
      <w:r w:rsidR="002B00D2" w:rsidRPr="00F8561F">
        <w:rPr>
          <w:rFonts w:ascii="Calibri" w:hAnsi="Calibri" w:cs="Calibri"/>
          <w:noProof w:val="0"/>
          <w:sz w:val="22"/>
          <w:szCs w:val="22"/>
          <w:lang w:val="cs-CZ"/>
          <w14:shadow w14:blurRad="0" w14:dist="0" w14:dir="0" w14:sx="0" w14:sy="0" w14:kx="0" w14:ky="0" w14:algn="none">
            <w14:srgbClr w14:val="000000"/>
          </w14:shadow>
        </w:rPr>
        <w:tab/>
      </w:r>
      <w:r w:rsidR="002B00D2" w:rsidRPr="00F8561F">
        <w:rPr>
          <w:rFonts w:ascii="Calibri" w:hAnsi="Calibri" w:cs="Calibri"/>
          <w:noProof w:val="0"/>
          <w:sz w:val="22"/>
          <w:szCs w:val="22"/>
          <w:lang w:val="cs-CZ"/>
          <w14:shadow w14:blurRad="0" w14:dist="0" w14:dir="0" w14:sx="0" w14:sy="0" w14:kx="0" w14:ky="0" w14:algn="none">
            <w14:srgbClr w14:val="000000"/>
          </w14:shadow>
        </w:rPr>
        <w:tab/>
      </w:r>
      <w:r w:rsidR="00D528EF">
        <w:rPr>
          <w:rFonts w:ascii="Calibri" w:hAnsi="Calibri" w:cs="Calibri"/>
          <w:noProof w:val="0"/>
          <w:sz w:val="22"/>
          <w:szCs w:val="22"/>
          <w:lang w:val="cs-CZ"/>
          <w14:shadow w14:blurRad="0" w14:dist="0" w14:dir="0" w14:sx="0" w14:sy="0" w14:kx="0" w14:ky="0" w14:algn="none">
            <w14:srgbClr w14:val="000000"/>
          </w14:shadow>
        </w:rPr>
        <w:t>(na základě plné moci)</w:t>
      </w:r>
    </w:p>
    <w:p w14:paraId="3937090D" w14:textId="36D1A424" w:rsidR="00EE48ED" w:rsidRPr="00462176" w:rsidRDefault="003052F1" w:rsidP="00132275">
      <w:pPr>
        <w:pStyle w:val="Zkladntext"/>
        <w:rPr>
          <w:rFonts w:ascii="Calibri" w:hAnsi="Calibri" w:cs="Calibri"/>
          <w:noProof w:val="0"/>
          <w:sz w:val="22"/>
          <w:szCs w:val="22"/>
          <w:lang w:val="cs-CZ"/>
          <w14:shadow w14:blurRad="0" w14:dist="0" w14:dir="0" w14:sx="0" w14:sy="0" w14:kx="0" w14:ky="0" w14:algn="none">
            <w14:srgbClr w14:val="000000"/>
          </w14:shadow>
        </w:rPr>
      </w:pPr>
      <w:r>
        <w:rPr>
          <w:rFonts w:ascii="Calibri" w:hAnsi="Calibri" w:cs="Calibri"/>
          <w:noProof w:val="0"/>
          <w:sz w:val="22"/>
          <w:szCs w:val="22"/>
          <w:lang w:val="cs-CZ"/>
          <w14:shadow w14:blurRad="0" w14:dist="0" w14:dir="0" w14:sx="0" w14:sy="0" w14:kx="0" w14:ky="0" w14:algn="none">
            <w14:srgbClr w14:val="000000"/>
          </w14:shadow>
        </w:rPr>
        <w:t>objednatel</w:t>
      </w:r>
      <w:r w:rsidR="002B00D2">
        <w:rPr>
          <w:rFonts w:ascii="Calibri" w:hAnsi="Calibri" w:cs="Calibri"/>
          <w:noProof w:val="0"/>
          <w:sz w:val="22"/>
          <w:szCs w:val="22"/>
          <w:lang w:val="cs-CZ"/>
          <w14:shadow w14:blurRad="0" w14:dist="0" w14:dir="0" w14:sx="0" w14:sy="0" w14:kx="0" w14:ky="0" w14:algn="none">
            <w14:srgbClr w14:val="000000"/>
          </w14:shadow>
        </w:rPr>
        <w:tab/>
      </w:r>
      <w:r w:rsidR="002B00D2">
        <w:rPr>
          <w:rFonts w:ascii="Calibri" w:hAnsi="Calibri" w:cs="Calibri"/>
          <w:noProof w:val="0"/>
          <w:sz w:val="22"/>
          <w:szCs w:val="22"/>
          <w:lang w:val="cs-CZ"/>
          <w14:shadow w14:blurRad="0" w14:dist="0" w14:dir="0" w14:sx="0" w14:sy="0" w14:kx="0" w14:ky="0" w14:algn="none">
            <w14:srgbClr w14:val="000000"/>
          </w14:shadow>
        </w:rPr>
        <w:tab/>
      </w:r>
      <w:r w:rsidR="002B00D2">
        <w:rPr>
          <w:rFonts w:ascii="Calibri" w:hAnsi="Calibri" w:cs="Calibri"/>
          <w:noProof w:val="0"/>
          <w:sz w:val="22"/>
          <w:szCs w:val="22"/>
          <w:lang w:val="cs-CZ"/>
          <w14:shadow w14:blurRad="0" w14:dist="0" w14:dir="0" w14:sx="0" w14:sy="0" w14:kx="0" w14:ky="0" w14:algn="none">
            <w14:srgbClr w14:val="000000"/>
          </w14:shadow>
        </w:rPr>
        <w:tab/>
      </w:r>
      <w:r w:rsidR="002B00D2">
        <w:rPr>
          <w:rFonts w:ascii="Calibri" w:hAnsi="Calibri" w:cs="Calibri"/>
          <w:noProof w:val="0"/>
          <w:sz w:val="22"/>
          <w:szCs w:val="22"/>
          <w:lang w:val="cs-CZ"/>
          <w14:shadow w14:blurRad="0" w14:dist="0" w14:dir="0" w14:sx="0" w14:sy="0" w14:kx="0" w14:ky="0" w14:algn="none">
            <w14:srgbClr w14:val="000000"/>
          </w14:shadow>
        </w:rPr>
        <w:tab/>
      </w:r>
      <w:r w:rsidR="002B00D2">
        <w:rPr>
          <w:rFonts w:ascii="Calibri" w:hAnsi="Calibri" w:cs="Calibri"/>
          <w:noProof w:val="0"/>
          <w:sz w:val="22"/>
          <w:szCs w:val="22"/>
          <w:lang w:val="cs-CZ"/>
          <w14:shadow w14:blurRad="0" w14:dist="0" w14:dir="0" w14:sx="0" w14:sy="0" w14:kx="0" w14:ky="0" w14:algn="none">
            <w14:srgbClr w14:val="000000"/>
          </w14:shadow>
        </w:rPr>
        <w:tab/>
      </w:r>
      <w:r w:rsidR="002B00D2">
        <w:rPr>
          <w:rFonts w:ascii="Calibri" w:hAnsi="Calibri" w:cs="Calibri"/>
          <w:noProof w:val="0"/>
          <w:sz w:val="22"/>
          <w:szCs w:val="22"/>
          <w:lang w:val="cs-CZ"/>
          <w14:shadow w14:blurRad="0" w14:dist="0" w14:dir="0" w14:sx="0" w14:sy="0" w14:kx="0" w14:ky="0" w14:algn="none">
            <w14:srgbClr w14:val="000000"/>
          </w14:shadow>
        </w:rPr>
        <w:tab/>
        <w:t>zhotovite</w:t>
      </w:r>
      <w:r w:rsidR="00E34670">
        <w:rPr>
          <w:rFonts w:ascii="Calibri" w:hAnsi="Calibri" w:cs="Calibri"/>
          <w:noProof w:val="0"/>
          <w:sz w:val="22"/>
          <w:szCs w:val="22"/>
          <w:lang w:val="cs-CZ"/>
          <w14:shadow w14:blurRad="0" w14:dist="0" w14:dir="0" w14:sx="0" w14:sy="0" w14:kx="0" w14:ky="0" w14:algn="none">
            <w14:srgbClr w14:val="000000"/>
          </w14:shadow>
        </w:rPr>
        <w:t>l</w:t>
      </w:r>
    </w:p>
    <w:sectPr w:rsidR="00EE48ED" w:rsidRPr="00462176" w:rsidSect="00E34670">
      <w:headerReference w:type="default" r:id="rId8"/>
      <w:footerReference w:type="even" r:id="rId9"/>
      <w:footerReference w:type="default" r:id="rId10"/>
      <w:headerReference w:type="first" r:id="rId11"/>
      <w:pgSz w:w="11907" w:h="16840"/>
      <w:pgMar w:top="142" w:right="1411" w:bottom="568" w:left="1987" w:header="706" w:footer="706"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22DD" w14:textId="77777777" w:rsidR="00FA6E14" w:rsidRDefault="00FA6E14">
      <w:r>
        <w:separator/>
      </w:r>
    </w:p>
  </w:endnote>
  <w:endnote w:type="continuationSeparator" w:id="0">
    <w:p w14:paraId="6906A261" w14:textId="77777777" w:rsidR="00FA6E14" w:rsidRDefault="00FA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54E7" w14:textId="77777777" w:rsidR="0077389C" w:rsidRDefault="0077389C" w:rsidP="003A1C1B">
    <w:pPr>
      <w:pStyle w:val="Zpat"/>
      <w:jc w:val="right"/>
      <w:rPr>
        <w:rStyle w:val="slostrnky"/>
      </w:rPr>
    </w:pPr>
    <w:r>
      <w:rPr>
        <w:rStyle w:val="slostrnky"/>
      </w:rPr>
      <w:fldChar w:fldCharType="begin"/>
    </w:r>
    <w:r>
      <w:rPr>
        <w:rStyle w:val="slostrnky"/>
      </w:rPr>
      <w:instrText xml:space="preserve">PAGE  </w:instrText>
    </w:r>
    <w:r>
      <w:rPr>
        <w:rStyle w:val="slostrnky"/>
      </w:rPr>
      <w:fldChar w:fldCharType="end"/>
    </w:r>
  </w:p>
  <w:p w14:paraId="5603FA1C" w14:textId="77777777" w:rsidR="0077389C" w:rsidRDefault="0077389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5899" w14:textId="066349BF" w:rsidR="0077389C" w:rsidRPr="00C50C97" w:rsidRDefault="0077389C" w:rsidP="00F76489">
    <w:pPr>
      <w:pStyle w:val="Zpat"/>
      <w:framePr w:wrap="around" w:vAnchor="text" w:hAnchor="margin" w:xAlign="right" w:y="1"/>
      <w:rPr>
        <w:rStyle w:val="slostrnky"/>
        <w:sz w:val="18"/>
      </w:rPr>
    </w:pPr>
    <w:r w:rsidRPr="00C50C97">
      <w:rPr>
        <w:rStyle w:val="slostrnky"/>
        <w:sz w:val="18"/>
      </w:rPr>
      <w:fldChar w:fldCharType="begin"/>
    </w:r>
    <w:r w:rsidRPr="00C50C97">
      <w:rPr>
        <w:rStyle w:val="slostrnky"/>
        <w:sz w:val="18"/>
      </w:rPr>
      <w:instrText xml:space="preserve">PAGE  </w:instrText>
    </w:r>
    <w:r w:rsidRPr="00C50C97">
      <w:rPr>
        <w:rStyle w:val="slostrnky"/>
        <w:sz w:val="18"/>
      </w:rPr>
      <w:fldChar w:fldCharType="separate"/>
    </w:r>
    <w:r w:rsidR="008C0AC1">
      <w:rPr>
        <w:rStyle w:val="slostrnky"/>
        <w:noProof/>
        <w:sz w:val="18"/>
      </w:rPr>
      <w:t>4</w:t>
    </w:r>
    <w:r w:rsidRPr="00C50C97">
      <w:rPr>
        <w:rStyle w:val="slostrnky"/>
        <w:sz w:val="18"/>
      </w:rPr>
      <w:fldChar w:fldCharType="end"/>
    </w:r>
  </w:p>
  <w:p w14:paraId="7147D200" w14:textId="77777777" w:rsidR="0077389C" w:rsidRDefault="0077389C">
    <w:pPr>
      <w:pStyle w:val="Zpat"/>
      <w:jc w:val="center"/>
    </w:pPr>
  </w:p>
  <w:p w14:paraId="6B5043E8" w14:textId="77777777" w:rsidR="0077389C" w:rsidRDefault="007738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D7E6" w14:textId="77777777" w:rsidR="00FA6E14" w:rsidRDefault="00FA6E14">
      <w:r>
        <w:separator/>
      </w:r>
    </w:p>
  </w:footnote>
  <w:footnote w:type="continuationSeparator" w:id="0">
    <w:p w14:paraId="116EC6B9" w14:textId="77777777" w:rsidR="00FA6E14" w:rsidRDefault="00FA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6895" w14:textId="77777777" w:rsidR="0077389C" w:rsidRDefault="0077389C" w:rsidP="003A1C1B">
    <w:pPr>
      <w:pStyle w:val="Zpat"/>
      <w:jc w:val="right"/>
    </w:pPr>
  </w:p>
  <w:p w14:paraId="1FC8F047" w14:textId="77777777" w:rsidR="0077389C" w:rsidRDefault="0077389C" w:rsidP="003A1C1B">
    <w:pPr>
      <w:pStyle w:val="Zpat"/>
      <w:jc w:val="right"/>
      <w:rPr>
        <w:rStyle w:val="slostrnky"/>
      </w:rPr>
    </w:pP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54D6" w14:textId="2698731F" w:rsidR="0077389C" w:rsidRPr="00C50C97" w:rsidRDefault="00C50C97" w:rsidP="003A1C1B">
    <w:pPr>
      <w:pStyle w:val="Zhlav"/>
      <w:jc w:val="right"/>
      <w:rPr>
        <w:lang w:val="cs-CZ"/>
      </w:rPr>
    </w:pPr>
    <w:r>
      <w:rPr>
        <w:lang w:val="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70A"/>
    <w:multiLevelType w:val="hybridMultilevel"/>
    <w:tmpl w:val="40F8C63C"/>
    <w:lvl w:ilvl="0" w:tplc="7A904F36">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977713"/>
    <w:multiLevelType w:val="hybridMultilevel"/>
    <w:tmpl w:val="1D606F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BD65B0"/>
    <w:multiLevelType w:val="hybridMultilevel"/>
    <w:tmpl w:val="E5604A32"/>
    <w:lvl w:ilvl="0" w:tplc="0405000F">
      <w:start w:val="1"/>
      <w:numFmt w:val="decimal"/>
      <w:lvlText w:val="%1."/>
      <w:lvlJc w:val="left"/>
      <w:pPr>
        <w:ind w:left="720" w:hanging="360"/>
      </w:pPr>
    </w:lvl>
    <w:lvl w:ilvl="1" w:tplc="25FE0AD6">
      <w:start w:val="2"/>
      <w:numFmt w:val="bullet"/>
      <w:lvlText w:val="-"/>
      <w:lvlJc w:val="left"/>
      <w:pPr>
        <w:ind w:left="1440" w:hanging="360"/>
      </w:pPr>
      <w:rPr>
        <w:rFonts w:ascii="Times New Roman" w:eastAsia="Calibri" w:hAnsi="Times New Roman" w:cs="Times New Roman"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31385F"/>
    <w:multiLevelType w:val="hybridMultilevel"/>
    <w:tmpl w:val="56521C0C"/>
    <w:lvl w:ilvl="0" w:tplc="0405000F">
      <w:start w:val="1"/>
      <w:numFmt w:val="decimal"/>
      <w:lvlText w:val="%1."/>
      <w:lvlJc w:val="left"/>
      <w:pPr>
        <w:ind w:left="720" w:hanging="360"/>
      </w:pPr>
    </w:lvl>
    <w:lvl w:ilvl="1" w:tplc="ADB6B7A4">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5406BB"/>
    <w:multiLevelType w:val="multilevel"/>
    <w:tmpl w:val="B4BE7E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111B94"/>
    <w:multiLevelType w:val="multilevel"/>
    <w:tmpl w:val="18921AA8"/>
    <w:lvl w:ilvl="0">
      <w:start w:val="10"/>
      <w:numFmt w:val="decimal"/>
      <w:lvlText w:val="%1."/>
      <w:lvlJc w:val="left"/>
      <w:pPr>
        <w:ind w:left="720" w:hanging="360"/>
      </w:pPr>
      <w:rPr>
        <w:rFonts w:hint="default"/>
      </w:rPr>
    </w:lvl>
    <w:lvl w:ilvl="1">
      <w:start w:val="1"/>
      <w:numFmt w:val="lowerLetter"/>
      <w:lvlText w:val="%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145253DF"/>
    <w:multiLevelType w:val="hybridMultilevel"/>
    <w:tmpl w:val="B266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352E02"/>
    <w:multiLevelType w:val="hybridMultilevel"/>
    <w:tmpl w:val="29F4E842"/>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175B24"/>
    <w:multiLevelType w:val="hybridMultilevel"/>
    <w:tmpl w:val="6668005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D604EE"/>
    <w:multiLevelType w:val="hybridMultilevel"/>
    <w:tmpl w:val="0D282484"/>
    <w:lvl w:ilvl="0" w:tplc="C3F4E028">
      <w:start w:val="9"/>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32BF76FE"/>
    <w:multiLevelType w:val="hybridMultilevel"/>
    <w:tmpl w:val="7EA2B2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D9625B"/>
    <w:multiLevelType w:val="hybridMultilevel"/>
    <w:tmpl w:val="04A46BF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AA51A0F"/>
    <w:multiLevelType w:val="hybridMultilevel"/>
    <w:tmpl w:val="91807A3A"/>
    <w:lvl w:ilvl="0" w:tplc="ADB6B7A4">
      <w:start w:val="1"/>
      <w:numFmt w:val="lowerLetter"/>
      <w:lvlText w:val="%1)"/>
      <w:lvlJc w:val="left"/>
      <w:pPr>
        <w:ind w:left="502" w:hanging="360"/>
      </w:pPr>
    </w:lvl>
    <w:lvl w:ilvl="1" w:tplc="A10CDB34">
      <w:start w:val="1"/>
      <w:numFmt w:val="decimal"/>
      <w:lvlText w:val="%2."/>
      <w:lvlJc w:val="left"/>
      <w:pPr>
        <w:ind w:left="1740" w:hanging="360"/>
      </w:pPr>
      <w:rPr>
        <w:rFonts w:hint="default"/>
      </w:rPr>
    </w:lvl>
    <w:lvl w:ilvl="2" w:tplc="01A43582" w:tentative="1">
      <w:start w:val="1"/>
      <w:numFmt w:val="lowerRoman"/>
      <w:lvlText w:val="%3."/>
      <w:lvlJc w:val="right"/>
      <w:pPr>
        <w:ind w:left="2460" w:hanging="180"/>
      </w:pPr>
    </w:lvl>
    <w:lvl w:ilvl="3" w:tplc="0D42D848" w:tentative="1">
      <w:start w:val="1"/>
      <w:numFmt w:val="decimal"/>
      <w:lvlText w:val="%4."/>
      <w:lvlJc w:val="left"/>
      <w:pPr>
        <w:ind w:left="3180" w:hanging="360"/>
      </w:pPr>
    </w:lvl>
    <w:lvl w:ilvl="4" w:tplc="F796CF2C" w:tentative="1">
      <w:start w:val="1"/>
      <w:numFmt w:val="lowerLetter"/>
      <w:lvlText w:val="%5."/>
      <w:lvlJc w:val="left"/>
      <w:pPr>
        <w:ind w:left="3900" w:hanging="360"/>
      </w:pPr>
    </w:lvl>
    <w:lvl w:ilvl="5" w:tplc="77209698" w:tentative="1">
      <w:start w:val="1"/>
      <w:numFmt w:val="lowerRoman"/>
      <w:lvlText w:val="%6."/>
      <w:lvlJc w:val="right"/>
      <w:pPr>
        <w:ind w:left="4620" w:hanging="180"/>
      </w:pPr>
    </w:lvl>
    <w:lvl w:ilvl="6" w:tplc="B700FF6E" w:tentative="1">
      <w:start w:val="1"/>
      <w:numFmt w:val="decimal"/>
      <w:lvlText w:val="%7."/>
      <w:lvlJc w:val="left"/>
      <w:pPr>
        <w:ind w:left="5340" w:hanging="360"/>
      </w:pPr>
    </w:lvl>
    <w:lvl w:ilvl="7" w:tplc="EC62EEC6" w:tentative="1">
      <w:start w:val="1"/>
      <w:numFmt w:val="lowerLetter"/>
      <w:lvlText w:val="%8."/>
      <w:lvlJc w:val="left"/>
      <w:pPr>
        <w:ind w:left="6060" w:hanging="360"/>
      </w:pPr>
    </w:lvl>
    <w:lvl w:ilvl="8" w:tplc="E41CC3EA" w:tentative="1">
      <w:start w:val="1"/>
      <w:numFmt w:val="lowerRoman"/>
      <w:lvlText w:val="%9."/>
      <w:lvlJc w:val="right"/>
      <w:pPr>
        <w:ind w:left="6780" w:hanging="180"/>
      </w:pPr>
    </w:lvl>
  </w:abstractNum>
  <w:abstractNum w:abstractNumId="13" w15:restartNumberingAfterBreak="0">
    <w:nsid w:val="3B487416"/>
    <w:multiLevelType w:val="hybridMultilevel"/>
    <w:tmpl w:val="151055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1120705"/>
    <w:multiLevelType w:val="multilevel"/>
    <w:tmpl w:val="3078B634"/>
    <w:lvl w:ilvl="0">
      <w:start w:val="1"/>
      <w:numFmt w:val="decimal"/>
      <w:lvlText w:val="%1."/>
      <w:lvlJc w:val="left"/>
      <w:pPr>
        <w:ind w:left="8156" w:hanging="360"/>
      </w:pPr>
      <w:rPr>
        <w:color w:val="auto"/>
      </w:rPr>
    </w:lvl>
    <w:lvl w:ilvl="1">
      <w:start w:val="1"/>
      <w:numFmt w:val="lowerLetter"/>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7958D6"/>
    <w:multiLevelType w:val="hybridMultilevel"/>
    <w:tmpl w:val="9734321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F458A4"/>
    <w:multiLevelType w:val="hybridMultilevel"/>
    <w:tmpl w:val="A19A3E9C"/>
    <w:lvl w:ilvl="0" w:tplc="ADB6B7A4">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8" w15:restartNumberingAfterBreak="0">
    <w:nsid w:val="4C063B14"/>
    <w:multiLevelType w:val="hybridMultilevel"/>
    <w:tmpl w:val="1D606F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95004F"/>
    <w:multiLevelType w:val="multilevel"/>
    <w:tmpl w:val="AE94EF06"/>
    <w:lvl w:ilvl="0">
      <w:start w:val="1"/>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20D77F2"/>
    <w:multiLevelType w:val="multilevel"/>
    <w:tmpl w:val="8920320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A96683D"/>
    <w:multiLevelType w:val="hybridMultilevel"/>
    <w:tmpl w:val="71DEF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212599"/>
    <w:multiLevelType w:val="hybridMultilevel"/>
    <w:tmpl w:val="6AC2147C"/>
    <w:lvl w:ilvl="0" w:tplc="376A637E">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E43B12"/>
    <w:multiLevelType w:val="hybridMultilevel"/>
    <w:tmpl w:val="EFA667A4"/>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5" w15:restartNumberingAfterBreak="0">
    <w:nsid w:val="712979DF"/>
    <w:multiLevelType w:val="multilevel"/>
    <w:tmpl w:val="FEC6A6A0"/>
    <w:lvl w:ilvl="0">
      <w:start w:val="1"/>
      <w:numFmt w:val="decimal"/>
      <w:lvlText w:val="%1."/>
      <w:lvlJc w:val="left"/>
      <w:pPr>
        <w:ind w:left="720" w:hanging="360"/>
      </w:pPr>
      <w:rPr>
        <w:rFonts w:hint="default"/>
      </w:rPr>
    </w:lvl>
    <w:lvl w:ilvl="1">
      <w:start w:val="1"/>
      <w:numFmt w:val="lowerLetter"/>
      <w:lvlText w:val="%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24"/>
  </w:num>
  <w:num w:numId="2">
    <w:abstractNumId w:val="19"/>
  </w:num>
  <w:num w:numId="3">
    <w:abstractNumId w:val="14"/>
  </w:num>
  <w:num w:numId="4">
    <w:abstractNumId w:val="18"/>
  </w:num>
  <w:num w:numId="5">
    <w:abstractNumId w:val="0"/>
  </w:num>
  <w:num w:numId="6">
    <w:abstractNumId w:val="4"/>
  </w:num>
  <w:num w:numId="7">
    <w:abstractNumId w:val="20"/>
  </w:num>
  <w:num w:numId="8">
    <w:abstractNumId w:val="9"/>
  </w:num>
  <w:num w:numId="9">
    <w:abstractNumId w:val="1"/>
  </w:num>
  <w:num w:numId="10">
    <w:abstractNumId w:val="10"/>
  </w:num>
  <w:num w:numId="11">
    <w:abstractNumId w:val="23"/>
  </w:num>
  <w:num w:numId="12">
    <w:abstractNumId w:val="17"/>
  </w:num>
  <w:num w:numId="13">
    <w:abstractNumId w:val="16"/>
  </w:num>
  <w:num w:numId="14">
    <w:abstractNumId w:val="21"/>
  </w:num>
  <w:num w:numId="15">
    <w:abstractNumId w:val="13"/>
  </w:num>
  <w:num w:numId="16">
    <w:abstractNumId w:val="3"/>
  </w:num>
  <w:num w:numId="17">
    <w:abstractNumId w:val="22"/>
  </w:num>
  <w:num w:numId="18">
    <w:abstractNumId w:val="2"/>
  </w:num>
  <w:num w:numId="19">
    <w:abstractNumId w:val="6"/>
  </w:num>
  <w:num w:numId="20">
    <w:abstractNumId w:val="8"/>
  </w:num>
  <w:num w:numId="21">
    <w:abstractNumId w:val="15"/>
  </w:num>
  <w:num w:numId="22">
    <w:abstractNumId w:val="12"/>
  </w:num>
  <w:num w:numId="23">
    <w:abstractNumId w:val="25"/>
  </w:num>
  <w:num w:numId="24">
    <w:abstractNumId w:val="7"/>
  </w:num>
  <w:num w:numId="25">
    <w:abstractNumId w:val="5"/>
  </w:num>
  <w:num w:numId="2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07"/>
    <w:rsid w:val="00024158"/>
    <w:rsid w:val="0004368C"/>
    <w:rsid w:val="00063EFC"/>
    <w:rsid w:val="00095124"/>
    <w:rsid w:val="000A6497"/>
    <w:rsid w:val="000A660D"/>
    <w:rsid w:val="000B48B8"/>
    <w:rsid w:val="000C34C9"/>
    <w:rsid w:val="000C3BB0"/>
    <w:rsid w:val="000F0E2E"/>
    <w:rsid w:val="000F30FB"/>
    <w:rsid w:val="00116B6F"/>
    <w:rsid w:val="001237D8"/>
    <w:rsid w:val="00132275"/>
    <w:rsid w:val="00135E26"/>
    <w:rsid w:val="00175B01"/>
    <w:rsid w:val="00183E18"/>
    <w:rsid w:val="00194C4B"/>
    <w:rsid w:val="001A0FB5"/>
    <w:rsid w:val="001C380E"/>
    <w:rsid w:val="001D0BD0"/>
    <w:rsid w:val="001E2CEC"/>
    <w:rsid w:val="001F6D67"/>
    <w:rsid w:val="0020247C"/>
    <w:rsid w:val="00212691"/>
    <w:rsid w:val="00213CE2"/>
    <w:rsid w:val="002326E0"/>
    <w:rsid w:val="00251564"/>
    <w:rsid w:val="00280478"/>
    <w:rsid w:val="00293557"/>
    <w:rsid w:val="00297069"/>
    <w:rsid w:val="002B00D2"/>
    <w:rsid w:val="002C1F08"/>
    <w:rsid w:val="002F1CFC"/>
    <w:rsid w:val="00303CE0"/>
    <w:rsid w:val="003052F1"/>
    <w:rsid w:val="00347194"/>
    <w:rsid w:val="00347C0E"/>
    <w:rsid w:val="0037258B"/>
    <w:rsid w:val="003A1C1B"/>
    <w:rsid w:val="003A1FDB"/>
    <w:rsid w:val="003B62FF"/>
    <w:rsid w:val="003D2834"/>
    <w:rsid w:val="003D3AA6"/>
    <w:rsid w:val="0042357E"/>
    <w:rsid w:val="00430D4D"/>
    <w:rsid w:val="00433934"/>
    <w:rsid w:val="00451566"/>
    <w:rsid w:val="00462176"/>
    <w:rsid w:val="00491F0F"/>
    <w:rsid w:val="004A1D7C"/>
    <w:rsid w:val="004A3861"/>
    <w:rsid w:val="004C13C1"/>
    <w:rsid w:val="004C6EE7"/>
    <w:rsid w:val="00500DE0"/>
    <w:rsid w:val="005029F7"/>
    <w:rsid w:val="005208D8"/>
    <w:rsid w:val="0053358F"/>
    <w:rsid w:val="00540DCE"/>
    <w:rsid w:val="005776D3"/>
    <w:rsid w:val="00586A29"/>
    <w:rsid w:val="00587A5F"/>
    <w:rsid w:val="005A441B"/>
    <w:rsid w:val="005A637B"/>
    <w:rsid w:val="005C1C97"/>
    <w:rsid w:val="005D2A26"/>
    <w:rsid w:val="005D4405"/>
    <w:rsid w:val="005F7D70"/>
    <w:rsid w:val="00614830"/>
    <w:rsid w:val="006168C1"/>
    <w:rsid w:val="00624DA8"/>
    <w:rsid w:val="006424B4"/>
    <w:rsid w:val="0064615E"/>
    <w:rsid w:val="00650C72"/>
    <w:rsid w:val="00651E08"/>
    <w:rsid w:val="00662D70"/>
    <w:rsid w:val="00662DD3"/>
    <w:rsid w:val="00680B24"/>
    <w:rsid w:val="006B359C"/>
    <w:rsid w:val="006C1C6E"/>
    <w:rsid w:val="006D35EE"/>
    <w:rsid w:val="006D4705"/>
    <w:rsid w:val="006D53A7"/>
    <w:rsid w:val="006D67E7"/>
    <w:rsid w:val="006F68FB"/>
    <w:rsid w:val="0072143E"/>
    <w:rsid w:val="0075660C"/>
    <w:rsid w:val="0077389C"/>
    <w:rsid w:val="0078544D"/>
    <w:rsid w:val="00785A3E"/>
    <w:rsid w:val="007A478B"/>
    <w:rsid w:val="007A5679"/>
    <w:rsid w:val="007A6607"/>
    <w:rsid w:val="007C2460"/>
    <w:rsid w:val="007F4DA2"/>
    <w:rsid w:val="0080287A"/>
    <w:rsid w:val="00811840"/>
    <w:rsid w:val="00855C4D"/>
    <w:rsid w:val="00856562"/>
    <w:rsid w:val="0085794A"/>
    <w:rsid w:val="008638E4"/>
    <w:rsid w:val="00870468"/>
    <w:rsid w:val="008843A4"/>
    <w:rsid w:val="00897911"/>
    <w:rsid w:val="008A7099"/>
    <w:rsid w:val="008B4704"/>
    <w:rsid w:val="008B6B7C"/>
    <w:rsid w:val="008C0AC1"/>
    <w:rsid w:val="008C3BB8"/>
    <w:rsid w:val="008F2841"/>
    <w:rsid w:val="008F4D99"/>
    <w:rsid w:val="009001D3"/>
    <w:rsid w:val="0090055B"/>
    <w:rsid w:val="00933574"/>
    <w:rsid w:val="00944729"/>
    <w:rsid w:val="00985341"/>
    <w:rsid w:val="00997DFB"/>
    <w:rsid w:val="009B0A16"/>
    <w:rsid w:val="009B6280"/>
    <w:rsid w:val="009B7A0B"/>
    <w:rsid w:val="009C534D"/>
    <w:rsid w:val="009D5215"/>
    <w:rsid w:val="009E79C3"/>
    <w:rsid w:val="00A14C54"/>
    <w:rsid w:val="00A30481"/>
    <w:rsid w:val="00A374A5"/>
    <w:rsid w:val="00A4557D"/>
    <w:rsid w:val="00A459CD"/>
    <w:rsid w:val="00A82D8A"/>
    <w:rsid w:val="00A838B4"/>
    <w:rsid w:val="00A90CBD"/>
    <w:rsid w:val="00AA1016"/>
    <w:rsid w:val="00AB32B3"/>
    <w:rsid w:val="00AC18D8"/>
    <w:rsid w:val="00AD58D7"/>
    <w:rsid w:val="00AF43FD"/>
    <w:rsid w:val="00AF554C"/>
    <w:rsid w:val="00B02576"/>
    <w:rsid w:val="00B0362F"/>
    <w:rsid w:val="00B11028"/>
    <w:rsid w:val="00B12B43"/>
    <w:rsid w:val="00B1495E"/>
    <w:rsid w:val="00B21CC9"/>
    <w:rsid w:val="00B44CAB"/>
    <w:rsid w:val="00B46F47"/>
    <w:rsid w:val="00B47DE6"/>
    <w:rsid w:val="00B51052"/>
    <w:rsid w:val="00B64EB8"/>
    <w:rsid w:val="00B77050"/>
    <w:rsid w:val="00BB42FC"/>
    <w:rsid w:val="00BB72B6"/>
    <w:rsid w:val="00BD1801"/>
    <w:rsid w:val="00BE1F07"/>
    <w:rsid w:val="00BF4611"/>
    <w:rsid w:val="00C06418"/>
    <w:rsid w:val="00C3594A"/>
    <w:rsid w:val="00C41788"/>
    <w:rsid w:val="00C4780D"/>
    <w:rsid w:val="00C50C97"/>
    <w:rsid w:val="00C53C2E"/>
    <w:rsid w:val="00C56B93"/>
    <w:rsid w:val="00C62404"/>
    <w:rsid w:val="00C70701"/>
    <w:rsid w:val="00C86395"/>
    <w:rsid w:val="00C870C5"/>
    <w:rsid w:val="00CA2ECE"/>
    <w:rsid w:val="00CC0663"/>
    <w:rsid w:val="00CC25B8"/>
    <w:rsid w:val="00CD3347"/>
    <w:rsid w:val="00CF4A4B"/>
    <w:rsid w:val="00CF797E"/>
    <w:rsid w:val="00D0480F"/>
    <w:rsid w:val="00D1491B"/>
    <w:rsid w:val="00D17DD5"/>
    <w:rsid w:val="00D202F4"/>
    <w:rsid w:val="00D33508"/>
    <w:rsid w:val="00D349F6"/>
    <w:rsid w:val="00D47EBD"/>
    <w:rsid w:val="00D528EF"/>
    <w:rsid w:val="00D572B0"/>
    <w:rsid w:val="00D802FF"/>
    <w:rsid w:val="00D9138D"/>
    <w:rsid w:val="00D93D9C"/>
    <w:rsid w:val="00DD0D03"/>
    <w:rsid w:val="00DD1596"/>
    <w:rsid w:val="00DD5C7F"/>
    <w:rsid w:val="00DF0F31"/>
    <w:rsid w:val="00E34670"/>
    <w:rsid w:val="00E5231D"/>
    <w:rsid w:val="00E5491C"/>
    <w:rsid w:val="00E76923"/>
    <w:rsid w:val="00E8260B"/>
    <w:rsid w:val="00E8416B"/>
    <w:rsid w:val="00E93ABE"/>
    <w:rsid w:val="00EB6F8C"/>
    <w:rsid w:val="00EE48ED"/>
    <w:rsid w:val="00EF1BEB"/>
    <w:rsid w:val="00F064AD"/>
    <w:rsid w:val="00F14DA6"/>
    <w:rsid w:val="00F14E3B"/>
    <w:rsid w:val="00F273E2"/>
    <w:rsid w:val="00F647C8"/>
    <w:rsid w:val="00F66EC0"/>
    <w:rsid w:val="00F76489"/>
    <w:rsid w:val="00F83964"/>
    <w:rsid w:val="00F8561F"/>
    <w:rsid w:val="00FA6E14"/>
    <w:rsid w:val="00FC65A3"/>
    <w:rsid w:val="00FD148C"/>
    <w:rsid w:val="00FD4687"/>
    <w:rsid w:val="00FE08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12D7"/>
  <w15:docId w15:val="{4AFB33C6-85A3-44AE-9015-2408DE6F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1F07"/>
    <w:pPr>
      <w:spacing w:after="0" w:line="240" w:lineRule="auto"/>
      <w:jc w:val="both"/>
    </w:pPr>
    <w:rPr>
      <w:rFonts w:ascii="Arial" w:eastAsia="Times New Roman" w:hAnsi="Arial" w:cs="Times New Roman"/>
      <w:sz w:val="24"/>
      <w:szCs w:val="20"/>
      <w:lang w:val="de-DE" w:eastAsia="cs-CZ"/>
    </w:rPr>
  </w:style>
  <w:style w:type="paragraph" w:styleId="Nadpis1">
    <w:name w:val="heading 1"/>
    <w:basedOn w:val="Normln"/>
    <w:next w:val="Normln"/>
    <w:link w:val="Nadpis1Char"/>
    <w:autoRedefine/>
    <w:qFormat/>
    <w:rsid w:val="002326E0"/>
    <w:pPr>
      <w:keepNext/>
      <w:numPr>
        <w:numId w:val="2"/>
      </w:numPr>
      <w:tabs>
        <w:tab w:val="clear" w:pos="360"/>
        <w:tab w:val="left" w:pos="923"/>
      </w:tabs>
      <w:spacing w:before="120"/>
      <w:ind w:left="720"/>
      <w:jc w:val="center"/>
      <w:outlineLvl w:val="0"/>
    </w:pPr>
    <w:rPr>
      <w:rFonts w:ascii="Arial Black" w:hAnsi="Arial Black" w:cs="Arial"/>
      <w:b/>
      <w:caps/>
      <w:snapToGrid w:val="0"/>
      <w:sz w:val="28"/>
      <w:szCs w:val="28"/>
      <w:lang w:val="cs-CZ"/>
    </w:rPr>
  </w:style>
  <w:style w:type="paragraph" w:styleId="Nadpis2">
    <w:name w:val="heading 2"/>
    <w:basedOn w:val="Normln"/>
    <w:next w:val="Normln"/>
    <w:link w:val="Nadpis2Char"/>
    <w:autoRedefine/>
    <w:qFormat/>
    <w:rsid w:val="002326E0"/>
    <w:pPr>
      <w:keepNext/>
      <w:numPr>
        <w:ilvl w:val="1"/>
        <w:numId w:val="2"/>
      </w:numPr>
      <w:tabs>
        <w:tab w:val="clear" w:pos="792"/>
        <w:tab w:val="num" w:pos="709"/>
      </w:tabs>
      <w:spacing w:before="120"/>
      <w:ind w:left="709" w:hanging="709"/>
      <w:jc w:val="left"/>
      <w:outlineLvl w:val="1"/>
    </w:pPr>
    <w:rPr>
      <w:rFonts w:cs="Arial"/>
      <w:b/>
      <w:caps/>
      <w:snapToGrid w:val="0"/>
      <w:szCs w:val="24"/>
      <w:u w:val="single" w:color="333399"/>
      <w:lang w:val="cs-CZ"/>
    </w:rPr>
  </w:style>
  <w:style w:type="paragraph" w:styleId="Nadpis3">
    <w:name w:val="heading 3"/>
    <w:basedOn w:val="Normln"/>
    <w:next w:val="Normln"/>
    <w:link w:val="Nadpis3Char"/>
    <w:autoRedefine/>
    <w:qFormat/>
    <w:rsid w:val="002326E0"/>
    <w:pPr>
      <w:keepNext/>
      <w:spacing w:before="120"/>
      <w:outlineLvl w:val="2"/>
    </w:pPr>
    <w:rPr>
      <w:rFonts w:cs="Arial"/>
      <w:snapToGrid w:val="0"/>
      <w:lang w:val="cs-CZ"/>
    </w:rPr>
  </w:style>
  <w:style w:type="paragraph" w:styleId="Nadpis4">
    <w:name w:val="heading 4"/>
    <w:basedOn w:val="Normln"/>
    <w:next w:val="Normln"/>
    <w:link w:val="Nadpis4Char"/>
    <w:autoRedefine/>
    <w:qFormat/>
    <w:rsid w:val="002326E0"/>
    <w:pPr>
      <w:keepNext/>
      <w:spacing w:before="120"/>
      <w:jc w:val="left"/>
      <w:outlineLvl w:val="3"/>
    </w:pPr>
    <w:rPr>
      <w:i/>
      <w:snapToGrid w:val="0"/>
      <w:color w:val="333399"/>
      <w:lang w:val="cs-CZ"/>
    </w:rPr>
  </w:style>
  <w:style w:type="paragraph" w:styleId="Nadpis5">
    <w:name w:val="heading 5"/>
    <w:basedOn w:val="Normln"/>
    <w:next w:val="Normln"/>
    <w:link w:val="Nadpis5Char"/>
    <w:qFormat/>
    <w:rsid w:val="002326E0"/>
    <w:pPr>
      <w:keepNext/>
      <w:spacing w:before="120"/>
      <w:jc w:val="left"/>
      <w:outlineLvl w:val="4"/>
    </w:pPr>
    <w:rPr>
      <w:rFonts w:ascii="Times New Roman" w:hAnsi="Times New Roman"/>
      <w:snapToGrid w:val="0"/>
      <w:lang w:val="cs-CZ"/>
    </w:rPr>
  </w:style>
  <w:style w:type="paragraph" w:styleId="Nadpis6">
    <w:name w:val="heading 6"/>
    <w:basedOn w:val="Normln"/>
    <w:next w:val="Normln"/>
    <w:link w:val="Nadpis6Char"/>
    <w:qFormat/>
    <w:rsid w:val="002326E0"/>
    <w:pPr>
      <w:keepNext/>
      <w:jc w:val="left"/>
      <w:outlineLvl w:val="5"/>
    </w:pPr>
    <w:rPr>
      <w:rFonts w:ascii="Times New Roman" w:hAnsi="Times New Roman"/>
      <w:b/>
      <w:color w:val="FF0000"/>
      <w:sz w:val="40"/>
      <w:u w:val="single"/>
      <w:lang w:val="cs-CZ"/>
    </w:rPr>
  </w:style>
  <w:style w:type="paragraph" w:styleId="Nadpis7">
    <w:name w:val="heading 7"/>
    <w:basedOn w:val="Normln"/>
    <w:next w:val="Normln"/>
    <w:link w:val="Nadpis7Char"/>
    <w:qFormat/>
    <w:rsid w:val="002326E0"/>
    <w:pPr>
      <w:keepNext/>
      <w:spacing w:before="120"/>
      <w:jc w:val="left"/>
      <w:outlineLvl w:val="6"/>
    </w:pPr>
    <w:rPr>
      <w:snapToGrid w:val="0"/>
      <w:sz w:val="28"/>
      <w:lang w:val="cs-CZ"/>
    </w:rPr>
  </w:style>
  <w:style w:type="paragraph" w:styleId="Nadpis8">
    <w:name w:val="heading 8"/>
    <w:basedOn w:val="Normln"/>
    <w:next w:val="Normln"/>
    <w:link w:val="Nadpis8Char"/>
    <w:qFormat/>
    <w:rsid w:val="002326E0"/>
    <w:pPr>
      <w:keepNext/>
      <w:jc w:val="left"/>
      <w:outlineLvl w:val="7"/>
    </w:pPr>
    <w:rPr>
      <w:rFonts w:cs="Arial"/>
      <w:color w:val="333399"/>
      <w:sz w:val="28"/>
      <w:lang w:val="cs-CZ"/>
    </w:rPr>
  </w:style>
  <w:style w:type="paragraph" w:styleId="Nadpis9">
    <w:name w:val="heading 9"/>
    <w:basedOn w:val="Normln"/>
    <w:next w:val="Normln"/>
    <w:link w:val="Nadpis9Char"/>
    <w:qFormat/>
    <w:rsid w:val="002326E0"/>
    <w:pPr>
      <w:keepNext/>
      <w:jc w:val="left"/>
      <w:outlineLvl w:val="8"/>
    </w:pPr>
    <w:rPr>
      <w:rFonts w:cs="Arial"/>
      <w:b/>
      <w:bCs/>
      <w:color w:val="333399"/>
      <w:sz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26E0"/>
    <w:rPr>
      <w:rFonts w:ascii="Arial Black" w:eastAsia="Times New Roman" w:hAnsi="Arial Black" w:cs="Arial"/>
      <w:b/>
      <w:caps/>
      <w:snapToGrid w:val="0"/>
      <w:sz w:val="28"/>
      <w:szCs w:val="28"/>
      <w:lang w:eastAsia="cs-CZ"/>
    </w:rPr>
  </w:style>
  <w:style w:type="character" w:customStyle="1" w:styleId="Nadpis2Char">
    <w:name w:val="Nadpis 2 Char"/>
    <w:basedOn w:val="Standardnpsmoodstavce"/>
    <w:link w:val="Nadpis2"/>
    <w:rsid w:val="002326E0"/>
    <w:rPr>
      <w:rFonts w:ascii="Arial" w:eastAsia="Times New Roman" w:hAnsi="Arial" w:cs="Arial"/>
      <w:b/>
      <w:caps/>
      <w:snapToGrid w:val="0"/>
      <w:sz w:val="24"/>
      <w:szCs w:val="24"/>
      <w:u w:val="single" w:color="333399"/>
      <w:lang w:eastAsia="cs-CZ"/>
    </w:rPr>
  </w:style>
  <w:style w:type="character" w:customStyle="1" w:styleId="Nadpis3Char">
    <w:name w:val="Nadpis 3 Char"/>
    <w:basedOn w:val="Standardnpsmoodstavce"/>
    <w:link w:val="Nadpis3"/>
    <w:rsid w:val="002326E0"/>
    <w:rPr>
      <w:rFonts w:ascii="Arial" w:eastAsia="Times New Roman" w:hAnsi="Arial" w:cs="Arial"/>
      <w:snapToGrid w:val="0"/>
      <w:sz w:val="24"/>
      <w:szCs w:val="20"/>
      <w:lang w:eastAsia="cs-CZ"/>
    </w:rPr>
  </w:style>
  <w:style w:type="character" w:customStyle="1" w:styleId="Nadpis4Char">
    <w:name w:val="Nadpis 4 Char"/>
    <w:basedOn w:val="Standardnpsmoodstavce"/>
    <w:link w:val="Nadpis4"/>
    <w:rsid w:val="002326E0"/>
    <w:rPr>
      <w:rFonts w:ascii="Arial" w:eastAsia="Times New Roman" w:hAnsi="Arial" w:cs="Times New Roman"/>
      <w:i/>
      <w:snapToGrid w:val="0"/>
      <w:color w:val="333399"/>
      <w:sz w:val="24"/>
      <w:szCs w:val="20"/>
      <w:lang w:eastAsia="cs-CZ"/>
    </w:rPr>
  </w:style>
  <w:style w:type="character" w:customStyle="1" w:styleId="Nadpis5Char">
    <w:name w:val="Nadpis 5 Char"/>
    <w:basedOn w:val="Standardnpsmoodstavce"/>
    <w:link w:val="Nadpis5"/>
    <w:rsid w:val="002326E0"/>
    <w:rPr>
      <w:rFonts w:ascii="Times New Roman" w:eastAsia="Times New Roman" w:hAnsi="Times New Roman" w:cs="Times New Roman"/>
      <w:snapToGrid w:val="0"/>
      <w:sz w:val="24"/>
      <w:szCs w:val="20"/>
      <w:lang w:eastAsia="cs-CZ"/>
    </w:rPr>
  </w:style>
  <w:style w:type="character" w:customStyle="1" w:styleId="Nadpis6Char">
    <w:name w:val="Nadpis 6 Char"/>
    <w:basedOn w:val="Standardnpsmoodstavce"/>
    <w:link w:val="Nadpis6"/>
    <w:rsid w:val="002326E0"/>
    <w:rPr>
      <w:rFonts w:ascii="Times New Roman" w:eastAsia="Times New Roman" w:hAnsi="Times New Roman" w:cs="Times New Roman"/>
      <w:b/>
      <w:color w:val="FF0000"/>
      <w:sz w:val="40"/>
      <w:szCs w:val="20"/>
      <w:u w:val="single"/>
      <w:lang w:eastAsia="cs-CZ"/>
    </w:rPr>
  </w:style>
  <w:style w:type="character" w:customStyle="1" w:styleId="Nadpis7Char">
    <w:name w:val="Nadpis 7 Char"/>
    <w:basedOn w:val="Standardnpsmoodstavce"/>
    <w:link w:val="Nadpis7"/>
    <w:rsid w:val="002326E0"/>
    <w:rPr>
      <w:rFonts w:ascii="Arial" w:eastAsia="Times New Roman" w:hAnsi="Arial" w:cs="Times New Roman"/>
      <w:snapToGrid w:val="0"/>
      <w:sz w:val="28"/>
      <w:szCs w:val="20"/>
      <w:lang w:eastAsia="cs-CZ"/>
    </w:rPr>
  </w:style>
  <w:style w:type="character" w:customStyle="1" w:styleId="Nadpis8Char">
    <w:name w:val="Nadpis 8 Char"/>
    <w:basedOn w:val="Standardnpsmoodstavce"/>
    <w:link w:val="Nadpis8"/>
    <w:rsid w:val="002326E0"/>
    <w:rPr>
      <w:rFonts w:ascii="Arial" w:eastAsia="Times New Roman" w:hAnsi="Arial" w:cs="Arial"/>
      <w:color w:val="333399"/>
      <w:sz w:val="28"/>
      <w:szCs w:val="20"/>
      <w:lang w:eastAsia="cs-CZ"/>
    </w:rPr>
  </w:style>
  <w:style w:type="character" w:customStyle="1" w:styleId="Nadpis9Char">
    <w:name w:val="Nadpis 9 Char"/>
    <w:basedOn w:val="Standardnpsmoodstavce"/>
    <w:link w:val="Nadpis9"/>
    <w:rsid w:val="002326E0"/>
    <w:rPr>
      <w:rFonts w:ascii="Arial" w:eastAsia="Times New Roman" w:hAnsi="Arial" w:cs="Arial"/>
      <w:b/>
      <w:bCs/>
      <w:color w:val="333399"/>
      <w:sz w:val="28"/>
      <w:szCs w:val="20"/>
      <w:lang w:eastAsia="cs-CZ"/>
    </w:rPr>
  </w:style>
  <w:style w:type="paragraph" w:styleId="Zpat">
    <w:name w:val="footer"/>
    <w:basedOn w:val="Normln"/>
    <w:link w:val="ZpatChar"/>
    <w:uiPriority w:val="99"/>
    <w:rsid w:val="00BE1F07"/>
    <w:pPr>
      <w:tabs>
        <w:tab w:val="center" w:pos="4819"/>
        <w:tab w:val="right" w:pos="9071"/>
      </w:tabs>
    </w:pPr>
  </w:style>
  <w:style w:type="character" w:customStyle="1" w:styleId="ZpatChar">
    <w:name w:val="Zápatí Char"/>
    <w:basedOn w:val="Standardnpsmoodstavce"/>
    <w:link w:val="Zpat"/>
    <w:uiPriority w:val="99"/>
    <w:rsid w:val="00BE1F07"/>
    <w:rPr>
      <w:rFonts w:ascii="Arial" w:eastAsia="Times New Roman" w:hAnsi="Arial" w:cs="Times New Roman"/>
      <w:sz w:val="24"/>
      <w:szCs w:val="20"/>
      <w:lang w:val="de-DE" w:eastAsia="cs-CZ"/>
    </w:rPr>
  </w:style>
  <w:style w:type="paragraph" w:styleId="Zhlav">
    <w:name w:val="header"/>
    <w:basedOn w:val="Normln"/>
    <w:link w:val="ZhlavChar"/>
    <w:rsid w:val="00BE1F07"/>
    <w:pPr>
      <w:tabs>
        <w:tab w:val="center" w:pos="4819"/>
        <w:tab w:val="right" w:pos="9071"/>
      </w:tabs>
    </w:pPr>
  </w:style>
  <w:style w:type="character" w:customStyle="1" w:styleId="ZhlavChar">
    <w:name w:val="Záhlaví Char"/>
    <w:basedOn w:val="Standardnpsmoodstavce"/>
    <w:link w:val="Zhlav"/>
    <w:rsid w:val="00BE1F07"/>
    <w:rPr>
      <w:rFonts w:ascii="Arial" w:eastAsia="Times New Roman" w:hAnsi="Arial" w:cs="Times New Roman"/>
      <w:sz w:val="24"/>
      <w:szCs w:val="20"/>
      <w:lang w:val="de-DE" w:eastAsia="cs-CZ"/>
    </w:rPr>
  </w:style>
  <w:style w:type="paragraph" w:styleId="Zkladntext">
    <w:name w:val="Body Text"/>
    <w:basedOn w:val="Normln"/>
    <w:link w:val="ZkladntextChar"/>
    <w:rsid w:val="00BE1F07"/>
    <w:pPr>
      <w:jc w:val="left"/>
    </w:pPr>
    <w:rPr>
      <w:rFonts w:ascii="Times New Roman" w:hAnsi="Times New Roman"/>
      <w:noProof/>
      <w:sz w:val="20"/>
      <w14:shadow w14:blurRad="50800" w14:dist="38100" w14:dir="2700000" w14:sx="100000" w14:sy="100000" w14:kx="0" w14:ky="0" w14:algn="tl">
        <w14:srgbClr w14:val="000000">
          <w14:alpha w14:val="60000"/>
        </w14:srgbClr>
      </w14:shadow>
    </w:rPr>
  </w:style>
  <w:style w:type="character" w:customStyle="1" w:styleId="ZkladntextChar">
    <w:name w:val="Základní text Char"/>
    <w:basedOn w:val="Standardnpsmoodstavce"/>
    <w:link w:val="Zkladntext"/>
    <w:rsid w:val="00BE1F07"/>
    <w:rPr>
      <w:rFonts w:ascii="Times New Roman" w:eastAsia="Times New Roman" w:hAnsi="Times New Roman" w:cs="Times New Roman"/>
      <w:noProof/>
      <w:sz w:val="20"/>
      <w:szCs w:val="20"/>
      <w:lang w:val="de-DE" w:eastAsia="cs-CZ"/>
      <w14:shadow w14:blurRad="50800" w14:dist="38100" w14:dir="2700000" w14:sx="100000" w14:sy="100000" w14:kx="0" w14:ky="0" w14:algn="tl">
        <w14:srgbClr w14:val="000000">
          <w14:alpha w14:val="60000"/>
        </w14:srgbClr>
      </w14:shadow>
    </w:rPr>
  </w:style>
  <w:style w:type="paragraph" w:customStyle="1" w:styleId="Import5">
    <w:name w:val="Import 5"/>
    <w:basedOn w:val="Normln"/>
    <w:rsid w:val="00BE1F0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jc w:val="left"/>
    </w:pPr>
    <w:rPr>
      <w:rFonts w:ascii="Courier New" w:hAnsi="Courier New"/>
      <w:noProof/>
    </w:rPr>
  </w:style>
  <w:style w:type="paragraph" w:customStyle="1" w:styleId="Import0">
    <w:name w:val="Import 0"/>
    <w:basedOn w:val="Normln"/>
    <w:rsid w:val="00BE1F07"/>
    <w:pPr>
      <w:widowControl w:val="0"/>
      <w:spacing w:line="288" w:lineRule="auto"/>
      <w:jc w:val="left"/>
    </w:pPr>
    <w:rPr>
      <w:rFonts w:ascii="Courier New" w:hAnsi="Courier New"/>
      <w:noProof/>
    </w:rPr>
  </w:style>
  <w:style w:type="paragraph" w:customStyle="1" w:styleId="Import6">
    <w:name w:val="Import 6"/>
    <w:basedOn w:val="Import0"/>
    <w:rsid w:val="00BE1F0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left="432"/>
    </w:pPr>
  </w:style>
  <w:style w:type="paragraph" w:customStyle="1" w:styleId="Import22">
    <w:name w:val="Import 22"/>
    <w:basedOn w:val="Import0"/>
    <w:rsid w:val="00BE1F0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left="576"/>
    </w:pPr>
  </w:style>
  <w:style w:type="paragraph" w:styleId="Zkladntextodsazen">
    <w:name w:val="Body Text Indent"/>
    <w:basedOn w:val="Normln"/>
    <w:link w:val="ZkladntextodsazenChar"/>
    <w:rsid w:val="00BE1F07"/>
    <w:pPr>
      <w:spacing w:after="120"/>
      <w:ind w:left="283"/>
    </w:pPr>
  </w:style>
  <w:style w:type="character" w:customStyle="1" w:styleId="ZkladntextodsazenChar">
    <w:name w:val="Základní text odsazený Char"/>
    <w:basedOn w:val="Standardnpsmoodstavce"/>
    <w:link w:val="Zkladntextodsazen"/>
    <w:rsid w:val="00BE1F07"/>
    <w:rPr>
      <w:rFonts w:ascii="Arial" w:eastAsia="Times New Roman" w:hAnsi="Arial" w:cs="Times New Roman"/>
      <w:sz w:val="24"/>
      <w:szCs w:val="20"/>
      <w:lang w:val="de-DE" w:eastAsia="cs-CZ"/>
    </w:rPr>
  </w:style>
  <w:style w:type="character" w:styleId="slostrnky">
    <w:name w:val="page number"/>
    <w:basedOn w:val="Standardnpsmoodstavce"/>
    <w:rsid w:val="00BE1F07"/>
  </w:style>
  <w:style w:type="paragraph" w:styleId="Zkladntext2">
    <w:name w:val="Body Text 2"/>
    <w:basedOn w:val="Normln"/>
    <w:link w:val="Zkladntext2Char"/>
    <w:rsid w:val="00BE1F07"/>
    <w:rPr>
      <w:color w:val="0000FF"/>
      <w:lang w:val="cs-CZ"/>
    </w:rPr>
  </w:style>
  <w:style w:type="character" w:customStyle="1" w:styleId="Zkladntext2Char">
    <w:name w:val="Základní text 2 Char"/>
    <w:basedOn w:val="Standardnpsmoodstavce"/>
    <w:link w:val="Zkladntext2"/>
    <w:rsid w:val="00BE1F07"/>
    <w:rPr>
      <w:rFonts w:ascii="Arial" w:eastAsia="Times New Roman" w:hAnsi="Arial" w:cs="Times New Roman"/>
      <w:color w:val="0000FF"/>
      <w:sz w:val="24"/>
      <w:szCs w:val="20"/>
      <w:lang w:eastAsia="cs-CZ"/>
    </w:rPr>
  </w:style>
  <w:style w:type="paragraph" w:styleId="Nzev">
    <w:name w:val="Title"/>
    <w:basedOn w:val="Normln"/>
    <w:link w:val="NzevChar"/>
    <w:qFormat/>
    <w:rsid w:val="002326E0"/>
    <w:pPr>
      <w:jc w:val="center"/>
    </w:pPr>
    <w:rPr>
      <w:rFonts w:ascii="Times New Roman" w:hAnsi="Times New Roman"/>
      <w:b/>
      <w:color w:val="FF0000"/>
      <w:sz w:val="40"/>
      <w:u w:val="single"/>
      <w:lang w:val="cs-CZ"/>
    </w:rPr>
  </w:style>
  <w:style w:type="character" w:customStyle="1" w:styleId="NzevChar">
    <w:name w:val="Název Char"/>
    <w:basedOn w:val="Standardnpsmoodstavce"/>
    <w:link w:val="Nzev"/>
    <w:rsid w:val="002326E0"/>
    <w:rPr>
      <w:rFonts w:ascii="Times New Roman" w:eastAsia="Times New Roman" w:hAnsi="Times New Roman" w:cs="Times New Roman"/>
      <w:b/>
      <w:color w:val="FF0000"/>
      <w:sz w:val="40"/>
      <w:szCs w:val="20"/>
      <w:u w:val="single"/>
      <w:lang w:eastAsia="cs-CZ"/>
    </w:rPr>
  </w:style>
  <w:style w:type="paragraph" w:styleId="Podnadpis">
    <w:name w:val="Subtitle"/>
    <w:basedOn w:val="Normln"/>
    <w:link w:val="PodnadpisChar"/>
    <w:qFormat/>
    <w:rsid w:val="002326E0"/>
    <w:pPr>
      <w:jc w:val="left"/>
    </w:pPr>
    <w:rPr>
      <w:rFonts w:ascii="Times New Roman" w:hAnsi="Times New Roman"/>
      <w:b/>
      <w:lang w:val="cs-CZ"/>
    </w:rPr>
  </w:style>
  <w:style w:type="character" w:customStyle="1" w:styleId="PodnadpisChar">
    <w:name w:val="Podnadpis Char"/>
    <w:basedOn w:val="Standardnpsmoodstavce"/>
    <w:link w:val="Podnadpis"/>
    <w:rsid w:val="002326E0"/>
    <w:rPr>
      <w:rFonts w:ascii="Times New Roman" w:eastAsia="Times New Roman" w:hAnsi="Times New Roman" w:cs="Times New Roman"/>
      <w:b/>
      <w:sz w:val="24"/>
      <w:szCs w:val="20"/>
      <w:lang w:eastAsia="cs-CZ"/>
    </w:rPr>
  </w:style>
  <w:style w:type="paragraph" w:customStyle="1" w:styleId="dkanormln">
    <w:name w:val="Øádka normální"/>
    <w:basedOn w:val="Normln"/>
    <w:rsid w:val="002326E0"/>
    <w:rPr>
      <w:rFonts w:ascii="Times New Roman" w:hAnsi="Times New Roman"/>
      <w:kern w:val="16"/>
      <w:lang w:val="cs-CZ"/>
    </w:rPr>
  </w:style>
  <w:style w:type="paragraph" w:styleId="Zkladntextodsazen2">
    <w:name w:val="Body Text Indent 2"/>
    <w:basedOn w:val="Normln"/>
    <w:link w:val="Zkladntextodsazen2Char"/>
    <w:rsid w:val="002326E0"/>
    <w:pPr>
      <w:spacing w:before="120"/>
      <w:ind w:left="1440"/>
      <w:jc w:val="left"/>
    </w:pPr>
    <w:rPr>
      <w:rFonts w:ascii="Times New Roman" w:hAnsi="Times New Roman"/>
      <w:snapToGrid w:val="0"/>
      <w:lang w:val="cs-CZ"/>
    </w:rPr>
  </w:style>
  <w:style w:type="character" w:customStyle="1" w:styleId="Zkladntextodsazen2Char">
    <w:name w:val="Základní text odsazený 2 Char"/>
    <w:basedOn w:val="Standardnpsmoodstavce"/>
    <w:link w:val="Zkladntextodsazen2"/>
    <w:rsid w:val="002326E0"/>
    <w:rPr>
      <w:rFonts w:ascii="Times New Roman" w:eastAsia="Times New Roman" w:hAnsi="Times New Roman" w:cs="Times New Roman"/>
      <w:snapToGrid w:val="0"/>
      <w:sz w:val="24"/>
      <w:szCs w:val="20"/>
      <w:lang w:eastAsia="cs-CZ"/>
    </w:rPr>
  </w:style>
  <w:style w:type="paragraph" w:styleId="Zkladntextodsazen3">
    <w:name w:val="Body Text Indent 3"/>
    <w:basedOn w:val="Normln"/>
    <w:link w:val="Zkladntextodsazen3Char"/>
    <w:rsid w:val="002326E0"/>
    <w:pPr>
      <w:spacing w:before="120"/>
      <w:ind w:left="1080"/>
    </w:pPr>
    <w:rPr>
      <w:snapToGrid w:val="0"/>
      <w:lang w:val="cs-CZ"/>
    </w:rPr>
  </w:style>
  <w:style w:type="character" w:customStyle="1" w:styleId="Zkladntextodsazen3Char">
    <w:name w:val="Základní text odsazený 3 Char"/>
    <w:basedOn w:val="Standardnpsmoodstavce"/>
    <w:link w:val="Zkladntextodsazen3"/>
    <w:rsid w:val="002326E0"/>
    <w:rPr>
      <w:rFonts w:ascii="Arial" w:eastAsia="Times New Roman" w:hAnsi="Arial" w:cs="Times New Roman"/>
      <w:snapToGrid w:val="0"/>
      <w:sz w:val="24"/>
      <w:szCs w:val="20"/>
      <w:lang w:eastAsia="cs-CZ"/>
    </w:rPr>
  </w:style>
  <w:style w:type="paragraph" w:styleId="Obsah1">
    <w:name w:val="toc 1"/>
    <w:basedOn w:val="Normln"/>
    <w:next w:val="Normln"/>
    <w:autoRedefine/>
    <w:semiHidden/>
    <w:rsid w:val="002326E0"/>
    <w:pPr>
      <w:jc w:val="left"/>
    </w:pPr>
    <w:rPr>
      <w:rFonts w:cs="Arial"/>
      <w:lang w:val="cs-CZ"/>
    </w:rPr>
  </w:style>
  <w:style w:type="character" w:styleId="Hypertextovodkaz">
    <w:name w:val="Hyperlink"/>
    <w:rsid w:val="002326E0"/>
    <w:rPr>
      <w:color w:val="0000FF"/>
      <w:u w:val="single"/>
    </w:rPr>
  </w:style>
  <w:style w:type="character" w:styleId="Sledovanodkaz">
    <w:name w:val="FollowedHyperlink"/>
    <w:rsid w:val="002326E0"/>
    <w:rPr>
      <w:color w:val="800080"/>
      <w:u w:val="single"/>
    </w:rPr>
  </w:style>
  <w:style w:type="paragraph" w:styleId="Zkladntext3">
    <w:name w:val="Body Text 3"/>
    <w:basedOn w:val="Normln"/>
    <w:link w:val="Zkladntext3Char"/>
    <w:rsid w:val="002326E0"/>
    <w:pPr>
      <w:spacing w:before="120"/>
      <w:jc w:val="left"/>
    </w:pPr>
    <w:rPr>
      <w:b/>
      <w:sz w:val="28"/>
      <w:lang w:val="cs-CZ"/>
    </w:rPr>
  </w:style>
  <w:style w:type="character" w:customStyle="1" w:styleId="Zkladntext3Char">
    <w:name w:val="Základní text 3 Char"/>
    <w:basedOn w:val="Standardnpsmoodstavce"/>
    <w:link w:val="Zkladntext3"/>
    <w:rsid w:val="002326E0"/>
    <w:rPr>
      <w:rFonts w:ascii="Arial" w:eastAsia="Times New Roman" w:hAnsi="Arial" w:cs="Times New Roman"/>
      <w:b/>
      <w:sz w:val="28"/>
      <w:szCs w:val="20"/>
      <w:lang w:eastAsia="cs-CZ"/>
    </w:rPr>
  </w:style>
  <w:style w:type="paragraph" w:customStyle="1" w:styleId="Bintext">
    <w:name w:val="Biný text"/>
    <w:basedOn w:val="Normln"/>
    <w:rsid w:val="002326E0"/>
    <w:pPr>
      <w:spacing w:before="60" w:after="60"/>
      <w:ind w:firstLine="851"/>
    </w:pPr>
    <w:rPr>
      <w:sz w:val="20"/>
      <w:lang w:val="cs-CZ"/>
    </w:rPr>
  </w:style>
  <w:style w:type="paragraph" w:styleId="Prosttext">
    <w:name w:val="Plain Text"/>
    <w:basedOn w:val="Normln"/>
    <w:link w:val="ProsttextChar"/>
    <w:rsid w:val="002326E0"/>
    <w:pPr>
      <w:jc w:val="left"/>
    </w:pPr>
    <w:rPr>
      <w:rFonts w:ascii="Courier New" w:hAnsi="Courier New" w:cs="Courier New"/>
      <w:sz w:val="20"/>
      <w:lang w:val="cs-CZ"/>
    </w:rPr>
  </w:style>
  <w:style w:type="character" w:customStyle="1" w:styleId="ProsttextChar">
    <w:name w:val="Prostý text Char"/>
    <w:basedOn w:val="Standardnpsmoodstavce"/>
    <w:link w:val="Prosttext"/>
    <w:rsid w:val="002326E0"/>
    <w:rPr>
      <w:rFonts w:ascii="Courier New" w:eastAsia="Times New Roman" w:hAnsi="Courier New" w:cs="Courier New"/>
      <w:sz w:val="20"/>
      <w:szCs w:val="20"/>
      <w:lang w:eastAsia="cs-CZ"/>
    </w:rPr>
  </w:style>
  <w:style w:type="paragraph" w:styleId="Normlnweb">
    <w:name w:val="Normal (Web)"/>
    <w:basedOn w:val="Normln"/>
    <w:rsid w:val="002326E0"/>
    <w:pPr>
      <w:spacing w:before="100" w:beforeAutospacing="1" w:after="100" w:afterAutospacing="1"/>
      <w:jc w:val="left"/>
    </w:pPr>
    <w:rPr>
      <w:rFonts w:ascii="Arial Unicode MS" w:eastAsia="Arial Unicode MS" w:hAnsi="Arial Unicode MS" w:cs="Arial Unicode MS"/>
      <w:szCs w:val="24"/>
      <w:lang w:val="cs-CZ"/>
    </w:rPr>
  </w:style>
  <w:style w:type="paragraph" w:customStyle="1" w:styleId="Znaka">
    <w:name w:val="Značka"/>
    <w:rsid w:val="002326E0"/>
    <w:pPr>
      <w:widowControl w:val="0"/>
      <w:autoSpaceDE w:val="0"/>
      <w:autoSpaceDN w:val="0"/>
      <w:adjustRightInd w:val="0"/>
      <w:spacing w:after="0" w:line="240" w:lineRule="auto"/>
      <w:ind w:left="578"/>
      <w:jc w:val="both"/>
    </w:pPr>
    <w:rPr>
      <w:rFonts w:ascii="Times New Roman" w:eastAsia="Times New Roman" w:hAnsi="Times New Roman" w:cs="Times New Roman"/>
      <w:color w:val="000000"/>
      <w:sz w:val="24"/>
      <w:szCs w:val="24"/>
      <w:lang w:eastAsia="cs-CZ"/>
    </w:rPr>
  </w:style>
  <w:style w:type="paragraph" w:customStyle="1" w:styleId="Normln0">
    <w:name w:val="Normální~"/>
    <w:basedOn w:val="Normln"/>
    <w:rsid w:val="002326E0"/>
    <w:pPr>
      <w:widowControl w:val="0"/>
      <w:jc w:val="left"/>
    </w:pPr>
    <w:rPr>
      <w:rFonts w:ascii="Times New Roman" w:hAnsi="Times New Roman"/>
      <w:noProof/>
      <w:lang w:val="cs-CZ"/>
    </w:rPr>
  </w:style>
  <w:style w:type="character" w:customStyle="1" w:styleId="TextkomenteChar">
    <w:name w:val="Text komentáře Char"/>
    <w:basedOn w:val="Standardnpsmoodstavce"/>
    <w:link w:val="Textkomente"/>
    <w:semiHidden/>
    <w:rsid w:val="002326E0"/>
    <w:rPr>
      <w:rFonts w:ascii="Times New Roman" w:eastAsia="Times New Roman" w:hAnsi="Times New Roman" w:cs="Times New Roman"/>
      <w:sz w:val="20"/>
      <w:szCs w:val="20"/>
      <w:lang w:eastAsia="cs-CZ"/>
    </w:rPr>
  </w:style>
  <w:style w:type="paragraph" w:styleId="Textkomente">
    <w:name w:val="annotation text"/>
    <w:basedOn w:val="Normln"/>
    <w:link w:val="TextkomenteChar"/>
    <w:semiHidden/>
    <w:rsid w:val="002326E0"/>
    <w:pPr>
      <w:jc w:val="left"/>
    </w:pPr>
    <w:rPr>
      <w:rFonts w:ascii="Times New Roman" w:hAnsi="Times New Roman"/>
      <w:sz w:val="20"/>
      <w:lang w:val="cs-CZ"/>
    </w:rPr>
  </w:style>
  <w:style w:type="paragraph" w:customStyle="1" w:styleId="Textodstavce">
    <w:name w:val="Text odstavce"/>
    <w:basedOn w:val="Normln"/>
    <w:uiPriority w:val="99"/>
    <w:rsid w:val="002326E0"/>
    <w:pPr>
      <w:numPr>
        <w:ilvl w:val="6"/>
        <w:numId w:val="1"/>
      </w:numPr>
      <w:tabs>
        <w:tab w:val="left" w:pos="851"/>
      </w:tabs>
      <w:spacing w:before="120" w:after="120"/>
      <w:outlineLvl w:val="6"/>
    </w:pPr>
    <w:rPr>
      <w:rFonts w:ascii="Times New Roman" w:hAnsi="Times New Roman"/>
      <w:lang w:val="cs-CZ"/>
    </w:rPr>
  </w:style>
  <w:style w:type="paragraph" w:customStyle="1" w:styleId="Textbodu">
    <w:name w:val="Text bodu"/>
    <w:basedOn w:val="Normln"/>
    <w:rsid w:val="002326E0"/>
    <w:pPr>
      <w:numPr>
        <w:ilvl w:val="8"/>
        <w:numId w:val="1"/>
      </w:numPr>
      <w:outlineLvl w:val="8"/>
    </w:pPr>
    <w:rPr>
      <w:rFonts w:ascii="Times New Roman" w:hAnsi="Times New Roman"/>
      <w:lang w:val="cs-CZ"/>
    </w:rPr>
  </w:style>
  <w:style w:type="paragraph" w:customStyle="1" w:styleId="Textpsmene">
    <w:name w:val="Text písmene"/>
    <w:basedOn w:val="Normln"/>
    <w:rsid w:val="002326E0"/>
    <w:pPr>
      <w:numPr>
        <w:ilvl w:val="7"/>
        <w:numId w:val="1"/>
      </w:numPr>
      <w:outlineLvl w:val="7"/>
    </w:pPr>
    <w:rPr>
      <w:rFonts w:ascii="Times New Roman" w:hAnsi="Times New Roman"/>
      <w:lang w:val="cs-CZ"/>
    </w:rPr>
  </w:style>
  <w:style w:type="character" w:customStyle="1" w:styleId="TextpoznpodarouChar">
    <w:name w:val="Text pozn. pod čarou Char"/>
    <w:basedOn w:val="Standardnpsmoodstavce"/>
    <w:link w:val="Textpoznpodarou"/>
    <w:semiHidden/>
    <w:rsid w:val="002326E0"/>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2326E0"/>
    <w:pPr>
      <w:tabs>
        <w:tab w:val="left" w:pos="425"/>
      </w:tabs>
      <w:ind w:left="425" w:hanging="425"/>
    </w:pPr>
    <w:rPr>
      <w:rFonts w:ascii="Times New Roman" w:hAnsi="Times New Roman"/>
      <w:sz w:val="20"/>
      <w:lang w:val="cs-CZ"/>
    </w:rPr>
  </w:style>
  <w:style w:type="paragraph" w:customStyle="1" w:styleId="Bi">
    <w:name w:val="Bi"/>
    <w:basedOn w:val="Normln"/>
    <w:rsid w:val="002326E0"/>
    <w:pPr>
      <w:autoSpaceDE w:val="0"/>
      <w:autoSpaceDN w:val="0"/>
      <w:spacing w:before="60" w:after="60"/>
      <w:ind w:firstLine="851"/>
    </w:pPr>
    <w:rPr>
      <w:rFonts w:cs="Arial"/>
      <w:sz w:val="20"/>
      <w:lang w:val="cs-CZ"/>
    </w:rPr>
  </w:style>
  <w:style w:type="character" w:customStyle="1" w:styleId="TextbublinyChar">
    <w:name w:val="Text bubliny Char"/>
    <w:basedOn w:val="Standardnpsmoodstavce"/>
    <w:link w:val="Textbubliny"/>
    <w:semiHidden/>
    <w:rsid w:val="002326E0"/>
    <w:rPr>
      <w:rFonts w:ascii="Tahoma" w:eastAsia="Times New Roman" w:hAnsi="Tahoma" w:cs="Tahoma"/>
      <w:sz w:val="16"/>
      <w:szCs w:val="16"/>
      <w:lang w:eastAsia="cs-CZ"/>
    </w:rPr>
  </w:style>
  <w:style w:type="paragraph" w:styleId="Textbubliny">
    <w:name w:val="Balloon Text"/>
    <w:basedOn w:val="Normln"/>
    <w:link w:val="TextbublinyChar"/>
    <w:semiHidden/>
    <w:rsid w:val="002326E0"/>
    <w:pPr>
      <w:jc w:val="left"/>
    </w:pPr>
    <w:rPr>
      <w:rFonts w:ascii="Tahoma" w:hAnsi="Tahoma" w:cs="Tahoma"/>
      <w:sz w:val="16"/>
      <w:szCs w:val="16"/>
      <w:lang w:val="cs-CZ"/>
    </w:rPr>
  </w:style>
  <w:style w:type="character" w:customStyle="1" w:styleId="PedmtkomenteChar">
    <w:name w:val="Předmět komentáře Char"/>
    <w:basedOn w:val="TextkomenteChar"/>
    <w:link w:val="Pedmtkomente"/>
    <w:semiHidden/>
    <w:rsid w:val="002326E0"/>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2326E0"/>
    <w:rPr>
      <w:b/>
      <w:bCs/>
    </w:rPr>
  </w:style>
  <w:style w:type="paragraph" w:styleId="Titulek">
    <w:name w:val="caption"/>
    <w:basedOn w:val="Normln"/>
    <w:next w:val="Normln"/>
    <w:qFormat/>
    <w:rsid w:val="002326E0"/>
    <w:pPr>
      <w:jc w:val="left"/>
    </w:pPr>
    <w:rPr>
      <w:rFonts w:cs="Arial"/>
      <w:b/>
      <w:bCs/>
      <w:i/>
      <w:iCs/>
      <w:u w:val="single"/>
      <w:lang w:val="cs-CZ"/>
    </w:rPr>
  </w:style>
  <w:style w:type="paragraph" w:styleId="Textvbloku">
    <w:name w:val="Block Text"/>
    <w:basedOn w:val="Normln"/>
    <w:rsid w:val="002326E0"/>
    <w:pPr>
      <w:tabs>
        <w:tab w:val="num" w:pos="530"/>
      </w:tabs>
      <w:ind w:left="530" w:right="110"/>
    </w:pPr>
    <w:rPr>
      <w:rFonts w:cs="Arial"/>
      <w:sz w:val="20"/>
      <w:lang w:val="cs-CZ"/>
    </w:rPr>
  </w:style>
  <w:style w:type="paragraph" w:customStyle="1" w:styleId="bullet-3TimesNewRoman">
    <w:name w:val="bullet-3 + Times New Roman"/>
    <w:aliases w:val="Vlevo:  0 cm,První řádek:  0 cm,Před:  6 b.,Ro..."/>
    <w:basedOn w:val="Normln"/>
    <w:rsid w:val="002326E0"/>
    <w:pPr>
      <w:tabs>
        <w:tab w:val="left" w:pos="426"/>
        <w:tab w:val="left" w:pos="993"/>
      </w:tabs>
      <w:spacing w:before="120"/>
    </w:pPr>
    <w:rPr>
      <w:rFonts w:ascii="Times New Roman" w:hAnsi="Times New Roman"/>
      <w:snapToGrid w:val="0"/>
      <w:spacing w:val="6"/>
      <w:szCs w:val="24"/>
      <w:lang w:val="cs-CZ" w:eastAsia="en-US"/>
    </w:rPr>
  </w:style>
  <w:style w:type="paragraph" w:styleId="Normlnodsazen">
    <w:name w:val="Normal Indent"/>
    <w:basedOn w:val="Normln"/>
    <w:rsid w:val="002326E0"/>
    <w:pPr>
      <w:ind w:left="708"/>
    </w:pPr>
  </w:style>
  <w:style w:type="paragraph" w:customStyle="1" w:styleId="CharCharCharChar">
    <w:name w:val="Char Char Char Char"/>
    <w:basedOn w:val="Normln"/>
    <w:rsid w:val="002326E0"/>
    <w:pPr>
      <w:spacing w:after="160" w:line="240" w:lineRule="exact"/>
    </w:pPr>
    <w:rPr>
      <w:rFonts w:ascii="Times New Roman Bold" w:hAnsi="Times New Roman Bold"/>
      <w:sz w:val="22"/>
      <w:szCs w:val="26"/>
      <w:lang w:val="sk-SK" w:eastAsia="en-US"/>
    </w:rPr>
  </w:style>
  <w:style w:type="paragraph" w:customStyle="1" w:styleId="Smlouva">
    <w:name w:val="Smlouva"/>
    <w:rsid w:val="002326E0"/>
    <w:pPr>
      <w:widowControl w:val="0"/>
      <w:spacing w:after="120" w:line="240" w:lineRule="auto"/>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2326E0"/>
    <w:pPr>
      <w:numPr>
        <w:ilvl w:val="1"/>
        <w:numId w:val="3"/>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2326E0"/>
    <w:pPr>
      <w:numPr>
        <w:numId w:val="3"/>
      </w:numPr>
      <w:spacing w:before="360" w:after="360"/>
      <w:jc w:val="center"/>
    </w:pPr>
    <w:rPr>
      <w:rFonts w:ascii="Times New Roman" w:hAnsi="Times New Roman"/>
      <w:b/>
      <w:snapToGrid w:val="0"/>
      <w:color w:val="0000FF"/>
      <w:sz w:val="28"/>
      <w:lang w:val="cs-CZ"/>
    </w:rPr>
  </w:style>
  <w:style w:type="paragraph" w:customStyle="1" w:styleId="Bodsmlouvy-211">
    <w:name w:val="Bod smlouvy - 2.1.1"/>
    <w:basedOn w:val="Bodsmlouvy-21"/>
    <w:rsid w:val="002326E0"/>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2326E0"/>
    <w:pPr>
      <w:spacing w:before="600"/>
    </w:pPr>
    <w:rPr>
      <w:bCs/>
    </w:rPr>
  </w:style>
  <w:style w:type="paragraph" w:customStyle="1" w:styleId="normln1">
    <w:name w:val="normální"/>
    <w:basedOn w:val="Normln"/>
    <w:rsid w:val="002326E0"/>
    <w:rPr>
      <w:lang w:val="cs-CZ"/>
    </w:rPr>
  </w:style>
  <w:style w:type="paragraph" w:customStyle="1" w:styleId="Char">
    <w:name w:val="Char"/>
    <w:basedOn w:val="Normln"/>
    <w:rsid w:val="002326E0"/>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2326E0"/>
    <w:pPr>
      <w:suppressAutoHyphens/>
      <w:ind w:left="708"/>
      <w:jc w:val="left"/>
    </w:pPr>
    <w:rPr>
      <w:rFonts w:ascii="Times New Roman" w:hAnsi="Times New Roman"/>
      <w:szCs w:val="24"/>
      <w:lang w:val="cs-CZ" w:eastAsia="ar-SA"/>
    </w:rPr>
  </w:style>
  <w:style w:type="paragraph" w:customStyle="1" w:styleId="Default">
    <w:name w:val="Default"/>
    <w:rsid w:val="002326E0"/>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Texttabulky">
    <w:name w:val="Text tabulky"/>
    <w:rsid w:val="002326E0"/>
    <w:pPr>
      <w:spacing w:after="0" w:line="240" w:lineRule="auto"/>
      <w:jc w:val="both"/>
    </w:pPr>
    <w:rPr>
      <w:rFonts w:ascii="Wingdings (L$)" w:eastAsia="Wingdings (L$)" w:hAnsi="Wingdings (L$)" w:cs="Times New Roman"/>
      <w:snapToGrid w:val="0"/>
      <w:color w:val="000000"/>
      <w:sz w:val="24"/>
      <w:szCs w:val="20"/>
      <w:lang w:eastAsia="cs-CZ"/>
    </w:rPr>
  </w:style>
  <w:style w:type="paragraph" w:customStyle="1" w:styleId="FormtovanvHTML1">
    <w:name w:val="Formátovaný v HTML1"/>
    <w:basedOn w:val="Normln"/>
    <w:rsid w:val="003A1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Arial Unicode MS" w:eastAsia="Arial Unicode MS" w:hAnsi="Arial Unicode MS" w:cs="Arial Unicode MS"/>
      <w:lang w:val="cs-CZ" w:eastAsia="ar-SA"/>
    </w:rPr>
  </w:style>
  <w:style w:type="table" w:styleId="Mkatabulky">
    <w:name w:val="Table Grid"/>
    <w:basedOn w:val="Normlntabulka"/>
    <w:uiPriority w:val="59"/>
    <w:rsid w:val="00AF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EF1BEB"/>
    <w:rPr>
      <w:sz w:val="16"/>
      <w:szCs w:val="16"/>
    </w:rPr>
  </w:style>
  <w:style w:type="paragraph" w:customStyle="1" w:styleId="NormlnIMP2">
    <w:name w:val="Normální_IMP~2"/>
    <w:basedOn w:val="Normln"/>
    <w:rsid w:val="00D93D9C"/>
    <w:pPr>
      <w:widowControl w:val="0"/>
      <w:spacing w:line="276" w:lineRule="auto"/>
      <w:jc w:val="left"/>
    </w:pPr>
    <w:rPr>
      <w:rFonts w:ascii="Times New Roman" w:hAnsi="Times New Roman"/>
      <w:lang w:val="cs-CZ"/>
    </w:rPr>
  </w:style>
  <w:style w:type="paragraph" w:customStyle="1" w:styleId="NormlnIMP0">
    <w:name w:val="Normální_IMP~0"/>
    <w:basedOn w:val="Normln"/>
    <w:rsid w:val="00E8260B"/>
    <w:pPr>
      <w:suppressAutoHyphens/>
      <w:overflowPunct w:val="0"/>
      <w:autoSpaceDE w:val="0"/>
      <w:autoSpaceDN w:val="0"/>
      <w:adjustRightInd w:val="0"/>
      <w:spacing w:line="189" w:lineRule="auto"/>
      <w:jc w:val="left"/>
    </w:pPr>
    <w:rPr>
      <w:rFonts w:ascii="Times New Roman" w:hAnsi="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C5078-5139-4E2A-9B72-DAAE3C84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3767</Words>
  <Characters>22231</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Macek</dc:creator>
  <cp:lastModifiedBy>Mlynářová Romana (MČ Brno-Černovice)</cp:lastModifiedBy>
  <cp:revision>4</cp:revision>
  <cp:lastPrinted>2022-05-04T12:02:00Z</cp:lastPrinted>
  <dcterms:created xsi:type="dcterms:W3CDTF">2022-05-06T07:27:00Z</dcterms:created>
  <dcterms:modified xsi:type="dcterms:W3CDTF">2022-05-09T05:58:00Z</dcterms:modified>
</cp:coreProperties>
</file>