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F40" w:rsidRDefault="002F6F40">
      <w:pPr>
        <w:spacing w:line="36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5pt;margin-top:.1pt;width:207.55pt;height:28.85pt;z-index:251657728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30"/>
                    <w:shd w:val="clear" w:color="auto" w:fill="auto"/>
                  </w:pPr>
                  <w:r>
                    <w:rPr>
                      <w:rStyle w:val="Zkladntext3Exact"/>
                      <w:b/>
                      <w:bCs/>
                    </w:rPr>
                    <w:t>ZÁPIS O BEZÚPLATNÉ ZMĚNĚ PŘÍSLUŠNOSTI</w:t>
                  </w:r>
                  <w:r>
                    <w:rPr>
                      <w:rStyle w:val="Zkladntext3Exact"/>
                      <w:b/>
                      <w:bCs/>
                    </w:rPr>
                    <w:br/>
                    <w:t>K HOSPODAŘENÍ S MAJETKEM STÁTU</w:t>
                  </w:r>
                </w:p>
              </w:txbxContent>
            </v:textbox>
            <w10:wrap anchorx="margin"/>
          </v:shape>
        </w:pict>
      </w:r>
      <w:r>
        <w:pict>
          <v:shape id="_x0000_s1027" type="#_x0000_t202" style="position:absolute;margin-left:1.45pt;margin-top:38.5pt;width:430.55pt;height:40.7pt;z-index:251657729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Nadpis40"/>
                    <w:keepNext/>
                    <w:keepLines/>
                    <w:shd w:val="clear" w:color="auto" w:fill="auto"/>
                  </w:pPr>
                  <w:bookmarkStart w:id="0" w:name="bookmark0"/>
                  <w:r>
                    <w:rPr>
                      <w:rStyle w:val="Nadpis4Exact"/>
                      <w:b/>
                      <w:bCs/>
                    </w:rPr>
                    <w:t xml:space="preserve">uzavřený ve smyslu § 19 zákona č. 219/2000 Sb., o majetku České republiky a jejím vystupování v právních vztazích, ve znění pozdějších předpisů a § 14 a </w:t>
                  </w:r>
                  <w:proofErr w:type="spellStart"/>
                  <w:r>
                    <w:rPr>
                      <w:rStyle w:val="Nadpis4Exact"/>
                      <w:b/>
                      <w:bCs/>
                    </w:rPr>
                    <w:t>násl</w:t>
                  </w:r>
                  <w:proofErr w:type="spellEnd"/>
                  <w:r>
                    <w:rPr>
                      <w:rStyle w:val="Nadpis4Exact"/>
                      <w:b/>
                      <w:bCs/>
                    </w:rPr>
                    <w:t xml:space="preserve">. vyhlášky </w:t>
                  </w:r>
                  <w:r>
                    <w:rPr>
                      <w:rStyle w:val="Nadpis4Exact"/>
                      <w:b/>
                      <w:bCs/>
                    </w:rPr>
                    <w:t>Ministerstva financí č. 62/2001 Sb., o hospodaření organizačních složek státu a státních organizací s majetkem státu</w:t>
                  </w:r>
                  <w:bookmarkEnd w:id="0"/>
                </w:p>
              </w:txbxContent>
            </v:textbox>
            <w10:wrap anchorx="margin"/>
          </v:shape>
        </w:pict>
      </w:r>
      <w:r>
        <w:pict>
          <v:shape id="_x0000_s1028" type="#_x0000_t202" style="position:absolute;margin-left:326.15pt;margin-top:116.3pt;width:106.55pt;height:12.2pt;z-index:251657730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spacing w:line="190" w:lineRule="exact"/>
                    <w:ind w:firstLine="0"/>
                  </w:pPr>
                  <w:r>
                    <w:rPr>
                      <w:rStyle w:val="Zkladntext2Exact"/>
                    </w:rPr>
                    <w:t xml:space="preserve">Č. </w:t>
                  </w:r>
                  <w:proofErr w:type="spellStart"/>
                  <w:r>
                    <w:rPr>
                      <w:rStyle w:val="Zkladntext2Exact"/>
                    </w:rPr>
                    <w:t>j</w:t>
                  </w:r>
                  <w:proofErr w:type="spellEnd"/>
                  <w:r>
                    <w:rPr>
                      <w:rStyle w:val="Zkladntext2Exact"/>
                    </w:rPr>
                    <w:t>.: 3573/2022-NBÚ/71</w:t>
                  </w:r>
                </w:p>
              </w:txbxContent>
            </v:textbox>
            <w10:wrap anchorx="margin"/>
          </v:shape>
        </w:pict>
      </w:r>
      <w:r>
        <w:pict>
          <v:shape id="_x0000_s1029" type="#_x0000_t202" style="position:absolute;margin-left:.35pt;margin-top:142.2pt;width:280.8pt;height:154.45pt;z-index:251657731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Nadpis40"/>
                    <w:keepNext/>
                    <w:keepLines/>
                    <w:shd w:val="clear" w:color="auto" w:fill="auto"/>
                    <w:spacing w:after="210" w:line="180" w:lineRule="exact"/>
                  </w:pPr>
                  <w:bookmarkStart w:id="1" w:name="bookmark1"/>
                  <w:r>
                    <w:rPr>
                      <w:rStyle w:val="Nadpis4Exact"/>
                      <w:b/>
                      <w:bCs/>
                    </w:rPr>
                    <w:t>Česká republika - Národní bezpečnostní úřad</w:t>
                  </w:r>
                  <w:bookmarkEnd w:id="1"/>
                </w:p>
                <w:p w:rsidR="002F6F40" w:rsidRDefault="00B21EBA">
                  <w:pPr>
                    <w:pStyle w:val="Zkladntext20"/>
                    <w:shd w:val="clear" w:color="auto" w:fill="auto"/>
                    <w:tabs>
                      <w:tab w:val="left" w:pos="1274"/>
                    </w:tabs>
                    <w:spacing w:line="252" w:lineRule="exact"/>
                    <w:ind w:firstLine="0"/>
                    <w:jc w:val="both"/>
                  </w:pPr>
                  <w:r>
                    <w:rPr>
                      <w:rStyle w:val="Zkladntext2Exact"/>
                    </w:rPr>
                    <w:t>Se sídlem:</w:t>
                  </w:r>
                  <w:r>
                    <w:rPr>
                      <w:rStyle w:val="Zkladntext2Exact"/>
                    </w:rPr>
                    <w:tab/>
                    <w:t>Na Popelce 2/16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tabs>
                      <w:tab w:val="left" w:pos="1267"/>
                    </w:tabs>
                    <w:spacing w:line="252" w:lineRule="exact"/>
                    <w:ind w:right="2860" w:firstLine="1400"/>
                  </w:pPr>
                  <w:r>
                    <w:rPr>
                      <w:rStyle w:val="Zkladntext2Exact"/>
                    </w:rPr>
                    <w:t>150 06 Praha 56 IČ:</w:t>
                  </w:r>
                  <w:r>
                    <w:rPr>
                      <w:rStyle w:val="Zkladntext2Exact"/>
                    </w:rPr>
                    <w:tab/>
                    <w:t>68403569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tabs>
                      <w:tab w:val="left" w:pos="1325"/>
                    </w:tabs>
                    <w:spacing w:after="211" w:line="252" w:lineRule="exact"/>
                    <w:ind w:firstLine="0"/>
                    <w:jc w:val="both"/>
                  </w:pPr>
                  <w:r>
                    <w:rPr>
                      <w:rStyle w:val="Zkladntext2Exact"/>
                    </w:rPr>
                    <w:t>Zastoupený:</w:t>
                  </w:r>
                  <w:r>
                    <w:rPr>
                      <w:rStyle w:val="Zkladntext2Exact"/>
                    </w:rPr>
                    <w:tab/>
                    <w:t xml:space="preserve">JUDr. Zdeňkou </w:t>
                  </w:r>
                  <w:proofErr w:type="spellStart"/>
                  <w:r>
                    <w:rPr>
                      <w:rStyle w:val="Zkladntext2Exact"/>
                    </w:rPr>
                    <w:t>Jůzlovou</w:t>
                  </w:r>
                  <w:proofErr w:type="spellEnd"/>
                  <w:r>
                    <w:rPr>
                      <w:rStyle w:val="Zkladntext2Exact"/>
                    </w:rPr>
                    <w:t>, náměstkyní ředitele NBÚ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spacing w:after="327" w:line="364" w:lineRule="exact"/>
                    <w:ind w:right="3180" w:firstLine="0"/>
                  </w:pPr>
                  <w:r>
                    <w:rPr>
                      <w:rStyle w:val="Zkladntext2Exact"/>
                    </w:rPr>
                    <w:t>(dále „předávající" či „NBÚ") a</w:t>
                  </w:r>
                </w:p>
                <w:p w:rsidR="002F6F40" w:rsidRDefault="00B21EBA">
                  <w:pPr>
                    <w:pStyle w:val="Nadpis40"/>
                    <w:keepNext/>
                    <w:keepLines/>
                    <w:shd w:val="clear" w:color="auto" w:fill="auto"/>
                    <w:spacing w:line="180" w:lineRule="exact"/>
                  </w:pPr>
                  <w:bookmarkStart w:id="2" w:name="bookmark2"/>
                  <w:r>
                    <w:rPr>
                      <w:rStyle w:val="Nadpis4Exact"/>
                      <w:b/>
                      <w:bCs/>
                    </w:rPr>
                    <w:t>Psychiatrická nemocnice Brno</w:t>
                  </w:r>
                  <w:bookmarkEnd w:id="2"/>
                </w:p>
              </w:txbxContent>
            </v:textbox>
            <w10:wrap anchorx="margin"/>
          </v:shape>
        </w:pict>
      </w:r>
      <w:r>
        <w:pict>
          <v:shape id="_x0000_s1032" type="#_x0000_t202" style="position:absolute;margin-left:.05pt;margin-top:307.6pt;width:357.1pt;height:53.3pt;z-index:251657734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tabs>
                      <w:tab w:val="left" w:pos="1336"/>
                    </w:tabs>
                    <w:spacing w:line="252" w:lineRule="exact"/>
                    <w:ind w:firstLine="0"/>
                    <w:jc w:val="both"/>
                  </w:pPr>
                  <w:r>
                    <w:rPr>
                      <w:rStyle w:val="Zkladntext2Exact"/>
                    </w:rPr>
                    <w:t>Se sídlem:</w:t>
                  </w:r>
                  <w:r>
                    <w:rPr>
                      <w:rStyle w:val="Zkladntext2Exact"/>
                    </w:rPr>
                    <w:tab/>
                  </w:r>
                  <w:proofErr w:type="spellStart"/>
                  <w:r>
                    <w:rPr>
                      <w:rStyle w:val="Zkladntext2Exact"/>
                    </w:rPr>
                    <w:t>Húskova</w:t>
                  </w:r>
                  <w:proofErr w:type="spellEnd"/>
                  <w:r>
                    <w:rPr>
                      <w:rStyle w:val="Zkladntext2Exact"/>
                    </w:rPr>
                    <w:t xml:space="preserve"> 2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spacing w:line="252" w:lineRule="exact"/>
                    <w:ind w:left="1440" w:firstLine="0"/>
                  </w:pPr>
                  <w:r>
                    <w:rPr>
                      <w:rStyle w:val="Zkladntext2Exact"/>
                    </w:rPr>
                    <w:t>618 32 Brno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tabs>
                      <w:tab w:val="left" w:pos="1332"/>
                    </w:tabs>
                    <w:spacing w:line="252" w:lineRule="exact"/>
                    <w:ind w:firstLine="0"/>
                    <w:jc w:val="both"/>
                  </w:pPr>
                  <w:r>
                    <w:rPr>
                      <w:rStyle w:val="Zkladntext2Exact"/>
                    </w:rPr>
                    <w:t>IČ:</w:t>
                  </w:r>
                  <w:r>
                    <w:rPr>
                      <w:rStyle w:val="Zkladntext2Exact"/>
                    </w:rPr>
                    <w:tab/>
                    <w:t>00160105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tabs>
                      <w:tab w:val="left" w:pos="1339"/>
                      <w:tab w:val="right" w:pos="7016"/>
                    </w:tabs>
                    <w:spacing w:line="252" w:lineRule="exact"/>
                    <w:ind w:firstLine="0"/>
                    <w:jc w:val="both"/>
                  </w:pPr>
                  <w:r>
                    <w:rPr>
                      <w:rStyle w:val="Zkladntext2Exact"/>
                    </w:rPr>
                    <w:t>Zastoupená:</w:t>
                  </w:r>
                  <w:r>
                    <w:rPr>
                      <w:rStyle w:val="Zkladntext2Exact"/>
                    </w:rPr>
                    <w:tab/>
                    <w:t>MUDr. Pavlem</w:t>
                  </w:r>
                  <w:r>
                    <w:rPr>
                      <w:rStyle w:val="Zkladntext2Exact"/>
                    </w:rPr>
                    <w:tab/>
                  </w:r>
                  <w:proofErr w:type="spellStart"/>
                  <w:r>
                    <w:rPr>
                      <w:rStyle w:val="Zkladntext2Exact"/>
                    </w:rPr>
                    <w:t>Mošťákem</w:t>
                  </w:r>
                  <w:proofErr w:type="spellEnd"/>
                  <w:r>
                    <w:rPr>
                      <w:rStyle w:val="Zkladntext2Exact"/>
                    </w:rPr>
                    <w:t>, ředitelem Psychiatrické nemocnice Brno</w:t>
                  </w:r>
                </w:p>
              </w:txbxContent>
            </v:textbox>
            <w10:wrap anchorx="margin"/>
          </v:shape>
        </w:pict>
      </w:r>
      <w:r>
        <w:pict>
          <v:shape id="_x0000_s1033" type="#_x0000_t202" style="position:absolute;margin-left:.7pt;margin-top:384.65pt;width:99.35pt;height:12.2pt;z-index:251657735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spacing w:line="190" w:lineRule="exact"/>
                    <w:ind w:firstLine="0"/>
                  </w:pPr>
                  <w:r>
                    <w:rPr>
                      <w:rStyle w:val="Zkladntext2Exact"/>
                    </w:rPr>
                    <w:t>(dále jen „přejímající")</w:t>
                  </w:r>
                </w:p>
              </w:txbxContent>
            </v:textbox>
            <w10:wrap anchorx="margin"/>
          </v:shape>
        </w:pict>
      </w:r>
      <w:r>
        <w:pict>
          <v:shape id="_x0000_s1034" type="#_x0000_t202" style="position:absolute;margin-left:.35pt;margin-top:418.2pt;width:432.35pt;height:28.25pt;z-index:251657736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spacing w:line="256" w:lineRule="exact"/>
                    <w:ind w:firstLine="0"/>
                    <w:jc w:val="both"/>
                  </w:pPr>
                  <w:r>
                    <w:rPr>
                      <w:rStyle w:val="Zkladntext2Exact"/>
                    </w:rPr>
                    <w:t>uzavírají níže uvedeného dne, měsíce a roku tento zápis o změně příslušnosti hospodařit s majetkem státu (dále jen „zápis").</w:t>
                  </w:r>
                </w:p>
              </w:txbxContent>
            </v:textbox>
            <w10:wrap anchorx="margin"/>
          </v:shape>
        </w:pict>
      </w:r>
      <w:r>
        <w:pict>
          <v:shape id="_x0000_s1035" type="#_x0000_t202" style="position:absolute;margin-left:207.35pt;margin-top:483.5pt;width:17.8pt;height:13.6pt;z-index:251657737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Nadpis420"/>
                    <w:keepNext/>
                    <w:keepLines/>
                    <w:shd w:val="clear" w:color="auto" w:fill="auto"/>
                    <w:spacing w:line="190" w:lineRule="exact"/>
                  </w:pPr>
                  <w:bookmarkStart w:id="3" w:name="bookmark5"/>
                  <w:r>
                    <w:rPr>
                      <w:rStyle w:val="Nadpis42Exact"/>
                    </w:rPr>
                    <w:t>ČI. I</w:t>
                  </w:r>
                  <w:bookmarkEnd w:id="3"/>
                </w:p>
              </w:txbxContent>
            </v:textbox>
            <w10:wrap anchorx="margin"/>
          </v:shape>
        </w:pict>
      </w:r>
      <w:r>
        <w:pict>
          <v:shape id="_x0000_s1036" type="#_x0000_t202" style="position:absolute;margin-left:2.15pt;margin-top:515.7pt;width:336.4pt;height:12.6pt;z-index:251657738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spacing w:line="190" w:lineRule="exact"/>
                    <w:ind w:firstLine="0"/>
                  </w:pPr>
                  <w:r>
                    <w:rPr>
                      <w:rStyle w:val="Zkladntext2Exact"/>
                    </w:rPr>
                    <w:t xml:space="preserve">1. </w:t>
                  </w:r>
                  <w:r>
                    <w:rPr>
                      <w:rStyle w:val="Zkladntext2Exact"/>
                    </w:rPr>
                    <w:t>Předávajícímu přísluší hospodaření s majetkem státu, který je uveden dále:</w:t>
                  </w:r>
                </w:p>
              </w:txbxContent>
            </v:textbox>
            <w10:wrap anchorx="margin"/>
          </v:shape>
        </w:pict>
      </w:r>
      <w:r>
        <w:pict>
          <v:shape id="_x0000_s1037" type="#_x0000_t202" style="position:absolute;margin-left:2pt;margin-top:558.35pt;width:151.55pt;height:13.5pt;z-index:251657739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Nadpis40"/>
                    <w:keepNext/>
                    <w:keepLines/>
                    <w:shd w:val="clear" w:color="auto" w:fill="auto"/>
                    <w:spacing w:line="180" w:lineRule="exact"/>
                    <w:jc w:val="left"/>
                  </w:pPr>
                  <w:bookmarkStart w:id="4" w:name="bookmark6"/>
                  <w:r>
                    <w:rPr>
                      <w:rStyle w:val="Nadpis4Exact"/>
                      <w:b/>
                      <w:bCs/>
                    </w:rPr>
                    <w:t xml:space="preserve">Škoda </w:t>
                  </w:r>
                  <w:r>
                    <w:rPr>
                      <w:rStyle w:val="Nadpis4Exact"/>
                      <w:b/>
                      <w:bCs/>
                      <w:lang w:val="es-ES" w:eastAsia="es-ES" w:bidi="es-ES"/>
                    </w:rPr>
                    <w:t xml:space="preserve">Octavia </w:t>
                  </w:r>
                  <w:proofErr w:type="spellStart"/>
                  <w:r>
                    <w:rPr>
                      <w:rStyle w:val="Nadpis4Exact"/>
                      <w:b/>
                      <w:bCs/>
                      <w:lang w:val="en-US" w:eastAsia="en-US" w:bidi="en-US"/>
                    </w:rPr>
                    <w:t>Combi</w:t>
                  </w:r>
                  <w:proofErr w:type="spellEnd"/>
                  <w:r>
                    <w:rPr>
                      <w:rStyle w:val="Nadpis4Exact"/>
                      <w:b/>
                      <w:bCs/>
                      <w:lang w:val="en-US" w:eastAsia="en-US" w:bidi="en-US"/>
                    </w:rPr>
                    <w:t xml:space="preserve"> </w:t>
                  </w:r>
                  <w:r>
                    <w:rPr>
                      <w:rStyle w:val="Nadpis4Exact"/>
                      <w:b/>
                      <w:bCs/>
                    </w:rPr>
                    <w:t>RZ: 5A51137,</w:t>
                  </w:r>
                  <w:bookmarkEnd w:id="4"/>
                </w:p>
              </w:txbxContent>
            </v:textbox>
            <w10:wrap anchorx="margin"/>
          </v:shape>
        </w:pict>
      </w:r>
      <w:r>
        <w:pict>
          <v:shape id="_x0000_s1038" type="#_x0000_t202" style="position:absolute;margin-left:2.15pt;margin-top:635.2pt;width:151.4pt;height:12.65pt;z-index:251657740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spacing w:line="190" w:lineRule="exact"/>
                    <w:ind w:firstLine="0"/>
                  </w:pPr>
                  <w:r>
                    <w:rPr>
                      <w:rStyle w:val="Zkladntext2Exact"/>
                    </w:rPr>
                    <w:t xml:space="preserve">+ </w:t>
                  </w:r>
                  <w:r>
                    <w:rPr>
                      <w:rStyle w:val="Zkladntext2Exact"/>
                      <w:lang w:val="en-US" w:eastAsia="en-US" w:bidi="en-US"/>
                    </w:rPr>
                    <w:t xml:space="preserve">tech, </w:t>
                  </w:r>
                  <w:r>
                    <w:rPr>
                      <w:rStyle w:val="Zkladntext2Exact"/>
                    </w:rPr>
                    <w:t>příslušenství k vozu 5A1137:</w:t>
                  </w:r>
                </w:p>
              </w:txbxContent>
            </v:textbox>
            <w10:wrap anchorx="margin"/>
          </v:shape>
        </w:pict>
      </w:r>
      <w:r>
        <w:pict>
          <v:shape id="_x0000_s1039" type="#_x0000_t202" style="position:absolute;margin-left:168.65pt;margin-top:556.9pt;width:230.75pt;height:91.45pt;z-index:251657741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spacing w:line="252" w:lineRule="exact"/>
                    <w:ind w:firstLine="0"/>
                  </w:pPr>
                  <w:r>
                    <w:rPr>
                      <w:rStyle w:val="Zkladntext2Exact"/>
                    </w:rPr>
                    <w:t>r. v. 2005,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spacing w:line="252" w:lineRule="exact"/>
                    <w:ind w:firstLine="0"/>
                  </w:pPr>
                  <w:r>
                    <w:rPr>
                      <w:rStyle w:val="Zkladntext2Exact"/>
                    </w:rPr>
                    <w:t>inventární číslo: NBU0H000JA5F, materiálové číslo: 612202,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spacing w:line="252" w:lineRule="exact"/>
                    <w:ind w:firstLine="0"/>
                  </w:pPr>
                  <w:r>
                    <w:rPr>
                      <w:rStyle w:val="Zkladntext2Exact"/>
                    </w:rPr>
                    <w:t xml:space="preserve">identifikační číslo vozidla </w:t>
                  </w:r>
                  <w:r>
                    <w:rPr>
                      <w:rStyle w:val="Zkladntext2Exact"/>
                    </w:rPr>
                    <w:t>(VIN): TMBKS61ZX68065080,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spacing w:line="252" w:lineRule="exact"/>
                    <w:ind w:firstLine="0"/>
                  </w:pPr>
                  <w:r>
                    <w:rPr>
                      <w:rStyle w:val="Zkladntext2Exact"/>
                    </w:rPr>
                    <w:t>pořizovací cena 705.419,- Kč,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spacing w:line="252" w:lineRule="exact"/>
                    <w:ind w:firstLine="0"/>
                  </w:pPr>
                  <w:r>
                    <w:rPr>
                      <w:rStyle w:val="Zkladntext2Exact"/>
                    </w:rPr>
                    <w:t>zůstatková cena 35.270,95 Kč.</w:t>
                  </w:r>
                </w:p>
                <w:p w:rsidR="002F6F40" w:rsidRDefault="00B21EBA">
                  <w:pPr>
                    <w:pStyle w:val="Zkladntext20"/>
                    <w:shd w:val="clear" w:color="auto" w:fill="auto"/>
                    <w:spacing w:line="252" w:lineRule="exact"/>
                    <w:ind w:firstLine="0"/>
                  </w:pPr>
                  <w:r>
                    <w:rPr>
                      <w:rStyle w:val="Zkladntext2Exact"/>
                    </w:rPr>
                    <w:t xml:space="preserve">sada kol s letními pneumatikami, </w:t>
                  </w:r>
                  <w:proofErr w:type="spellStart"/>
                  <w:r>
                    <w:rPr>
                      <w:rStyle w:val="Zkladntext2Exact"/>
                    </w:rPr>
                    <w:t>Construkt</w:t>
                  </w:r>
                  <w:proofErr w:type="spellEnd"/>
                  <w:r>
                    <w:rPr>
                      <w:rStyle w:val="Zkladntext2Exact"/>
                    </w:rPr>
                    <w:t>.</w:t>
                  </w:r>
                </w:p>
              </w:txbxContent>
            </v:textbox>
            <w10:wrap anchorx="margin"/>
          </v:shape>
        </w:pict>
      </w: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708" w:lineRule="exact"/>
      </w:pPr>
    </w:p>
    <w:p w:rsidR="002F6F40" w:rsidRDefault="002F6F40">
      <w:pPr>
        <w:rPr>
          <w:sz w:val="2"/>
          <w:szCs w:val="2"/>
        </w:rPr>
        <w:sectPr w:rsidR="002F6F40">
          <w:type w:val="continuous"/>
          <w:pgSz w:w="11900" w:h="16840"/>
          <w:pgMar w:top="1899" w:right="1078" w:bottom="1899" w:left="1613" w:header="0" w:footer="3" w:gutter="0"/>
          <w:cols w:space="720"/>
          <w:noEndnote/>
          <w:docGrid w:linePitch="360"/>
        </w:sectPr>
      </w:pPr>
    </w:p>
    <w:p w:rsidR="002F6F40" w:rsidRDefault="00B21EBA">
      <w:pPr>
        <w:pStyle w:val="Zkladntext20"/>
        <w:numPr>
          <w:ilvl w:val="0"/>
          <w:numId w:val="1"/>
        </w:numPr>
        <w:shd w:val="clear" w:color="auto" w:fill="auto"/>
        <w:tabs>
          <w:tab w:val="left" w:pos="514"/>
        </w:tabs>
        <w:spacing w:after="770" w:line="252" w:lineRule="exact"/>
        <w:ind w:left="440" w:hanging="440"/>
      </w:pPr>
      <w:r>
        <w:lastRenderedPageBreak/>
        <w:t xml:space="preserve">Rozhodnutím vedeným pod </w:t>
      </w:r>
      <w:proofErr w:type="spellStart"/>
      <w:proofErr w:type="gramStart"/>
      <w:r>
        <w:t>č.j</w:t>
      </w:r>
      <w:proofErr w:type="spellEnd"/>
      <w:r>
        <w:t>.</w:t>
      </w:r>
      <w:proofErr w:type="gramEnd"/>
      <w:r>
        <w:t xml:space="preserve"> 2009/2022-NBÚ/71 ze dne 2. března </w:t>
      </w:r>
      <w:r>
        <w:t>2022 rozhodla náměstkyně ředitele NBÚ o nepotřebnosti majetku uvedeného v odstavci 1.</w:t>
      </w:r>
    </w:p>
    <w:p w:rsidR="002F6F40" w:rsidRDefault="00B21EBA">
      <w:pPr>
        <w:pStyle w:val="Zkladntext20"/>
        <w:shd w:val="clear" w:color="auto" w:fill="auto"/>
        <w:spacing w:after="327" w:line="190" w:lineRule="exact"/>
        <w:ind w:left="20" w:firstLine="0"/>
        <w:jc w:val="center"/>
      </w:pPr>
      <w:r>
        <w:t>ČI. II</w:t>
      </w:r>
    </w:p>
    <w:p w:rsidR="002F6F40" w:rsidRDefault="00B21EBA">
      <w:pPr>
        <w:pStyle w:val="Zkladntext20"/>
        <w:numPr>
          <w:ilvl w:val="0"/>
          <w:numId w:val="2"/>
        </w:numPr>
        <w:shd w:val="clear" w:color="auto" w:fill="auto"/>
        <w:tabs>
          <w:tab w:val="left" w:pos="514"/>
        </w:tabs>
        <w:spacing w:after="57" w:line="248" w:lineRule="exact"/>
        <w:ind w:left="560"/>
        <w:jc w:val="both"/>
      </w:pPr>
      <w:r>
        <w:t>Na základě tohoto zápisu předávající předává a přejímající do svého hospodaření přejímá majetek uvedený v článku I odst. 1 tohoto zápisu. Přejímající prohlašuje, ž</w:t>
      </w:r>
      <w:r>
        <w:t>e jde o převod se souhlasem jeho zřizovatele, tj. Ministerstva zdravotnictví ČR. Přejímající prohlašuje, že stav předávaného majetku je mu znám a v tomto stavu jej přejímá, a že předávající není odpovědný za vady, které by se na majetku případně později vy</w:t>
      </w:r>
      <w:r>
        <w:t>skytly. Důvodem převodu je využití majetku pro vnitřní potřebu přejímajícího.</w:t>
      </w:r>
    </w:p>
    <w:p w:rsidR="002F6F40" w:rsidRDefault="00B21EBA">
      <w:pPr>
        <w:pStyle w:val="Zkladntext20"/>
        <w:numPr>
          <w:ilvl w:val="0"/>
          <w:numId w:val="2"/>
        </w:numPr>
        <w:shd w:val="clear" w:color="auto" w:fill="auto"/>
        <w:tabs>
          <w:tab w:val="left" w:pos="514"/>
        </w:tabs>
        <w:spacing w:after="110" w:line="252" w:lineRule="exact"/>
        <w:ind w:left="560"/>
        <w:jc w:val="both"/>
      </w:pPr>
      <w:r>
        <w:t>Příslušnost k hospodaření s majetkem přechází z předávajícího na přejímajícího dnem fyzického předání majetku. O fyzickém předání majetku bude pořízen předávací protokol, podepsa</w:t>
      </w:r>
      <w:r>
        <w:t>ný oprávněnými zástupci k předání a převzetí majetku:</w:t>
      </w:r>
    </w:p>
    <w:p w:rsidR="002F6F40" w:rsidRDefault="00B21EBA">
      <w:pPr>
        <w:pStyle w:val="Zkladntext20"/>
        <w:numPr>
          <w:ilvl w:val="0"/>
          <w:numId w:val="3"/>
        </w:numPr>
        <w:shd w:val="clear" w:color="auto" w:fill="auto"/>
        <w:tabs>
          <w:tab w:val="left" w:pos="825"/>
        </w:tabs>
        <w:spacing w:after="18" w:line="190" w:lineRule="exact"/>
        <w:ind w:left="560" w:firstLine="0"/>
        <w:jc w:val="both"/>
      </w:pPr>
      <w:r>
        <w:t xml:space="preserve">za předávajícího: </w:t>
      </w:r>
      <w:proofErr w:type="spellStart"/>
      <w:r w:rsidR="002C429D" w:rsidRPr="002C429D">
        <w:rPr>
          <w:highlight w:val="black"/>
        </w:rPr>
        <w:t>xxxxxxxxxxxxxxxxxxx</w:t>
      </w:r>
      <w:proofErr w:type="spellEnd"/>
      <w:r>
        <w:t xml:space="preserve">, vedoucí oddělení, tel. </w:t>
      </w:r>
      <w:proofErr w:type="spellStart"/>
      <w:r w:rsidR="002C429D" w:rsidRPr="002C429D">
        <w:rPr>
          <w:highlight w:val="black"/>
        </w:rPr>
        <w:t>xxxxxxxxxxxxxxxxxxx</w:t>
      </w:r>
      <w:proofErr w:type="spellEnd"/>
    </w:p>
    <w:p w:rsidR="002F6F40" w:rsidRDefault="00B21EBA">
      <w:pPr>
        <w:pStyle w:val="Zkladntext20"/>
        <w:numPr>
          <w:ilvl w:val="0"/>
          <w:numId w:val="3"/>
        </w:numPr>
        <w:shd w:val="clear" w:color="auto" w:fill="auto"/>
        <w:tabs>
          <w:tab w:val="left" w:pos="825"/>
        </w:tabs>
        <w:spacing w:after="208" w:line="190" w:lineRule="exact"/>
        <w:ind w:left="560" w:firstLine="0"/>
        <w:jc w:val="both"/>
      </w:pPr>
      <w:r>
        <w:t xml:space="preserve">kontaktní osoba: </w:t>
      </w:r>
      <w:proofErr w:type="spellStart"/>
      <w:r w:rsidR="002C429D" w:rsidRPr="002C429D">
        <w:rPr>
          <w:highlight w:val="black"/>
        </w:rPr>
        <w:t>xxxxxxxxxxxxxxxx</w:t>
      </w:r>
      <w:proofErr w:type="spellEnd"/>
      <w:r>
        <w:t xml:space="preserve">, vedoucí technického úseku, tel. </w:t>
      </w:r>
      <w:proofErr w:type="spellStart"/>
      <w:r w:rsidR="002C429D" w:rsidRPr="002C429D">
        <w:rPr>
          <w:highlight w:val="black"/>
        </w:rPr>
        <w:t>xxxxxxxxxxxxxxxx</w:t>
      </w:r>
      <w:proofErr w:type="spellEnd"/>
    </w:p>
    <w:p w:rsidR="002F6F40" w:rsidRDefault="00B21EBA">
      <w:pPr>
        <w:pStyle w:val="Zkladntext20"/>
        <w:shd w:val="clear" w:color="auto" w:fill="auto"/>
        <w:spacing w:after="183" w:line="252" w:lineRule="exact"/>
        <w:ind w:left="560" w:firstLine="0"/>
        <w:jc w:val="both"/>
      </w:pPr>
      <w:r>
        <w:t xml:space="preserve">Tímto dnem bude majetek vyřazen z evidence </w:t>
      </w:r>
      <w:r>
        <w:t>předávajícího a zařazen do evidence přejímajícího, který s ním bude oprávněn dále nakládat. Zároveň tímto dnem na přejímajícího přechází nebezpečí škody na věci.</w:t>
      </w:r>
    </w:p>
    <w:p w:rsidR="002F6F40" w:rsidRDefault="00B21EBA">
      <w:pPr>
        <w:pStyle w:val="Zkladntext20"/>
        <w:numPr>
          <w:ilvl w:val="0"/>
          <w:numId w:val="2"/>
        </w:numPr>
        <w:shd w:val="clear" w:color="auto" w:fill="auto"/>
        <w:tabs>
          <w:tab w:val="left" w:pos="514"/>
        </w:tabs>
        <w:spacing w:after="54" w:line="248" w:lineRule="exact"/>
        <w:ind w:left="560"/>
        <w:jc w:val="both"/>
      </w:pPr>
      <w:r>
        <w:t xml:space="preserve">Předávající prohlašuje, že na majetku nevážnou žádná práva ve prospěch třetích osob, ani jiná </w:t>
      </w:r>
      <w:r>
        <w:t>omezení, která by bránila přejímajícímu předmětný majetek užívat.</w:t>
      </w:r>
    </w:p>
    <w:p w:rsidR="002F6F40" w:rsidRDefault="00B21EBA">
      <w:pPr>
        <w:pStyle w:val="Zkladntext20"/>
        <w:numPr>
          <w:ilvl w:val="0"/>
          <w:numId w:val="2"/>
        </w:numPr>
        <w:shd w:val="clear" w:color="auto" w:fill="auto"/>
        <w:tabs>
          <w:tab w:val="left" w:pos="514"/>
        </w:tabs>
        <w:spacing w:after="69" w:line="256" w:lineRule="exact"/>
        <w:ind w:left="560"/>
        <w:jc w:val="both"/>
      </w:pPr>
      <w:r>
        <w:t>Předávající s předávaným majetkem předá i technickou a další dokumentaci nutnou k uvedení zařízení do provozu, stejně jako veškeré další dokumenty, které má předávající k dispozici a které s</w:t>
      </w:r>
      <w:r>
        <w:t>ouvisejí s užíváním předmětného majetku.</w:t>
      </w:r>
    </w:p>
    <w:p w:rsidR="002F6F40" w:rsidRDefault="00B21EBA">
      <w:pPr>
        <w:pStyle w:val="Zkladntext20"/>
        <w:numPr>
          <w:ilvl w:val="0"/>
          <w:numId w:val="2"/>
        </w:numPr>
        <w:shd w:val="clear" w:color="auto" w:fill="auto"/>
        <w:tabs>
          <w:tab w:val="left" w:pos="514"/>
        </w:tabs>
        <w:spacing w:after="884" w:line="245" w:lineRule="exact"/>
        <w:ind w:left="560"/>
        <w:jc w:val="both"/>
      </w:pPr>
      <w:r>
        <w:t>Místem předání majetku je sídlo předávajícího, přičemž převoz majetku zajistí přejímající na své náklady.</w:t>
      </w:r>
    </w:p>
    <w:p w:rsidR="002F6F40" w:rsidRDefault="00B21EBA">
      <w:pPr>
        <w:pStyle w:val="Nadpis420"/>
        <w:keepNext/>
        <w:keepLines/>
        <w:shd w:val="clear" w:color="auto" w:fill="auto"/>
        <w:spacing w:after="206" w:line="190" w:lineRule="exact"/>
        <w:ind w:left="20"/>
        <w:jc w:val="center"/>
      </w:pPr>
      <w:bookmarkStart w:id="5" w:name="bookmark7"/>
      <w:r>
        <w:t>ČI. III</w:t>
      </w:r>
      <w:bookmarkEnd w:id="5"/>
    </w:p>
    <w:p w:rsidR="002F6F40" w:rsidRDefault="00B21EBA">
      <w:pPr>
        <w:pStyle w:val="Zkladntext20"/>
        <w:numPr>
          <w:ilvl w:val="0"/>
          <w:numId w:val="4"/>
        </w:numPr>
        <w:shd w:val="clear" w:color="auto" w:fill="auto"/>
        <w:tabs>
          <w:tab w:val="left" w:pos="514"/>
        </w:tabs>
        <w:spacing w:after="66" w:line="256" w:lineRule="exact"/>
        <w:ind w:left="560"/>
        <w:jc w:val="both"/>
      </w:pPr>
      <w:r>
        <w:t xml:space="preserve">Podle stavu v účetnictví činí cena majetku po účetních odpisech ke dni převodu, tj. včetně účetních </w:t>
      </w:r>
      <w:r>
        <w:t>odpisů za měsíc duben celkem 35.270,95 Kč.</w:t>
      </w:r>
    </w:p>
    <w:p w:rsidR="002F6F40" w:rsidRDefault="00B21EBA">
      <w:pPr>
        <w:pStyle w:val="Zkladntext20"/>
        <w:numPr>
          <w:ilvl w:val="0"/>
          <w:numId w:val="4"/>
        </w:numPr>
        <w:shd w:val="clear" w:color="auto" w:fill="auto"/>
        <w:tabs>
          <w:tab w:val="left" w:pos="514"/>
        </w:tabs>
        <w:spacing w:after="895" w:line="248" w:lineRule="exact"/>
        <w:ind w:left="560"/>
        <w:jc w:val="both"/>
      </w:pPr>
      <w:r>
        <w:t>Obě zúčastněné strany se dohodly, že převod příslušnosti hospodařit s majetkem uvedeným v článku I odst. 1 tohoto zápisu je bezúplatný, resp. že za předávaný majetek přejímající neposkytne předávajícímu peněžité p</w:t>
      </w:r>
      <w:r>
        <w:t>lnění ani jinou náhradu.</w:t>
      </w:r>
    </w:p>
    <w:p w:rsidR="002F6F40" w:rsidRDefault="00B21EBA">
      <w:pPr>
        <w:pStyle w:val="Zkladntext30"/>
        <w:shd w:val="clear" w:color="auto" w:fill="auto"/>
        <w:spacing w:after="263" w:line="180" w:lineRule="exact"/>
        <w:ind w:left="20"/>
      </w:pPr>
      <w:r>
        <w:t>ČI. IV</w:t>
      </w:r>
    </w:p>
    <w:p w:rsidR="002F6F40" w:rsidRDefault="002F6F40">
      <w:pPr>
        <w:pStyle w:val="Zkladntext20"/>
        <w:shd w:val="clear" w:color="auto" w:fill="auto"/>
        <w:spacing w:line="190" w:lineRule="exact"/>
        <w:ind w:left="560"/>
        <w:jc w:val="both"/>
      </w:pPr>
      <w:r>
        <w:pict>
          <v:shape id="_x0000_s1040" type="#_x0000_t202" style="position:absolute;left:0;text-align:left;margin-left:.2pt;margin-top:-.95pt;width:9.2pt;height:12.4pt;z-index:-125829376;mso-wrap-distance-left:5pt;mso-wrap-distance-right:17.8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spacing w:line="190" w:lineRule="exact"/>
                    <w:ind w:firstLine="0"/>
                  </w:pPr>
                  <w:r>
                    <w:rPr>
                      <w:rStyle w:val="Zkladntext2Exact"/>
                    </w:rPr>
                    <w:t>1.</w:t>
                  </w:r>
                </w:p>
              </w:txbxContent>
            </v:textbox>
            <w10:wrap type="square" side="right" anchorx="margin"/>
          </v:shape>
        </w:pict>
      </w:r>
      <w:r w:rsidR="00B21EBA">
        <w:t>Tento zápis nabývá platnosti a účinnosti dnem podpisu obou zúčastněných stran.</w:t>
      </w:r>
      <w:r w:rsidR="00B21EBA">
        <w:br w:type="page"/>
      </w:r>
    </w:p>
    <w:p w:rsidR="002F6F40" w:rsidRDefault="00B21EBA">
      <w:pPr>
        <w:pStyle w:val="Zkladntext20"/>
        <w:numPr>
          <w:ilvl w:val="0"/>
          <w:numId w:val="5"/>
        </w:numPr>
        <w:shd w:val="clear" w:color="auto" w:fill="auto"/>
        <w:tabs>
          <w:tab w:val="left" w:pos="527"/>
        </w:tabs>
        <w:spacing w:after="240" w:line="248" w:lineRule="exact"/>
        <w:ind w:left="560"/>
      </w:pPr>
      <w:r>
        <w:lastRenderedPageBreak/>
        <w:t>Jakékoliv změny nebo dodatky tohoto zápisu je možno činit pouze v písemné formě, se souhlasem obou zúčastněných stran.</w:t>
      </w:r>
    </w:p>
    <w:p w:rsidR="002F6F40" w:rsidRDefault="00B21EBA">
      <w:pPr>
        <w:pStyle w:val="Zkladntext20"/>
        <w:numPr>
          <w:ilvl w:val="0"/>
          <w:numId w:val="5"/>
        </w:numPr>
        <w:shd w:val="clear" w:color="auto" w:fill="auto"/>
        <w:tabs>
          <w:tab w:val="left" w:pos="527"/>
        </w:tabs>
        <w:spacing w:after="237" w:line="248" w:lineRule="exact"/>
        <w:ind w:left="560"/>
      </w:pPr>
      <w:r>
        <w:t xml:space="preserve">Zápis je vyhotoven </w:t>
      </w:r>
      <w:r>
        <w:t>ve dvou stejnopisech, z nichž každý má hodnotu originálu, obě zúčastněné strany obdrží po jednom výtisku.</w:t>
      </w:r>
    </w:p>
    <w:p w:rsidR="002F6F40" w:rsidRDefault="00B21EBA">
      <w:pPr>
        <w:pStyle w:val="Zkladntext20"/>
        <w:numPr>
          <w:ilvl w:val="0"/>
          <w:numId w:val="5"/>
        </w:numPr>
        <w:shd w:val="clear" w:color="auto" w:fill="auto"/>
        <w:tabs>
          <w:tab w:val="left" w:pos="527"/>
        </w:tabs>
        <w:spacing w:after="1258" w:line="252" w:lineRule="exact"/>
        <w:ind w:left="560"/>
      </w:pPr>
      <w:r>
        <w:t>Obě zúčastněné strany prohlašují, že obsah zápisu je jim jasný a srozumitelný a je projevem jejich svobodné vůle, což stvrzují svými podpisy.</w:t>
      </w:r>
    </w:p>
    <w:p w:rsidR="002F6F40" w:rsidRDefault="00B21EBA">
      <w:pPr>
        <w:pStyle w:val="Nadpis40"/>
        <w:keepNext/>
        <w:keepLines/>
        <w:shd w:val="clear" w:color="auto" w:fill="auto"/>
        <w:tabs>
          <w:tab w:val="left" w:pos="4655"/>
        </w:tabs>
        <w:spacing w:line="180" w:lineRule="exact"/>
        <w:sectPr w:rsidR="002F6F40">
          <w:pgSz w:w="11900" w:h="16840"/>
          <w:pgMar w:top="1887" w:right="1732" w:bottom="2383" w:left="1554" w:header="0" w:footer="3" w:gutter="0"/>
          <w:cols w:space="720"/>
          <w:noEndnote/>
          <w:docGrid w:linePitch="360"/>
        </w:sectPr>
      </w:pPr>
      <w:bookmarkStart w:id="6" w:name="bookmark8"/>
      <w:r>
        <w:t>Předávající:</w:t>
      </w:r>
      <w:r>
        <w:tab/>
        <w:t>Přejímající:</w:t>
      </w:r>
      <w:bookmarkEnd w:id="6"/>
    </w:p>
    <w:p w:rsidR="002F6F40" w:rsidRDefault="002F6F40">
      <w:pPr>
        <w:spacing w:line="208" w:lineRule="exact"/>
        <w:rPr>
          <w:sz w:val="17"/>
          <w:szCs w:val="17"/>
        </w:rPr>
      </w:pPr>
    </w:p>
    <w:p w:rsidR="002F6F40" w:rsidRDefault="002F6F40">
      <w:pPr>
        <w:rPr>
          <w:sz w:val="2"/>
          <w:szCs w:val="2"/>
        </w:rPr>
        <w:sectPr w:rsidR="002F6F40">
          <w:type w:val="continuous"/>
          <w:pgSz w:w="11900" w:h="16840"/>
          <w:pgMar w:top="1975" w:right="0" w:bottom="1975" w:left="0" w:header="0" w:footer="3" w:gutter="0"/>
          <w:cols w:space="720"/>
          <w:noEndnote/>
          <w:docGrid w:linePitch="360"/>
        </w:sectPr>
      </w:pPr>
    </w:p>
    <w:p w:rsidR="002F6F40" w:rsidRDefault="002C429D">
      <w:pPr>
        <w:spacing w:line="360" w:lineRule="exact"/>
      </w:pPr>
      <w:r>
        <w:lastRenderedPageBreak/>
        <w:pict>
          <v:shape id="_x0000_s1043" type="#_x0000_t202" style="position:absolute;margin-left:254.75pt;margin-top:2.3pt;width:112.85pt;height:28.5pt;z-index:251657744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spacing w:line="190" w:lineRule="exact"/>
                    <w:ind w:firstLine="0"/>
                  </w:pPr>
                  <w:r>
                    <w:rPr>
                      <w:rStyle w:val="Zkladntext2Exact"/>
                    </w:rPr>
                    <w:t>Datum:</w:t>
                  </w:r>
                  <w:r w:rsidR="002C429D">
                    <w:rPr>
                      <w:rStyle w:val="Zkladntext2Exact"/>
                    </w:rPr>
                    <w:t xml:space="preserve"> </w:t>
                  </w:r>
                  <w:proofErr w:type="gramStart"/>
                  <w:r w:rsidR="002C429D">
                    <w:rPr>
                      <w:rStyle w:val="Zkladntext2Exact"/>
                    </w:rPr>
                    <w:t>06.05.2022</w:t>
                  </w:r>
                  <w:proofErr w:type="gramEnd"/>
                </w:p>
              </w:txbxContent>
            </v:textbox>
            <w10:wrap anchorx="margin"/>
          </v:shape>
        </w:pict>
      </w:r>
      <w:r w:rsidR="002F6F40">
        <w:pict>
          <v:shape id="_x0000_s1041" type="#_x0000_t202" style="position:absolute;margin-left:21.8pt;margin-top:1.95pt;width:83.4pt;height:28.5pt;z-index:251657742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Zkladntext20"/>
                    <w:shd w:val="clear" w:color="auto" w:fill="auto"/>
                    <w:spacing w:line="190" w:lineRule="exact"/>
                    <w:ind w:firstLine="0"/>
                  </w:pPr>
                  <w:r>
                    <w:rPr>
                      <w:rStyle w:val="Zkladntext2Exact"/>
                    </w:rPr>
                    <w:t>Datum:</w:t>
                  </w:r>
                  <w:r w:rsidR="002C429D">
                    <w:rPr>
                      <w:rStyle w:val="Zkladntext2Exact"/>
                    </w:rPr>
                    <w:t xml:space="preserve"> </w:t>
                  </w:r>
                  <w:proofErr w:type="gramStart"/>
                  <w:r w:rsidR="002C429D">
                    <w:rPr>
                      <w:rStyle w:val="Zkladntext2Exact"/>
                    </w:rPr>
                    <w:t>02.05.2022</w:t>
                  </w:r>
                  <w:proofErr w:type="gramEnd"/>
                </w:p>
              </w:txbxContent>
            </v:textbox>
            <w10:wrap anchorx="margin"/>
          </v:shape>
        </w:pict>
      </w:r>
      <w:r w:rsidR="002F6F40">
        <w:pict>
          <v:shape id="_x0000_s1045" type="#_x0000_t202" style="position:absolute;margin-left:20.75pt;margin-top:77.75pt;width:109.45pt;height:24.95pt;z-index:251657746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Nadpis40"/>
                    <w:keepNext/>
                    <w:keepLines/>
                    <w:shd w:val="clear" w:color="auto" w:fill="auto"/>
                    <w:tabs>
                      <w:tab w:val="left" w:pos="1627"/>
                    </w:tabs>
                    <w:spacing w:after="38" w:line="180" w:lineRule="exact"/>
                  </w:pPr>
                  <w:bookmarkStart w:id="7" w:name="bookmark11"/>
                  <w:r>
                    <w:rPr>
                      <w:rStyle w:val="Nadpis4Exact"/>
                      <w:b/>
                      <w:bCs/>
                    </w:rPr>
                    <w:t>JUDr. Zd</w:t>
                  </w:r>
                  <w:r w:rsidR="002C429D">
                    <w:rPr>
                      <w:rStyle w:val="Nadpis4Exact"/>
                      <w:b/>
                      <w:bCs/>
                    </w:rPr>
                    <w:t xml:space="preserve">eňka </w:t>
                  </w:r>
                  <w:bookmarkEnd w:id="7"/>
                  <w:proofErr w:type="spellStart"/>
                  <w:r w:rsidR="002C429D">
                    <w:rPr>
                      <w:rStyle w:val="Nadpis4Exact"/>
                      <w:b/>
                      <w:bCs/>
                    </w:rPr>
                    <w:t>Jůzlová</w:t>
                  </w:r>
                  <w:proofErr w:type="spellEnd"/>
                </w:p>
                <w:p w:rsidR="002F6F40" w:rsidRDefault="00B21EBA">
                  <w:pPr>
                    <w:pStyle w:val="Zkladntext5"/>
                    <w:shd w:val="clear" w:color="auto" w:fill="auto"/>
                    <w:spacing w:before="0" w:line="190" w:lineRule="exact"/>
                  </w:pPr>
                  <w:r>
                    <w:t xml:space="preserve">náměstkyně </w:t>
                  </w:r>
                  <w:r w:rsidR="002C429D">
                    <w:t xml:space="preserve">ředitele </w:t>
                  </w:r>
                  <w:r>
                    <w:t>NBÚ</w:t>
                  </w:r>
                </w:p>
              </w:txbxContent>
            </v:textbox>
            <w10:wrap anchorx="margin"/>
          </v:shape>
        </w:pict>
      </w:r>
      <w:r w:rsidR="002F6F40">
        <w:pict>
          <v:shape id="_x0000_s1046" type="#_x0000_t202" style="position:absolute;margin-left:254.35pt;margin-top:78.3pt;width:158.05pt;height:24.85pt;z-index:251657747;mso-wrap-distance-left:5pt;mso-wrap-distance-right:5pt;mso-position-horizontal-relative:margin" filled="f" stroked="f">
            <v:textbox style="mso-fit-shape-to-text:t" inset="0,0,0,0">
              <w:txbxContent>
                <w:p w:rsidR="002F6F40" w:rsidRDefault="00B21EBA">
                  <w:pPr>
                    <w:pStyle w:val="Nadpis40"/>
                    <w:keepNext/>
                    <w:keepLines/>
                    <w:shd w:val="clear" w:color="auto" w:fill="auto"/>
                    <w:spacing w:after="12" w:line="180" w:lineRule="exact"/>
                    <w:jc w:val="left"/>
                  </w:pPr>
                  <w:bookmarkStart w:id="8" w:name="bookmark12"/>
                  <w:r>
                    <w:rPr>
                      <w:rStyle w:val="Nadpis4Exact"/>
                      <w:b/>
                      <w:bCs/>
                    </w:rPr>
                    <w:t xml:space="preserve">MUDr. Pavel </w:t>
                  </w:r>
                  <w:proofErr w:type="spellStart"/>
                  <w:r>
                    <w:rPr>
                      <w:rStyle w:val="Nadpis4Exact"/>
                      <w:b/>
                      <w:bCs/>
                    </w:rPr>
                    <w:t>Mošťák</w:t>
                  </w:r>
                  <w:bookmarkEnd w:id="8"/>
                  <w:proofErr w:type="spellEnd"/>
                </w:p>
                <w:p w:rsidR="002F6F40" w:rsidRDefault="00B21EBA">
                  <w:pPr>
                    <w:pStyle w:val="Zkladntext20"/>
                    <w:shd w:val="clear" w:color="auto" w:fill="auto"/>
                    <w:spacing w:line="190" w:lineRule="exact"/>
                    <w:ind w:firstLine="0"/>
                  </w:pPr>
                  <w:r>
                    <w:rPr>
                      <w:rStyle w:val="Zkladntext2Exact"/>
                    </w:rPr>
                    <w:t>ředitel Psychiatrické nemocnice Brno</w:t>
                  </w:r>
                </w:p>
              </w:txbxContent>
            </v:textbox>
            <w10:wrap anchorx="margin"/>
          </v:shape>
        </w:pict>
      </w: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360" w:lineRule="exact"/>
      </w:pPr>
    </w:p>
    <w:p w:rsidR="002F6F40" w:rsidRDefault="002F6F40">
      <w:pPr>
        <w:spacing w:line="633" w:lineRule="exact"/>
      </w:pPr>
    </w:p>
    <w:p w:rsidR="002F6F40" w:rsidRDefault="002F6F40">
      <w:pPr>
        <w:rPr>
          <w:sz w:val="2"/>
          <w:szCs w:val="2"/>
        </w:rPr>
        <w:sectPr w:rsidR="002F6F40">
          <w:type w:val="continuous"/>
          <w:pgSz w:w="11900" w:h="16840"/>
          <w:pgMar w:top="1975" w:right="1754" w:bottom="1975" w:left="1136" w:header="0" w:footer="3" w:gutter="0"/>
          <w:cols w:space="720"/>
          <w:noEndnote/>
          <w:docGrid w:linePitch="360"/>
        </w:sectPr>
      </w:pPr>
    </w:p>
    <w:p w:rsidR="002F6F40" w:rsidRDefault="00B21EBA">
      <w:pPr>
        <w:pStyle w:val="Zkladntext60"/>
        <w:shd w:val="clear" w:color="auto" w:fill="auto"/>
        <w:tabs>
          <w:tab w:val="left" w:pos="659"/>
        </w:tabs>
        <w:ind w:right="8220"/>
      </w:pPr>
      <w:r>
        <w:rPr>
          <w:rStyle w:val="Zkladntext611pt"/>
        </w:rPr>
        <w:lastRenderedPageBreak/>
        <w:t>Evidenční karta majetku</w:t>
      </w:r>
      <w:r w:rsidR="002C429D">
        <w:rPr>
          <w:rStyle w:val="Zkladntext611pt"/>
        </w:rPr>
        <w:t xml:space="preserve">                                                                                                        </w:t>
      </w:r>
      <w:r>
        <w:rPr>
          <w:rStyle w:val="Zkladntext611pt"/>
        </w:rPr>
        <w:t xml:space="preserve"> </w:t>
      </w:r>
      <w:r>
        <w:rPr>
          <w:rStyle w:val="Zkladntext685pt"/>
        </w:rPr>
        <w:t>IČO:</w:t>
      </w:r>
      <w:r>
        <w:rPr>
          <w:rStyle w:val="Zkladntext685pt"/>
        </w:rPr>
        <w:tab/>
      </w:r>
      <w:r>
        <w:t xml:space="preserve">68403569 </w:t>
      </w:r>
      <w:r>
        <w:rPr>
          <w:rStyle w:val="Zkladntext685pt"/>
        </w:rPr>
        <w:t xml:space="preserve">- </w:t>
      </w:r>
      <w:r>
        <w:t>Národní bezpečnostní úřad</w:t>
      </w:r>
    </w:p>
    <w:p w:rsidR="002F6F40" w:rsidRDefault="00B21EBA">
      <w:pPr>
        <w:pStyle w:val="Zkladntext60"/>
        <w:shd w:val="clear" w:color="auto" w:fill="auto"/>
        <w:tabs>
          <w:tab w:val="left" w:pos="659"/>
        </w:tabs>
        <w:ind w:right="8660" w:firstLine="720"/>
      </w:pPr>
      <w:r>
        <w:t xml:space="preserve">Na Popelce 16/2,15006, Praha </w:t>
      </w:r>
      <w:proofErr w:type="gramStart"/>
      <w:r>
        <w:t xml:space="preserve">56 </w:t>
      </w:r>
      <w:r w:rsidR="002C429D">
        <w:t xml:space="preserve">                                                      </w:t>
      </w:r>
      <w:r>
        <w:rPr>
          <w:rStyle w:val="Zkladntext685pt"/>
        </w:rPr>
        <w:t>NS</w:t>
      </w:r>
      <w:proofErr w:type="gramEnd"/>
      <w:r>
        <w:rPr>
          <w:rStyle w:val="Zkladntext685pt"/>
        </w:rPr>
        <w:t>:</w:t>
      </w:r>
      <w:r>
        <w:rPr>
          <w:rStyle w:val="Zkladntext685pt"/>
        </w:rPr>
        <w:tab/>
      </w:r>
      <w:r>
        <w:t>68403569 - NBÚ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167"/>
        <w:gridCol w:w="1530"/>
        <w:gridCol w:w="954"/>
        <w:gridCol w:w="1570"/>
        <w:gridCol w:w="2059"/>
        <w:gridCol w:w="810"/>
        <w:gridCol w:w="2300"/>
        <w:gridCol w:w="2988"/>
      </w:tblGrid>
      <w:tr w:rsidR="002F6F40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14378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Evidenční karta: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DHM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Stav: Evidence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Typ evidence: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3629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 xml:space="preserve">UCT Druh </w:t>
            </w:r>
            <w:r>
              <w:rPr>
                <w:rStyle w:val="Zkladntext2TimesNewRoman85pt"/>
                <w:rFonts w:eastAsia="Segoe UI"/>
                <w:lang w:val="en-US" w:eastAsia="en-US" w:bidi="en-US"/>
              </w:rPr>
              <w:t xml:space="preserve">evidence: </w:t>
            </w:r>
            <w:r>
              <w:rPr>
                <w:rStyle w:val="Zkladntext2TimesNewRoman85pt"/>
                <w:rFonts w:eastAsia="Segoe UI"/>
              </w:rPr>
              <w:t>V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imesNewRoman85pt"/>
                <w:rFonts w:eastAsia="Segoe UI"/>
              </w:rPr>
              <w:t xml:space="preserve">Způsob </w:t>
            </w:r>
            <w:r>
              <w:rPr>
                <w:rStyle w:val="Zkladntext2TimesNewRoman85pt"/>
                <w:rFonts w:eastAsia="Segoe UI"/>
              </w:rPr>
              <w:t>evidence:</w:t>
            </w: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320" w:firstLine="0"/>
            </w:pPr>
            <w:r>
              <w:rPr>
                <w:rStyle w:val="Zkladntext2TimesNewRoman85pt"/>
                <w:rFonts w:eastAsia="Segoe UI"/>
              </w:rPr>
              <w:t>IÍNQ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Druh: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HIM2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Mat číslo: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20" w:firstLine="0"/>
            </w:pPr>
            <w:r>
              <w:rPr>
                <w:rStyle w:val="Zkladntext2TimesNewRoman85pt"/>
                <w:rFonts w:eastAsia="Segoe UI"/>
              </w:rPr>
              <w:t>612202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Invent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. </w:t>
            </w:r>
            <w:proofErr w:type="gramStart"/>
            <w:r>
              <w:rPr>
                <w:rStyle w:val="Zkladntext2TimesNewRoman85pt"/>
                <w:rFonts w:eastAsia="Segoe UI"/>
              </w:rPr>
              <w:t>číslo</w:t>
            </w:r>
            <w:proofErr w:type="gramEnd"/>
            <w:r>
              <w:rPr>
                <w:rStyle w:val="Zkladntext2TimesNewRoman85pt"/>
                <w:rFonts w:eastAsia="Segoe UI"/>
              </w:rPr>
              <w:t>;</w:t>
            </w:r>
          </w:p>
        </w:tc>
        <w:tc>
          <w:tcPr>
            <w:tcW w:w="1530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NBU0H000JA5F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Klasifikace:</w:t>
            </w:r>
          </w:p>
        </w:tc>
        <w:tc>
          <w:tcPr>
            <w:tcW w:w="2059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20" w:firstLine="0"/>
            </w:pPr>
            <w:proofErr w:type="gramStart"/>
            <w:r>
              <w:rPr>
                <w:rStyle w:val="Zkladntext2TimesNewRoman85pt"/>
                <w:rFonts w:eastAsia="Segoe UI"/>
              </w:rPr>
              <w:t>29.10.23</w:t>
            </w:r>
            <w:proofErr w:type="gramEnd"/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Evidenční číslo:</w:t>
            </w:r>
          </w:p>
        </w:tc>
        <w:tc>
          <w:tcPr>
            <w:tcW w:w="1530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10318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Název:</w:t>
            </w:r>
          </w:p>
        </w:tc>
        <w:tc>
          <w:tcPr>
            <w:tcW w:w="2059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20" w:firstLine="0"/>
            </w:pPr>
            <w:r>
              <w:rPr>
                <w:rStyle w:val="Zkladntext2TimesNewRoman85pt"/>
                <w:rFonts w:eastAsia="Segoe UI"/>
              </w:rPr>
              <w:t>Dopravní prostředky</w:t>
            </w: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Výrobní číslo;</w:t>
            </w:r>
          </w:p>
        </w:tc>
        <w:tc>
          <w:tcPr>
            <w:tcW w:w="1530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5A5 11-37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Tech</w:t>
            </w:r>
            <w:proofErr w:type="spellEnd"/>
            <w:r>
              <w:rPr>
                <w:rStyle w:val="Zkladntext2TimesNewRoman85pt"/>
                <w:rFonts w:eastAsia="Segoe UI"/>
              </w:rPr>
              <w:t>. název:</w:t>
            </w:r>
          </w:p>
        </w:tc>
        <w:tc>
          <w:tcPr>
            <w:tcW w:w="5169" w:type="dxa"/>
            <w:gridSpan w:val="3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40" w:firstLine="0"/>
            </w:pPr>
            <w:r>
              <w:rPr>
                <w:rStyle w:val="Zkladntext2TimesNewRoman85pt"/>
                <w:rFonts w:eastAsia="Segoe UI"/>
              </w:rPr>
              <w:t xml:space="preserve">ŠKODA </w:t>
            </w:r>
            <w:r>
              <w:rPr>
                <w:rStyle w:val="Zkladntext2TimesNewRoman85pt"/>
                <w:rFonts w:eastAsia="Segoe UI"/>
                <w:lang w:val="es-ES" w:eastAsia="es-ES" w:bidi="es-ES"/>
              </w:rPr>
              <w:t xml:space="preserve">Octavia </w:t>
            </w:r>
            <w:proofErr w:type="spellStart"/>
            <w:r>
              <w:rPr>
                <w:rStyle w:val="Zkladntext2TimesNewRoman85pt"/>
                <w:rFonts w:eastAsia="Segoe UI"/>
                <w:lang w:val="en-US" w:eastAsia="en-US" w:bidi="en-US"/>
              </w:rPr>
              <w:t>combi</w:t>
            </w:r>
            <w:proofErr w:type="spellEnd"/>
            <w:r>
              <w:rPr>
                <w:rStyle w:val="Zkladntext2TimesNewRoman85pt"/>
                <w:rFonts w:eastAsia="Segoe UI"/>
                <w:lang w:val="en-US" w:eastAsia="en-US" w:bidi="en-US"/>
              </w:rPr>
              <w:t xml:space="preserve"> </w:t>
            </w:r>
            <w:r>
              <w:rPr>
                <w:rStyle w:val="Zkladntext2TimesNewRoman85pt"/>
                <w:rFonts w:eastAsia="Segoe UI"/>
              </w:rPr>
              <w:t>1,9 TDI PD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52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2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Sériové číslo: Šarže:</w:t>
            </w:r>
          </w:p>
        </w:tc>
        <w:tc>
          <w:tcPr>
            <w:tcW w:w="1530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05/150/02/DHM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NS:</w:t>
            </w:r>
          </w:p>
        </w:tc>
        <w:tc>
          <w:tcPr>
            <w:tcW w:w="2059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40" w:firstLine="0"/>
            </w:pPr>
            <w:r>
              <w:rPr>
                <w:rStyle w:val="Zkladntext2TimesNewRoman85pt"/>
                <w:rFonts w:eastAsia="Segoe UI"/>
              </w:rPr>
              <w:t>68403569</w:t>
            </w: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 xml:space="preserve">Dat. </w:t>
            </w:r>
            <w:proofErr w:type="gramStart"/>
            <w:r>
              <w:rPr>
                <w:rStyle w:val="Zkladntext2TimesNewRoman85pt"/>
                <w:rFonts w:eastAsia="Segoe UI"/>
              </w:rPr>
              <w:t>pořízení</w:t>
            </w:r>
            <w:proofErr w:type="gramEnd"/>
            <w:r>
              <w:rPr>
                <w:rStyle w:val="Zkladntext2TimesNewRoman85pt"/>
                <w:rFonts w:eastAsia="Segoe UI"/>
              </w:rPr>
              <w:t>: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proofErr w:type="gramStart"/>
            <w:r>
              <w:rPr>
                <w:rStyle w:val="Zkladntext2TimesNewRoman85pt"/>
                <w:rFonts w:eastAsia="Segoe UI"/>
              </w:rPr>
              <w:t>01.11.2005</w:t>
            </w:r>
            <w:proofErr w:type="gramEnd"/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Evidenční středisko: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40" w:firstLine="0"/>
            </w:pPr>
            <w:r>
              <w:rPr>
                <w:rStyle w:val="Zkladntext2TimesNewRoman85pt"/>
                <w:rFonts w:eastAsia="Segoe UI"/>
              </w:rPr>
              <w:t>1051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Kód pořízení: 0</w:t>
            </w: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 xml:space="preserve">Dat. </w:t>
            </w:r>
            <w:proofErr w:type="gramStart"/>
            <w:r>
              <w:rPr>
                <w:rStyle w:val="Zkladntext2TimesNewRoman85pt"/>
                <w:rFonts w:eastAsia="Segoe UI"/>
              </w:rPr>
              <w:t>zařazení</w:t>
            </w:r>
            <w:proofErr w:type="gramEnd"/>
            <w:r>
              <w:rPr>
                <w:rStyle w:val="Zkladntext2TimesNewRoman85pt"/>
                <w:rFonts w:eastAsia="Segoe UI"/>
              </w:rPr>
              <w:t>:</w:t>
            </w:r>
          </w:p>
        </w:tc>
        <w:tc>
          <w:tcPr>
            <w:tcW w:w="1530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  <w:lang w:val="fr-FR" w:eastAsia="fr-FR" w:bidi="fr-FR"/>
              </w:rPr>
              <w:t xml:space="preserve">OU </w:t>
            </w:r>
            <w:r>
              <w:rPr>
                <w:rStyle w:val="Zkladntext2TimesNewRoman85pt"/>
                <w:rFonts w:eastAsia="Segoe UI"/>
              </w:rPr>
              <w:t>1.2005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Budova:</w:t>
            </w:r>
          </w:p>
        </w:tc>
        <w:tc>
          <w:tcPr>
            <w:tcW w:w="2059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40" w:firstLine="0"/>
            </w:pPr>
            <w:r>
              <w:rPr>
                <w:rStyle w:val="Zkladntext2TimesNewRoman85pt"/>
                <w:rFonts w:eastAsia="Segoe UI"/>
              </w:rPr>
              <w:t>7</w:t>
            </w: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Způsob využití: 1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180" w:firstLine="0"/>
            </w:pPr>
            <w:r>
              <w:rPr>
                <w:rStyle w:val="Zkladntext2TimesNewRoman85pt"/>
                <w:rFonts w:eastAsia="Segoe UI"/>
              </w:rPr>
              <w:t>vše mimo 2+3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 xml:space="preserve">Dat. </w:t>
            </w:r>
            <w:proofErr w:type="gramStart"/>
            <w:r>
              <w:rPr>
                <w:rStyle w:val="Zkladntext2TimesNewRoman85pt"/>
                <w:rFonts w:eastAsia="Segoe UI"/>
              </w:rPr>
              <w:t>vyřazeni</w:t>
            </w:r>
            <w:proofErr w:type="gramEnd"/>
            <w:r>
              <w:rPr>
                <w:rStyle w:val="Zkladntext2TimesNewRoman85pt"/>
                <w:rFonts w:eastAsia="Segoe UI"/>
              </w:rPr>
              <w:t>:</w:t>
            </w:r>
          </w:p>
        </w:tc>
        <w:tc>
          <w:tcPr>
            <w:tcW w:w="1530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00.00.0000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Segment budovy:</w:t>
            </w:r>
          </w:p>
        </w:tc>
        <w:tc>
          <w:tcPr>
            <w:tcW w:w="2059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Kód vyřazení: 0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Rok výroby:</w:t>
            </w:r>
          </w:p>
        </w:tc>
        <w:tc>
          <w:tcPr>
            <w:tcW w:w="1530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2005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Místnost:</w:t>
            </w:r>
          </w:p>
        </w:tc>
        <w:tc>
          <w:tcPr>
            <w:tcW w:w="2059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40" w:firstLine="0"/>
            </w:pPr>
            <w:r>
              <w:rPr>
                <w:rStyle w:val="Zkladntext2TimesNewRoman85pt"/>
                <w:rFonts w:eastAsia="Segoe UI"/>
              </w:rPr>
              <w:t>A-226AM</w:t>
            </w: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Akce: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Třída:</w:t>
            </w:r>
          </w:p>
        </w:tc>
        <w:tc>
          <w:tcPr>
            <w:tcW w:w="1530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8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Referát:</w:t>
            </w:r>
          </w:p>
        </w:tc>
        <w:tc>
          <w:tcPr>
            <w:tcW w:w="2059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40" w:firstLine="0"/>
            </w:pPr>
            <w:r>
              <w:rPr>
                <w:rStyle w:val="Zkladntext2TimesNewRoman85pt"/>
                <w:rFonts w:eastAsia="Segoe UI"/>
              </w:rPr>
              <w:t>Neurčeno</w:t>
            </w: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3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Zodpovídá:</w:t>
            </w:r>
          </w:p>
        </w:tc>
        <w:tc>
          <w:tcPr>
            <w:tcW w:w="2059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40" w:firstLine="0"/>
            </w:pPr>
            <w:r>
              <w:rPr>
                <w:rStyle w:val="Zkladntext2TimesNewRoman85pt"/>
                <w:rFonts w:eastAsia="Segoe UI"/>
              </w:rPr>
              <w:t xml:space="preserve">Nul </w:t>
            </w:r>
            <w:proofErr w:type="spellStart"/>
            <w:r>
              <w:rPr>
                <w:rStyle w:val="Zkladntext2TimesNewRoman85pt"/>
                <w:rFonts w:eastAsia="Segoe UI"/>
              </w:rPr>
              <w:t>íček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 Petr Mgr.</w:t>
            </w: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Su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/Au </w:t>
            </w:r>
            <w:proofErr w:type="spellStart"/>
            <w:r>
              <w:rPr>
                <w:rStyle w:val="Zkladntext2TimesNewRoman85pt"/>
                <w:rFonts w:eastAsia="Segoe UI"/>
              </w:rPr>
              <w:t>poř</w:t>
            </w:r>
            <w:proofErr w:type="spellEnd"/>
            <w:r>
              <w:rPr>
                <w:rStyle w:val="Zkladntext2TimesNewRoman85pt"/>
                <w:rFonts w:eastAsia="Segoe UI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0420000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Inv</w:t>
            </w:r>
            <w:proofErr w:type="spellEnd"/>
            <w:r>
              <w:rPr>
                <w:rStyle w:val="Zkladntext2TimesNewRoman85pt"/>
                <w:rFonts w:eastAsia="Segoe UI"/>
              </w:rPr>
              <w:t>. číslo souboru: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Su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/Au </w:t>
            </w:r>
            <w:proofErr w:type="spellStart"/>
            <w:r>
              <w:rPr>
                <w:rStyle w:val="Zkladntext2TimesNewRoman85pt"/>
                <w:rFonts w:eastAsia="Segoe UI"/>
              </w:rPr>
              <w:t>evi</w:t>
            </w:r>
            <w:proofErr w:type="spellEnd"/>
            <w:r>
              <w:rPr>
                <w:rStyle w:val="Zkladntext2TimesNewRoman85pt"/>
                <w:rFonts w:eastAsia="Segoe UI"/>
              </w:rPr>
              <w:t>.</w:t>
            </w:r>
          </w:p>
        </w:tc>
        <w:tc>
          <w:tcPr>
            <w:tcW w:w="1530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0220002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Název souboru:</w:t>
            </w:r>
          </w:p>
        </w:tc>
        <w:tc>
          <w:tcPr>
            <w:tcW w:w="2059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Su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/Au </w:t>
            </w:r>
            <w:proofErr w:type="spellStart"/>
            <w:r>
              <w:rPr>
                <w:rStyle w:val="Zkladntext2TimesNewRoman85pt"/>
                <w:rFonts w:eastAsia="Segoe UI"/>
              </w:rPr>
              <w:t>opr</w:t>
            </w:r>
            <w:proofErr w:type="spellEnd"/>
            <w:r>
              <w:rPr>
                <w:rStyle w:val="Zkladntext2TimesNewRoman85pt"/>
                <w:rFonts w:eastAsia="Segoe UI"/>
              </w:rPr>
              <w:t>.</w:t>
            </w:r>
          </w:p>
        </w:tc>
        <w:tc>
          <w:tcPr>
            <w:tcW w:w="1530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0820002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Poznámka:</w:t>
            </w:r>
          </w:p>
        </w:tc>
        <w:tc>
          <w:tcPr>
            <w:tcW w:w="2059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40" w:firstLine="0"/>
            </w:pPr>
            <w:r>
              <w:rPr>
                <w:rStyle w:val="Zkladntext2TimesNewRoman85pt"/>
                <w:rFonts w:eastAsia="Segoe UI"/>
              </w:rPr>
              <w:t>35</w:t>
            </w: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Účetní cena: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705 419,00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Počet MJ:</w:t>
            </w: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1,000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Částka DPH:</w:t>
            </w:r>
          </w:p>
        </w:tc>
        <w:tc>
          <w:tcPr>
            <w:tcW w:w="153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54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Pořizovací cena:</w:t>
            </w:r>
          </w:p>
        </w:tc>
        <w:tc>
          <w:tcPr>
            <w:tcW w:w="2059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705 419,00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Odpočet DPH:</w:t>
            </w:r>
          </w:p>
        </w:tc>
        <w:tc>
          <w:tcPr>
            <w:tcW w:w="153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54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Reálná cena:</w:t>
            </w:r>
          </w:p>
        </w:tc>
        <w:tc>
          <w:tcPr>
            <w:tcW w:w="2059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Celková cena s DPH:</w:t>
            </w:r>
          </w:p>
        </w:tc>
        <w:tc>
          <w:tcPr>
            <w:tcW w:w="153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54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705 419,00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Opravná položka:</w:t>
            </w:r>
          </w:p>
        </w:tc>
        <w:tc>
          <w:tcPr>
            <w:tcW w:w="2059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Transfer: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1437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Odpisové údaje: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Odpis: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  <w:lang w:val="fr-FR" w:eastAsia="fr-FR" w:bidi="fr-FR"/>
              </w:rPr>
              <w:t>U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7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Doba používání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Odpisová skupina:</w:t>
            </w:r>
          </w:p>
        </w:tc>
        <w:tc>
          <w:tcPr>
            <w:tcW w:w="1530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IV</w:t>
            </w:r>
          </w:p>
        </w:tc>
        <w:tc>
          <w:tcPr>
            <w:tcW w:w="954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Předpokládaná R: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12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Zbývající R/M:</w:t>
            </w: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 / 0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Vstupní cena:</w:t>
            </w:r>
          </w:p>
        </w:tc>
        <w:tc>
          <w:tcPr>
            <w:tcW w:w="153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54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705 419.00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Poslední odpis: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imesNewRoman85pt"/>
                <w:rFonts w:eastAsia="Segoe UI"/>
              </w:rPr>
              <w:t>Opravná položka transferu:</w:t>
            </w: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Zbytková hodnota:</w:t>
            </w:r>
          </w:p>
        </w:tc>
        <w:tc>
          <w:tcPr>
            <w:tcW w:w="153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54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35 270,95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%PC (ZH)</w:t>
            </w:r>
          </w:p>
        </w:tc>
        <w:tc>
          <w:tcPr>
            <w:tcW w:w="2059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5,00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Časové rozliš, transferu: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Oprávka:</w:t>
            </w:r>
          </w:p>
        </w:tc>
        <w:tc>
          <w:tcPr>
            <w:tcW w:w="153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54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670 148,05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Obd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. </w:t>
            </w:r>
            <w:proofErr w:type="spellStart"/>
            <w:r>
              <w:rPr>
                <w:rStyle w:val="Zkladntext2TimesNewRoman85pt"/>
                <w:rFonts w:eastAsia="Segoe UI"/>
              </w:rPr>
              <w:t>posl</w:t>
            </w:r>
            <w:proofErr w:type="spellEnd"/>
            <w:r>
              <w:rPr>
                <w:rStyle w:val="Zkladntext2TimesNewRoman85pt"/>
                <w:rFonts w:eastAsia="Segoe UI"/>
              </w:rPr>
              <w:t>. odpisu:</w:t>
            </w:r>
          </w:p>
        </w:tc>
        <w:tc>
          <w:tcPr>
            <w:tcW w:w="2059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640" w:firstLine="0"/>
            </w:pPr>
            <w:r>
              <w:rPr>
                <w:rStyle w:val="Zkladntext2TimesNewRoman85pt"/>
                <w:rFonts w:eastAsia="Segoe UI"/>
              </w:rPr>
              <w:t>2022/3</w:t>
            </w: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Rozpuštěný transfer: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Zůstatková cena:</w:t>
            </w:r>
          </w:p>
        </w:tc>
        <w:tc>
          <w:tcPr>
            <w:tcW w:w="153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954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35 270,95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059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Celkový rozpuštěný transfer: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536"/>
        </w:trPr>
        <w:tc>
          <w:tcPr>
            <w:tcW w:w="2167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270" w:lineRule="exact"/>
              <w:ind w:firstLine="0"/>
            </w:pPr>
            <w:proofErr w:type="gramStart"/>
            <w:r>
              <w:rPr>
                <w:rStyle w:val="Zkladntext2TimesNewRoman85pt"/>
                <w:rFonts w:eastAsia="Segoe UI"/>
              </w:rPr>
              <w:t>Odpis</w:t>
            </w:r>
            <w:proofErr w:type="gramEnd"/>
            <w:r>
              <w:rPr>
                <w:rStyle w:val="Zkladntext2TimesNewRoman85pt"/>
                <w:rFonts w:eastAsia="Segoe UI"/>
              </w:rPr>
              <w:t xml:space="preserve"> v akt </w:t>
            </w:r>
            <w:proofErr w:type="gramStart"/>
            <w:r>
              <w:rPr>
                <w:rStyle w:val="Zkladntext2TimesNewRoman85pt"/>
                <w:rFonts w:eastAsia="Segoe UI"/>
              </w:rPr>
              <w:t>roce:</w:t>
            </w:r>
            <w:proofErr w:type="gramEnd"/>
            <w:r>
              <w:rPr>
                <w:rStyle w:val="Zkladntext2TimesNewRoman85pt"/>
                <w:rFonts w:eastAsia="Segoe UI"/>
              </w:rPr>
              <w:t xml:space="preserve"> Akt rok odpisu:</w:t>
            </w:r>
          </w:p>
        </w:tc>
        <w:tc>
          <w:tcPr>
            <w:tcW w:w="1530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left="220" w:firstLine="0"/>
            </w:pPr>
            <w:r>
              <w:rPr>
                <w:rStyle w:val="Zkladntext2TimesNewRoman85pt"/>
                <w:rFonts w:eastAsia="Segoe UI"/>
              </w:rPr>
              <w:t>13</w:t>
            </w:r>
          </w:p>
        </w:tc>
        <w:tc>
          <w:tcPr>
            <w:tcW w:w="954" w:type="dxa"/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059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810" w:type="dxa"/>
            <w:shd w:val="clear" w:color="auto" w:fill="FFFFFF"/>
          </w:tcPr>
          <w:p w:rsidR="002F6F40" w:rsidRDefault="002F6F40">
            <w:pPr>
              <w:framePr w:w="14378" w:h="8140" w:hSpace="2" w:wrap="notBeside" w:vAnchor="text" w:hAnchor="text" w:x="3" w:y="807"/>
              <w:rPr>
                <w:sz w:val="10"/>
                <w:szCs w:val="10"/>
              </w:rPr>
            </w:pP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Nerozpuštěný transfer: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h="8140" w:hSpace="2" w:wrap="notBeside" w:vAnchor="text" w:hAnchor="text" w:x="3" w:y="807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</w:tr>
    </w:tbl>
    <w:p w:rsidR="002F6F40" w:rsidRDefault="00B21EBA">
      <w:pPr>
        <w:pStyle w:val="Titulektabulky20"/>
        <w:framePr w:w="482" w:h="479" w:hSpace="2" w:wrap="notBeside" w:vAnchor="text" w:hAnchor="text" w:x="12506" w:y="-6"/>
        <w:shd w:val="clear" w:color="auto" w:fill="auto"/>
        <w:spacing w:after="116" w:line="130" w:lineRule="exact"/>
      </w:pPr>
      <w:r>
        <w:t>Datum:</w:t>
      </w:r>
    </w:p>
    <w:p w:rsidR="002F6F40" w:rsidRDefault="00B21EBA">
      <w:pPr>
        <w:pStyle w:val="Titulektabulky20"/>
        <w:framePr w:w="482" w:h="479" w:hSpace="2" w:wrap="notBeside" w:vAnchor="text" w:hAnchor="text" w:x="12506" w:y="-6"/>
        <w:shd w:val="clear" w:color="auto" w:fill="auto"/>
        <w:spacing w:after="0" w:line="130" w:lineRule="exact"/>
      </w:pPr>
      <w:r>
        <w:t>Čas</w:t>
      </w:r>
    </w:p>
    <w:p w:rsidR="002F6F40" w:rsidRDefault="00B21EBA">
      <w:pPr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721"/>
        <w:gridCol w:w="4856"/>
        <w:gridCol w:w="3467"/>
        <w:gridCol w:w="3298"/>
        <w:gridCol w:w="1008"/>
      </w:tblGrid>
      <w:tr w:rsidR="002F6F40">
        <w:tblPrEx>
          <w:tblCellMar>
            <w:top w:w="0" w:type="dxa"/>
            <w:bottom w:w="0" w:type="dxa"/>
          </w:tblCellMar>
        </w:tblPrEx>
        <w:trPr>
          <w:trHeight w:hRule="exact" w:val="1163"/>
          <w:jc w:val="center"/>
        </w:trPr>
        <w:tc>
          <w:tcPr>
            <w:tcW w:w="1721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56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50" w:wrap="notBeside" w:vAnchor="text" w:hAnchor="text" w:xAlign="center" w:y="1"/>
              <w:shd w:val="clear" w:color="auto" w:fill="auto"/>
              <w:spacing w:line="295" w:lineRule="exact"/>
              <w:ind w:left="500" w:firstLine="0"/>
            </w:pPr>
            <w:r>
              <w:rPr>
                <w:rStyle w:val="Zkladntext2TimesNewRoman11pt"/>
                <w:rFonts w:eastAsia="Segoe UI"/>
              </w:rPr>
              <w:t xml:space="preserve">Evidenční karta majetku </w:t>
            </w:r>
            <w:r>
              <w:rPr>
                <w:rStyle w:val="Zkladntext2TimesNewRoman85pt"/>
                <w:rFonts w:eastAsia="Segoe UI"/>
              </w:rPr>
              <w:t xml:space="preserve">IČO: </w:t>
            </w:r>
            <w:r>
              <w:rPr>
                <w:rStyle w:val="Zkladntext2TimesNewRoman11pt"/>
                <w:rFonts w:eastAsia="Segoe UI"/>
              </w:rPr>
              <w:t xml:space="preserve">68403569 - </w:t>
            </w:r>
            <w:r>
              <w:rPr>
                <w:rStyle w:val="Zkladntext2TimesNewRoman10pt"/>
                <w:rFonts w:eastAsia="Segoe UI"/>
              </w:rPr>
              <w:t xml:space="preserve">Národní bezpečnostní úřad </w:t>
            </w:r>
            <w:r>
              <w:rPr>
                <w:rStyle w:val="Zkladntext2TimesNewRoman11pt"/>
                <w:rFonts w:eastAsia="Segoe UI"/>
              </w:rPr>
              <w:t xml:space="preserve">Na </w:t>
            </w:r>
            <w:r>
              <w:rPr>
                <w:rStyle w:val="Zkladntext2TimesNewRoman10pt"/>
                <w:rFonts w:eastAsia="Segoe UI"/>
              </w:rPr>
              <w:t xml:space="preserve">Popelce </w:t>
            </w:r>
            <w:r>
              <w:rPr>
                <w:rStyle w:val="Zkladntext2TimesNewRoman11pt"/>
                <w:rFonts w:eastAsia="Segoe UI"/>
              </w:rPr>
              <w:t xml:space="preserve">16/2,15006, </w:t>
            </w:r>
            <w:r>
              <w:rPr>
                <w:rStyle w:val="Zkladntext2TimesNewRoman10pt"/>
                <w:rFonts w:eastAsia="Segoe UI"/>
              </w:rPr>
              <w:t xml:space="preserve">Praha </w:t>
            </w:r>
            <w:r>
              <w:rPr>
                <w:rStyle w:val="Zkladntext2TimesNewRoman11pt"/>
                <w:rFonts w:eastAsia="Segoe UI"/>
              </w:rPr>
              <w:t xml:space="preserve">56 </w:t>
            </w:r>
            <w:r>
              <w:rPr>
                <w:rStyle w:val="Zkladntext2TimesNewRoman85pt"/>
                <w:rFonts w:eastAsia="Segoe UI"/>
              </w:rPr>
              <w:t xml:space="preserve">NS: </w:t>
            </w:r>
            <w:r>
              <w:rPr>
                <w:rStyle w:val="Zkladntext2TimesNewRoman11pt"/>
                <w:rFonts w:eastAsia="Segoe UI"/>
              </w:rPr>
              <w:t xml:space="preserve">68403569 </w:t>
            </w:r>
            <w:r>
              <w:rPr>
                <w:rStyle w:val="Zkladntext2TimesNewRoman10pt"/>
                <w:rFonts w:eastAsia="Segoe UI"/>
              </w:rPr>
              <w:t>- NBÚ</w:t>
            </w:r>
          </w:p>
        </w:tc>
        <w:tc>
          <w:tcPr>
            <w:tcW w:w="3467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9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50" w:wrap="notBeside" w:vAnchor="text" w:hAnchor="text" w:xAlign="center" w:y="1"/>
              <w:shd w:val="clear" w:color="auto" w:fill="auto"/>
              <w:spacing w:after="120" w:line="120" w:lineRule="exact"/>
              <w:ind w:left="2520" w:firstLine="0"/>
            </w:pPr>
            <w:r>
              <w:rPr>
                <w:rStyle w:val="Zkladntext26pt"/>
                <w:lang w:val="de-DE" w:eastAsia="de-DE" w:bidi="de-DE"/>
              </w:rPr>
              <w:t>Damm:</w:t>
            </w:r>
          </w:p>
          <w:p w:rsidR="002F6F40" w:rsidRDefault="00B21EBA">
            <w:pPr>
              <w:pStyle w:val="Zkladntext20"/>
              <w:framePr w:w="14350" w:wrap="notBeside" w:vAnchor="text" w:hAnchor="text" w:xAlign="center" w:y="1"/>
              <w:shd w:val="clear" w:color="auto" w:fill="auto"/>
              <w:spacing w:before="120" w:line="170" w:lineRule="exact"/>
              <w:ind w:left="2520" w:firstLine="0"/>
            </w:pPr>
            <w:r>
              <w:rPr>
                <w:rStyle w:val="Zkladntext2TimesNewRoman85pt"/>
                <w:rFonts w:eastAsia="Segoe UI"/>
              </w:rPr>
              <w:t>Čas: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50" w:wrap="notBeside" w:vAnchor="text" w:hAnchor="text" w:xAlign="center" w:y="1"/>
              <w:shd w:val="clear" w:color="auto" w:fill="auto"/>
              <w:spacing w:after="120" w:line="120" w:lineRule="exact"/>
              <w:ind w:firstLine="0"/>
              <w:jc w:val="right"/>
            </w:pPr>
            <w:proofErr w:type="gramStart"/>
            <w:r>
              <w:rPr>
                <w:rStyle w:val="Zkladntext26pt"/>
              </w:rPr>
              <w:t>07.04.2022</w:t>
            </w:r>
            <w:proofErr w:type="gramEnd"/>
          </w:p>
          <w:p w:rsidR="002F6F40" w:rsidRDefault="00B21EBA">
            <w:pPr>
              <w:pStyle w:val="Zkladntext20"/>
              <w:framePr w:w="14350" w:wrap="notBeside" w:vAnchor="text" w:hAnchor="text" w:xAlign="center" w:y="1"/>
              <w:shd w:val="clear" w:color="auto" w:fill="auto"/>
              <w:spacing w:before="120" w:line="120" w:lineRule="exact"/>
              <w:ind w:firstLine="0"/>
              <w:jc w:val="right"/>
            </w:pPr>
            <w:r>
              <w:rPr>
                <w:rStyle w:val="Zkladntext26pt"/>
              </w:rPr>
              <w:t>13:12:52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536"/>
          <w:jc w:val="center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50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Typ odpisu:</w:t>
            </w:r>
          </w:p>
        </w:tc>
        <w:tc>
          <w:tcPr>
            <w:tcW w:w="4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50" w:wrap="notBeside" w:vAnchor="text" w:hAnchor="text" w:xAlign="center" w:y="1"/>
              <w:shd w:val="clear" w:color="auto" w:fill="auto"/>
              <w:spacing w:line="170" w:lineRule="exact"/>
              <w:ind w:left="660"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UVUJRov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 </w:t>
            </w:r>
            <w:proofErr w:type="spellStart"/>
            <w:r>
              <w:rPr>
                <w:rStyle w:val="Zkladntext2TimesNewRoman8pt"/>
                <w:rFonts w:eastAsia="Segoe UI"/>
              </w:rPr>
              <w:t>Jsazba</w:t>
            </w:r>
            <w:proofErr w:type="spellEnd"/>
            <w:r>
              <w:rPr>
                <w:rStyle w:val="Zkladntext2TimesNewRoman8pt"/>
                <w:rFonts w:eastAsia="Segoe UI"/>
              </w:rPr>
              <w:t>: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50" w:wrap="notBeside" w:vAnchor="text" w:hAnchor="text" w:xAlign="center" w:y="1"/>
              <w:shd w:val="clear" w:color="auto" w:fill="auto"/>
              <w:spacing w:line="170" w:lineRule="exact"/>
              <w:ind w:left="420" w:firstLine="0"/>
            </w:pPr>
            <w:r>
              <w:rPr>
                <w:rStyle w:val="Zkladntext2TimesNewRoman85pt"/>
                <w:rFonts w:eastAsia="Segoe UI"/>
              </w:rPr>
              <w:t>8,33% S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5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F6F40" w:rsidRDefault="002F6F40">
      <w:pPr>
        <w:framePr w:w="14350" w:wrap="notBeside" w:vAnchor="text" w:hAnchor="text" w:xAlign="center" w:y="1"/>
        <w:rPr>
          <w:sz w:val="2"/>
          <w:szCs w:val="2"/>
        </w:rPr>
      </w:pPr>
    </w:p>
    <w:p w:rsidR="002F6F40" w:rsidRDefault="002F6F40">
      <w:pPr>
        <w:rPr>
          <w:sz w:val="2"/>
          <w:szCs w:val="2"/>
        </w:rPr>
      </w:pPr>
    </w:p>
    <w:p w:rsidR="002F6F40" w:rsidRDefault="002F6F40">
      <w:pPr>
        <w:rPr>
          <w:sz w:val="2"/>
          <w:szCs w:val="2"/>
        </w:rPr>
        <w:sectPr w:rsidR="002F6F4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40" w:h="11900" w:orient="landscape"/>
          <w:pgMar w:top="1265" w:right="1320" w:bottom="1255" w:left="1137" w:header="0" w:footer="3" w:gutter="0"/>
          <w:cols w:space="720"/>
          <w:noEndnote/>
          <w:titlePg/>
          <w:docGrid w:linePitch="360"/>
        </w:sectPr>
      </w:pPr>
    </w:p>
    <w:p w:rsidR="002F6F40" w:rsidRDefault="00B21EBA">
      <w:pPr>
        <w:pStyle w:val="Zkladntext90"/>
        <w:shd w:val="clear" w:color="auto" w:fill="auto"/>
        <w:tabs>
          <w:tab w:val="left" w:leader="underscore" w:pos="6239"/>
          <w:tab w:val="left" w:leader="underscore" w:pos="10395"/>
          <w:tab w:val="left" w:pos="14227"/>
        </w:tabs>
        <w:spacing w:after="0" w:line="130" w:lineRule="exact"/>
      </w:pPr>
      <w:r>
        <w:lastRenderedPageBreak/>
        <w:t>Lice</w:t>
      </w:r>
      <w:r>
        <w:rPr>
          <w:rStyle w:val="Zkladntext91"/>
        </w:rPr>
        <w:t>nce:</w:t>
      </w:r>
      <w:r>
        <w:tab/>
      </w:r>
      <w:r>
        <w:rPr>
          <w:rStyle w:val="Zkladntext9dkovn1pt"/>
        </w:rPr>
        <w:t>G0RD1C software -MAJ</w:t>
      </w:r>
      <w:r>
        <w:tab/>
        <w:t xml:space="preserve"> Stane:</w:t>
      </w:r>
      <w:r>
        <w:tab/>
        <w:t>I</w:t>
      </w:r>
    </w:p>
    <w:p w:rsidR="002F6F40" w:rsidRDefault="00B21EBA">
      <w:pPr>
        <w:pStyle w:val="Zkladntext100"/>
        <w:shd w:val="clear" w:color="auto" w:fill="auto"/>
        <w:spacing w:before="0"/>
      </w:pPr>
      <w:r>
        <w:t>Evidenční karta majetku</w:t>
      </w:r>
    </w:p>
    <w:p w:rsidR="002F6F40" w:rsidRDefault="00B21EBA">
      <w:pPr>
        <w:pStyle w:val="Zkladntext60"/>
        <w:shd w:val="clear" w:color="auto" w:fill="auto"/>
        <w:tabs>
          <w:tab w:val="left" w:pos="724"/>
          <w:tab w:val="left" w:pos="10395"/>
          <w:tab w:val="left" w:pos="11604"/>
        </w:tabs>
        <w:spacing w:line="295" w:lineRule="exact"/>
        <w:jc w:val="both"/>
      </w:pPr>
      <w:r>
        <w:t>IČO:</w:t>
      </w:r>
      <w:r>
        <w:tab/>
        <w:t xml:space="preserve">68403569 </w:t>
      </w:r>
      <w:r>
        <w:rPr>
          <w:rStyle w:val="Zkladntext66pt"/>
        </w:rPr>
        <w:t xml:space="preserve">- </w:t>
      </w:r>
      <w:r>
        <w:t>Národní bezpečnostní úřad</w:t>
      </w:r>
      <w:r>
        <w:tab/>
      </w:r>
      <w:proofErr w:type="spellStart"/>
      <w:r>
        <w:rPr>
          <w:vertAlign w:val="superscript"/>
        </w:rPr>
        <w:t>Daíum</w:t>
      </w:r>
      <w:proofErr w:type="spellEnd"/>
      <w:r>
        <w:rPr>
          <w:vertAlign w:val="superscript"/>
        </w:rPr>
        <w:t>:</w:t>
      </w:r>
      <w:r>
        <w:tab/>
      </w:r>
      <w:proofErr w:type="gramStart"/>
      <w:r>
        <w:rPr>
          <w:rStyle w:val="Zkladntext66pt"/>
        </w:rPr>
        <w:t>07.04.2022</w:t>
      </w:r>
      <w:proofErr w:type="gramEnd"/>
    </w:p>
    <w:p w:rsidR="002F6F40" w:rsidRDefault="00B21EBA">
      <w:pPr>
        <w:pStyle w:val="Zkladntext60"/>
        <w:shd w:val="clear" w:color="auto" w:fill="auto"/>
        <w:tabs>
          <w:tab w:val="left" w:pos="11604"/>
        </w:tabs>
        <w:spacing w:line="295" w:lineRule="exact"/>
        <w:ind w:left="740"/>
        <w:jc w:val="both"/>
      </w:pPr>
      <w:r>
        <w:t>Na Popelce 16/2,15006, Praha 56</w:t>
      </w:r>
      <w:r>
        <w:tab/>
      </w:r>
      <w:r>
        <w:rPr>
          <w:vertAlign w:val="superscript"/>
        </w:rPr>
        <w:t>13:56 31</w:t>
      </w:r>
    </w:p>
    <w:p w:rsidR="002F6F40" w:rsidRDefault="00B21EBA">
      <w:pPr>
        <w:pStyle w:val="Zkladntext60"/>
        <w:shd w:val="clear" w:color="auto" w:fill="auto"/>
        <w:tabs>
          <w:tab w:val="left" w:pos="724"/>
        </w:tabs>
        <w:spacing w:line="295" w:lineRule="exact"/>
        <w:jc w:val="both"/>
      </w:pPr>
      <w:r>
        <w:rPr>
          <w:rStyle w:val="Zkladntext685pt"/>
        </w:rPr>
        <w:t>NS:</w:t>
      </w:r>
      <w:r>
        <w:rPr>
          <w:rStyle w:val="Zkladntext685pt"/>
        </w:rPr>
        <w:tab/>
      </w:r>
      <w:r>
        <w:t>68403569 - NBÚ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164"/>
        <w:gridCol w:w="1631"/>
        <w:gridCol w:w="853"/>
        <w:gridCol w:w="1818"/>
        <w:gridCol w:w="2617"/>
        <w:gridCol w:w="1861"/>
        <w:gridCol w:w="446"/>
        <w:gridCol w:w="2988"/>
      </w:tblGrid>
      <w:tr w:rsidR="002F6F40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Evidenční karta: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DDHM</w:t>
            </w: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Stav: Evidence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imesNewRoman85pt"/>
                <w:rFonts w:eastAsia="Segoe UI"/>
              </w:rPr>
              <w:t>Typ evidence:</w:t>
            </w: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35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UCT Druh evidence: V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right="180" w:firstLine="0"/>
              <w:jc w:val="right"/>
            </w:pPr>
            <w:r>
              <w:rPr>
                <w:rStyle w:val="Zkladntext2TimesNewRoman85pt"/>
                <w:rFonts w:eastAsia="Segoe UI"/>
              </w:rPr>
              <w:t>Způsob evidence:</w:t>
            </w: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20" w:firstLine="0"/>
            </w:pPr>
            <w:r>
              <w:rPr>
                <w:rStyle w:val="Zkladntext2TimesNewRoman85pt"/>
                <w:rFonts w:eastAsia="Segoe UI"/>
              </w:rPr>
              <w:t>UNQ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Druh: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DDHM</w:t>
            </w: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Mat číslo:</w:t>
            </w: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r>
              <w:rPr>
                <w:rStyle w:val="Zkladntext2TimesNewRoman85pt"/>
                <w:rFonts w:eastAsia="Segoe UI"/>
              </w:rPr>
              <w:t>513702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Invent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. </w:t>
            </w:r>
            <w:proofErr w:type="gramStart"/>
            <w:r>
              <w:rPr>
                <w:rStyle w:val="Zkladntext2TimesNewRoman85pt"/>
                <w:rFonts w:eastAsia="Segoe UI"/>
              </w:rPr>
              <w:t>číslo</w:t>
            </w:r>
            <w:proofErr w:type="gramEnd"/>
            <w:r>
              <w:rPr>
                <w:rStyle w:val="Zkladntext2TimesNewRoman85pt"/>
                <w:rFonts w:eastAsia="Segoe UI"/>
              </w:rPr>
              <w:t>:</w:t>
            </w:r>
          </w:p>
        </w:tc>
        <w:tc>
          <w:tcPr>
            <w:tcW w:w="163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NBUOHOOOJ3ZM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Klasifikace:</w:t>
            </w:r>
          </w:p>
        </w:tc>
        <w:tc>
          <w:tcPr>
            <w:tcW w:w="2617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r>
              <w:rPr>
                <w:rStyle w:val="Zkladntext2TimesNewRoman85pt"/>
                <w:rFonts w:eastAsia="Segoe UI"/>
              </w:rPr>
              <w:t>29.32.30</w:t>
            </w:r>
          </w:p>
        </w:tc>
        <w:tc>
          <w:tcPr>
            <w:tcW w:w="186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Evidenční číslo:</w:t>
            </w:r>
          </w:p>
        </w:tc>
        <w:tc>
          <w:tcPr>
            <w:tcW w:w="163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12214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Název:</w:t>
            </w:r>
          </w:p>
        </w:tc>
        <w:tc>
          <w:tcPr>
            <w:tcW w:w="2617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r>
              <w:rPr>
                <w:rStyle w:val="Zkladntext2TimesNewRoman85pt"/>
                <w:rFonts w:eastAsia="Segoe UI"/>
              </w:rPr>
              <w:t>513702</w:t>
            </w:r>
          </w:p>
        </w:tc>
        <w:tc>
          <w:tcPr>
            <w:tcW w:w="186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70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Výrobní číslo:</w:t>
            </w:r>
          </w:p>
        </w:tc>
        <w:tc>
          <w:tcPr>
            <w:tcW w:w="163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Tech</w:t>
            </w:r>
            <w:proofErr w:type="spellEnd"/>
            <w:r>
              <w:rPr>
                <w:rStyle w:val="Zkladntext2TimesNewRoman85pt"/>
                <w:rFonts w:eastAsia="Segoe UI"/>
              </w:rPr>
              <w:t>. název:</w:t>
            </w:r>
          </w:p>
        </w:tc>
        <w:tc>
          <w:tcPr>
            <w:tcW w:w="2617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r>
              <w:rPr>
                <w:rStyle w:val="Zkladntext2TimesNewRoman85pt"/>
                <w:rFonts w:eastAsia="Segoe UI"/>
              </w:rPr>
              <w:t>5A5 11-37 - příslušenství</w:t>
            </w:r>
          </w:p>
        </w:tc>
        <w:tc>
          <w:tcPr>
            <w:tcW w:w="186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27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Sériové číslo:</w:t>
            </w:r>
          </w:p>
        </w:tc>
        <w:tc>
          <w:tcPr>
            <w:tcW w:w="163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05/172/02/KHM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NS:</w:t>
            </w:r>
          </w:p>
        </w:tc>
        <w:tc>
          <w:tcPr>
            <w:tcW w:w="2617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r>
              <w:rPr>
                <w:rStyle w:val="Zkladntext2TimesNewRoman85pt"/>
                <w:rFonts w:eastAsia="Segoe UI"/>
              </w:rPr>
              <w:t>68403569</w:t>
            </w:r>
          </w:p>
        </w:tc>
        <w:tc>
          <w:tcPr>
            <w:tcW w:w="186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Šarže:</w:t>
            </w:r>
          </w:p>
        </w:tc>
        <w:tc>
          <w:tcPr>
            <w:tcW w:w="163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70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Dat pořízeni: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proofErr w:type="gramStart"/>
            <w:r>
              <w:rPr>
                <w:rStyle w:val="Zkladntext2TimesNewRoman85pt"/>
                <w:rFonts w:eastAsia="Segoe UI"/>
              </w:rPr>
              <w:t>19.12.2005</w:t>
            </w:r>
            <w:proofErr w:type="gramEnd"/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Evidenční středisko:</w:t>
            </w: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r>
              <w:rPr>
                <w:rStyle w:val="Zkladntext2TimesNewRoman85pt"/>
                <w:rFonts w:eastAsia="Segoe UI"/>
              </w:rPr>
              <w:t>1051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Kód pořízeni:</w:t>
            </w: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left="200" w:firstLine="0"/>
            </w:pPr>
            <w:r>
              <w:rPr>
                <w:rStyle w:val="Zkladntext275pt"/>
              </w:rPr>
              <w:t>0</w:t>
            </w: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3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 xml:space="preserve">Dat. </w:t>
            </w:r>
            <w:proofErr w:type="gramStart"/>
            <w:r>
              <w:rPr>
                <w:rStyle w:val="Zkladntext2TimesNewRoman85pt"/>
                <w:rFonts w:eastAsia="Segoe UI"/>
              </w:rPr>
              <w:t>zařazení</w:t>
            </w:r>
            <w:proofErr w:type="gramEnd"/>
            <w:r>
              <w:rPr>
                <w:rStyle w:val="Zkladntext2TimesNewRoman85pt"/>
                <w:rFonts w:eastAsia="Segoe UI"/>
              </w:rPr>
              <w:t>:</w:t>
            </w:r>
          </w:p>
        </w:tc>
        <w:tc>
          <w:tcPr>
            <w:tcW w:w="1631" w:type="dxa"/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proofErr w:type="gramStart"/>
            <w:r>
              <w:rPr>
                <w:rStyle w:val="Zkladntext2TimesNewRoman85pt"/>
                <w:rFonts w:eastAsia="Segoe UI"/>
              </w:rPr>
              <w:t>19.12.2005</w:t>
            </w:r>
            <w:proofErr w:type="gramEnd"/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Budova:</w:t>
            </w:r>
          </w:p>
        </w:tc>
        <w:tc>
          <w:tcPr>
            <w:tcW w:w="2617" w:type="dxa"/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r>
              <w:rPr>
                <w:rStyle w:val="Zkladntext2TimesNewRoman85pt"/>
                <w:rFonts w:eastAsia="Segoe UI"/>
              </w:rPr>
              <w:t>7</w:t>
            </w:r>
          </w:p>
        </w:tc>
        <w:tc>
          <w:tcPr>
            <w:tcW w:w="1861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Způsob využití:</w:t>
            </w:r>
          </w:p>
        </w:tc>
        <w:tc>
          <w:tcPr>
            <w:tcW w:w="446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200" w:firstLine="0"/>
            </w:pPr>
            <w:r>
              <w:rPr>
                <w:rStyle w:val="Zkladntext2TimesNewRoman85pt"/>
                <w:rFonts w:eastAsia="Segoe UI"/>
              </w:rPr>
              <w:t>1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180" w:firstLine="0"/>
            </w:pPr>
            <w:r>
              <w:rPr>
                <w:rStyle w:val="Zkladntext2TimesNewRoman85pt"/>
                <w:rFonts w:eastAsia="Segoe UI"/>
              </w:rPr>
              <w:t>vše mimo 2+3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 xml:space="preserve">Dat. </w:t>
            </w:r>
            <w:proofErr w:type="gramStart"/>
            <w:r>
              <w:rPr>
                <w:rStyle w:val="Zkladntext2TimesNewRoman85pt"/>
                <w:rFonts w:eastAsia="Segoe UI"/>
              </w:rPr>
              <w:t>vyřazení</w:t>
            </w:r>
            <w:proofErr w:type="gramEnd"/>
            <w:r>
              <w:rPr>
                <w:rStyle w:val="Zkladntext2TimesNewRoman85pt"/>
                <w:rFonts w:eastAsia="Segoe UI"/>
              </w:rPr>
              <w:t>: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00.00.0000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Segment budovy:</w:t>
            </w:r>
          </w:p>
        </w:tc>
        <w:tc>
          <w:tcPr>
            <w:tcW w:w="2617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Kód vyřazeni:</w:t>
            </w:r>
          </w:p>
        </w:tc>
        <w:tc>
          <w:tcPr>
            <w:tcW w:w="446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left="200" w:firstLine="0"/>
            </w:pPr>
            <w:r>
              <w:rPr>
                <w:rStyle w:val="Zkladntext275pt"/>
              </w:rPr>
              <w:t>0</w:t>
            </w: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48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Rok výroby:</w:t>
            </w:r>
          </w:p>
        </w:tc>
        <w:tc>
          <w:tcPr>
            <w:tcW w:w="163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Místnost:</w:t>
            </w:r>
          </w:p>
        </w:tc>
        <w:tc>
          <w:tcPr>
            <w:tcW w:w="2617" w:type="dxa"/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r>
              <w:rPr>
                <w:rStyle w:val="Zkladntext2TimesNewRoman85pt"/>
                <w:rFonts w:eastAsia="Segoe UI"/>
              </w:rPr>
              <w:t>A-226AM</w:t>
            </w:r>
          </w:p>
        </w:tc>
        <w:tc>
          <w:tcPr>
            <w:tcW w:w="1861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Akce:</w:t>
            </w: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Třída: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8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Referát:</w:t>
            </w:r>
          </w:p>
        </w:tc>
        <w:tc>
          <w:tcPr>
            <w:tcW w:w="2617" w:type="dxa"/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r>
              <w:rPr>
                <w:rStyle w:val="Zkladntext2TimesNewRoman85pt"/>
                <w:rFonts w:eastAsia="Segoe UI"/>
              </w:rPr>
              <w:t>Neurčeno</w:t>
            </w:r>
          </w:p>
        </w:tc>
        <w:tc>
          <w:tcPr>
            <w:tcW w:w="1861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Zodpovídá:</w:t>
            </w:r>
          </w:p>
        </w:tc>
        <w:tc>
          <w:tcPr>
            <w:tcW w:w="2617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380"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Nulíček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 Petr Mgr.</w:t>
            </w:r>
          </w:p>
        </w:tc>
        <w:tc>
          <w:tcPr>
            <w:tcW w:w="1861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Su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/Au </w:t>
            </w:r>
            <w:proofErr w:type="spellStart"/>
            <w:r>
              <w:rPr>
                <w:rStyle w:val="Zkladntext2TimesNewRoman85pt"/>
                <w:rFonts w:eastAsia="Segoe UI"/>
              </w:rPr>
              <w:t>poř</w:t>
            </w:r>
            <w:proofErr w:type="spellEnd"/>
            <w:r>
              <w:rPr>
                <w:rStyle w:val="Zkladntext2TimesNewRoman85pt"/>
                <w:rFonts w:eastAsia="Segoe UI"/>
              </w:rPr>
              <w:t>.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0000000</w:t>
            </w: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lnv</w:t>
            </w:r>
            <w:proofErr w:type="spellEnd"/>
            <w:r>
              <w:rPr>
                <w:rStyle w:val="Zkladntext2TimesNewRoman85pt"/>
                <w:rFonts w:eastAsia="Segoe UI"/>
              </w:rPr>
              <w:t>. číslo souboru:</w:t>
            </w: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Su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/Au </w:t>
            </w:r>
            <w:proofErr w:type="spellStart"/>
            <w:r>
              <w:rPr>
                <w:rStyle w:val="Zkladntext2TimesNewRoman85pt"/>
                <w:rFonts w:eastAsia="Segoe UI"/>
              </w:rPr>
              <w:t>evi</w:t>
            </w:r>
            <w:proofErr w:type="spellEnd"/>
            <w:r>
              <w:rPr>
                <w:rStyle w:val="Zkladntext2TimesNewRoman85pt"/>
                <w:rFonts w:eastAsia="Segoe UI"/>
              </w:rPr>
              <w:t>.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0280002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Název souboru:</w:t>
            </w:r>
          </w:p>
        </w:tc>
        <w:tc>
          <w:tcPr>
            <w:tcW w:w="2617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Su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/Au </w:t>
            </w:r>
            <w:proofErr w:type="spellStart"/>
            <w:r>
              <w:rPr>
                <w:rStyle w:val="Zkladntext2TimesNewRoman85pt"/>
                <w:rFonts w:eastAsia="Segoe UI"/>
              </w:rPr>
              <w:t>opr</w:t>
            </w:r>
            <w:proofErr w:type="spellEnd"/>
            <w:r>
              <w:rPr>
                <w:rStyle w:val="Zkladntext2TimesNewRoman85pt"/>
                <w:rFonts w:eastAsia="Segoe UI"/>
              </w:rPr>
              <w:t>.</w:t>
            </w:r>
          </w:p>
        </w:tc>
        <w:tc>
          <w:tcPr>
            <w:tcW w:w="1631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0880002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Poznámka:</w:t>
            </w:r>
          </w:p>
        </w:tc>
        <w:tc>
          <w:tcPr>
            <w:tcW w:w="2617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Účetní cena: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26 994,00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Počet MJ:</w:t>
            </w: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firstLine="0"/>
              <w:jc w:val="right"/>
            </w:pPr>
            <w:r>
              <w:rPr>
                <w:rStyle w:val="Zkladntext275pt"/>
              </w:rPr>
              <w:t>1,000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70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Částka DITI:</w:t>
            </w:r>
          </w:p>
        </w:tc>
        <w:tc>
          <w:tcPr>
            <w:tcW w:w="163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0,00</w:t>
            </w: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Pořizovací cena:</w:t>
            </w:r>
          </w:p>
        </w:tc>
        <w:tc>
          <w:tcPr>
            <w:tcW w:w="2617" w:type="dxa"/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26 994,00</w:t>
            </w:r>
          </w:p>
        </w:tc>
        <w:tc>
          <w:tcPr>
            <w:tcW w:w="1861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Odpočet DPH:</w:t>
            </w:r>
          </w:p>
        </w:tc>
        <w:tc>
          <w:tcPr>
            <w:tcW w:w="163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firstLine="0"/>
              <w:jc w:val="right"/>
            </w:pPr>
            <w:r>
              <w:rPr>
                <w:rStyle w:val="Zkladntext275pt"/>
              </w:rPr>
              <w:t>0,00</w:t>
            </w: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Reálná cena:</w:t>
            </w:r>
          </w:p>
        </w:tc>
        <w:tc>
          <w:tcPr>
            <w:tcW w:w="2617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firstLine="0"/>
              <w:jc w:val="right"/>
            </w:pPr>
            <w:r>
              <w:rPr>
                <w:rStyle w:val="Zkladntext275pt"/>
              </w:rPr>
              <w:t>0,00</w:t>
            </w:r>
          </w:p>
        </w:tc>
        <w:tc>
          <w:tcPr>
            <w:tcW w:w="1861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Celková cena s DPH:</w:t>
            </w:r>
          </w:p>
        </w:tc>
        <w:tc>
          <w:tcPr>
            <w:tcW w:w="1631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imesNewRoman85pt"/>
                <w:rFonts w:eastAsia="Segoe UI"/>
              </w:rPr>
              <w:t>19 395,00</w:t>
            </w:r>
          </w:p>
        </w:tc>
        <w:tc>
          <w:tcPr>
            <w:tcW w:w="181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Opravná položka:</w:t>
            </w:r>
          </w:p>
        </w:tc>
        <w:tc>
          <w:tcPr>
            <w:tcW w:w="2617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firstLine="0"/>
              <w:jc w:val="right"/>
            </w:pPr>
            <w:r>
              <w:rPr>
                <w:rStyle w:val="Zkladntext275pt"/>
              </w:rPr>
              <w:t>0,00</w:t>
            </w:r>
          </w:p>
        </w:tc>
        <w:tc>
          <w:tcPr>
            <w:tcW w:w="186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Transfer:</w:t>
            </w: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firstLine="0"/>
              <w:jc w:val="right"/>
            </w:pPr>
            <w:r>
              <w:rPr>
                <w:rStyle w:val="Zkladntext275pt"/>
              </w:rPr>
              <w:t>0,00</w:t>
            </w: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70"/>
          <w:jc w:val="center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Odpis: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imesNewRoman85pt"/>
                <w:rFonts w:eastAsia="Segoe UI"/>
              </w:rPr>
              <w:t>U</w:t>
            </w: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3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Vst</w:t>
            </w:r>
            <w:proofErr w:type="spellEnd"/>
            <w:r>
              <w:rPr>
                <w:rStyle w:val="Zkladntext2TimesNewRoman85pt"/>
                <w:rFonts w:eastAsia="Segoe UI"/>
              </w:rPr>
              <w:t>. cena:</w:t>
            </w:r>
          </w:p>
        </w:tc>
        <w:tc>
          <w:tcPr>
            <w:tcW w:w="1631" w:type="dxa"/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right="180" w:firstLine="0"/>
              <w:jc w:val="right"/>
            </w:pPr>
            <w:r>
              <w:rPr>
                <w:rStyle w:val="Zkladntext2TimesNewRoman85pt"/>
                <w:rFonts w:eastAsia="Segoe UI"/>
              </w:rPr>
              <w:t>26 994,00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520" w:firstLine="0"/>
            </w:pPr>
            <w:r>
              <w:rPr>
                <w:rStyle w:val="Zkladntext2TimesNewRoman85pt"/>
                <w:rFonts w:eastAsia="Segoe UI"/>
              </w:rPr>
              <w:t>Poslední odpis:</w:t>
            </w:r>
          </w:p>
        </w:tc>
        <w:tc>
          <w:tcPr>
            <w:tcW w:w="186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left="1040" w:firstLine="0"/>
            </w:pPr>
            <w:r>
              <w:rPr>
                <w:rStyle w:val="Zkladntext275pt"/>
              </w:rPr>
              <w:t>0,00</w:t>
            </w: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3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Oprávka:</w:t>
            </w:r>
          </w:p>
        </w:tc>
        <w:tc>
          <w:tcPr>
            <w:tcW w:w="163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right="180" w:firstLine="0"/>
              <w:jc w:val="right"/>
            </w:pPr>
            <w:r>
              <w:rPr>
                <w:rStyle w:val="Zkladntext2TimesNewRoman85pt"/>
                <w:rFonts w:eastAsia="Segoe UI"/>
              </w:rPr>
              <w:t>26 994,00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520" w:firstLine="0"/>
            </w:pPr>
            <w:proofErr w:type="spellStart"/>
            <w:r>
              <w:rPr>
                <w:rStyle w:val="Zkladntext2TimesNewRoman85pt"/>
                <w:rFonts w:eastAsia="Segoe UI"/>
              </w:rPr>
              <w:t>Obd</w:t>
            </w:r>
            <w:proofErr w:type="spellEnd"/>
            <w:r>
              <w:rPr>
                <w:rStyle w:val="Zkladntext2TimesNewRoman85pt"/>
                <w:rFonts w:eastAsia="Segoe UI"/>
              </w:rPr>
              <w:t xml:space="preserve">. </w:t>
            </w:r>
            <w:proofErr w:type="spellStart"/>
            <w:r>
              <w:rPr>
                <w:rStyle w:val="Zkladntext2TimesNewRoman85pt"/>
                <w:rFonts w:eastAsia="Segoe UI"/>
              </w:rPr>
              <w:t>posl</w:t>
            </w:r>
            <w:proofErr w:type="spellEnd"/>
            <w:r>
              <w:rPr>
                <w:rStyle w:val="Zkladntext2TimesNewRoman85pt"/>
                <w:rFonts w:eastAsia="Segoe UI"/>
              </w:rPr>
              <w:t>. odpisu:</w:t>
            </w:r>
          </w:p>
        </w:tc>
        <w:tc>
          <w:tcPr>
            <w:tcW w:w="186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left="1040" w:firstLine="0"/>
            </w:pPr>
            <w:r>
              <w:rPr>
                <w:rStyle w:val="Zkladntext275pt"/>
              </w:rPr>
              <w:t>0/0</w:t>
            </w: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2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Zůstatková cena:</w:t>
            </w:r>
          </w:p>
        </w:tc>
        <w:tc>
          <w:tcPr>
            <w:tcW w:w="163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Zkladntext275pt"/>
              </w:rPr>
              <w:t>0,00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520" w:firstLine="0"/>
            </w:pPr>
            <w:r>
              <w:rPr>
                <w:rStyle w:val="Zkladntext2TimesNewRoman85pt"/>
                <w:rFonts w:eastAsia="Segoe UI"/>
              </w:rPr>
              <w:t xml:space="preserve">Rok těch. </w:t>
            </w:r>
            <w:proofErr w:type="spellStart"/>
            <w:r>
              <w:rPr>
                <w:rStyle w:val="Zkladntext2TimesNewRoman85pt"/>
                <w:rFonts w:eastAsia="Segoe UI"/>
              </w:rPr>
              <w:t>zhod</w:t>
            </w:r>
            <w:proofErr w:type="spellEnd"/>
            <w:r>
              <w:rPr>
                <w:rStyle w:val="Zkladntext2TimesNewRoman85pt"/>
                <w:rFonts w:eastAsia="Segoe UI"/>
              </w:rPr>
              <w:t>:</w:t>
            </w:r>
          </w:p>
        </w:tc>
        <w:tc>
          <w:tcPr>
            <w:tcW w:w="186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1040" w:firstLine="0"/>
            </w:pPr>
            <w:r>
              <w:rPr>
                <w:rStyle w:val="Zkladntext2TimesNewRoman85pt"/>
                <w:rFonts w:eastAsia="Segoe UI"/>
              </w:rPr>
              <w:t>0</w:t>
            </w: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 xml:space="preserve">Odpis v </w:t>
            </w:r>
            <w:proofErr w:type="gramStart"/>
            <w:r>
              <w:rPr>
                <w:rStyle w:val="Zkladntext2TimesNewRoman85pt"/>
                <w:rFonts w:eastAsia="Segoe UI"/>
              </w:rPr>
              <w:t>akt.</w:t>
            </w:r>
            <w:proofErr w:type="gramEnd"/>
            <w:r>
              <w:rPr>
                <w:rStyle w:val="Zkladntext2TimesNewRoman85pt"/>
                <w:rFonts w:eastAsia="Segoe UI"/>
              </w:rPr>
              <w:t xml:space="preserve"> roce:</w:t>
            </w:r>
          </w:p>
        </w:tc>
        <w:tc>
          <w:tcPr>
            <w:tcW w:w="163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Zkladntext275pt"/>
              </w:rPr>
              <w:t>0,00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520" w:firstLine="0"/>
            </w:pPr>
            <w:r>
              <w:rPr>
                <w:rStyle w:val="Zkladntext2TimesNewRoman85pt"/>
                <w:rFonts w:eastAsia="Segoe UI"/>
              </w:rPr>
              <w:t>Akt. rok odpisu z ZVC:</w:t>
            </w:r>
          </w:p>
        </w:tc>
        <w:tc>
          <w:tcPr>
            <w:tcW w:w="186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1040" w:firstLine="0"/>
            </w:pPr>
            <w:r>
              <w:rPr>
                <w:rStyle w:val="Zkladntext2TimesNewRoman85pt"/>
                <w:rFonts w:eastAsia="Segoe UI"/>
              </w:rPr>
              <w:t>0</w:t>
            </w: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 xml:space="preserve">Rok </w:t>
            </w:r>
            <w:proofErr w:type="spellStart"/>
            <w:r>
              <w:rPr>
                <w:rStyle w:val="Zkladntext2TimesNewRoman85pt"/>
                <w:rFonts w:eastAsia="Segoe UI"/>
              </w:rPr>
              <w:t>poč</w:t>
            </w:r>
            <w:proofErr w:type="spellEnd"/>
            <w:r>
              <w:rPr>
                <w:rStyle w:val="Zkladntext2TimesNewRoman85pt"/>
                <w:rFonts w:eastAsia="Segoe UI"/>
              </w:rPr>
              <w:t>. odpisu:</w:t>
            </w:r>
          </w:p>
        </w:tc>
        <w:tc>
          <w:tcPr>
            <w:tcW w:w="163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Zkladntext275pt"/>
              </w:rPr>
              <w:t>0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520" w:firstLine="0"/>
            </w:pPr>
            <w:r>
              <w:rPr>
                <w:rStyle w:val="Zkladntext2TimesNewRoman85pt"/>
                <w:rFonts w:eastAsia="Segoe UI"/>
              </w:rPr>
              <w:t>Počet roků přerušení</w:t>
            </w:r>
          </w:p>
        </w:tc>
        <w:tc>
          <w:tcPr>
            <w:tcW w:w="186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1040" w:firstLine="0"/>
            </w:pPr>
            <w:r>
              <w:rPr>
                <w:rStyle w:val="Zkladntext2TimesNewRoman85pt"/>
                <w:rFonts w:eastAsia="Segoe UI"/>
              </w:rPr>
              <w:t>0</w:t>
            </w: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56"/>
          <w:jc w:val="center"/>
        </w:trPr>
        <w:tc>
          <w:tcPr>
            <w:tcW w:w="216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Akt. rok odpisu:</w:t>
            </w:r>
          </w:p>
        </w:tc>
        <w:tc>
          <w:tcPr>
            <w:tcW w:w="163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50" w:lineRule="exact"/>
              <w:ind w:firstLine="0"/>
              <w:jc w:val="center"/>
            </w:pPr>
            <w:r>
              <w:rPr>
                <w:rStyle w:val="Zkladntext275pt"/>
              </w:rPr>
              <w:t>0</w:t>
            </w:r>
          </w:p>
        </w:tc>
        <w:tc>
          <w:tcPr>
            <w:tcW w:w="853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shd w:val="clear" w:color="auto" w:fill="FFFFFF"/>
            <w:vAlign w:val="center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520" w:firstLine="0"/>
            </w:pPr>
            <w:r>
              <w:rPr>
                <w:rStyle w:val="Zkladntext2TimesNewRoman85pt"/>
                <w:rFonts w:eastAsia="Segoe UI"/>
              </w:rPr>
              <w:t>Počet roků přerušení ZVC:</w:t>
            </w:r>
          </w:p>
        </w:tc>
        <w:tc>
          <w:tcPr>
            <w:tcW w:w="1861" w:type="dxa"/>
            <w:shd w:val="clear" w:color="auto" w:fill="FFFFFF"/>
            <w:vAlign w:val="bottom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1040" w:firstLine="0"/>
            </w:pPr>
            <w:r>
              <w:rPr>
                <w:rStyle w:val="Zkladntext2TimesNewRoman85pt"/>
                <w:rFonts w:eastAsia="Segoe UI"/>
              </w:rPr>
              <w:t>0</w:t>
            </w:r>
          </w:p>
        </w:tc>
        <w:tc>
          <w:tcPr>
            <w:tcW w:w="446" w:type="dxa"/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F6F40">
        <w:tblPrEx>
          <w:tblCellMar>
            <w:top w:w="0" w:type="dxa"/>
            <w:bottom w:w="0" w:type="dxa"/>
          </w:tblCellMar>
        </w:tblPrEx>
        <w:trPr>
          <w:trHeight w:hRule="exact" w:val="277"/>
          <w:jc w:val="center"/>
        </w:trPr>
        <w:tc>
          <w:tcPr>
            <w:tcW w:w="21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TimesNewRoman85pt"/>
                <w:rFonts w:eastAsia="Segoe UI"/>
              </w:rPr>
              <w:t>Typ odpisu: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right="180" w:firstLine="0"/>
              <w:jc w:val="right"/>
            </w:pPr>
            <w:r>
              <w:rPr>
                <w:rStyle w:val="Zkladntext2TimesNewRoman85pt"/>
                <w:rFonts w:eastAsia="Segoe UI"/>
              </w:rPr>
              <w:t>Neurčeno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170" w:lineRule="exact"/>
              <w:ind w:left="520" w:firstLine="0"/>
            </w:pPr>
            <w:r>
              <w:rPr>
                <w:rStyle w:val="Zkladntext2TimesNewRoman85pt"/>
                <w:rFonts w:eastAsia="Segoe UI"/>
              </w:rPr>
              <w:t>Sazba: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FFFFFF"/>
          </w:tcPr>
          <w:p w:rsidR="002F6F40" w:rsidRDefault="00B21EBA">
            <w:pPr>
              <w:pStyle w:val="Zkladntext20"/>
              <w:framePr w:w="14378" w:wrap="notBeside" w:vAnchor="text" w:hAnchor="text" w:xAlign="center" w:y="1"/>
              <w:shd w:val="clear" w:color="auto" w:fill="auto"/>
              <w:spacing w:line="220" w:lineRule="exact"/>
              <w:ind w:left="1040" w:firstLine="0"/>
            </w:pPr>
            <w:r>
              <w:rPr>
                <w:rStyle w:val="Zkladntext2Corbel11ptMtko80"/>
              </w:rPr>
              <w:t>0</w:t>
            </w:r>
            <w:r>
              <w:rPr>
                <w:rStyle w:val="Zkladntext2Corbel8pt"/>
                <w:b w:val="0"/>
                <w:bCs w:val="0"/>
              </w:rPr>
              <w:t>,</w:t>
            </w:r>
            <w:r>
              <w:rPr>
                <w:rStyle w:val="Zkladntext2Corbel11ptMtko80"/>
              </w:rPr>
              <w:t>00</w:t>
            </w:r>
            <w:r>
              <w:rPr>
                <w:rStyle w:val="Zkladntext2Corbel8pt"/>
                <w:b w:val="0"/>
                <w:bCs w:val="0"/>
              </w:rPr>
              <w:t xml:space="preserve">% </w:t>
            </w:r>
            <w:r>
              <w:rPr>
                <w:rStyle w:val="Zkladntext2Corbel11ptMtko80"/>
              </w:rPr>
              <w:t>s</w:t>
            </w:r>
          </w:p>
        </w:tc>
        <w:tc>
          <w:tcPr>
            <w:tcW w:w="446" w:type="dxa"/>
            <w:tcBorders>
              <w:bottom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8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40" w:rsidRDefault="002F6F40">
            <w:pPr>
              <w:framePr w:w="1437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F6F40" w:rsidRDefault="00B21EBA">
      <w:pPr>
        <w:pStyle w:val="Titulektabulky30"/>
        <w:framePr w:w="14378" w:wrap="notBeside" w:vAnchor="text" w:hAnchor="text" w:xAlign="center" w:y="1"/>
        <w:shd w:val="clear" w:color="auto" w:fill="auto"/>
        <w:spacing w:line="170" w:lineRule="exact"/>
      </w:pPr>
      <w:r>
        <w:rPr>
          <w:lang w:val="cs-CZ" w:eastAsia="cs-CZ" w:bidi="cs-CZ"/>
        </w:rPr>
        <w:t xml:space="preserve">5912,- </w:t>
      </w:r>
      <w:r>
        <w:t>-construct</w:t>
      </w:r>
    </w:p>
    <w:p w:rsidR="002F6F40" w:rsidRDefault="002F6F40">
      <w:pPr>
        <w:framePr w:w="14378" w:wrap="notBeside" w:vAnchor="text" w:hAnchor="text" w:xAlign="center" w:y="1"/>
        <w:rPr>
          <w:sz w:val="2"/>
          <w:szCs w:val="2"/>
        </w:rPr>
      </w:pPr>
    </w:p>
    <w:p w:rsidR="002F6F40" w:rsidRDefault="002F6F40">
      <w:pPr>
        <w:rPr>
          <w:sz w:val="2"/>
          <w:szCs w:val="2"/>
        </w:rPr>
      </w:pPr>
    </w:p>
    <w:p w:rsidR="002F6F40" w:rsidRDefault="002F6F40">
      <w:pPr>
        <w:rPr>
          <w:sz w:val="2"/>
          <w:szCs w:val="2"/>
        </w:rPr>
      </w:pPr>
    </w:p>
    <w:sectPr w:rsidR="002F6F40" w:rsidSect="002F6F40">
      <w:pgSz w:w="16840" w:h="11900" w:orient="landscape"/>
      <w:pgMar w:top="983" w:right="1238" w:bottom="983" w:left="122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29D" w:rsidRDefault="002C429D" w:rsidP="002F6F40">
      <w:r>
        <w:separator/>
      </w:r>
    </w:p>
  </w:endnote>
  <w:endnote w:type="continuationSeparator" w:id="0">
    <w:p w:rsidR="002C429D" w:rsidRDefault="002C429D" w:rsidP="002F6F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40" w:rsidRDefault="002F6F40">
    <w:pPr>
      <w:rPr>
        <w:sz w:val="2"/>
        <w:szCs w:val="2"/>
      </w:rPr>
    </w:pPr>
    <w:r w:rsidRPr="002F6F4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2.8pt;margin-top:535.4pt;width:716.2pt;height:10.25pt;z-index:-188744063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2F6F40" w:rsidRDefault="00B21EBA">
                <w:pPr>
                  <w:pStyle w:val="ZhlavneboZpat0"/>
                  <w:shd w:val="clear" w:color="auto" w:fill="auto"/>
                  <w:tabs>
                    <w:tab w:val="right" w:pos="2027"/>
                    <w:tab w:val="right" w:pos="8575"/>
                    <w:tab w:val="right" w:pos="14324"/>
                  </w:tabs>
                  <w:spacing w:line="240" w:lineRule="auto"/>
                </w:pPr>
                <w:r>
                  <w:rPr>
                    <w:rStyle w:val="ZhlavneboZpat65ptNekurzva"/>
                    <w:lang w:val="cs-CZ" w:eastAsia="cs-CZ" w:bidi="cs-CZ"/>
                  </w:rPr>
                  <w:t xml:space="preserve">[ </w:t>
                </w:r>
                <w:r>
                  <w:rPr>
                    <w:rStyle w:val="ZhlavneboZpat65pt1"/>
                    <w:i/>
                    <w:iCs/>
                  </w:rPr>
                  <w:t>Identifikace</w:t>
                </w:r>
                <w:r>
                  <w:rPr>
                    <w:rStyle w:val="ZhlavneboZpat65pt1"/>
                    <w:i/>
                    <w:iCs/>
                  </w:rPr>
                  <w:tab/>
                </w:r>
                <w:r>
                  <w:rPr>
                    <w:rStyle w:val="ZhlavneboZpat1"/>
                    <w:i/>
                    <w:iCs/>
                  </w:rPr>
                  <w:t xml:space="preserve">sestavy: </w:t>
                </w:r>
                <w:r>
                  <w:rPr>
                    <w:rStyle w:val="ZhlavneboZpat1"/>
                    <w:i/>
                    <w:iCs/>
                  </w:rPr>
                  <w:t>OOOOAU-OOAHF</w:t>
                </w:r>
                <w:r>
                  <w:rPr>
                    <w:rStyle w:val="ZhlavneboZpat1"/>
                    <w:i/>
                    <w:iCs/>
                  </w:rPr>
                  <w:tab/>
                </w:r>
                <w:r>
                  <w:rPr>
                    <w:rStyle w:val="ZhlavneboZpat75pt"/>
                    <w:i/>
                    <w:iCs/>
                  </w:rPr>
                  <w:t xml:space="preserve">'Zpracováno systémem GÍNIS&amp; GORDIC&amp; </w:t>
                </w:r>
                <w:r>
                  <w:rPr>
                    <w:rStyle w:val="ZhlavneboZpat75pt"/>
                    <w:i/>
                    <w:iCs/>
                    <w:lang w:val="en-US" w:eastAsia="en-US" w:bidi="en-US"/>
                  </w:rPr>
                  <w:t xml:space="preserve">spot, </w:t>
                </w:r>
                <w:r>
                  <w:rPr>
                    <w:rStyle w:val="ZhlavneboZpat75pt"/>
                    <w:i/>
                    <w:iCs/>
                  </w:rPr>
                  <w:t>s</w:t>
                </w:r>
                <w:r>
                  <w:rPr>
                    <w:rStyle w:val="ZhlavneboZpat7ptNekurzvadkovn0pt"/>
                  </w:rPr>
                  <w:t xml:space="preserve"> </w:t>
                </w:r>
                <w:proofErr w:type="spellStart"/>
                <w:proofErr w:type="gramStart"/>
                <w:r>
                  <w:rPr>
                    <w:rStyle w:val="ZhlavneboZpat7ptNekurzvadkovn0pt"/>
                  </w:rPr>
                  <w:t>r.w</w:t>
                </w:r>
                <w:proofErr w:type="spellEnd"/>
                <w:r>
                  <w:rPr>
                    <w:rStyle w:val="ZhlavneboZpat7ptNekurzvadkovn0pt"/>
                  </w:rPr>
                  <w:t>.</w:t>
                </w:r>
                <w:r>
                  <w:rPr>
                    <w:rStyle w:val="ZhlavneboZpat7ptNekurzvadkovn0pt"/>
                  </w:rPr>
                  <w:tab/>
                </w:r>
                <w:r>
                  <w:rPr>
                    <w:rStyle w:val="ZhlavneboZpat65pt"/>
                    <w:i/>
                    <w:iCs/>
                  </w:rPr>
                  <w:t>Verze</w:t>
                </w:r>
                <w:proofErr w:type="gramEnd"/>
                <w:r>
                  <w:rPr>
                    <w:rStyle w:val="ZhlavneboZpat65pt"/>
                    <w:i/>
                    <w:iCs/>
                  </w:rPr>
                  <w:t>: 201311061000\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40" w:rsidRDefault="002F6F40">
    <w:pPr>
      <w:rPr>
        <w:sz w:val="2"/>
        <w:szCs w:val="2"/>
      </w:rPr>
    </w:pPr>
    <w:r w:rsidRPr="002F6F4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9.1pt;margin-top:538.15pt;width:716.6pt;height:10.25pt;z-index:-188744062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2F6F40" w:rsidRDefault="00B21EBA">
                <w:pPr>
                  <w:pStyle w:val="ZhlavneboZpat0"/>
                  <w:shd w:val="clear" w:color="auto" w:fill="auto"/>
                  <w:tabs>
                    <w:tab w:val="right" w:pos="8593"/>
                    <w:tab w:val="right" w:pos="14332"/>
                  </w:tabs>
                  <w:spacing w:line="240" w:lineRule="auto"/>
                </w:pPr>
                <w:proofErr w:type="gramStart"/>
                <w:r>
                  <w:rPr>
                    <w:rStyle w:val="ZhlavneboZpat4ptNekurzva"/>
                  </w:rPr>
                  <w:t xml:space="preserve">' </w:t>
                </w:r>
                <w:r>
                  <w:rPr>
                    <w:rStyle w:val="ZhlavneboZpat1"/>
                    <w:i/>
                    <w:iCs/>
                  </w:rPr>
                  <w:t>Identifikace</w:t>
                </w:r>
                <w:proofErr w:type="gramEnd"/>
                <w:r>
                  <w:rPr>
                    <w:rStyle w:val="ZhlavneboZpat1"/>
                    <w:i/>
                    <w:iCs/>
                  </w:rPr>
                  <w:t xml:space="preserve"> sestavy: </w:t>
                </w:r>
                <w:proofErr w:type="spellStart"/>
                <w:r>
                  <w:rPr>
                    <w:rStyle w:val="ZhlavneboZpat1"/>
                    <w:i/>
                    <w:iCs/>
                    <w:lang w:val="en-US" w:eastAsia="en-US" w:bidi="en-US"/>
                  </w:rPr>
                  <w:t>OOOOAl.hOdlRZ</w:t>
                </w:r>
                <w:proofErr w:type="spellEnd"/>
                <w:r>
                  <w:rPr>
                    <w:rStyle w:val="ZhlavneboZpat1"/>
                    <w:i/>
                    <w:iCs/>
                    <w:lang w:val="en-US" w:eastAsia="en-US" w:bidi="en-US"/>
                  </w:rPr>
                  <w:tab/>
                </w:r>
                <w:r>
                  <w:rPr>
                    <w:rStyle w:val="ZhlavneboZpat1"/>
                    <w:i/>
                    <w:iCs/>
                  </w:rPr>
                  <w:t xml:space="preserve">Zpracováno systémem </w:t>
                </w:r>
                <w:proofErr w:type="spellStart"/>
                <w:r>
                  <w:rPr>
                    <w:rStyle w:val="ZhlavneboZpat1"/>
                    <w:i/>
                    <w:iCs/>
                  </w:rPr>
                  <w:t>OÍNFSSt</w:t>
                </w:r>
                <w:proofErr w:type="spellEnd"/>
                <w:r>
                  <w:rPr>
                    <w:rStyle w:val="ZhlavneboZpat1"/>
                    <w:i/>
                    <w:iCs/>
                  </w:rPr>
                  <w:t xml:space="preserve"> G ORD/08) spol. s r.o.</w:t>
                </w:r>
                <w:r>
                  <w:rPr>
                    <w:rStyle w:val="ZhlavneboZpat1"/>
                    <w:i/>
                    <w:iCs/>
                  </w:rPr>
                  <w:tab/>
                  <w:t xml:space="preserve">Verze: 201802091 </w:t>
                </w:r>
                <w:proofErr w:type="spellStart"/>
                <w:r>
                  <w:rPr>
                    <w:rStyle w:val="ZhlavneboZpat1"/>
                    <w:i/>
                    <w:iCs/>
                  </w:rPr>
                  <w:t>SQo</w:t>
                </w:r>
                <w:proofErr w:type="spellEnd"/>
                <w:r>
                  <w:rPr>
                    <w:rStyle w:val="ZhlavneboZpat1"/>
                    <w:i/>
                    <w:iCs/>
                  </w:rPr>
                  <w:t>\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40" w:rsidRDefault="002F6F40">
    <w:pPr>
      <w:rPr>
        <w:sz w:val="2"/>
        <w:szCs w:val="2"/>
      </w:rPr>
    </w:pPr>
    <w:r w:rsidRPr="002F6F4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9.05pt;margin-top:537.95pt;width:715.85pt;height:10.6pt;z-index:-188744060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2F6F40" w:rsidRDefault="00B21EBA">
                <w:pPr>
                  <w:pStyle w:val="ZhlavneboZpat0"/>
                  <w:shd w:val="clear" w:color="auto" w:fill="auto"/>
                  <w:tabs>
                    <w:tab w:val="right" w:pos="8575"/>
                    <w:tab w:val="right" w:pos="14317"/>
                  </w:tabs>
                  <w:spacing w:line="240" w:lineRule="auto"/>
                </w:pPr>
                <w:r>
                  <w:rPr>
                    <w:rStyle w:val="ZhlavneboZpat65pt"/>
                    <w:i/>
                    <w:iCs/>
                  </w:rPr>
                  <w:t>[Identifikace sestavy: OOOOAU-031P7.</w:t>
                </w:r>
                <w:r>
                  <w:rPr>
                    <w:rStyle w:val="ZhlavneboZpat65pt"/>
                    <w:i/>
                    <w:iCs/>
                  </w:rPr>
                  <w:tab/>
                </w:r>
                <w:r>
                  <w:rPr>
                    <w:rStyle w:val="ZhlavneboZpat65pt0"/>
                    <w:i/>
                    <w:iCs/>
                  </w:rPr>
                  <w:t xml:space="preserve">Zpracováno systémem </w:t>
                </w:r>
                <w:proofErr w:type="spellStart"/>
                <w:r>
                  <w:rPr>
                    <w:rStyle w:val="ZhlavneboZpat65pt0"/>
                    <w:i/>
                    <w:iCs/>
                  </w:rPr>
                  <w:t>GtNIS</w:t>
                </w:r>
                <w:proofErr w:type="spellEnd"/>
                <w:r>
                  <w:rPr>
                    <w:rStyle w:val="ZhlavneboZpat65pt0"/>
                    <w:i/>
                    <w:iCs/>
                  </w:rPr>
                  <w:t xml:space="preserve">&amp;i GORDIO&amp; </w:t>
                </w:r>
                <w:r>
                  <w:rPr>
                    <w:rStyle w:val="ZhlavneboZpat65pt0"/>
                    <w:i/>
                    <w:iCs/>
                    <w:lang w:val="fr-FR" w:eastAsia="fr-FR" w:bidi="fr-FR"/>
                  </w:rPr>
                  <w:t xml:space="preserve">spot, </w:t>
                </w:r>
                <w:r>
                  <w:rPr>
                    <w:rStyle w:val="ZhlavneboZpat65pt0"/>
                    <w:i/>
                    <w:iCs/>
                  </w:rPr>
                  <w:t>s r.o.</w:t>
                </w:r>
                <w:r>
                  <w:rPr>
                    <w:rStyle w:val="ZhlavneboZpat65pt0"/>
                    <w:i/>
                    <w:iCs/>
                  </w:rPr>
                  <w:tab/>
                  <w:t>Verse: 201802091500]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29D" w:rsidRDefault="002C429D"/>
  </w:footnote>
  <w:footnote w:type="continuationSeparator" w:id="0">
    <w:p w:rsidR="002C429D" w:rsidRDefault="002C429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40" w:rsidRDefault="002F6F40">
    <w:pPr>
      <w:rPr>
        <w:sz w:val="2"/>
        <w:szCs w:val="2"/>
      </w:rPr>
    </w:pPr>
    <w:r w:rsidRPr="002F6F4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8.6pt;margin-top:55.25pt;width:714.95pt;height:5.75pt;z-index:-188744064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2F6F40" w:rsidRDefault="00B21EBA">
                <w:pPr>
                  <w:pStyle w:val="ZhlavneboZpat0"/>
                  <w:shd w:val="clear" w:color="auto" w:fill="auto"/>
                  <w:tabs>
                    <w:tab w:val="right" w:pos="8143"/>
                    <w:tab w:val="right" w:pos="12884"/>
                    <w:tab w:val="right" w:pos="14299"/>
                  </w:tabs>
                  <w:spacing w:line="240" w:lineRule="auto"/>
                </w:pPr>
                <w:proofErr w:type="spellStart"/>
                <w:r>
                  <w:rPr>
                    <w:rStyle w:val="ZhlavneboZpat65ptNekurzva"/>
                  </w:rPr>
                  <w:t>Licence</w:t>
                </w:r>
                <w:proofErr w:type="spellEnd"/>
                <w:r>
                  <w:rPr>
                    <w:rStyle w:val="ZhlavneboZpat65ptNekurzva"/>
                  </w:rPr>
                  <w:t>:</w:t>
                </w:r>
                <w:r>
                  <w:rPr>
                    <w:rStyle w:val="ZhlavneboZpat65ptNekurzva"/>
                  </w:rPr>
                  <w:tab/>
                </w:r>
                <w:r>
                  <w:rPr>
                    <w:rStyle w:val="ZhlavneboZpat65ptNekurzvadkovn1pt"/>
                  </w:rPr>
                  <w:t xml:space="preserve">QORDIC so </w:t>
                </w:r>
                <w:proofErr w:type="spellStart"/>
                <w:r>
                  <w:rPr>
                    <w:rStyle w:val="ZhlavneboZpat65ptNekurzvadkovn1pt"/>
                  </w:rPr>
                  <w:t>flware</w:t>
                </w:r>
                <w:proofErr w:type="spellEnd"/>
                <w:r>
                  <w:rPr>
                    <w:rStyle w:val="ZhlavneboZpat65ptNekurzvadkovn1pt"/>
                  </w:rPr>
                  <w:t>-M A J</w:t>
                </w:r>
                <w:r>
                  <w:rPr>
                    <w:rStyle w:val="ZhlavneboZpat65ptNekurzvadkovn1pt"/>
                  </w:rPr>
                  <w:tab/>
                  <w:t>Straw:</w:t>
                </w:r>
                <w:r>
                  <w:rPr>
                    <w:rStyle w:val="ZhlavneboZpat65ptNekurzvadkovn1pt"/>
                  </w:rPr>
                  <w:tab/>
                  <w:t>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40" w:rsidRDefault="002F6F40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0400B"/>
    <w:multiLevelType w:val="multilevel"/>
    <w:tmpl w:val="327E82F0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905691"/>
    <w:multiLevelType w:val="multilevel"/>
    <w:tmpl w:val="7944939E"/>
    <w:lvl w:ilvl="0">
      <w:start w:val="2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D227DBB"/>
    <w:multiLevelType w:val="multilevel"/>
    <w:tmpl w:val="AB44C64C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D4366B9"/>
    <w:multiLevelType w:val="multilevel"/>
    <w:tmpl w:val="0A34E7BC"/>
    <w:lvl w:ilvl="0">
      <w:start w:val="2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CF1AC4"/>
    <w:multiLevelType w:val="multilevel"/>
    <w:tmpl w:val="0AAA74AC"/>
    <w:lvl w:ilvl="0">
      <w:start w:val="1"/>
      <w:numFmt w:val="bullet"/>
      <w:lvlText w:val="•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2F6F40"/>
    <w:rsid w:val="002C429D"/>
    <w:rsid w:val="002F6F40"/>
    <w:rsid w:val="00B21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2F6F40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2F6F40"/>
    <w:rPr>
      <w:color w:val="0066CC"/>
      <w:u w:val="single"/>
    </w:rPr>
  </w:style>
  <w:style w:type="character" w:customStyle="1" w:styleId="Zkladntext3Exact">
    <w:name w:val="Základní text (3) Exact"/>
    <w:basedOn w:val="Standardnpsmoodstavce"/>
    <w:rsid w:val="002F6F40"/>
    <w:rPr>
      <w:rFonts w:ascii="Segoe UI" w:eastAsia="Segoe UI" w:hAnsi="Segoe UI" w:cs="Segoe UI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Nadpis4Exact">
    <w:name w:val="Nadpis #4 Exact"/>
    <w:basedOn w:val="Standardnpsmoodstavce"/>
    <w:rsid w:val="002F6F40"/>
    <w:rPr>
      <w:rFonts w:ascii="Segoe UI" w:eastAsia="Segoe UI" w:hAnsi="Segoe UI" w:cs="Segoe UI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Exact">
    <w:name w:val="Základní text (2) Exact"/>
    <w:basedOn w:val="Standardnpsmoodstavce"/>
    <w:rsid w:val="002F6F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4Exact">
    <w:name w:val="Základní text (4) Exact"/>
    <w:basedOn w:val="Standardnpsmoodstavce"/>
    <w:link w:val="Zkladntext4"/>
    <w:rsid w:val="002F6F4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w w:val="70"/>
      <w:u w:val="none"/>
    </w:rPr>
  </w:style>
  <w:style w:type="character" w:customStyle="1" w:styleId="Zkladntext4TimesNewRoman6ptMtko100Exact">
    <w:name w:val="Základní text (4) + Times New Roman;6 pt;Měřítko 100% Exact"/>
    <w:basedOn w:val="Zkladntext4Exact"/>
    <w:rsid w:val="002F6F40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lang w:val="cs-CZ" w:eastAsia="cs-CZ" w:bidi="cs-CZ"/>
    </w:rPr>
  </w:style>
  <w:style w:type="character" w:customStyle="1" w:styleId="Zkladntext4Exact0">
    <w:name w:val="Základní text (4) Exact"/>
    <w:basedOn w:val="Zkladntext4Exact"/>
    <w:rsid w:val="002F6F40"/>
    <w:rPr>
      <w:color w:val="000000"/>
      <w:position w:val="0"/>
      <w:sz w:val="24"/>
      <w:szCs w:val="24"/>
      <w:lang w:val="cs-CZ" w:eastAsia="cs-CZ" w:bidi="cs-CZ"/>
    </w:rPr>
  </w:style>
  <w:style w:type="character" w:customStyle="1" w:styleId="Nadpis1Exact">
    <w:name w:val="Nadpis #1 Exact"/>
    <w:basedOn w:val="Standardnpsmoodstavce"/>
    <w:link w:val="Nadpis1"/>
    <w:rsid w:val="002F6F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dpis1Exact0">
    <w:name w:val="Nadpis #1 Exact"/>
    <w:basedOn w:val="Nadpis1Exact"/>
    <w:rsid w:val="002F6F40"/>
    <w:rPr>
      <w:color w:val="000000"/>
      <w:spacing w:val="0"/>
      <w:w w:val="100"/>
      <w:position w:val="0"/>
      <w:lang w:val="cs-CZ" w:eastAsia="cs-CZ" w:bidi="cs-CZ"/>
    </w:rPr>
  </w:style>
  <w:style w:type="character" w:customStyle="1" w:styleId="Nadpis1Calibri15ptTunKurzvadkovn-1ptExact">
    <w:name w:val="Nadpis #1 + Calibri;15 pt;Tučné;Kurzíva;Řádkování -1 pt Exact"/>
    <w:basedOn w:val="Nadpis1Exact"/>
    <w:rsid w:val="002F6F40"/>
    <w:rPr>
      <w:rFonts w:ascii="Calibri" w:eastAsia="Calibri" w:hAnsi="Calibri" w:cs="Calibri"/>
      <w:b/>
      <w:bCs/>
      <w:i/>
      <w:iCs/>
      <w:color w:val="000000"/>
      <w:spacing w:val="-20"/>
      <w:w w:val="100"/>
      <w:position w:val="0"/>
      <w:sz w:val="30"/>
      <w:szCs w:val="30"/>
      <w:lang w:val="cs-CZ" w:eastAsia="cs-CZ" w:bidi="cs-CZ"/>
    </w:rPr>
  </w:style>
  <w:style w:type="character" w:customStyle="1" w:styleId="Nadpis1Exact1">
    <w:name w:val="Nadpis #1 Exact"/>
    <w:basedOn w:val="Nadpis1Exact"/>
    <w:rsid w:val="002F6F40"/>
    <w:rPr>
      <w:color w:val="000000"/>
      <w:spacing w:val="0"/>
      <w:w w:val="100"/>
      <w:position w:val="0"/>
      <w:lang w:val="cs-CZ" w:eastAsia="cs-CZ" w:bidi="cs-CZ"/>
    </w:rPr>
  </w:style>
  <w:style w:type="character" w:customStyle="1" w:styleId="Nadpis2Exact">
    <w:name w:val="Nadpis #2 Exact"/>
    <w:basedOn w:val="Standardnpsmoodstavce"/>
    <w:link w:val="Nadpis2"/>
    <w:rsid w:val="002F6F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dpis2Calibri15ptTunKurzvadkovn-1ptExact">
    <w:name w:val="Nadpis #2 + Calibri;15 pt;Tučné;Kurzíva;Řádkování -1 pt Exact"/>
    <w:basedOn w:val="Nadpis2Exact"/>
    <w:rsid w:val="002F6F40"/>
    <w:rPr>
      <w:rFonts w:ascii="Calibri" w:eastAsia="Calibri" w:hAnsi="Calibri" w:cs="Calibri"/>
      <w:b/>
      <w:bCs/>
      <w:i/>
      <w:iCs/>
      <w:color w:val="000000"/>
      <w:spacing w:val="-20"/>
      <w:w w:val="100"/>
      <w:position w:val="0"/>
      <w:sz w:val="30"/>
      <w:szCs w:val="30"/>
      <w:lang w:val="cs-CZ" w:eastAsia="cs-CZ" w:bidi="cs-CZ"/>
    </w:rPr>
  </w:style>
  <w:style w:type="character" w:customStyle="1" w:styleId="Nadpis2Exact0">
    <w:name w:val="Nadpis #2 Exact"/>
    <w:basedOn w:val="Nadpis2Exact"/>
    <w:rsid w:val="002F6F40"/>
    <w:rPr>
      <w:color w:val="000000"/>
      <w:spacing w:val="0"/>
      <w:w w:val="100"/>
      <w:position w:val="0"/>
      <w:lang w:val="cs-CZ" w:eastAsia="cs-CZ" w:bidi="cs-CZ"/>
    </w:rPr>
  </w:style>
  <w:style w:type="character" w:customStyle="1" w:styleId="Nadpis2Exact1">
    <w:name w:val="Nadpis #2 Exact"/>
    <w:basedOn w:val="Nadpis2Exact"/>
    <w:rsid w:val="002F6F40"/>
    <w:rPr>
      <w:color w:val="000000"/>
      <w:spacing w:val="0"/>
      <w:w w:val="100"/>
      <w:position w:val="0"/>
      <w:lang w:val="cs-CZ" w:eastAsia="cs-CZ" w:bidi="cs-CZ"/>
    </w:rPr>
  </w:style>
  <w:style w:type="character" w:customStyle="1" w:styleId="Nadpis42Exact">
    <w:name w:val="Nadpis #4 (2) Exact"/>
    <w:basedOn w:val="Standardnpsmoodstavce"/>
    <w:rsid w:val="002F6F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2">
    <w:name w:val="Základní text (2)_"/>
    <w:basedOn w:val="Standardnpsmoodstavce"/>
    <w:link w:val="Zkladntext20"/>
    <w:rsid w:val="002F6F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dpis42">
    <w:name w:val="Nadpis #4 (2)_"/>
    <w:basedOn w:val="Standardnpsmoodstavce"/>
    <w:link w:val="Nadpis420"/>
    <w:rsid w:val="002F6F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3">
    <w:name w:val="Základní text (3)_"/>
    <w:basedOn w:val="Standardnpsmoodstavce"/>
    <w:link w:val="Zkladntext30"/>
    <w:rsid w:val="002F6F40"/>
    <w:rPr>
      <w:rFonts w:ascii="Segoe UI" w:eastAsia="Segoe UI" w:hAnsi="Segoe UI" w:cs="Segoe UI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Nadpis4">
    <w:name w:val="Nadpis #4_"/>
    <w:basedOn w:val="Standardnpsmoodstavce"/>
    <w:link w:val="Nadpis40"/>
    <w:rsid w:val="002F6F40"/>
    <w:rPr>
      <w:rFonts w:ascii="Segoe UI" w:eastAsia="Segoe UI" w:hAnsi="Segoe UI" w:cs="Segoe UI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Nadpis3Exact">
    <w:name w:val="Nadpis #3 Exact"/>
    <w:basedOn w:val="Standardnpsmoodstavce"/>
    <w:link w:val="Nadpis3"/>
    <w:rsid w:val="002F6F40"/>
    <w:rPr>
      <w:rFonts w:ascii="Sylfaen" w:eastAsia="Sylfaen" w:hAnsi="Sylfaen" w:cs="Sylfaen"/>
      <w:b w:val="0"/>
      <w:bCs w:val="0"/>
      <w:i w:val="0"/>
      <w:iCs w:val="0"/>
      <w:smallCaps w:val="0"/>
      <w:strike w:val="0"/>
      <w:w w:val="60"/>
      <w:sz w:val="30"/>
      <w:szCs w:val="30"/>
      <w:u w:val="none"/>
    </w:rPr>
  </w:style>
  <w:style w:type="character" w:customStyle="1" w:styleId="Nadpis3Consolas16ptKurzvaMtko100Exact">
    <w:name w:val="Nadpis #3 + Consolas;16 pt;Kurzíva;Měřítko 100% Exact"/>
    <w:basedOn w:val="Nadpis3Exact"/>
    <w:rsid w:val="002F6F40"/>
    <w:rPr>
      <w:rFonts w:ascii="Consolas" w:eastAsia="Consolas" w:hAnsi="Consolas" w:cs="Consolas"/>
      <w:i/>
      <w:iCs/>
      <w:color w:val="000000"/>
      <w:spacing w:val="0"/>
      <w:w w:val="100"/>
      <w:position w:val="0"/>
      <w:sz w:val="32"/>
      <w:szCs w:val="32"/>
      <w:lang w:val="cs-CZ" w:eastAsia="cs-CZ" w:bidi="cs-CZ"/>
    </w:rPr>
  </w:style>
  <w:style w:type="character" w:customStyle="1" w:styleId="Nadpis3TimesNewRoman75ptTunMtko100Exact">
    <w:name w:val="Nadpis #3 + Times New Roman;7;5 pt;Tučné;Měřítko 100% Exact"/>
    <w:basedOn w:val="Nadpis3Exact"/>
    <w:rsid w:val="002F6F4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5"/>
      <w:szCs w:val="15"/>
      <w:lang w:val="cs-CZ" w:eastAsia="cs-CZ" w:bidi="cs-CZ"/>
    </w:rPr>
  </w:style>
  <w:style w:type="character" w:customStyle="1" w:styleId="Zkladntext5Exact">
    <w:name w:val="Základní text (5) Exact"/>
    <w:basedOn w:val="Standardnpsmoodstavce"/>
    <w:link w:val="Zkladntext5"/>
    <w:rsid w:val="002F6F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7Exact">
    <w:name w:val="Základní text (7) Exact"/>
    <w:basedOn w:val="Standardnpsmoodstavce"/>
    <w:link w:val="Zkladntext7"/>
    <w:rsid w:val="002F6F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2"/>
      <w:szCs w:val="12"/>
      <w:u w:val="none"/>
      <w:lang w:val="fr-FR" w:eastAsia="fr-FR" w:bidi="fr-FR"/>
    </w:rPr>
  </w:style>
  <w:style w:type="character" w:customStyle="1" w:styleId="Zkladntext7Exact0">
    <w:name w:val="Základní text (7) Exact"/>
    <w:basedOn w:val="Zkladntext7Exact"/>
    <w:rsid w:val="002F6F40"/>
    <w:rPr>
      <w:color w:val="000000"/>
      <w:spacing w:val="0"/>
      <w:w w:val="100"/>
      <w:position w:val="0"/>
    </w:rPr>
  </w:style>
  <w:style w:type="character" w:customStyle="1" w:styleId="Zkladntext8Exact">
    <w:name w:val="Základní text (8) Exact"/>
    <w:basedOn w:val="Standardnpsmoodstavce"/>
    <w:link w:val="Zkladntext8"/>
    <w:rsid w:val="002F6F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2"/>
      <w:szCs w:val="22"/>
      <w:u w:val="none"/>
      <w:lang w:val="fr-FR" w:eastAsia="fr-FR" w:bidi="fr-FR"/>
    </w:rPr>
  </w:style>
  <w:style w:type="character" w:customStyle="1" w:styleId="Zkladntext2dkovn-1ptExact">
    <w:name w:val="Základní text (2) + Řádkování -1 pt Exact"/>
    <w:basedOn w:val="Zkladntext2"/>
    <w:rsid w:val="002F6F40"/>
    <w:rPr>
      <w:color w:val="000000"/>
      <w:spacing w:val="-20"/>
      <w:w w:val="100"/>
      <w:position w:val="0"/>
      <w:lang w:val="cs-CZ" w:eastAsia="cs-CZ" w:bidi="cs-CZ"/>
    </w:rPr>
  </w:style>
  <w:style w:type="character" w:customStyle="1" w:styleId="Zkladntext6">
    <w:name w:val="Základní text (6)_"/>
    <w:basedOn w:val="Standardnpsmoodstavce"/>
    <w:link w:val="Zkladntext60"/>
    <w:rsid w:val="002F6F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611pt">
    <w:name w:val="Základní text (6) + 11 pt"/>
    <w:basedOn w:val="Zkladntext6"/>
    <w:rsid w:val="002F6F40"/>
    <w:rPr>
      <w:color w:val="000000"/>
      <w:spacing w:val="0"/>
      <w:w w:val="100"/>
      <w:position w:val="0"/>
      <w:sz w:val="22"/>
      <w:szCs w:val="22"/>
      <w:lang w:val="cs-CZ" w:eastAsia="cs-CZ" w:bidi="cs-CZ"/>
    </w:rPr>
  </w:style>
  <w:style w:type="character" w:customStyle="1" w:styleId="Zkladntext685pt">
    <w:name w:val="Základní text (6) + 8;5 pt"/>
    <w:basedOn w:val="Zkladntext6"/>
    <w:rsid w:val="002F6F40"/>
    <w:rPr>
      <w:color w:val="000000"/>
      <w:spacing w:val="0"/>
      <w:w w:val="100"/>
      <w:position w:val="0"/>
      <w:sz w:val="17"/>
      <w:szCs w:val="17"/>
      <w:lang w:val="cs-CZ" w:eastAsia="cs-CZ" w:bidi="cs-CZ"/>
    </w:rPr>
  </w:style>
  <w:style w:type="character" w:customStyle="1" w:styleId="ZhlavneboZpat">
    <w:name w:val="Záhlaví nebo Zápatí_"/>
    <w:basedOn w:val="Standardnpsmoodstavce"/>
    <w:link w:val="ZhlavneboZpat0"/>
    <w:rsid w:val="002F6F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ZhlavneboZpat65ptNekurzva">
    <w:name w:val="Záhlaví nebo Zápatí + 6;5 pt;Ne kurzíva"/>
    <w:basedOn w:val="ZhlavneboZpat"/>
    <w:rsid w:val="002F6F40"/>
    <w:rPr>
      <w:i/>
      <w:iCs/>
      <w:color w:val="000000"/>
      <w:spacing w:val="0"/>
      <w:w w:val="100"/>
      <w:position w:val="0"/>
      <w:sz w:val="13"/>
      <w:szCs w:val="13"/>
      <w:lang w:val="en-US" w:eastAsia="en-US" w:bidi="en-US"/>
    </w:rPr>
  </w:style>
  <w:style w:type="character" w:customStyle="1" w:styleId="ZhlavneboZpat65ptNekurzvadkovn1pt">
    <w:name w:val="Záhlaví nebo Zápatí + 6;5 pt;Ne kurzíva;Řádkování 1 pt"/>
    <w:basedOn w:val="ZhlavneboZpat"/>
    <w:rsid w:val="002F6F40"/>
    <w:rPr>
      <w:i/>
      <w:iCs/>
      <w:color w:val="000000"/>
      <w:spacing w:val="20"/>
      <w:w w:val="100"/>
      <w:position w:val="0"/>
      <w:sz w:val="13"/>
      <w:szCs w:val="13"/>
      <w:lang w:val="en-US" w:eastAsia="en-US" w:bidi="en-US"/>
    </w:rPr>
  </w:style>
  <w:style w:type="character" w:customStyle="1" w:styleId="ZhlavneboZpat65pt">
    <w:name w:val="Záhlaví nebo Zápatí + 6;5 pt"/>
    <w:basedOn w:val="ZhlavneboZpat"/>
    <w:rsid w:val="002F6F40"/>
    <w:rPr>
      <w:color w:val="000000"/>
      <w:spacing w:val="0"/>
      <w:w w:val="100"/>
      <w:position w:val="0"/>
      <w:sz w:val="13"/>
      <w:szCs w:val="13"/>
      <w:lang w:val="cs-CZ" w:eastAsia="cs-CZ" w:bidi="cs-CZ"/>
    </w:rPr>
  </w:style>
  <w:style w:type="character" w:customStyle="1" w:styleId="ZhlavneboZpat65pt0">
    <w:name w:val="Záhlaví nebo Zápatí + 6;5 pt"/>
    <w:basedOn w:val="ZhlavneboZpat"/>
    <w:rsid w:val="002F6F40"/>
    <w:rPr>
      <w:color w:val="000000"/>
      <w:spacing w:val="0"/>
      <w:w w:val="100"/>
      <w:position w:val="0"/>
      <w:sz w:val="13"/>
      <w:szCs w:val="13"/>
      <w:lang w:val="cs-CZ" w:eastAsia="cs-CZ" w:bidi="cs-CZ"/>
    </w:rPr>
  </w:style>
  <w:style w:type="character" w:customStyle="1" w:styleId="Zkladntext2TimesNewRoman85pt">
    <w:name w:val="Základní text (2) + Times New Roman;8;5 pt"/>
    <w:basedOn w:val="Zkladntext2"/>
    <w:rsid w:val="002F6F4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sid w:val="002F6F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itulektabulky">
    <w:name w:val="Titulek tabulky_"/>
    <w:basedOn w:val="Standardnpsmoodstavce"/>
    <w:link w:val="Titulektabulky0"/>
    <w:rsid w:val="002F6F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Zkladntext2TimesNewRoman11pt">
    <w:name w:val="Základní text (2) + Times New Roman;11 pt"/>
    <w:basedOn w:val="Zkladntext2"/>
    <w:rsid w:val="002F6F4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lang w:val="cs-CZ" w:eastAsia="cs-CZ" w:bidi="cs-CZ"/>
    </w:rPr>
  </w:style>
  <w:style w:type="character" w:customStyle="1" w:styleId="Zkladntext2TimesNewRoman10pt">
    <w:name w:val="Základní text (2) + Times New Roman;10 pt"/>
    <w:basedOn w:val="Zkladntext2"/>
    <w:rsid w:val="002F6F4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lang w:val="cs-CZ" w:eastAsia="cs-CZ" w:bidi="cs-CZ"/>
    </w:rPr>
  </w:style>
  <w:style w:type="character" w:customStyle="1" w:styleId="Zkladntext26pt">
    <w:name w:val="Základní text (2) + 6 pt"/>
    <w:basedOn w:val="Zkladntext2"/>
    <w:rsid w:val="002F6F40"/>
    <w:rPr>
      <w:color w:val="000000"/>
      <w:spacing w:val="0"/>
      <w:w w:val="100"/>
      <w:position w:val="0"/>
      <w:sz w:val="12"/>
      <w:szCs w:val="12"/>
      <w:lang w:val="cs-CZ" w:eastAsia="cs-CZ" w:bidi="cs-CZ"/>
    </w:rPr>
  </w:style>
  <w:style w:type="character" w:customStyle="1" w:styleId="Zkladntext2TimesNewRoman8pt">
    <w:name w:val="Základní text (2) + Times New Roman;8 pt"/>
    <w:basedOn w:val="Zkladntext2"/>
    <w:rsid w:val="002F6F40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lang w:val="cs-CZ" w:eastAsia="cs-CZ" w:bidi="cs-CZ"/>
    </w:rPr>
  </w:style>
  <w:style w:type="character" w:customStyle="1" w:styleId="ZhlavneboZpat4ptNekurzva">
    <w:name w:val="Záhlaví nebo Zápatí + 4 pt;Ne kurzíva"/>
    <w:basedOn w:val="ZhlavneboZpat"/>
    <w:rsid w:val="002F6F40"/>
    <w:rPr>
      <w:i/>
      <w:iCs/>
      <w:color w:val="000000"/>
      <w:spacing w:val="0"/>
      <w:w w:val="100"/>
      <w:position w:val="0"/>
      <w:sz w:val="8"/>
      <w:szCs w:val="8"/>
      <w:lang w:val="en-US" w:eastAsia="en-US" w:bidi="en-US"/>
    </w:rPr>
  </w:style>
  <w:style w:type="character" w:customStyle="1" w:styleId="ZhlavneboZpat1">
    <w:name w:val="Záhlaví nebo Zápatí"/>
    <w:basedOn w:val="ZhlavneboZpat"/>
    <w:rsid w:val="002F6F40"/>
    <w:rPr>
      <w:color w:val="000000"/>
      <w:spacing w:val="0"/>
      <w:w w:val="100"/>
      <w:position w:val="0"/>
      <w:lang w:val="cs-CZ" w:eastAsia="cs-CZ" w:bidi="cs-CZ"/>
    </w:rPr>
  </w:style>
  <w:style w:type="character" w:customStyle="1" w:styleId="Zkladntext9">
    <w:name w:val="Základní text (9)_"/>
    <w:basedOn w:val="Standardnpsmoodstavce"/>
    <w:link w:val="Zkladntext90"/>
    <w:rsid w:val="002F6F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Zkladntext91">
    <w:name w:val="Základní text (9)"/>
    <w:basedOn w:val="Zkladntext9"/>
    <w:rsid w:val="002F6F40"/>
    <w:rPr>
      <w:color w:val="000000"/>
      <w:spacing w:val="0"/>
      <w:w w:val="100"/>
      <w:position w:val="0"/>
      <w:u w:val="single"/>
      <w:lang w:val="cs-CZ" w:eastAsia="cs-CZ" w:bidi="cs-CZ"/>
    </w:rPr>
  </w:style>
  <w:style w:type="character" w:customStyle="1" w:styleId="Zkladntext9dkovn1pt">
    <w:name w:val="Základní text (9) + Řádkování 1 pt"/>
    <w:basedOn w:val="Zkladntext9"/>
    <w:rsid w:val="002F6F40"/>
    <w:rPr>
      <w:color w:val="000000"/>
      <w:spacing w:val="30"/>
      <w:w w:val="100"/>
      <w:position w:val="0"/>
      <w:u w:val="single"/>
      <w:lang w:val="cs-CZ" w:eastAsia="cs-CZ" w:bidi="cs-CZ"/>
    </w:rPr>
  </w:style>
  <w:style w:type="character" w:customStyle="1" w:styleId="ZhlavneboZpat65pt1">
    <w:name w:val="Záhlaví nebo Zápatí + 6;5 pt"/>
    <w:basedOn w:val="ZhlavneboZpat"/>
    <w:rsid w:val="002F6F40"/>
    <w:rPr>
      <w:color w:val="000000"/>
      <w:spacing w:val="0"/>
      <w:w w:val="100"/>
      <w:position w:val="0"/>
      <w:sz w:val="13"/>
      <w:szCs w:val="13"/>
      <w:u w:val="single"/>
      <w:lang w:val="cs-CZ" w:eastAsia="cs-CZ" w:bidi="cs-CZ"/>
    </w:rPr>
  </w:style>
  <w:style w:type="character" w:customStyle="1" w:styleId="ZhlavneboZpat75pt">
    <w:name w:val="Záhlaví nebo Zápatí + 7;5 pt"/>
    <w:basedOn w:val="ZhlavneboZpat"/>
    <w:rsid w:val="002F6F40"/>
    <w:rPr>
      <w:color w:val="000000"/>
      <w:spacing w:val="0"/>
      <w:w w:val="100"/>
      <w:position w:val="0"/>
      <w:sz w:val="15"/>
      <w:szCs w:val="15"/>
      <w:lang w:val="cs-CZ" w:eastAsia="cs-CZ" w:bidi="cs-CZ"/>
    </w:rPr>
  </w:style>
  <w:style w:type="character" w:customStyle="1" w:styleId="ZhlavneboZpat7ptNekurzvadkovn0pt">
    <w:name w:val="Záhlaví nebo Zápatí + 7 pt;Ne kurzíva;Řádkování 0 pt"/>
    <w:basedOn w:val="ZhlavneboZpat"/>
    <w:rsid w:val="002F6F40"/>
    <w:rPr>
      <w:i/>
      <w:iCs/>
      <w:color w:val="000000"/>
      <w:spacing w:val="-10"/>
      <w:w w:val="100"/>
      <w:position w:val="0"/>
      <w:sz w:val="14"/>
      <w:szCs w:val="14"/>
      <w:lang w:val="cs-CZ" w:eastAsia="cs-CZ" w:bidi="cs-CZ"/>
    </w:rPr>
  </w:style>
  <w:style w:type="character" w:customStyle="1" w:styleId="Zkladntext10">
    <w:name w:val="Základní text (10)_"/>
    <w:basedOn w:val="Standardnpsmoodstavce"/>
    <w:link w:val="Zkladntext100"/>
    <w:rsid w:val="002F6F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66pt">
    <w:name w:val="Základní text (6) + 6 pt"/>
    <w:basedOn w:val="Zkladntext6"/>
    <w:rsid w:val="002F6F40"/>
    <w:rPr>
      <w:color w:val="000000"/>
      <w:spacing w:val="0"/>
      <w:w w:val="100"/>
      <w:position w:val="0"/>
      <w:sz w:val="12"/>
      <w:szCs w:val="12"/>
      <w:lang w:val="cs-CZ" w:eastAsia="cs-CZ" w:bidi="cs-CZ"/>
    </w:rPr>
  </w:style>
  <w:style w:type="character" w:customStyle="1" w:styleId="Titulektabulky3">
    <w:name w:val="Titulek tabulky (3)_"/>
    <w:basedOn w:val="Standardnpsmoodstavce"/>
    <w:link w:val="Titulektabulky30"/>
    <w:rsid w:val="002F6F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Zkladntext275pt">
    <w:name w:val="Základní text (2) + 7;5 pt"/>
    <w:basedOn w:val="Zkladntext2"/>
    <w:rsid w:val="002F6F40"/>
    <w:rPr>
      <w:color w:val="000000"/>
      <w:spacing w:val="0"/>
      <w:w w:val="100"/>
      <w:position w:val="0"/>
      <w:sz w:val="15"/>
      <w:szCs w:val="15"/>
      <w:lang w:val="cs-CZ" w:eastAsia="cs-CZ" w:bidi="cs-CZ"/>
    </w:rPr>
  </w:style>
  <w:style w:type="character" w:customStyle="1" w:styleId="Zkladntext2Corbel11ptMtko80">
    <w:name w:val="Základní text (2) + Corbel;11 pt;Měřítko 80%"/>
    <w:basedOn w:val="Zkladntext2"/>
    <w:rsid w:val="002F6F40"/>
    <w:rPr>
      <w:rFonts w:ascii="Corbel" w:eastAsia="Corbel" w:hAnsi="Corbel" w:cs="Corbel"/>
      <w:color w:val="000000"/>
      <w:spacing w:val="0"/>
      <w:w w:val="80"/>
      <w:position w:val="0"/>
      <w:sz w:val="22"/>
      <w:szCs w:val="22"/>
      <w:lang w:val="cs-CZ" w:eastAsia="cs-CZ" w:bidi="cs-CZ"/>
    </w:rPr>
  </w:style>
  <w:style w:type="character" w:customStyle="1" w:styleId="Zkladntext2Corbel8pt">
    <w:name w:val="Základní text (2) + Corbel;8 pt"/>
    <w:basedOn w:val="Zkladntext2"/>
    <w:rsid w:val="002F6F40"/>
    <w:rPr>
      <w:rFonts w:ascii="Corbel" w:eastAsia="Corbel" w:hAnsi="Corbel" w:cs="Corbel"/>
      <w:b/>
      <w:bCs/>
      <w:color w:val="000000"/>
      <w:spacing w:val="0"/>
      <w:w w:val="100"/>
      <w:position w:val="0"/>
      <w:sz w:val="16"/>
      <w:szCs w:val="16"/>
      <w:lang w:val="cs-CZ" w:eastAsia="cs-CZ" w:bidi="cs-CZ"/>
    </w:rPr>
  </w:style>
  <w:style w:type="paragraph" w:customStyle="1" w:styleId="Zkladntext30">
    <w:name w:val="Základní text (3)"/>
    <w:basedOn w:val="Normln"/>
    <w:link w:val="Zkladntext3"/>
    <w:rsid w:val="002F6F40"/>
    <w:pPr>
      <w:shd w:val="clear" w:color="auto" w:fill="FFFFFF"/>
      <w:spacing w:line="277" w:lineRule="exact"/>
      <w:jc w:val="center"/>
    </w:pPr>
    <w:rPr>
      <w:rFonts w:ascii="Segoe UI" w:eastAsia="Segoe UI" w:hAnsi="Segoe UI" w:cs="Segoe UI"/>
      <w:b/>
      <w:bCs/>
      <w:sz w:val="18"/>
      <w:szCs w:val="18"/>
    </w:rPr>
  </w:style>
  <w:style w:type="paragraph" w:customStyle="1" w:styleId="Nadpis40">
    <w:name w:val="Nadpis #4"/>
    <w:basedOn w:val="Normln"/>
    <w:link w:val="Nadpis4"/>
    <w:rsid w:val="002F6F40"/>
    <w:pPr>
      <w:shd w:val="clear" w:color="auto" w:fill="FFFFFF"/>
      <w:spacing w:line="252" w:lineRule="exact"/>
      <w:jc w:val="both"/>
      <w:outlineLvl w:val="3"/>
    </w:pPr>
    <w:rPr>
      <w:rFonts w:ascii="Segoe UI" w:eastAsia="Segoe UI" w:hAnsi="Segoe UI" w:cs="Segoe UI"/>
      <w:b/>
      <w:bCs/>
      <w:sz w:val="18"/>
      <w:szCs w:val="18"/>
    </w:rPr>
  </w:style>
  <w:style w:type="paragraph" w:customStyle="1" w:styleId="Zkladntext20">
    <w:name w:val="Základní text (2)"/>
    <w:basedOn w:val="Normln"/>
    <w:link w:val="Zkladntext2"/>
    <w:rsid w:val="002F6F40"/>
    <w:pPr>
      <w:shd w:val="clear" w:color="auto" w:fill="FFFFFF"/>
      <w:spacing w:line="0" w:lineRule="atLeast"/>
      <w:ind w:hanging="560"/>
    </w:pPr>
    <w:rPr>
      <w:rFonts w:ascii="Segoe UI" w:eastAsia="Segoe UI" w:hAnsi="Segoe UI" w:cs="Segoe UI"/>
      <w:sz w:val="19"/>
      <w:szCs w:val="19"/>
    </w:rPr>
  </w:style>
  <w:style w:type="paragraph" w:customStyle="1" w:styleId="Zkladntext4">
    <w:name w:val="Základní text (4)"/>
    <w:basedOn w:val="Normln"/>
    <w:link w:val="Zkladntext4Exact"/>
    <w:rsid w:val="002F6F40"/>
    <w:pPr>
      <w:shd w:val="clear" w:color="auto" w:fill="FFFFFF"/>
      <w:spacing w:after="300" w:line="0" w:lineRule="atLeast"/>
      <w:jc w:val="center"/>
    </w:pPr>
    <w:rPr>
      <w:rFonts w:ascii="Sylfaen" w:eastAsia="Sylfaen" w:hAnsi="Sylfaen" w:cs="Sylfaen"/>
      <w:w w:val="70"/>
    </w:rPr>
  </w:style>
  <w:style w:type="paragraph" w:customStyle="1" w:styleId="Nadpis1">
    <w:name w:val="Nadpis #1"/>
    <w:basedOn w:val="Normln"/>
    <w:link w:val="Nadpis1Exact"/>
    <w:rsid w:val="002F6F40"/>
    <w:pPr>
      <w:shd w:val="clear" w:color="auto" w:fill="FFFFFF"/>
      <w:spacing w:before="300" w:line="0" w:lineRule="atLeast"/>
      <w:jc w:val="both"/>
      <w:outlineLvl w:val="0"/>
    </w:pPr>
    <w:rPr>
      <w:rFonts w:ascii="Segoe UI" w:eastAsia="Segoe UI" w:hAnsi="Segoe UI" w:cs="Segoe UI"/>
      <w:sz w:val="19"/>
      <w:szCs w:val="19"/>
    </w:rPr>
  </w:style>
  <w:style w:type="paragraph" w:customStyle="1" w:styleId="Nadpis2">
    <w:name w:val="Nadpis #2"/>
    <w:basedOn w:val="Normln"/>
    <w:link w:val="Nadpis2Exact"/>
    <w:rsid w:val="002F6F40"/>
    <w:pPr>
      <w:shd w:val="clear" w:color="auto" w:fill="FFFFFF"/>
      <w:spacing w:line="0" w:lineRule="atLeast"/>
      <w:jc w:val="both"/>
      <w:outlineLvl w:val="1"/>
    </w:pPr>
    <w:rPr>
      <w:rFonts w:ascii="Segoe UI" w:eastAsia="Segoe UI" w:hAnsi="Segoe UI" w:cs="Segoe UI"/>
      <w:sz w:val="19"/>
      <w:szCs w:val="19"/>
    </w:rPr>
  </w:style>
  <w:style w:type="paragraph" w:customStyle="1" w:styleId="Nadpis420">
    <w:name w:val="Nadpis #4 (2)"/>
    <w:basedOn w:val="Normln"/>
    <w:link w:val="Nadpis42"/>
    <w:rsid w:val="002F6F40"/>
    <w:pPr>
      <w:shd w:val="clear" w:color="auto" w:fill="FFFFFF"/>
      <w:spacing w:line="0" w:lineRule="atLeast"/>
      <w:outlineLvl w:val="3"/>
    </w:pPr>
    <w:rPr>
      <w:rFonts w:ascii="Segoe UI" w:eastAsia="Segoe UI" w:hAnsi="Segoe UI" w:cs="Segoe UI"/>
      <w:sz w:val="19"/>
      <w:szCs w:val="19"/>
    </w:rPr>
  </w:style>
  <w:style w:type="paragraph" w:customStyle="1" w:styleId="Nadpis3">
    <w:name w:val="Nadpis #3"/>
    <w:basedOn w:val="Normln"/>
    <w:link w:val="Nadpis3Exact"/>
    <w:rsid w:val="002F6F40"/>
    <w:pPr>
      <w:shd w:val="clear" w:color="auto" w:fill="FFFFFF"/>
      <w:spacing w:line="0" w:lineRule="atLeast"/>
      <w:outlineLvl w:val="2"/>
    </w:pPr>
    <w:rPr>
      <w:rFonts w:ascii="Sylfaen" w:eastAsia="Sylfaen" w:hAnsi="Sylfaen" w:cs="Sylfaen"/>
      <w:w w:val="60"/>
      <w:sz w:val="30"/>
      <w:szCs w:val="30"/>
    </w:rPr>
  </w:style>
  <w:style w:type="paragraph" w:customStyle="1" w:styleId="Zkladntext5">
    <w:name w:val="Základní text (5)"/>
    <w:basedOn w:val="Normln"/>
    <w:link w:val="Zkladntext5Exact"/>
    <w:rsid w:val="002F6F40"/>
    <w:pPr>
      <w:shd w:val="clear" w:color="auto" w:fill="FFFFFF"/>
      <w:spacing w:before="60" w:line="0" w:lineRule="atLeast"/>
      <w:jc w:val="both"/>
    </w:pPr>
    <w:rPr>
      <w:rFonts w:ascii="Segoe UI" w:eastAsia="Segoe UI" w:hAnsi="Segoe UI" w:cs="Segoe UI"/>
      <w:sz w:val="19"/>
      <w:szCs w:val="19"/>
    </w:rPr>
  </w:style>
  <w:style w:type="paragraph" w:customStyle="1" w:styleId="Zkladntext7">
    <w:name w:val="Základní text (7)"/>
    <w:basedOn w:val="Normln"/>
    <w:link w:val="Zkladntext7Exact"/>
    <w:rsid w:val="002F6F40"/>
    <w:pPr>
      <w:shd w:val="clear" w:color="auto" w:fill="FFFFFF"/>
      <w:spacing w:after="120" w:line="0" w:lineRule="atLeast"/>
    </w:pPr>
    <w:rPr>
      <w:rFonts w:ascii="Segoe UI" w:eastAsia="Segoe UI" w:hAnsi="Segoe UI" w:cs="Segoe UI"/>
      <w:sz w:val="12"/>
      <w:szCs w:val="12"/>
      <w:lang w:val="fr-FR" w:eastAsia="fr-FR" w:bidi="fr-FR"/>
    </w:rPr>
  </w:style>
  <w:style w:type="paragraph" w:customStyle="1" w:styleId="Zkladntext8">
    <w:name w:val="Základní text (8)"/>
    <w:basedOn w:val="Normln"/>
    <w:link w:val="Zkladntext8Exact"/>
    <w:rsid w:val="002F6F40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i/>
      <w:iCs/>
      <w:spacing w:val="-10"/>
      <w:sz w:val="22"/>
      <w:szCs w:val="22"/>
      <w:lang w:val="fr-FR" w:eastAsia="fr-FR" w:bidi="fr-FR"/>
    </w:rPr>
  </w:style>
  <w:style w:type="paragraph" w:customStyle="1" w:styleId="Zkladntext60">
    <w:name w:val="Základní text (6)"/>
    <w:basedOn w:val="Normln"/>
    <w:link w:val="Zkladntext6"/>
    <w:rsid w:val="002F6F40"/>
    <w:pPr>
      <w:shd w:val="clear" w:color="auto" w:fill="FFFFFF"/>
      <w:spacing w:line="29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hlavneboZpat0">
    <w:name w:val="Záhlaví nebo Zápatí"/>
    <w:basedOn w:val="Normln"/>
    <w:link w:val="ZhlavneboZpat"/>
    <w:rsid w:val="002F6F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Titulektabulky20">
    <w:name w:val="Titulek tabulky (2)"/>
    <w:basedOn w:val="Normln"/>
    <w:link w:val="Titulektabulky2"/>
    <w:rsid w:val="002F6F40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Titulektabulky0">
    <w:name w:val="Titulek tabulky"/>
    <w:basedOn w:val="Normln"/>
    <w:link w:val="Titulektabulky"/>
    <w:rsid w:val="002F6F40"/>
    <w:pPr>
      <w:shd w:val="clear" w:color="auto" w:fill="FFFFFF"/>
      <w:spacing w:after="180" w:line="0" w:lineRule="atLeast"/>
      <w:jc w:val="right"/>
    </w:pPr>
    <w:rPr>
      <w:rFonts w:ascii="Segoe UI" w:eastAsia="Segoe UI" w:hAnsi="Segoe UI" w:cs="Segoe UI"/>
      <w:sz w:val="12"/>
      <w:szCs w:val="12"/>
    </w:rPr>
  </w:style>
  <w:style w:type="paragraph" w:customStyle="1" w:styleId="Zkladntext90">
    <w:name w:val="Základní text (9)"/>
    <w:basedOn w:val="Normln"/>
    <w:link w:val="Zkladntext9"/>
    <w:rsid w:val="002F6F40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Zkladntext100">
    <w:name w:val="Základní text (10)"/>
    <w:basedOn w:val="Normln"/>
    <w:link w:val="Zkladntext10"/>
    <w:rsid w:val="002F6F40"/>
    <w:pPr>
      <w:shd w:val="clear" w:color="auto" w:fill="FFFFFF"/>
      <w:spacing w:before="60" w:line="295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itulektabulky30">
    <w:name w:val="Titulek tabulky (3)"/>
    <w:basedOn w:val="Normln"/>
    <w:link w:val="Titulektabulky3"/>
    <w:rsid w:val="002F6F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  <w:lang w:val="en-US" w:eastAsia="en-US" w:bidi="en-US"/>
    </w:rPr>
  </w:style>
  <w:style w:type="paragraph" w:styleId="Zhlav">
    <w:name w:val="header"/>
    <w:basedOn w:val="Normln"/>
    <w:link w:val="ZhlavChar"/>
    <w:uiPriority w:val="99"/>
    <w:semiHidden/>
    <w:unhideWhenUsed/>
    <w:rsid w:val="002C429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C429D"/>
    <w:rPr>
      <w:color w:val="000000"/>
    </w:rPr>
  </w:style>
  <w:style w:type="paragraph" w:styleId="Zpat">
    <w:name w:val="footer"/>
    <w:basedOn w:val="Normln"/>
    <w:link w:val="ZpatChar"/>
    <w:uiPriority w:val="99"/>
    <w:semiHidden/>
    <w:unhideWhenUsed/>
    <w:rsid w:val="002C429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2C429D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903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KM_reditel-20220506110651</vt:lpstr>
    </vt:vector>
  </TitlesOfParts>
  <Company/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KM_reditel-20220506110651</dc:title>
  <dc:creator>horak</dc:creator>
  <cp:lastModifiedBy>horak</cp:lastModifiedBy>
  <cp:revision>1</cp:revision>
  <dcterms:created xsi:type="dcterms:W3CDTF">2022-05-06T14:03:00Z</dcterms:created>
  <dcterms:modified xsi:type="dcterms:W3CDTF">2022-05-06T14:14:00Z</dcterms:modified>
</cp:coreProperties>
</file>