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0E793145" w:rsidR="0050155B" w:rsidRPr="005B01C6" w:rsidRDefault="002C3BBF" w:rsidP="0050155B">
      <w:pPr>
        <w:pStyle w:val="Nzev"/>
        <w:rPr>
          <w:lang w:val="cs-CZ"/>
        </w:rPr>
      </w:pPr>
      <w:r w:rsidRPr="005B01C6">
        <w:rPr>
          <w:noProof/>
          <w:lang w:val="cs-CZ" w:eastAsia="cs-CZ"/>
        </w:rPr>
        <mc:AlternateContent>
          <mc:Choice Requires="wps">
            <w:drawing>
              <wp:anchor distT="0" distB="0" distL="114300" distR="114300" simplePos="0" relativeHeight="251656704" behindDoc="0" locked="0" layoutInCell="1" allowOverlap="0" wp14:anchorId="685C80A3" wp14:editId="088BDD94">
                <wp:simplePos x="0" y="0"/>
                <wp:positionH relativeFrom="margin">
                  <wp:posOffset>0</wp:posOffset>
                </wp:positionH>
                <wp:positionV relativeFrom="page">
                  <wp:posOffset>1790065</wp:posOffset>
                </wp:positionV>
                <wp:extent cx="5363845" cy="1411605"/>
                <wp:effectExtent l="0" t="0" r="8255" b="1714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1160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4A6DCF03" w:rsidR="00533F9E" w:rsidRPr="00181A40" w:rsidRDefault="003034A8" w:rsidP="00533F9E">
                            <w:pPr>
                              <w:pStyle w:val="Nzev"/>
                              <w:rPr>
                                <w:lang w:val="cs-CZ"/>
                              </w:rPr>
                            </w:pPr>
                            <w:r>
                              <w:rPr>
                                <w:lang w:val="cs-CZ"/>
                              </w:rPr>
                              <w:t>S</w:t>
                            </w:r>
                            <w:r w:rsidR="00181A40">
                              <w:rPr>
                                <w:lang w:val="cs-CZ"/>
                              </w:rPr>
                              <w:t>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C80A3" id="_x0000_t202" coordsize="21600,21600" o:spt="202" path="m,l,21600r21600,l21600,xe">
                <v:stroke joinstyle="miter"/>
                <v:path gradientshapeok="t" o:connecttype="rect"/>
              </v:shapetype>
              <v:shape id="Text Box 5" o:spid="_x0000_s1026" type="#_x0000_t202" style="position:absolute;margin-left:0;margin-top:140.95pt;width:422.35pt;height:111.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" o:allowoverlap="f" filled="f" fillcolor="#e7f4fa" stroked="f">
                <v:textbox inset="0,0,0,0">
                  <w:txbxContent>
                    <w:p w14:paraId="01AAA3F4" w14:textId="4A6DCF03" w:rsidR="00533F9E" w:rsidRPr="00181A40" w:rsidRDefault="003034A8" w:rsidP="00533F9E">
                      <w:pPr>
                        <w:pStyle w:val="Nzev"/>
                        <w:rPr>
                          <w:lang w:val="cs-CZ"/>
                        </w:rPr>
                      </w:pPr>
                      <w:r>
                        <w:rPr>
                          <w:lang w:val="cs-CZ"/>
                        </w:rPr>
                        <w:t>S</w:t>
                      </w:r>
                      <w:r w:rsidR="00181A40">
                        <w:rPr>
                          <w:lang w:val="cs-CZ"/>
                        </w:rPr>
                        <w:t>mlouva o propagaci</w:t>
                      </w:r>
                    </w:p>
                  </w:txbxContent>
                </v:textbox>
                <w10:wrap anchorx="margin" anchory="page"/>
              </v:shape>
            </w:pict>
          </mc:Fallback>
        </mc:AlternateContent>
      </w:r>
      <w:r w:rsidR="003E6990" w:rsidRPr="005B01C6">
        <w:rPr>
          <w:noProof/>
          <w:lang w:val="cs-CZ" w:eastAsia="cs-CZ"/>
        </w:rPr>
        <mc:AlternateContent>
          <mc:Choice Requires="wps">
            <w:drawing>
              <wp:anchor distT="0" distB="0" distL="114300" distR="114300" simplePos="0" relativeHeight="251658752" behindDoc="0" locked="0" layoutInCell="1" allowOverlap="0" wp14:anchorId="2F29E059" wp14:editId="05DB9B53">
                <wp:simplePos x="0" y="0"/>
                <wp:positionH relativeFrom="page">
                  <wp:posOffset>1296035</wp:posOffset>
                </wp:positionH>
                <wp:positionV relativeFrom="page">
                  <wp:posOffset>6911340</wp:posOffset>
                </wp:positionV>
                <wp:extent cx="5363845" cy="2879725"/>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3B44B593" w14:textId="2CB03265" w:rsidR="00E962A1" w:rsidRDefault="00E962A1" w:rsidP="00E962A1">
                            <w:r>
                              <w:t xml:space="preserve">číslo smlouvy </w:t>
                            </w:r>
                            <w:r w:rsidRPr="00306205">
                              <w:t xml:space="preserve">objednatele: </w:t>
                            </w:r>
                            <w:r w:rsidR="00522F89">
                              <w:rPr>
                                <w:b/>
                                <w:bCs/>
                              </w:rPr>
                              <w:t>2022/S/310/0090</w:t>
                            </w:r>
                          </w:p>
                          <w:p w14:paraId="7CEE4759" w14:textId="527D17B5" w:rsidR="00A27831" w:rsidRDefault="00A27831" w:rsidP="00E962A1">
                            <w:r>
                              <w:t xml:space="preserve">číslo smlouvy </w:t>
                            </w:r>
                            <w:r w:rsidR="00176656">
                              <w:t>p</w:t>
                            </w:r>
                            <w:r w:rsidR="008A34AF">
                              <w:t>oskytovatele</w:t>
                            </w:r>
                            <w:r>
                              <w:t>:</w:t>
                            </w:r>
                            <w:r w:rsidR="003B357B" w:rsidRPr="003B357B">
                              <w:t xml:space="preserve"> </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7"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Om3A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3B44B593" w14:textId="2CB03265" w:rsidR="00E962A1" w:rsidRDefault="00E962A1" w:rsidP="00E962A1">
                      <w:r>
                        <w:t xml:space="preserve">číslo smlouvy </w:t>
                      </w:r>
                      <w:r w:rsidRPr="00306205">
                        <w:t xml:space="preserve">objednatele: </w:t>
                      </w:r>
                      <w:r w:rsidR="00522F89">
                        <w:rPr>
                          <w:b/>
                          <w:bCs/>
                        </w:rPr>
                        <w:t>2022/S/310/0090</w:t>
                      </w:r>
                    </w:p>
                    <w:p w14:paraId="7CEE4759" w14:textId="527D17B5" w:rsidR="00A27831" w:rsidRDefault="00A27831" w:rsidP="00E962A1">
                      <w:r>
                        <w:t xml:space="preserve">číslo smlouvy </w:t>
                      </w:r>
                      <w:r w:rsidR="00176656">
                        <w:t>p</w:t>
                      </w:r>
                      <w:r w:rsidR="008A34AF">
                        <w:t>oskytovatele</w:t>
                      </w:r>
                      <w:r>
                        <w:t>:</w:t>
                      </w:r>
                      <w:r w:rsidR="003B357B" w:rsidRPr="003B357B">
                        <w:t xml:space="preserve"> </w:t>
                      </w:r>
                    </w:p>
                    <w:p w14:paraId="55F69DAB" w14:textId="77777777" w:rsidR="00E962A1" w:rsidRDefault="00E962A1" w:rsidP="00E962A1"/>
                  </w:txbxContent>
                </v:textbox>
                <w10:wrap anchorx="page" anchory="page"/>
              </v:shape>
            </w:pict>
          </mc:Fallback>
        </mc:AlternateContent>
      </w:r>
      <w:r w:rsidR="003E6990" w:rsidRPr="005B01C6">
        <w:rPr>
          <w:noProof/>
          <w:lang w:val="cs-CZ" w:eastAsia="cs-CZ"/>
        </w:rPr>
        <mc:AlternateContent>
          <mc:Choice Requires="wps">
            <w:drawing>
              <wp:anchor distT="0" distB="0" distL="114300" distR="114300" simplePos="0" relativeHeight="251657728" behindDoc="0" locked="0" layoutInCell="1" allowOverlap="0" wp14:anchorId="74908C1F" wp14:editId="0F3D5066">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2E56D44F" w:rsidR="00181A40" w:rsidRDefault="00181A40" w:rsidP="00181A40">
                            <w:pPr>
                              <w:pStyle w:val="Nzev"/>
                            </w:pPr>
                            <w:r>
                              <w:t>Č</w:t>
                            </w:r>
                            <w:r w:rsidR="00F74472">
                              <w:rPr>
                                <w:lang w:val="cs-CZ"/>
                              </w:rPr>
                              <w:t xml:space="preserve">eská centrála cestovního ruchu </w:t>
                            </w:r>
                            <w:r w:rsidR="001915F4">
                              <w:t>–</w:t>
                            </w:r>
                            <w:r>
                              <w:t xml:space="preserve"> CzechTourism</w:t>
                            </w:r>
                          </w:p>
                          <w:p w14:paraId="0AA9BA72" w14:textId="77777777" w:rsidR="0050155B" w:rsidRDefault="0050155B" w:rsidP="0050155B">
                            <w:pPr>
                              <w:pStyle w:val="Nzev"/>
                            </w:pPr>
                          </w:p>
                          <w:p w14:paraId="2C6263CF" w14:textId="77777777" w:rsidR="0050155B" w:rsidRDefault="0050155B" w:rsidP="0050155B">
                            <w:pPr>
                              <w:pStyle w:val="Nzev"/>
                            </w:pPr>
                            <w:r>
                              <w:t>a</w:t>
                            </w:r>
                          </w:p>
                          <w:p w14:paraId="559BBF1C" w14:textId="77777777" w:rsidR="0050155B" w:rsidRDefault="0050155B" w:rsidP="0050155B">
                            <w:pPr>
                              <w:pStyle w:val="Nzev"/>
                            </w:pPr>
                          </w:p>
                          <w:p w14:paraId="2D806A2F" w14:textId="7BFA44C2" w:rsidR="0050155B" w:rsidRPr="0048576F" w:rsidRDefault="00CE3B50" w:rsidP="00730F29">
                            <w:pPr>
                              <w:pStyle w:val="Nzev"/>
                              <w:rPr>
                                <w:lang w:val="cs-CZ"/>
                              </w:rPr>
                            </w:pPr>
                            <w:r>
                              <w:rPr>
                                <w:lang w:val="cs-CZ"/>
                              </w:rPr>
                              <w:t>Martin Bernard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8"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" o:allowoverlap="f" filled="f" fillcolor="#e7f4fa" stroked="f">
                <v:textbox inset="0,0,0,0">
                  <w:txbxContent>
                    <w:p w14:paraId="65BC7A39" w14:textId="2E56D44F" w:rsidR="00181A40" w:rsidRDefault="00181A40" w:rsidP="00181A40">
                      <w:pPr>
                        <w:pStyle w:val="Nzev"/>
                      </w:pPr>
                      <w:r>
                        <w:t>Č</w:t>
                      </w:r>
                      <w:r w:rsidR="00F74472">
                        <w:rPr>
                          <w:lang w:val="cs-CZ"/>
                        </w:rPr>
                        <w:t xml:space="preserve">eská centrála cestovního ruchu </w:t>
                      </w:r>
                      <w:r w:rsidR="001915F4">
                        <w:t>–</w:t>
                      </w:r>
                      <w:r>
                        <w:t xml:space="preserve"> CzechTourism</w:t>
                      </w:r>
                    </w:p>
                    <w:p w14:paraId="0AA9BA72" w14:textId="77777777" w:rsidR="0050155B" w:rsidRDefault="0050155B" w:rsidP="0050155B">
                      <w:pPr>
                        <w:pStyle w:val="Nzev"/>
                      </w:pPr>
                    </w:p>
                    <w:p w14:paraId="2C6263CF" w14:textId="77777777" w:rsidR="0050155B" w:rsidRDefault="0050155B" w:rsidP="0050155B">
                      <w:pPr>
                        <w:pStyle w:val="Nzev"/>
                      </w:pPr>
                      <w:r>
                        <w:t>a</w:t>
                      </w:r>
                    </w:p>
                    <w:p w14:paraId="559BBF1C" w14:textId="77777777" w:rsidR="0050155B" w:rsidRDefault="0050155B" w:rsidP="0050155B">
                      <w:pPr>
                        <w:pStyle w:val="Nzev"/>
                      </w:pPr>
                    </w:p>
                    <w:p w14:paraId="2D806A2F" w14:textId="7BFA44C2" w:rsidR="0050155B" w:rsidRPr="0048576F" w:rsidRDefault="00CE3B50" w:rsidP="00730F29">
                      <w:pPr>
                        <w:pStyle w:val="Nzev"/>
                        <w:rPr>
                          <w:lang w:val="cs-CZ"/>
                        </w:rPr>
                      </w:pPr>
                      <w:r>
                        <w:rPr>
                          <w:lang w:val="cs-CZ"/>
                        </w:rPr>
                        <w:t>Martin Bernard</w:t>
                      </w:r>
                    </w:p>
                  </w:txbxContent>
                </v:textbox>
                <w10:wrap anchorx="page" anchory="page"/>
              </v:shape>
            </w:pict>
          </mc:Fallback>
        </mc:AlternateContent>
      </w:r>
      <w:r w:rsidR="0050155B" w:rsidRPr="005B01C6">
        <w:rPr>
          <w:lang w:val="cs-CZ"/>
        </w:rPr>
        <w:br w:type="page"/>
      </w:r>
    </w:p>
    <w:p w14:paraId="0B3A528E" w14:textId="77777777" w:rsidR="00427E14" w:rsidRPr="005B01C6" w:rsidRDefault="00F35F67" w:rsidP="00427E14">
      <w:pPr>
        <w:pStyle w:val="Heading1CzechTourism"/>
        <w:rPr>
          <w:lang w:val="cs-CZ"/>
        </w:rPr>
      </w:pPr>
      <w:r w:rsidRPr="005B01C6">
        <w:rPr>
          <w:lang w:val="cs-CZ"/>
        </w:rPr>
        <w:lastRenderedPageBreak/>
        <w:t>Smlouva</w:t>
      </w:r>
    </w:p>
    <w:p w14:paraId="577DD146" w14:textId="46B3E3CB" w:rsidR="00F74472" w:rsidRPr="005B01C6" w:rsidRDefault="00F74472" w:rsidP="00F74472">
      <w:pPr>
        <w:pStyle w:val="Heading1CzechTourism"/>
        <w:jc w:val="both"/>
        <w:rPr>
          <w:b w:val="0"/>
          <w:sz w:val="22"/>
          <w:szCs w:val="22"/>
          <w:lang w:val="cs-CZ"/>
        </w:rPr>
      </w:pPr>
      <w:r w:rsidRPr="005B01C6">
        <w:rPr>
          <w:b w:val="0"/>
          <w:sz w:val="22"/>
          <w:szCs w:val="22"/>
          <w:lang w:val="cs-CZ"/>
        </w:rPr>
        <w:t xml:space="preserve">uzavřená dle zákona č. 89/2012 Sb., občanský zákoník, </w:t>
      </w:r>
      <w:r w:rsidR="00A27831">
        <w:rPr>
          <w:b w:val="0"/>
          <w:sz w:val="22"/>
          <w:szCs w:val="22"/>
          <w:lang w:val="cs-CZ"/>
        </w:rPr>
        <w:t xml:space="preserve">ve znění pozdějších předpisů </w:t>
      </w:r>
      <w:r w:rsidRPr="005B01C6">
        <w:rPr>
          <w:b w:val="0"/>
          <w:sz w:val="22"/>
          <w:szCs w:val="22"/>
          <w:lang w:val="cs-CZ"/>
        </w:rPr>
        <w:t>(dále jen „</w:t>
      </w:r>
      <w:r w:rsidR="00A27831">
        <w:rPr>
          <w:b w:val="0"/>
          <w:sz w:val="22"/>
          <w:szCs w:val="22"/>
          <w:lang w:val="cs-CZ"/>
        </w:rPr>
        <w:t>o</w:t>
      </w:r>
      <w:r w:rsidRPr="005B01C6">
        <w:rPr>
          <w:b w:val="0"/>
          <w:sz w:val="22"/>
          <w:szCs w:val="22"/>
          <w:lang w:val="cs-CZ"/>
        </w:rPr>
        <w:t>bčanský zákoník“) níže uvedeného dne mezi těmito smluvními stranami:</w:t>
      </w:r>
    </w:p>
    <w:p w14:paraId="10D25368" w14:textId="77777777" w:rsidR="00427E14" w:rsidRPr="005B01C6" w:rsidRDefault="00427E14" w:rsidP="00427E14"/>
    <w:p w14:paraId="6FD6829D" w14:textId="77777777" w:rsidR="00F74472" w:rsidRPr="000348CE" w:rsidRDefault="00F74472" w:rsidP="00D70705">
      <w:pPr>
        <w:pStyle w:val="Heading1CzechTourism"/>
        <w:rPr>
          <w:rFonts w:cs="Arial"/>
          <w:sz w:val="22"/>
          <w:szCs w:val="22"/>
          <w:lang w:val="cs-CZ"/>
        </w:rPr>
      </w:pPr>
      <w:r w:rsidRPr="000348CE">
        <w:rPr>
          <w:rFonts w:cs="Arial"/>
          <w:sz w:val="22"/>
          <w:szCs w:val="22"/>
          <w:lang w:val="cs-CZ"/>
        </w:rPr>
        <w:t>Smluvní strany</w:t>
      </w:r>
    </w:p>
    <w:p w14:paraId="135DA5F7" w14:textId="77777777" w:rsidR="00F74472" w:rsidRPr="000348CE" w:rsidRDefault="00F74472" w:rsidP="00F74472">
      <w:pPr>
        <w:pStyle w:val="Heading2CzechTourism"/>
        <w:jc w:val="both"/>
        <w:rPr>
          <w:rFonts w:cs="Arial"/>
          <w:lang w:val="cs-CZ"/>
        </w:rPr>
      </w:pPr>
      <w:r w:rsidRPr="000348CE">
        <w:rPr>
          <w:rFonts w:cs="Arial"/>
          <w:lang w:val="cs-CZ"/>
        </w:rPr>
        <w:t>Česká centrála cestovního ruchu – CzechTourism</w:t>
      </w:r>
    </w:p>
    <w:p w14:paraId="0AB4C1FC" w14:textId="77777777" w:rsidR="00F74472" w:rsidRPr="000348CE" w:rsidRDefault="00F74472" w:rsidP="00F74472">
      <w:pPr>
        <w:jc w:val="both"/>
        <w:rPr>
          <w:szCs w:val="22"/>
        </w:rPr>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F74472" w:rsidRPr="000348CE" w14:paraId="3D58B263" w14:textId="77777777" w:rsidTr="006D4EE7">
        <w:tc>
          <w:tcPr>
            <w:tcW w:w="2499" w:type="pct"/>
            <w:shd w:val="clear" w:color="auto" w:fill="auto"/>
          </w:tcPr>
          <w:p w14:paraId="53829E70" w14:textId="77777777" w:rsidR="00F74472" w:rsidRPr="000348CE" w:rsidRDefault="00F74472" w:rsidP="006D4EE7">
            <w:pPr>
              <w:pStyle w:val="TableTextCzechTourism"/>
              <w:jc w:val="both"/>
              <w:rPr>
                <w:rFonts w:ascii="Georgia" w:hAnsi="Georgia"/>
                <w:sz w:val="22"/>
                <w:szCs w:val="22"/>
              </w:rPr>
            </w:pPr>
            <w:r w:rsidRPr="000348CE">
              <w:rPr>
                <w:rFonts w:ascii="Georgia" w:hAnsi="Georgia"/>
                <w:sz w:val="22"/>
                <w:szCs w:val="22"/>
              </w:rPr>
              <w:t>se sídlem:</w:t>
            </w:r>
          </w:p>
        </w:tc>
        <w:tc>
          <w:tcPr>
            <w:tcW w:w="2501" w:type="pct"/>
            <w:shd w:val="clear" w:color="auto" w:fill="auto"/>
          </w:tcPr>
          <w:p w14:paraId="550509E0" w14:textId="5232F215" w:rsidR="00F74472" w:rsidRPr="000348CE" w:rsidRDefault="00001D0A" w:rsidP="006D4EE7">
            <w:pPr>
              <w:pStyle w:val="TableTextCzechTourism"/>
              <w:jc w:val="both"/>
              <w:rPr>
                <w:rFonts w:ascii="Georgia" w:hAnsi="Georgia"/>
                <w:sz w:val="22"/>
                <w:szCs w:val="22"/>
              </w:rPr>
            </w:pPr>
            <w:r w:rsidRPr="000348CE">
              <w:rPr>
                <w:rFonts w:ascii="Georgia" w:hAnsi="Georgia"/>
                <w:sz w:val="22"/>
                <w:szCs w:val="22"/>
              </w:rPr>
              <w:t>Štěpánská</w:t>
            </w:r>
            <w:r w:rsidR="00F74472" w:rsidRPr="000348CE">
              <w:rPr>
                <w:rFonts w:ascii="Georgia" w:hAnsi="Georgia"/>
                <w:sz w:val="22"/>
                <w:szCs w:val="22"/>
              </w:rPr>
              <w:t xml:space="preserve"> </w:t>
            </w:r>
            <w:r w:rsidR="00DA2949" w:rsidRPr="000348CE">
              <w:rPr>
                <w:rFonts w:ascii="Georgia" w:hAnsi="Georgia"/>
                <w:sz w:val="22"/>
                <w:szCs w:val="22"/>
              </w:rPr>
              <w:t>567/</w:t>
            </w:r>
            <w:r w:rsidRPr="000348CE">
              <w:rPr>
                <w:rFonts w:ascii="Georgia" w:hAnsi="Georgia"/>
                <w:sz w:val="22"/>
                <w:szCs w:val="22"/>
              </w:rPr>
              <w:t>15</w:t>
            </w:r>
            <w:r w:rsidR="00F74472" w:rsidRPr="000348CE">
              <w:rPr>
                <w:rFonts w:ascii="Georgia" w:hAnsi="Georgia"/>
                <w:sz w:val="22"/>
                <w:szCs w:val="22"/>
              </w:rPr>
              <w:t xml:space="preserve">, 120 </w:t>
            </w:r>
            <w:r w:rsidRPr="000348CE">
              <w:rPr>
                <w:rFonts w:ascii="Georgia" w:hAnsi="Georgia"/>
                <w:sz w:val="22"/>
                <w:szCs w:val="22"/>
              </w:rPr>
              <w:t>00</w:t>
            </w:r>
            <w:r w:rsidR="00F74472" w:rsidRPr="000348CE">
              <w:rPr>
                <w:rFonts w:ascii="Georgia" w:hAnsi="Georgia"/>
                <w:sz w:val="22"/>
                <w:szCs w:val="22"/>
              </w:rPr>
              <w:t xml:space="preserve"> Praha </w:t>
            </w:r>
            <w:r w:rsidR="004077F3" w:rsidRPr="000348CE">
              <w:rPr>
                <w:rFonts w:ascii="Georgia" w:hAnsi="Georgia"/>
                <w:sz w:val="22"/>
                <w:szCs w:val="22"/>
              </w:rPr>
              <w:t>2 – Nové</w:t>
            </w:r>
            <w:r w:rsidR="00DA2949" w:rsidRPr="000348CE">
              <w:rPr>
                <w:rFonts w:ascii="Georgia" w:hAnsi="Georgia"/>
                <w:sz w:val="22"/>
                <w:szCs w:val="22"/>
              </w:rPr>
              <w:t xml:space="preserve"> Město</w:t>
            </w:r>
          </w:p>
        </w:tc>
      </w:tr>
      <w:tr w:rsidR="00F74472" w:rsidRPr="000348CE" w14:paraId="038DBA8F" w14:textId="77777777" w:rsidTr="006D4EE7">
        <w:tc>
          <w:tcPr>
            <w:tcW w:w="2499" w:type="pct"/>
            <w:shd w:val="clear" w:color="auto" w:fill="auto"/>
          </w:tcPr>
          <w:p w14:paraId="0EC05BE8" w14:textId="77777777" w:rsidR="00F74472" w:rsidRPr="000348CE" w:rsidRDefault="00F74472" w:rsidP="006D4EE7">
            <w:pPr>
              <w:pStyle w:val="TableTextCzechTourism"/>
              <w:jc w:val="both"/>
              <w:rPr>
                <w:rFonts w:ascii="Georgia" w:hAnsi="Georgia"/>
                <w:sz w:val="22"/>
                <w:szCs w:val="22"/>
              </w:rPr>
            </w:pPr>
            <w:r w:rsidRPr="000348CE">
              <w:rPr>
                <w:rFonts w:ascii="Georgia" w:hAnsi="Georgia"/>
                <w:sz w:val="22"/>
                <w:szCs w:val="22"/>
              </w:rPr>
              <w:t xml:space="preserve">IČ: </w:t>
            </w:r>
          </w:p>
        </w:tc>
        <w:tc>
          <w:tcPr>
            <w:tcW w:w="2501" w:type="pct"/>
            <w:shd w:val="clear" w:color="auto" w:fill="auto"/>
          </w:tcPr>
          <w:p w14:paraId="049281E4" w14:textId="77777777" w:rsidR="00F74472" w:rsidRPr="000348CE" w:rsidRDefault="00F74472" w:rsidP="006D4EE7">
            <w:pPr>
              <w:pStyle w:val="TableTextCzechTourism"/>
              <w:jc w:val="both"/>
              <w:rPr>
                <w:rFonts w:ascii="Georgia" w:hAnsi="Georgia"/>
                <w:sz w:val="22"/>
                <w:szCs w:val="22"/>
              </w:rPr>
            </w:pPr>
            <w:r w:rsidRPr="000348CE">
              <w:rPr>
                <w:rFonts w:ascii="Georgia" w:hAnsi="Georgia"/>
                <w:sz w:val="22"/>
                <w:szCs w:val="22"/>
              </w:rPr>
              <w:t>49277600</w:t>
            </w:r>
          </w:p>
        </w:tc>
      </w:tr>
      <w:tr w:rsidR="00F74472" w:rsidRPr="000348CE" w14:paraId="0A95B22D" w14:textId="77777777" w:rsidTr="006D4EE7">
        <w:tc>
          <w:tcPr>
            <w:tcW w:w="2499" w:type="pct"/>
            <w:shd w:val="clear" w:color="auto" w:fill="auto"/>
          </w:tcPr>
          <w:p w14:paraId="6F3AB24C" w14:textId="77777777" w:rsidR="00F74472" w:rsidRPr="000348CE" w:rsidRDefault="00F74472" w:rsidP="006D4EE7">
            <w:pPr>
              <w:pStyle w:val="TableTextCzechTourism"/>
              <w:jc w:val="both"/>
              <w:rPr>
                <w:rFonts w:ascii="Georgia" w:hAnsi="Georgia"/>
                <w:sz w:val="22"/>
                <w:szCs w:val="22"/>
              </w:rPr>
            </w:pPr>
            <w:r w:rsidRPr="000348CE">
              <w:rPr>
                <w:rFonts w:ascii="Georgia" w:hAnsi="Georgia"/>
                <w:sz w:val="22"/>
                <w:szCs w:val="22"/>
              </w:rPr>
              <w:t>DIČ:</w:t>
            </w:r>
          </w:p>
        </w:tc>
        <w:tc>
          <w:tcPr>
            <w:tcW w:w="2501" w:type="pct"/>
            <w:shd w:val="clear" w:color="auto" w:fill="auto"/>
          </w:tcPr>
          <w:p w14:paraId="39D71036" w14:textId="77777777" w:rsidR="00F74472" w:rsidRPr="000348CE" w:rsidRDefault="00F74472" w:rsidP="006D4EE7">
            <w:pPr>
              <w:pStyle w:val="TableTextCzechTourism"/>
              <w:jc w:val="both"/>
              <w:rPr>
                <w:rFonts w:ascii="Georgia" w:hAnsi="Georgia"/>
                <w:sz w:val="22"/>
                <w:szCs w:val="22"/>
              </w:rPr>
            </w:pPr>
            <w:r w:rsidRPr="000348CE">
              <w:rPr>
                <w:rFonts w:ascii="Georgia" w:hAnsi="Georgia"/>
                <w:sz w:val="22"/>
                <w:szCs w:val="22"/>
              </w:rPr>
              <w:t>CZ49277600</w:t>
            </w:r>
          </w:p>
        </w:tc>
      </w:tr>
      <w:tr w:rsidR="00F74472" w:rsidRPr="000348CE" w14:paraId="58DC8185" w14:textId="77777777" w:rsidTr="006D4EE7">
        <w:tc>
          <w:tcPr>
            <w:tcW w:w="2499" w:type="pct"/>
            <w:shd w:val="clear" w:color="auto" w:fill="auto"/>
          </w:tcPr>
          <w:p w14:paraId="2BE1118F" w14:textId="77777777" w:rsidR="00F74472" w:rsidRPr="000348CE" w:rsidRDefault="00F74472" w:rsidP="006D4EE7">
            <w:pPr>
              <w:pStyle w:val="TableTextCzechTourism"/>
              <w:jc w:val="both"/>
              <w:rPr>
                <w:rFonts w:ascii="Georgia" w:hAnsi="Georgia"/>
                <w:sz w:val="22"/>
                <w:szCs w:val="22"/>
              </w:rPr>
            </w:pPr>
            <w:r w:rsidRPr="000348CE">
              <w:rPr>
                <w:rFonts w:ascii="Georgia" w:hAnsi="Georgia"/>
                <w:sz w:val="22"/>
                <w:szCs w:val="22"/>
              </w:rPr>
              <w:t>zastoupená:</w:t>
            </w:r>
          </w:p>
        </w:tc>
        <w:tc>
          <w:tcPr>
            <w:tcW w:w="2501" w:type="pct"/>
            <w:shd w:val="clear" w:color="auto" w:fill="auto"/>
          </w:tcPr>
          <w:p w14:paraId="746B710A" w14:textId="077DE0C8" w:rsidR="00F74472" w:rsidRPr="000348CE" w:rsidRDefault="00BA589C" w:rsidP="00571DD5">
            <w:pPr>
              <w:keepNext/>
              <w:keepLines/>
              <w:spacing w:before="40"/>
              <w:rPr>
                <w:rFonts w:eastAsia="Georgia" w:cs="Georgia"/>
                <w:szCs w:val="22"/>
              </w:rPr>
            </w:pPr>
            <w:r w:rsidRPr="000348CE">
              <w:rPr>
                <w:szCs w:val="22"/>
              </w:rPr>
              <w:t xml:space="preserve">Ing. </w:t>
            </w:r>
            <w:r w:rsidR="005D0648" w:rsidRPr="000348CE">
              <w:rPr>
                <w:szCs w:val="22"/>
              </w:rPr>
              <w:t>Janem Hergetem</w:t>
            </w:r>
            <w:r w:rsidR="00F720B4" w:rsidRPr="000348CE">
              <w:rPr>
                <w:szCs w:val="22"/>
              </w:rPr>
              <w:t xml:space="preserve">, </w:t>
            </w:r>
            <w:r w:rsidRPr="000348CE">
              <w:rPr>
                <w:szCs w:val="22"/>
              </w:rPr>
              <w:t xml:space="preserve">Ph.D., </w:t>
            </w:r>
            <w:r w:rsidR="00F720B4" w:rsidRPr="000348CE">
              <w:rPr>
                <w:szCs w:val="22"/>
              </w:rPr>
              <w:t>ředitelem</w:t>
            </w:r>
            <w:r w:rsidR="005D0648" w:rsidRPr="000348CE">
              <w:rPr>
                <w:rFonts w:eastAsia="Georgia" w:cs="Georgia"/>
                <w:szCs w:val="22"/>
              </w:rPr>
              <w:t xml:space="preserve">  ČCCR – CzechTourism</w:t>
            </w:r>
          </w:p>
        </w:tc>
      </w:tr>
    </w:tbl>
    <w:p w14:paraId="1E61B2F2" w14:textId="77777777" w:rsidR="00F74472" w:rsidRPr="000348CE" w:rsidRDefault="00F74472" w:rsidP="00F74472">
      <w:pPr>
        <w:jc w:val="both"/>
        <w:rPr>
          <w:szCs w:val="22"/>
        </w:rPr>
      </w:pPr>
    </w:p>
    <w:p w14:paraId="251AA969" w14:textId="77777777" w:rsidR="00F74472" w:rsidRPr="000348CE" w:rsidRDefault="00F74472" w:rsidP="00F74472">
      <w:pPr>
        <w:pStyle w:val="Zhlavzprvy"/>
        <w:jc w:val="both"/>
        <w:rPr>
          <w:rFonts w:cs="Arial"/>
          <w:b w:val="0"/>
          <w:szCs w:val="22"/>
          <w:lang w:val="cs-CZ"/>
        </w:rPr>
      </w:pPr>
      <w:r w:rsidRPr="000348CE">
        <w:rPr>
          <w:rFonts w:cs="Arial"/>
          <w:b w:val="0"/>
          <w:szCs w:val="22"/>
          <w:lang w:val="cs-CZ"/>
        </w:rPr>
        <w:t>(dále jen „</w:t>
      </w:r>
      <w:r w:rsidRPr="000348CE">
        <w:rPr>
          <w:rFonts w:cs="Arial"/>
          <w:szCs w:val="22"/>
          <w:lang w:val="cs-CZ"/>
        </w:rPr>
        <w:t>Objednatel</w:t>
      </w:r>
      <w:r w:rsidRPr="000348CE">
        <w:rPr>
          <w:rFonts w:cs="Arial"/>
          <w:b w:val="0"/>
          <w:szCs w:val="22"/>
          <w:lang w:val="cs-CZ"/>
        </w:rPr>
        <w:t>“)</w:t>
      </w:r>
    </w:p>
    <w:p w14:paraId="0AE1DD2A" w14:textId="77777777" w:rsidR="00F74472" w:rsidRPr="000348CE" w:rsidRDefault="00F74472" w:rsidP="00F74472">
      <w:pPr>
        <w:jc w:val="both"/>
        <w:rPr>
          <w:szCs w:val="22"/>
        </w:rPr>
      </w:pPr>
    </w:p>
    <w:p w14:paraId="15EE5AB1" w14:textId="58A1EA83" w:rsidR="00F74472" w:rsidRPr="000348CE" w:rsidRDefault="00F74472" w:rsidP="00F74472">
      <w:pPr>
        <w:jc w:val="both"/>
        <w:rPr>
          <w:szCs w:val="22"/>
        </w:rPr>
      </w:pPr>
      <w:r w:rsidRPr="000348CE">
        <w:rPr>
          <w:szCs w:val="22"/>
        </w:rPr>
        <w:t>a</w:t>
      </w:r>
      <w:r w:rsidR="00A83C43" w:rsidRPr="000348CE">
        <w:rPr>
          <w:noProof/>
          <w:szCs w:val="22"/>
        </w:rPr>
        <w:t xml:space="preserve"> </w:t>
      </w:r>
    </w:p>
    <w:p w14:paraId="741A083F" w14:textId="77777777" w:rsidR="00230D12" w:rsidRPr="000348CE" w:rsidRDefault="00230D12" w:rsidP="00427E14">
      <w:pPr>
        <w:rPr>
          <w:szCs w:val="22"/>
        </w:rPr>
      </w:pPr>
    </w:p>
    <w:p w14:paraId="25BB51D3" w14:textId="5EDDD72F" w:rsidR="00D67632" w:rsidRPr="000348CE" w:rsidRDefault="00D67632" w:rsidP="00427E14">
      <w:pPr>
        <w:rPr>
          <w:szCs w:val="22"/>
        </w:rPr>
      </w:pPr>
    </w:p>
    <w:p w14:paraId="126AB95A" w14:textId="22844E76" w:rsidR="0095666A" w:rsidRPr="000348CE" w:rsidRDefault="00CE3B50" w:rsidP="0095666A">
      <w:pPr>
        <w:rPr>
          <w:szCs w:val="22"/>
        </w:rPr>
      </w:pPr>
      <w:r w:rsidRPr="000348CE">
        <w:rPr>
          <w:b/>
          <w:bCs/>
          <w:szCs w:val="22"/>
        </w:rPr>
        <w:t>Martin Bernard</w:t>
      </w:r>
    </w:p>
    <w:p w14:paraId="69341B47" w14:textId="77777777" w:rsidR="00427E14" w:rsidRPr="000348CE" w:rsidRDefault="00427E14" w:rsidP="00427E14">
      <w:pPr>
        <w:rPr>
          <w:szCs w:val="22"/>
        </w:rPr>
      </w:pPr>
    </w:p>
    <w:tbl>
      <w:tblPr>
        <w:tblW w:w="5179"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395"/>
        <w:gridCol w:w="16"/>
        <w:gridCol w:w="4338"/>
      </w:tblGrid>
      <w:tr w:rsidR="00427E14" w:rsidRPr="000348CE" w14:paraId="645EA81C" w14:textId="77777777" w:rsidTr="00FD3026">
        <w:tc>
          <w:tcPr>
            <w:tcW w:w="2521" w:type="pct"/>
            <w:gridSpan w:val="2"/>
            <w:shd w:val="clear" w:color="auto" w:fill="auto"/>
          </w:tcPr>
          <w:p w14:paraId="0F07612A" w14:textId="77777777" w:rsidR="00427E14" w:rsidRPr="000348CE" w:rsidRDefault="00D67632" w:rsidP="00AE6BB4">
            <w:pPr>
              <w:pStyle w:val="TableTextCzechTourism"/>
              <w:rPr>
                <w:rFonts w:ascii="Georgia" w:hAnsi="Georgia"/>
                <w:sz w:val="22"/>
                <w:szCs w:val="22"/>
              </w:rPr>
            </w:pPr>
            <w:r w:rsidRPr="000348CE">
              <w:rPr>
                <w:rFonts w:ascii="Georgia" w:hAnsi="Georgia"/>
                <w:sz w:val="22"/>
                <w:szCs w:val="22"/>
              </w:rPr>
              <w:t>se sídlem</w:t>
            </w:r>
            <w:r w:rsidR="00427E14" w:rsidRPr="000348CE">
              <w:rPr>
                <w:rFonts w:ascii="Georgia" w:hAnsi="Georgia"/>
                <w:sz w:val="22"/>
                <w:szCs w:val="22"/>
              </w:rPr>
              <w:t>:</w:t>
            </w:r>
          </w:p>
        </w:tc>
        <w:tc>
          <w:tcPr>
            <w:tcW w:w="2479" w:type="pct"/>
            <w:shd w:val="clear" w:color="auto" w:fill="auto"/>
          </w:tcPr>
          <w:p w14:paraId="29275117" w14:textId="5BC092B3" w:rsidR="00427E14" w:rsidRPr="000348CE" w:rsidRDefault="00CE3B50" w:rsidP="008C3419">
            <w:pPr>
              <w:rPr>
                <w:rFonts w:eastAsiaTheme="minorEastAsia"/>
                <w:szCs w:val="22"/>
                <w:lang w:eastAsia="zh-TW"/>
              </w:rPr>
            </w:pPr>
            <w:r w:rsidRPr="000348CE">
              <w:rPr>
                <w:color w:val="000000"/>
                <w:szCs w:val="22"/>
                <w:lang w:eastAsia="cs-CZ"/>
              </w:rPr>
              <w:t>Hrnčířská 7136, 760 01 Zlín</w:t>
            </w:r>
          </w:p>
        </w:tc>
      </w:tr>
      <w:tr w:rsidR="00427E14" w:rsidRPr="000348CE" w14:paraId="58F47B58" w14:textId="77777777" w:rsidTr="00D33971">
        <w:tc>
          <w:tcPr>
            <w:tcW w:w="2512" w:type="pct"/>
            <w:shd w:val="clear" w:color="auto" w:fill="auto"/>
          </w:tcPr>
          <w:p w14:paraId="1E642253" w14:textId="77777777" w:rsidR="00427E14" w:rsidRPr="000348CE" w:rsidRDefault="00427E14" w:rsidP="00AE6BB4">
            <w:pPr>
              <w:pStyle w:val="TableTextCzechTourism"/>
              <w:rPr>
                <w:rFonts w:ascii="Georgia" w:hAnsi="Georgia"/>
                <w:sz w:val="22"/>
                <w:szCs w:val="22"/>
              </w:rPr>
            </w:pPr>
            <w:r w:rsidRPr="000348CE">
              <w:rPr>
                <w:rFonts w:ascii="Georgia" w:hAnsi="Georgia"/>
                <w:sz w:val="22"/>
                <w:szCs w:val="22"/>
              </w:rPr>
              <w:t xml:space="preserve">IČ: </w:t>
            </w:r>
          </w:p>
        </w:tc>
        <w:tc>
          <w:tcPr>
            <w:tcW w:w="2488" w:type="pct"/>
            <w:gridSpan w:val="2"/>
            <w:shd w:val="clear" w:color="auto" w:fill="auto"/>
          </w:tcPr>
          <w:p w14:paraId="02859011" w14:textId="71A5D9EF" w:rsidR="00427E14" w:rsidRPr="000348CE" w:rsidRDefault="00493703" w:rsidP="00AE6BB4">
            <w:pPr>
              <w:pStyle w:val="TableTextCzechTourism"/>
              <w:rPr>
                <w:rFonts w:ascii="Georgia" w:hAnsi="Georgia"/>
                <w:sz w:val="22"/>
                <w:szCs w:val="22"/>
              </w:rPr>
            </w:pPr>
            <w:r w:rsidRPr="000348CE">
              <w:rPr>
                <w:rFonts w:ascii="Georgia" w:hAnsi="Georgia"/>
                <w:sz w:val="22"/>
                <w:szCs w:val="22"/>
              </w:rPr>
              <w:t>88856216</w:t>
            </w:r>
          </w:p>
        </w:tc>
      </w:tr>
      <w:tr w:rsidR="00427E14" w:rsidRPr="000348CE" w14:paraId="637D1335" w14:textId="77777777" w:rsidTr="00D33971">
        <w:tc>
          <w:tcPr>
            <w:tcW w:w="2512" w:type="pct"/>
            <w:shd w:val="clear" w:color="auto" w:fill="auto"/>
          </w:tcPr>
          <w:p w14:paraId="362CCE64" w14:textId="77777777" w:rsidR="00427E14" w:rsidRPr="000348CE" w:rsidRDefault="00427E14" w:rsidP="00AE6BB4">
            <w:pPr>
              <w:pStyle w:val="TableTextCzechTourism"/>
              <w:rPr>
                <w:rFonts w:ascii="Georgia" w:hAnsi="Georgia"/>
                <w:sz w:val="22"/>
                <w:szCs w:val="22"/>
              </w:rPr>
            </w:pPr>
            <w:r w:rsidRPr="000348CE">
              <w:rPr>
                <w:rFonts w:ascii="Georgia" w:hAnsi="Georgia"/>
                <w:sz w:val="22"/>
                <w:szCs w:val="22"/>
              </w:rPr>
              <w:t>DIČ:</w:t>
            </w:r>
          </w:p>
        </w:tc>
        <w:tc>
          <w:tcPr>
            <w:tcW w:w="2488" w:type="pct"/>
            <w:gridSpan w:val="2"/>
            <w:shd w:val="clear" w:color="auto" w:fill="auto"/>
          </w:tcPr>
          <w:p w14:paraId="6FF6A0A0" w14:textId="33ED52AC" w:rsidR="00427E14" w:rsidRPr="000348CE" w:rsidRDefault="00D33971" w:rsidP="00933A5B">
            <w:pPr>
              <w:pStyle w:val="TableTextCzechTourism"/>
              <w:rPr>
                <w:rFonts w:ascii="Georgia" w:hAnsi="Georgia"/>
                <w:sz w:val="22"/>
                <w:szCs w:val="22"/>
              </w:rPr>
            </w:pPr>
            <w:r>
              <w:rPr>
                <w:rFonts w:ascii="Georgia" w:hAnsi="Georgia"/>
                <w:sz w:val="22"/>
                <w:szCs w:val="22"/>
              </w:rPr>
              <w:t>XXX</w:t>
            </w:r>
          </w:p>
        </w:tc>
      </w:tr>
      <w:tr w:rsidR="00427E14" w:rsidRPr="000348CE" w14:paraId="795F8BC6" w14:textId="77777777" w:rsidTr="00D33971">
        <w:tc>
          <w:tcPr>
            <w:tcW w:w="2512" w:type="pct"/>
            <w:shd w:val="clear" w:color="auto" w:fill="auto"/>
          </w:tcPr>
          <w:p w14:paraId="0DDEAD3A" w14:textId="77777777" w:rsidR="00427E14" w:rsidRPr="000348CE" w:rsidRDefault="00427E14" w:rsidP="00DE44B6">
            <w:pPr>
              <w:pStyle w:val="TableTextCzechTourism"/>
              <w:rPr>
                <w:rFonts w:ascii="Georgia" w:hAnsi="Georgia"/>
                <w:sz w:val="22"/>
                <w:szCs w:val="22"/>
              </w:rPr>
            </w:pPr>
          </w:p>
        </w:tc>
        <w:tc>
          <w:tcPr>
            <w:tcW w:w="2488" w:type="pct"/>
            <w:gridSpan w:val="2"/>
            <w:shd w:val="clear" w:color="auto" w:fill="auto"/>
          </w:tcPr>
          <w:p w14:paraId="32A830A9" w14:textId="77777777" w:rsidR="00427E14" w:rsidRPr="000348CE" w:rsidRDefault="00427E14" w:rsidP="00AE6BB4">
            <w:pPr>
              <w:pStyle w:val="TableTextCzechTourism"/>
              <w:rPr>
                <w:rFonts w:ascii="Georgia" w:hAnsi="Georgia"/>
                <w:sz w:val="22"/>
                <w:szCs w:val="22"/>
              </w:rPr>
            </w:pPr>
          </w:p>
        </w:tc>
      </w:tr>
    </w:tbl>
    <w:p w14:paraId="6182169A" w14:textId="6FA105EB" w:rsidR="00427E14" w:rsidRPr="000348CE" w:rsidRDefault="0091182E" w:rsidP="00427E14">
      <w:pPr>
        <w:pStyle w:val="Zhlavzprvy"/>
        <w:rPr>
          <w:szCs w:val="22"/>
          <w:lang w:val="cs-CZ"/>
        </w:rPr>
      </w:pPr>
      <w:r w:rsidRPr="000348CE">
        <w:rPr>
          <w:b w:val="0"/>
          <w:bCs/>
          <w:szCs w:val="22"/>
          <w:lang w:val="cs-CZ"/>
        </w:rPr>
        <w:t>(</w:t>
      </w:r>
      <w:r w:rsidRPr="000348CE">
        <w:rPr>
          <w:b w:val="0"/>
          <w:szCs w:val="22"/>
          <w:lang w:val="cs-CZ"/>
        </w:rPr>
        <w:t>dále jen</w:t>
      </w:r>
      <w:r w:rsidRPr="000348CE">
        <w:rPr>
          <w:szCs w:val="22"/>
          <w:lang w:val="cs-CZ"/>
        </w:rPr>
        <w:t xml:space="preserve"> „</w:t>
      </w:r>
      <w:r w:rsidR="008A34AF" w:rsidRPr="000348CE">
        <w:rPr>
          <w:szCs w:val="22"/>
          <w:lang w:val="cs-CZ"/>
        </w:rPr>
        <w:t>Poskytovatel</w:t>
      </w:r>
      <w:r w:rsidR="00427E14" w:rsidRPr="000348CE">
        <w:rPr>
          <w:szCs w:val="22"/>
          <w:lang w:val="cs-CZ"/>
        </w:rPr>
        <w:t>“</w:t>
      </w:r>
      <w:r w:rsidR="00427E14" w:rsidRPr="000348CE">
        <w:rPr>
          <w:b w:val="0"/>
          <w:bCs/>
          <w:szCs w:val="22"/>
          <w:lang w:val="cs-CZ"/>
        </w:rPr>
        <w:t>)</w:t>
      </w:r>
    </w:p>
    <w:p w14:paraId="4FE40E66" w14:textId="77777777" w:rsidR="003A274C" w:rsidRPr="000348CE" w:rsidRDefault="003A274C" w:rsidP="00427E14">
      <w:pPr>
        <w:rPr>
          <w:szCs w:val="22"/>
        </w:rPr>
      </w:pPr>
    </w:p>
    <w:p w14:paraId="7B093598" w14:textId="5B3EE9D7" w:rsidR="00D67632" w:rsidRPr="000348CE" w:rsidRDefault="00D67632" w:rsidP="00D67632">
      <w:pPr>
        <w:pStyle w:val="Zhlavzprvy"/>
        <w:jc w:val="both"/>
        <w:rPr>
          <w:rFonts w:cs="Arial"/>
          <w:bCs/>
          <w:szCs w:val="22"/>
          <w:lang w:val="cs-CZ"/>
        </w:rPr>
      </w:pPr>
      <w:r w:rsidRPr="000348CE">
        <w:rPr>
          <w:rFonts w:cs="Arial"/>
          <w:b w:val="0"/>
          <w:szCs w:val="22"/>
          <w:lang w:val="cs-CZ"/>
        </w:rPr>
        <w:t>(</w:t>
      </w:r>
      <w:r w:rsidR="008A34AF" w:rsidRPr="000348CE">
        <w:rPr>
          <w:rFonts w:cs="Arial"/>
          <w:b w:val="0"/>
          <w:szCs w:val="22"/>
          <w:lang w:val="cs-CZ"/>
        </w:rPr>
        <w:t>společně též jako</w:t>
      </w:r>
      <w:r w:rsidR="008A34AF" w:rsidRPr="000348CE">
        <w:rPr>
          <w:rFonts w:cs="Arial"/>
          <w:bCs/>
          <w:szCs w:val="22"/>
          <w:lang w:val="cs-CZ"/>
        </w:rPr>
        <w:t xml:space="preserve"> </w:t>
      </w:r>
      <w:r w:rsidR="007F1FA2" w:rsidRPr="000348CE">
        <w:rPr>
          <w:rFonts w:cs="Arial"/>
          <w:bCs/>
          <w:szCs w:val="22"/>
          <w:lang w:val="cs-CZ"/>
        </w:rPr>
        <w:t>„</w:t>
      </w:r>
      <w:r w:rsidR="008A34AF" w:rsidRPr="000348CE">
        <w:rPr>
          <w:rFonts w:cs="Arial"/>
          <w:bCs/>
          <w:szCs w:val="22"/>
          <w:lang w:val="cs-CZ"/>
        </w:rPr>
        <w:t>smluvní strany</w:t>
      </w:r>
      <w:r w:rsidR="007F1FA2" w:rsidRPr="000348CE">
        <w:rPr>
          <w:rFonts w:cs="Arial"/>
          <w:bCs/>
          <w:szCs w:val="22"/>
          <w:lang w:val="cs-CZ"/>
        </w:rPr>
        <w:t>“</w:t>
      </w:r>
      <w:r w:rsidRPr="000348CE">
        <w:rPr>
          <w:rFonts w:cs="Arial"/>
          <w:b w:val="0"/>
          <w:szCs w:val="22"/>
          <w:lang w:val="cs-CZ"/>
        </w:rPr>
        <w:t xml:space="preserve">) </w:t>
      </w:r>
    </w:p>
    <w:p w14:paraId="2B5A008E" w14:textId="1BD0F927" w:rsidR="003A274C" w:rsidRPr="005B01C6" w:rsidRDefault="0048592A" w:rsidP="003A274C">
      <w:r w:rsidRPr="005B01C6">
        <w:t xml:space="preserve"> </w:t>
      </w:r>
    </w:p>
    <w:p w14:paraId="36D416A3" w14:textId="77777777" w:rsidR="00230D12" w:rsidRPr="005B01C6" w:rsidRDefault="00230D12" w:rsidP="003A274C"/>
    <w:p w14:paraId="017536E6" w14:textId="77777777" w:rsidR="00230D12" w:rsidRPr="005B01C6" w:rsidRDefault="00230D12" w:rsidP="003A274C"/>
    <w:p w14:paraId="08C7B434" w14:textId="77777777" w:rsidR="00230D12" w:rsidRPr="005B01C6" w:rsidRDefault="00230D12" w:rsidP="003A274C"/>
    <w:p w14:paraId="7058ED87" w14:textId="77777777" w:rsidR="00230D12" w:rsidRPr="005B01C6" w:rsidRDefault="00230D12" w:rsidP="003A274C"/>
    <w:p w14:paraId="1E9D5A0E" w14:textId="77777777" w:rsidR="00D67632" w:rsidRPr="005B01C6" w:rsidRDefault="00D67632" w:rsidP="003A274C"/>
    <w:p w14:paraId="15948CA7" w14:textId="77777777" w:rsidR="00D67632" w:rsidRPr="005B01C6" w:rsidRDefault="00D67632" w:rsidP="003A274C"/>
    <w:p w14:paraId="7EE493AB" w14:textId="77777777" w:rsidR="00D67632" w:rsidRPr="005B01C6" w:rsidRDefault="00D67632" w:rsidP="003A274C"/>
    <w:p w14:paraId="2201FF62" w14:textId="77777777" w:rsidR="00D67632" w:rsidRPr="005B01C6" w:rsidRDefault="00D67632" w:rsidP="003A274C"/>
    <w:p w14:paraId="517CC35F" w14:textId="09E7A6C0" w:rsidR="00230D12" w:rsidRDefault="00230D12" w:rsidP="0082193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p>
    <w:p w14:paraId="16F4B95E" w14:textId="457805AB" w:rsidR="00821933" w:rsidRDefault="00821933" w:rsidP="0082193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p>
    <w:p w14:paraId="287E45A4" w14:textId="0F427A39" w:rsidR="00821933" w:rsidRDefault="00821933" w:rsidP="0082193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p>
    <w:p w14:paraId="0457A7CA" w14:textId="31CCA402" w:rsidR="00821933" w:rsidRDefault="00821933" w:rsidP="0082193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p>
    <w:p w14:paraId="12BCC057" w14:textId="77777777" w:rsidR="00821933" w:rsidRPr="005B01C6" w:rsidRDefault="00821933" w:rsidP="0082193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p>
    <w:p w14:paraId="759C9B80" w14:textId="77777777" w:rsidR="00230D12" w:rsidRPr="005B01C6" w:rsidRDefault="00230D12" w:rsidP="003A274C"/>
    <w:p w14:paraId="6CB11231" w14:textId="77777777" w:rsidR="00EA7C5B" w:rsidRDefault="00EA7C5B" w:rsidP="00EA7C5B">
      <w:pPr>
        <w:tabs>
          <w:tab w:val="clear" w:pos="227"/>
          <w:tab w:val="clear" w:pos="454"/>
          <w:tab w:val="clear" w:pos="680"/>
          <w:tab w:val="left" w:pos="708"/>
        </w:tabs>
        <w:spacing w:line="240" w:lineRule="auto"/>
        <w:jc w:val="center"/>
        <w:rPr>
          <w:b/>
          <w:bCs/>
          <w:sz w:val="26"/>
          <w:szCs w:val="26"/>
        </w:rPr>
      </w:pPr>
      <w:r>
        <w:rPr>
          <w:b/>
          <w:bCs/>
          <w:sz w:val="26"/>
          <w:szCs w:val="26"/>
        </w:rPr>
        <w:t>Preambule</w:t>
      </w:r>
    </w:p>
    <w:p w14:paraId="6013D437" w14:textId="77777777" w:rsidR="00EA7C5B" w:rsidRDefault="00EA7C5B" w:rsidP="00EA7C5B">
      <w:pPr>
        <w:jc w:val="both"/>
      </w:pPr>
    </w:p>
    <w:p w14:paraId="73C129E7" w14:textId="77777777" w:rsidR="00EA7C5B" w:rsidRDefault="00EA7C5B" w:rsidP="00EA7C5B">
      <w:pPr>
        <w:pStyle w:val="Nzev"/>
        <w:tabs>
          <w:tab w:val="clear" w:pos="680"/>
        </w:tabs>
        <w:spacing w:after="240" w:line="240" w:lineRule="auto"/>
        <w:jc w:val="both"/>
        <w:rPr>
          <w:sz w:val="22"/>
          <w:szCs w:val="22"/>
        </w:rPr>
      </w:pPr>
      <w:r>
        <w:rPr>
          <w:sz w:val="22"/>
          <w:szCs w:val="22"/>
        </w:rPr>
        <w:lastRenderedPageBreak/>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47180A6" w14:textId="00FA28C4" w:rsidR="00EA7C5B" w:rsidRDefault="00EA7C5B" w:rsidP="00EA7C5B">
      <w:pPr>
        <w:pStyle w:val="Nzev"/>
        <w:tabs>
          <w:tab w:val="clear" w:pos="680"/>
        </w:tabs>
        <w:spacing w:after="240" w:line="240" w:lineRule="auto"/>
        <w:jc w:val="both"/>
        <w:rPr>
          <w:sz w:val="22"/>
          <w:szCs w:val="22"/>
        </w:rPr>
      </w:pPr>
      <w:r>
        <w:rPr>
          <w:sz w:val="22"/>
          <w:szCs w:val="22"/>
        </w:rPr>
        <w:t xml:space="preserve">Objednatel prohlašuje, že jeho zájmem je poskytnutí </w:t>
      </w:r>
      <w:r>
        <w:rPr>
          <w:sz w:val="22"/>
          <w:szCs w:val="22"/>
          <w:lang w:val="cs-CZ"/>
        </w:rPr>
        <w:t xml:space="preserve">propagačních </w:t>
      </w:r>
      <w:r>
        <w:rPr>
          <w:sz w:val="22"/>
          <w:szCs w:val="22"/>
        </w:rPr>
        <w:t>služeb Poskytovatelem dle této Smlouvy, za což zaplatí Poskytovateli cenu ve výši a za podmínek touto Smlouvou stanovených.</w:t>
      </w:r>
    </w:p>
    <w:p w14:paraId="5B673939" w14:textId="49864C0F" w:rsidR="00EA7C5B" w:rsidRPr="00BC62F4" w:rsidRDefault="00EA7C5B" w:rsidP="00BC62F4">
      <w:pPr>
        <w:pStyle w:val="Nzev"/>
        <w:tabs>
          <w:tab w:val="clear" w:pos="680"/>
        </w:tabs>
        <w:spacing w:after="240" w:line="240" w:lineRule="auto"/>
        <w:jc w:val="both"/>
        <w:rPr>
          <w:sz w:val="22"/>
          <w:szCs w:val="22"/>
        </w:rPr>
      </w:pPr>
      <w:r>
        <w:rPr>
          <w:sz w:val="22"/>
          <w:szCs w:val="22"/>
        </w:rPr>
        <w:t>Poskytovatel prohlašuje, že mu není známa jakákoliv skutečnost, která by, byť jen potenciálně, mohla ohrozit poskytnutí služeb dle této Smlouvy, ani vznik žádné takové skutečnosti nehrozí.</w:t>
      </w:r>
    </w:p>
    <w:p w14:paraId="31E16770" w14:textId="77777777" w:rsidR="00EA7C5B" w:rsidRDefault="00EA7C5B" w:rsidP="00EA7C5B">
      <w:pPr>
        <w:pStyle w:val="Heading1-Number-FollowNumberCzechTourism"/>
        <w:numPr>
          <w:ilvl w:val="0"/>
          <w:numId w:val="40"/>
        </w:numPr>
        <w:spacing w:before="480" w:after="120"/>
      </w:pPr>
    </w:p>
    <w:p w14:paraId="2F49EF42" w14:textId="77777777" w:rsidR="00EA7C5B" w:rsidRDefault="00EA7C5B" w:rsidP="0058565B">
      <w:pPr>
        <w:pStyle w:val="Heading1-Number-FollowNumberCzechTourism"/>
        <w:numPr>
          <w:ilvl w:val="0"/>
          <w:numId w:val="0"/>
        </w:numPr>
        <w:spacing w:before="0" w:after="240"/>
      </w:pPr>
      <w:r>
        <w:t>Základní ustanovení</w:t>
      </w:r>
    </w:p>
    <w:p w14:paraId="39789D93" w14:textId="77777777" w:rsidR="0058565B" w:rsidRDefault="0058565B" w:rsidP="007F1FA2">
      <w:pPr>
        <w:pStyle w:val="ListNumber-ContinueHeadingCzechTourism"/>
        <w:spacing w:after="240"/>
      </w:pPr>
      <w:r w:rsidRPr="00FA602B">
        <w:t>Poskytovatel se touto Sm</w:t>
      </w:r>
      <w:r>
        <w:t>louvou zavazuje zajistit pro O</w:t>
      </w:r>
      <w:r w:rsidRPr="00FA602B">
        <w:t>bjednatele služby spojené s</w:t>
      </w:r>
      <w:r>
        <w:t xml:space="preserve"> propagací České republiky v rozsahu </w:t>
      </w:r>
      <w:r w:rsidRPr="00FA602B">
        <w:t>a za podmínek stanovených touto Smlouvou.</w:t>
      </w:r>
    </w:p>
    <w:p w14:paraId="6341D064" w14:textId="77777777" w:rsidR="0058565B" w:rsidRDefault="0058565B" w:rsidP="0058565B">
      <w:pPr>
        <w:pStyle w:val="ListNumber-ContinueHeadingCzechTourism"/>
      </w:pPr>
      <w:r w:rsidRPr="00FA602B">
        <w:t>Objednatel se touto Smlouvou z</w:t>
      </w:r>
      <w:r>
        <w:t>avazuje za řádně a včasně provedené služby P</w:t>
      </w:r>
      <w:r w:rsidRPr="00FA602B">
        <w:t>oskytovateli zaplatit</w:t>
      </w:r>
      <w:r>
        <w:t xml:space="preserve"> cenu</w:t>
      </w:r>
      <w:r w:rsidRPr="00FA602B">
        <w:t>, a to ve výši a za podmínek stanovených touto Smlouvou.</w:t>
      </w:r>
    </w:p>
    <w:p w14:paraId="14066C9F" w14:textId="36AD829D" w:rsidR="00230D12" w:rsidRPr="005B01C6" w:rsidRDefault="00230D12" w:rsidP="0058565B">
      <w:pPr>
        <w:pStyle w:val="ListNumber-ContinueHeadingCzechTourism"/>
        <w:numPr>
          <w:ilvl w:val="0"/>
          <w:numId w:val="0"/>
        </w:numPr>
        <w:spacing w:after="240"/>
        <w:ind w:left="680" w:hanging="680"/>
        <w:jc w:val="both"/>
      </w:pPr>
    </w:p>
    <w:p w14:paraId="5581D19F" w14:textId="77777777" w:rsidR="009F71E7" w:rsidRPr="005B01C6" w:rsidRDefault="009F71E7" w:rsidP="00EA7C5B">
      <w:pPr>
        <w:pStyle w:val="slolnku"/>
        <w:keepLines/>
        <w:numPr>
          <w:ilvl w:val="0"/>
          <w:numId w:val="41"/>
        </w:numPr>
        <w:tabs>
          <w:tab w:val="clear" w:pos="284"/>
          <w:tab w:val="clear" w:pos="1701"/>
        </w:tabs>
        <w:rPr>
          <w:rFonts w:ascii="Georgia" w:hAnsi="Georgia" w:cs="Arial"/>
          <w:sz w:val="26"/>
          <w:szCs w:val="26"/>
        </w:rPr>
      </w:pPr>
    </w:p>
    <w:p w14:paraId="7053B400" w14:textId="6C6C1820" w:rsidR="007D09CB" w:rsidRPr="005B01C6" w:rsidRDefault="007D09CB" w:rsidP="00EA7C5B">
      <w:pPr>
        <w:pStyle w:val="slolnku"/>
        <w:keepLines/>
        <w:tabs>
          <w:tab w:val="clear" w:pos="284"/>
          <w:tab w:val="clear" w:pos="1701"/>
        </w:tabs>
        <w:rPr>
          <w:rFonts w:ascii="Georgia" w:hAnsi="Georgia" w:cs="Arial"/>
          <w:sz w:val="26"/>
          <w:szCs w:val="26"/>
        </w:rPr>
      </w:pPr>
      <w:r w:rsidRPr="005B01C6">
        <w:rPr>
          <w:rFonts w:ascii="Georgia" w:hAnsi="Georgia" w:cs="Arial"/>
          <w:sz w:val="26"/>
          <w:szCs w:val="26"/>
        </w:rPr>
        <w:t>Předmět Smlouvy</w:t>
      </w:r>
    </w:p>
    <w:p w14:paraId="562D4BC6" w14:textId="77777777" w:rsidR="00D67632" w:rsidRPr="005B01C6" w:rsidRDefault="00D67632" w:rsidP="00D67632">
      <w:pPr>
        <w:jc w:val="both"/>
        <w:rPr>
          <w:color w:val="000000"/>
          <w:szCs w:val="22"/>
        </w:rPr>
      </w:pPr>
    </w:p>
    <w:p w14:paraId="31FF1851" w14:textId="270DAD20" w:rsidR="0058565B" w:rsidRPr="00B55B66" w:rsidRDefault="0058565B" w:rsidP="0058565B">
      <w:pPr>
        <w:pStyle w:val="ListNumber-ContinueHeadingCzechTourism"/>
        <w:numPr>
          <w:ilvl w:val="1"/>
          <w:numId w:val="43"/>
        </w:numPr>
        <w:spacing w:after="240"/>
        <w:ind w:left="567" w:hanging="567"/>
        <w:jc w:val="both"/>
        <w:rPr>
          <w:b/>
        </w:rPr>
      </w:pPr>
      <w:r>
        <w:t>Poskytovatel</w:t>
      </w:r>
      <w:r w:rsidRPr="00737301">
        <w:t xml:space="preserve"> se zavazuje podle této </w:t>
      </w:r>
      <w:r>
        <w:t>S</w:t>
      </w:r>
      <w:r w:rsidRPr="00737301">
        <w:t xml:space="preserve">mlouvy </w:t>
      </w:r>
      <w:r>
        <w:t xml:space="preserve">zrealizovat propagaci České republiky jakožto atraktivní turistické destinace prostřednictvím projektu </w:t>
      </w:r>
      <w:r w:rsidRPr="0058565B">
        <w:rPr>
          <w:b/>
          <w:bCs/>
        </w:rPr>
        <w:t xml:space="preserve">S legendou přes hory </w:t>
      </w:r>
      <w:r>
        <w:t xml:space="preserve">v </w:t>
      </w:r>
      <w:r w:rsidRPr="003A6B1F">
        <w:t>době</w:t>
      </w:r>
      <w:r>
        <w:t xml:space="preserve"> od účinnosti této Smlouvy do 30.5. 2022</w:t>
      </w:r>
      <w:r w:rsidR="00573BD5">
        <w:t>.</w:t>
      </w:r>
    </w:p>
    <w:p w14:paraId="3D4D1868" w14:textId="77777777" w:rsidR="00230D12" w:rsidRPr="00A22659" w:rsidRDefault="00230D12" w:rsidP="0058565B">
      <w:pPr>
        <w:pStyle w:val="ListNumber-ContinueHeadingCzechTourism"/>
        <w:keepNext/>
        <w:keepLines/>
        <w:numPr>
          <w:ilvl w:val="0"/>
          <w:numId w:val="0"/>
        </w:numPr>
        <w:jc w:val="both"/>
      </w:pPr>
    </w:p>
    <w:p w14:paraId="51AE170F" w14:textId="77777777" w:rsidR="009F71E7" w:rsidRPr="00A22659" w:rsidRDefault="009F71E7" w:rsidP="0058565B">
      <w:pPr>
        <w:pStyle w:val="slolnku"/>
        <w:keepLines/>
        <w:numPr>
          <w:ilvl w:val="0"/>
          <w:numId w:val="23"/>
        </w:numPr>
        <w:tabs>
          <w:tab w:val="clear" w:pos="284"/>
          <w:tab w:val="clear" w:pos="1701"/>
        </w:tabs>
        <w:rPr>
          <w:rFonts w:ascii="Georgia" w:hAnsi="Georgia" w:cs="Arial"/>
          <w:sz w:val="26"/>
          <w:szCs w:val="26"/>
        </w:rPr>
      </w:pPr>
    </w:p>
    <w:p w14:paraId="0231188C" w14:textId="18285872" w:rsidR="000A4D8C" w:rsidRPr="00A22659" w:rsidRDefault="008A34AF" w:rsidP="000A4D8C">
      <w:pPr>
        <w:pStyle w:val="slolnku"/>
        <w:keepLines/>
        <w:tabs>
          <w:tab w:val="clear" w:pos="284"/>
          <w:tab w:val="num" w:pos="1701"/>
        </w:tabs>
        <w:rPr>
          <w:rFonts w:ascii="Georgia" w:hAnsi="Georgia" w:cs="Arial"/>
          <w:sz w:val="26"/>
          <w:szCs w:val="26"/>
        </w:rPr>
      </w:pPr>
      <w:r>
        <w:rPr>
          <w:rFonts w:ascii="Georgia" w:hAnsi="Georgia" w:cs="Arial"/>
          <w:sz w:val="26"/>
          <w:szCs w:val="26"/>
        </w:rPr>
        <w:t xml:space="preserve">Podmínky poskytování služeb </w:t>
      </w:r>
    </w:p>
    <w:p w14:paraId="02A9A1E2" w14:textId="34B0E37C" w:rsidR="00274842" w:rsidRPr="00A22659" w:rsidRDefault="00274842" w:rsidP="00274842">
      <w:pPr>
        <w:rPr>
          <w:lang w:eastAsia="cs-CZ"/>
        </w:rPr>
      </w:pPr>
    </w:p>
    <w:p w14:paraId="4C3EEEBB" w14:textId="77777777" w:rsidR="0058565B" w:rsidRPr="0058565B" w:rsidRDefault="0058565B" w:rsidP="0058565B">
      <w:pPr>
        <w:pStyle w:val="Odstavecseseznamem"/>
        <w:keepNext/>
        <w:keepLines/>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 w:val="left" w:pos="1701"/>
        </w:tabs>
        <w:spacing w:before="120" w:after="40" w:line="240" w:lineRule="auto"/>
        <w:jc w:val="both"/>
        <w:rPr>
          <w:rFonts w:eastAsia="Times New Roman"/>
          <w:bCs/>
          <w:vanish/>
          <w:szCs w:val="22"/>
          <w:lang w:val="cs-CZ" w:eastAsia="cs-CZ"/>
        </w:rPr>
      </w:pPr>
    </w:p>
    <w:p w14:paraId="6E9B65D7" w14:textId="77777777" w:rsidR="0058565B" w:rsidRPr="0058565B" w:rsidRDefault="0058565B" w:rsidP="0058565B">
      <w:pPr>
        <w:pStyle w:val="Odstavecseseznamem"/>
        <w:keepNext/>
        <w:keepLines/>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 w:val="left" w:pos="1701"/>
        </w:tabs>
        <w:spacing w:before="120" w:after="40" w:line="240" w:lineRule="auto"/>
        <w:jc w:val="both"/>
        <w:rPr>
          <w:rFonts w:eastAsia="Times New Roman"/>
          <w:bCs/>
          <w:vanish/>
          <w:szCs w:val="22"/>
          <w:lang w:val="cs-CZ" w:eastAsia="cs-CZ"/>
        </w:rPr>
      </w:pPr>
    </w:p>
    <w:p w14:paraId="152FA632" w14:textId="63FD35D8" w:rsidR="000A4D8C" w:rsidRPr="00A22659" w:rsidRDefault="005123DC" w:rsidP="007F1FA2">
      <w:pPr>
        <w:pStyle w:val="slolnku"/>
        <w:keepLines/>
        <w:numPr>
          <w:ilvl w:val="1"/>
          <w:numId w:val="31"/>
        </w:numPr>
        <w:spacing w:before="120" w:after="0"/>
        <w:jc w:val="both"/>
      </w:pPr>
      <w:r>
        <w:rPr>
          <w:rFonts w:ascii="Georgia" w:hAnsi="Georgia"/>
          <w:b w:val="0"/>
          <w:bCs/>
          <w:sz w:val="22"/>
          <w:szCs w:val="22"/>
        </w:rPr>
        <w:t>Poskytovatel</w:t>
      </w:r>
      <w:r w:rsidR="000A4D8C" w:rsidRPr="00A22659">
        <w:rPr>
          <w:rFonts w:ascii="Georgia" w:hAnsi="Georgia"/>
          <w:b w:val="0"/>
          <w:bCs/>
          <w:sz w:val="22"/>
          <w:szCs w:val="22"/>
        </w:rPr>
        <w:t xml:space="preserve"> se zavazuje představit regiony České republiky v celkem </w:t>
      </w:r>
      <w:r w:rsidR="00942EAB" w:rsidRPr="00A22659">
        <w:rPr>
          <w:rFonts w:ascii="Georgia" w:hAnsi="Georgia"/>
          <w:b w:val="0"/>
          <w:bCs/>
          <w:sz w:val="22"/>
          <w:szCs w:val="22"/>
        </w:rPr>
        <w:t>8</w:t>
      </w:r>
      <w:r w:rsidR="000A4D8C" w:rsidRPr="00A22659">
        <w:rPr>
          <w:rFonts w:ascii="Georgia" w:hAnsi="Georgia"/>
          <w:b w:val="0"/>
          <w:bCs/>
          <w:sz w:val="22"/>
          <w:szCs w:val="22"/>
        </w:rPr>
        <w:t xml:space="preserve"> dílech projektu</w:t>
      </w:r>
      <w:r w:rsidR="00942EAB" w:rsidRPr="00A22659">
        <w:rPr>
          <w:rFonts w:ascii="Georgia" w:hAnsi="Georgia"/>
          <w:b w:val="0"/>
          <w:bCs/>
          <w:sz w:val="22"/>
          <w:szCs w:val="22"/>
        </w:rPr>
        <w:t xml:space="preserve"> </w:t>
      </w:r>
      <w:r w:rsidR="005D0648">
        <w:rPr>
          <w:rFonts w:ascii="Georgia" w:hAnsi="Georgia"/>
          <w:b w:val="0"/>
          <w:bCs/>
          <w:sz w:val="22"/>
          <w:szCs w:val="22"/>
        </w:rPr>
        <w:t>S legend</w:t>
      </w:r>
      <w:r w:rsidR="00FD3026">
        <w:rPr>
          <w:rFonts w:ascii="Georgia" w:hAnsi="Georgia"/>
          <w:b w:val="0"/>
          <w:bCs/>
          <w:sz w:val="22"/>
          <w:szCs w:val="22"/>
        </w:rPr>
        <w:t>ou</w:t>
      </w:r>
      <w:r w:rsidR="005D0648">
        <w:rPr>
          <w:rFonts w:ascii="Georgia" w:hAnsi="Georgia"/>
          <w:b w:val="0"/>
          <w:bCs/>
          <w:sz w:val="22"/>
          <w:szCs w:val="22"/>
        </w:rPr>
        <w:t xml:space="preserve"> přes hory, který je zaměřen</w:t>
      </w:r>
      <w:r w:rsidR="00571DD5">
        <w:rPr>
          <w:rFonts w:ascii="Georgia" w:hAnsi="Georgia"/>
          <w:b w:val="0"/>
          <w:bCs/>
          <w:sz w:val="22"/>
          <w:szCs w:val="22"/>
        </w:rPr>
        <w:t xml:space="preserve"> především na pěší turistiku na outdoorové aktivity v přírodě.</w:t>
      </w:r>
    </w:p>
    <w:p w14:paraId="4D425E46" w14:textId="092C83FF" w:rsidR="002B7CB1" w:rsidRPr="002B7CB1" w:rsidRDefault="005123DC" w:rsidP="002B7CB1">
      <w:pPr>
        <w:pStyle w:val="Odstavecseseznamem"/>
        <w:numPr>
          <w:ilvl w:val="1"/>
          <w:numId w:val="31"/>
        </w:numPr>
        <w:tabs>
          <w:tab w:val="clear" w:pos="454"/>
        </w:tabs>
        <w:spacing w:before="240"/>
        <w:jc w:val="both"/>
        <w:rPr>
          <w:lang w:eastAsia="cs-CZ"/>
        </w:rPr>
      </w:pPr>
      <w:r>
        <w:rPr>
          <w:lang w:val="cs-CZ" w:eastAsia="cs-CZ"/>
        </w:rPr>
        <w:t>Poskytovatel</w:t>
      </w:r>
      <w:r w:rsidR="009E635C" w:rsidRPr="00A22659">
        <w:rPr>
          <w:lang w:val="cs-CZ" w:eastAsia="cs-CZ"/>
        </w:rPr>
        <w:t xml:space="preserve"> se zavazuje dodat </w:t>
      </w:r>
      <w:r w:rsidR="009B627C">
        <w:rPr>
          <w:lang w:val="cs-CZ" w:eastAsia="cs-CZ"/>
        </w:rPr>
        <w:t>ne</w:t>
      </w:r>
      <w:r w:rsidR="009E635C" w:rsidRPr="00A22659">
        <w:rPr>
          <w:lang w:val="cs-CZ" w:eastAsia="cs-CZ"/>
        </w:rPr>
        <w:t>výhradní</w:t>
      </w:r>
      <w:r w:rsidR="009E635C" w:rsidRPr="00742AB6">
        <w:rPr>
          <w:lang w:val="cs-CZ" w:eastAsia="cs-CZ"/>
        </w:rPr>
        <w:t xml:space="preserve"> licenční práva k </w:t>
      </w:r>
      <w:r w:rsidR="009E635C">
        <w:rPr>
          <w:lang w:val="cs-CZ" w:eastAsia="cs-CZ"/>
        </w:rPr>
        <w:t>8mi</w:t>
      </w:r>
      <w:r w:rsidR="009E635C" w:rsidRPr="00742AB6">
        <w:rPr>
          <w:lang w:val="cs-CZ" w:eastAsia="cs-CZ"/>
        </w:rPr>
        <w:t xml:space="preserve"> dílům pořadu, a dále z každého dílu pořadu 10 ks fotografií a 3 minutového sestřihu – hrubých záběrů dle výběru objednatele.</w:t>
      </w:r>
    </w:p>
    <w:p w14:paraId="0BD09280" w14:textId="77777777" w:rsidR="002B7CB1" w:rsidRPr="00742AB6" w:rsidRDefault="002B7CB1" w:rsidP="002B7CB1">
      <w:pPr>
        <w:pStyle w:val="Odstavecseseznamem"/>
        <w:tabs>
          <w:tab w:val="clear" w:pos="454"/>
        </w:tabs>
        <w:spacing w:before="240"/>
        <w:ind w:left="720"/>
        <w:jc w:val="both"/>
        <w:rPr>
          <w:lang w:eastAsia="cs-CZ"/>
        </w:rPr>
      </w:pPr>
    </w:p>
    <w:p w14:paraId="187E7D79" w14:textId="6713B199" w:rsidR="007F1FA2" w:rsidRPr="007F1FA2" w:rsidRDefault="005123DC" w:rsidP="005123DC">
      <w:pPr>
        <w:pStyle w:val="Odstavecseseznamem"/>
        <w:numPr>
          <w:ilvl w:val="1"/>
          <w:numId w:val="31"/>
        </w:numPr>
        <w:tabs>
          <w:tab w:val="clear" w:pos="454"/>
        </w:tabs>
        <w:spacing w:after="240" w:line="240" w:lineRule="auto"/>
        <w:jc w:val="both"/>
        <w:rPr>
          <w:lang w:eastAsia="cs-CZ"/>
        </w:rPr>
      </w:pPr>
      <w:r>
        <w:rPr>
          <w:lang w:val="cs-CZ" w:eastAsia="cs-CZ"/>
        </w:rPr>
        <w:lastRenderedPageBreak/>
        <w:t>Poskytovatel</w:t>
      </w:r>
      <w:r w:rsidR="00543398" w:rsidRPr="00742AB6">
        <w:rPr>
          <w:lang w:val="cs-CZ" w:eastAsia="cs-CZ"/>
        </w:rPr>
        <w:t xml:space="preserve"> bude uvádět </w:t>
      </w:r>
      <w:r w:rsidR="004E1742">
        <w:rPr>
          <w:lang w:val="cs-CZ" w:eastAsia="cs-CZ"/>
        </w:rPr>
        <w:t>jméno</w:t>
      </w:r>
      <w:r w:rsidR="00543398" w:rsidRPr="00742AB6">
        <w:rPr>
          <w:lang w:val="cs-CZ" w:eastAsia="cs-CZ"/>
        </w:rPr>
        <w:t xml:space="preserve"> objednatele </w:t>
      </w:r>
      <w:r w:rsidR="004E1742">
        <w:rPr>
          <w:lang w:val="cs-CZ" w:eastAsia="cs-CZ"/>
        </w:rPr>
        <w:t>v rámci poděkování</w:t>
      </w:r>
      <w:r w:rsidR="007409B2">
        <w:rPr>
          <w:lang w:val="cs-CZ" w:eastAsia="cs-CZ"/>
        </w:rPr>
        <w:t xml:space="preserve"> partnerům za podporu při vzniku pořadu</w:t>
      </w:r>
      <w:r w:rsidR="004E1742">
        <w:rPr>
          <w:lang w:val="cs-CZ" w:eastAsia="cs-CZ"/>
        </w:rPr>
        <w:t xml:space="preserve"> </w:t>
      </w:r>
      <w:r w:rsidR="009343BC">
        <w:rPr>
          <w:lang w:val="cs-CZ" w:eastAsia="cs-CZ"/>
        </w:rPr>
        <w:t>v</w:t>
      </w:r>
      <w:r w:rsidR="000A4C57">
        <w:rPr>
          <w:lang w:val="cs-CZ" w:eastAsia="cs-CZ"/>
        </w:rPr>
        <w:t xml:space="preserve"> titulcích na konci </w:t>
      </w:r>
      <w:r w:rsidR="00C248B1">
        <w:rPr>
          <w:lang w:val="cs-CZ" w:eastAsia="cs-CZ"/>
        </w:rPr>
        <w:t xml:space="preserve">každého dílu </w:t>
      </w:r>
      <w:r w:rsidR="000A4C57">
        <w:rPr>
          <w:lang w:val="cs-CZ" w:eastAsia="cs-CZ"/>
        </w:rPr>
        <w:t>pořadu</w:t>
      </w:r>
      <w:r w:rsidR="00543398" w:rsidRPr="00742AB6">
        <w:rPr>
          <w:lang w:val="cs-CZ" w:eastAsia="cs-CZ"/>
        </w:rPr>
        <w:t xml:space="preserve"> dle specifikace objednatele</w:t>
      </w:r>
      <w:r w:rsidR="000A4C57">
        <w:rPr>
          <w:lang w:val="cs-CZ" w:eastAsia="cs-CZ"/>
        </w:rPr>
        <w:t>.</w:t>
      </w:r>
    </w:p>
    <w:p w14:paraId="20BCCFA8" w14:textId="09B5A4C3" w:rsidR="009624E0" w:rsidRPr="007F1FA2" w:rsidRDefault="00FB79F5" w:rsidP="005123DC">
      <w:pPr>
        <w:pStyle w:val="Odstavecseseznamem"/>
        <w:numPr>
          <w:ilvl w:val="1"/>
          <w:numId w:val="31"/>
        </w:numPr>
        <w:tabs>
          <w:tab w:val="clear" w:pos="454"/>
        </w:tabs>
        <w:spacing w:after="240" w:line="240" w:lineRule="auto"/>
        <w:jc w:val="both"/>
        <w:rPr>
          <w:lang w:eastAsia="cs-CZ"/>
        </w:rPr>
      </w:pPr>
      <w:r w:rsidRPr="00742AB6">
        <w:rPr>
          <w:lang w:val="cs-CZ" w:eastAsia="cs-CZ"/>
        </w:rPr>
        <w:t xml:space="preserve">Projekt bude vysílán na ČT Sport </w:t>
      </w:r>
      <w:r>
        <w:rPr>
          <w:lang w:val="cs-CZ" w:eastAsia="cs-CZ"/>
        </w:rPr>
        <w:t>v první polovině roku 202</w:t>
      </w:r>
      <w:r w:rsidR="00F81649">
        <w:rPr>
          <w:lang w:val="cs-CZ" w:eastAsia="cs-CZ"/>
        </w:rPr>
        <w:t>2</w:t>
      </w:r>
      <w:r>
        <w:rPr>
          <w:lang w:val="cs-CZ" w:eastAsia="cs-CZ"/>
        </w:rPr>
        <w:t>.</w:t>
      </w:r>
    </w:p>
    <w:p w14:paraId="4E044383" w14:textId="77777777" w:rsidR="005123DC" w:rsidRPr="005123DC" w:rsidRDefault="005123DC" w:rsidP="005123DC">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line="240" w:lineRule="auto"/>
        <w:rPr>
          <w:rFonts w:cs="Arial"/>
          <w:vanish/>
          <w:lang w:val="cs-CZ"/>
        </w:rPr>
      </w:pPr>
    </w:p>
    <w:p w14:paraId="2C04373F" w14:textId="77777777" w:rsidR="005123DC" w:rsidRPr="005123DC" w:rsidRDefault="005123DC" w:rsidP="005123DC">
      <w:pPr>
        <w:pStyle w:val="Odstavecseseznamem"/>
        <w:numPr>
          <w:ilvl w:val="1"/>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line="240" w:lineRule="auto"/>
        <w:rPr>
          <w:rFonts w:cs="Arial"/>
          <w:vanish/>
          <w:lang w:val="cs-CZ"/>
        </w:rPr>
      </w:pPr>
    </w:p>
    <w:p w14:paraId="743C385B" w14:textId="77777777" w:rsidR="005123DC" w:rsidRPr="005123DC" w:rsidRDefault="005123DC" w:rsidP="005123DC">
      <w:pPr>
        <w:pStyle w:val="Odstavecseseznamem"/>
        <w:numPr>
          <w:ilvl w:val="1"/>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line="240" w:lineRule="auto"/>
        <w:rPr>
          <w:rFonts w:cs="Arial"/>
          <w:vanish/>
          <w:lang w:val="cs-CZ"/>
        </w:rPr>
      </w:pPr>
    </w:p>
    <w:p w14:paraId="64E455B5" w14:textId="77777777" w:rsidR="005123DC" w:rsidRPr="005123DC" w:rsidRDefault="005123DC" w:rsidP="005123DC">
      <w:pPr>
        <w:pStyle w:val="Odstavecseseznamem"/>
        <w:numPr>
          <w:ilvl w:val="1"/>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line="240" w:lineRule="auto"/>
        <w:rPr>
          <w:rFonts w:cs="Arial"/>
          <w:vanish/>
          <w:lang w:val="cs-CZ"/>
        </w:rPr>
      </w:pPr>
    </w:p>
    <w:p w14:paraId="20A33CFB" w14:textId="77777777" w:rsidR="005123DC" w:rsidRPr="005123DC" w:rsidRDefault="005123DC" w:rsidP="005123DC">
      <w:pPr>
        <w:pStyle w:val="Odstavecseseznamem"/>
        <w:numPr>
          <w:ilvl w:val="1"/>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line="240" w:lineRule="auto"/>
        <w:rPr>
          <w:rFonts w:cs="Arial"/>
          <w:vanish/>
          <w:lang w:val="cs-CZ"/>
        </w:rPr>
      </w:pPr>
    </w:p>
    <w:p w14:paraId="07495038" w14:textId="26B8F532" w:rsidR="009F3B57" w:rsidRPr="008874DD" w:rsidRDefault="005123DC" w:rsidP="005123DC">
      <w:pPr>
        <w:pStyle w:val="ListNumber-ContinueHeadingCzechTourism"/>
        <w:numPr>
          <w:ilvl w:val="1"/>
          <w:numId w:val="34"/>
        </w:numPr>
        <w:spacing w:after="240" w:line="240" w:lineRule="auto"/>
      </w:pPr>
      <w:r>
        <w:t>Poskytovatel</w:t>
      </w:r>
      <w:r w:rsidR="009F3B57" w:rsidRPr="00832B22">
        <w:t xml:space="preserve"> je povinen v rámci propagace zajistit</w:t>
      </w:r>
      <w:r w:rsidR="009F3B57">
        <w:t xml:space="preserve"> představení lokality/kraje a </w:t>
      </w:r>
      <w:r w:rsidR="009F3B57" w:rsidRPr="008874DD">
        <w:t>jeho atraktivit dle zadání objednatele.</w:t>
      </w:r>
    </w:p>
    <w:p w14:paraId="74E8E9D0" w14:textId="424383F8" w:rsidR="00D67632" w:rsidRPr="008874DD" w:rsidRDefault="00D67632" w:rsidP="005123DC">
      <w:pPr>
        <w:pStyle w:val="ListNumber-ContinueHeadingCzechTourism"/>
        <w:numPr>
          <w:ilvl w:val="1"/>
          <w:numId w:val="34"/>
        </w:numPr>
        <w:spacing w:before="120" w:after="240" w:line="240" w:lineRule="auto"/>
        <w:jc w:val="both"/>
      </w:pPr>
      <w:r w:rsidRPr="008874DD">
        <w:t>Veškeré grafické návrhy, které obsahují</w:t>
      </w:r>
      <w:r w:rsidR="001B3702" w:rsidRPr="008874DD">
        <w:t xml:space="preserve"> některé z</w:t>
      </w:r>
      <w:r w:rsidRPr="008874DD">
        <w:t xml:space="preserve"> log </w:t>
      </w:r>
      <w:r w:rsidR="00E57BC8" w:rsidRPr="008874DD">
        <w:t>Objednatele</w:t>
      </w:r>
      <w:r w:rsidRPr="008874DD">
        <w:t xml:space="preserve">, podléhají </w:t>
      </w:r>
      <w:r w:rsidR="00E57BC8" w:rsidRPr="008874DD">
        <w:t xml:space="preserve">písemnému </w:t>
      </w:r>
      <w:r w:rsidRPr="008874DD">
        <w:t xml:space="preserve">schválení ze strany </w:t>
      </w:r>
      <w:r w:rsidR="00E57BC8" w:rsidRPr="008874DD">
        <w:t>Objednatele</w:t>
      </w:r>
      <w:r w:rsidRPr="008874DD">
        <w:t>.</w:t>
      </w:r>
    </w:p>
    <w:p w14:paraId="1F535754" w14:textId="653E64FA" w:rsidR="00D67632" w:rsidRPr="008874DD" w:rsidRDefault="005123DC" w:rsidP="005123DC">
      <w:pPr>
        <w:pStyle w:val="ListNumber-ContinueHeadingCzechTourism"/>
        <w:numPr>
          <w:ilvl w:val="1"/>
          <w:numId w:val="34"/>
        </w:numPr>
        <w:spacing w:before="120" w:after="240" w:line="240" w:lineRule="auto"/>
        <w:jc w:val="both"/>
      </w:pPr>
      <w:r>
        <w:t>Poskytovatel</w:t>
      </w:r>
      <w:r w:rsidR="00D67632" w:rsidRPr="008874DD">
        <w:t xml:space="preserve"> zhotoví a předá závěrečnou zprávu: </w:t>
      </w:r>
    </w:p>
    <w:p w14:paraId="063CA5A9" w14:textId="77777777" w:rsidR="00D04286" w:rsidRPr="00D04286" w:rsidRDefault="00D67632" w:rsidP="00D66831">
      <w:pPr>
        <w:pStyle w:val="ListNumber-ContinueHeadingCzechTourism"/>
        <w:numPr>
          <w:ilvl w:val="0"/>
          <w:numId w:val="22"/>
        </w:numPr>
        <w:spacing w:line="240" w:lineRule="auto"/>
        <w:jc w:val="both"/>
      </w:pPr>
      <w:r w:rsidRPr="008874DD">
        <w:t>Závěrečná zpráva bude obsahovat popis aktivit, fotodokumentaci, zhodnocení propagace</w:t>
      </w:r>
      <w:r w:rsidR="004812D3" w:rsidRPr="008874DD">
        <w:t xml:space="preserve">, </w:t>
      </w:r>
      <w:r w:rsidRPr="008874DD">
        <w:t>kvantifikaci ukazatelů</w:t>
      </w:r>
      <w:r w:rsidR="004812D3" w:rsidRPr="008874DD">
        <w:t xml:space="preserve"> a výstupy vzniklé v souvislosti s plněním této Smlouvy</w:t>
      </w:r>
      <w:r w:rsidRPr="008874DD">
        <w:t>.</w:t>
      </w:r>
      <w:r w:rsidR="005123DC">
        <w:t xml:space="preserve"> </w:t>
      </w:r>
      <w:r w:rsidRPr="008874DD">
        <w:t xml:space="preserve">Závěrečná zpráva bude </w:t>
      </w:r>
      <w:r w:rsidR="005123DC">
        <w:t>Poskytovatel</w:t>
      </w:r>
      <w:r w:rsidRPr="008874DD">
        <w:t xml:space="preserve">em dodána Objednateli nejpozději do </w:t>
      </w:r>
      <w:r w:rsidR="44C712E6" w:rsidRPr="008874DD">
        <w:t>3</w:t>
      </w:r>
      <w:r w:rsidRPr="008874DD">
        <w:t>0 dnů od ukončení propagace.</w:t>
      </w:r>
      <w:r w:rsidR="00707939" w:rsidRPr="005123DC">
        <w:rPr>
          <w:szCs w:val="22"/>
        </w:rPr>
        <w:t xml:space="preserve"> Objednatel se zavazuje písemně vyjádřit k závěrečné zprávě do 14 dnů od doručení závěrečné zprávy. V případě, že se Objednatel nevyjádří ve výše uvedené lhůtě, má se za to, že závěrečnou zprávu akceptuje v</w:t>
      </w:r>
      <w:r w:rsidR="005123DC">
        <w:rPr>
          <w:szCs w:val="22"/>
        </w:rPr>
        <w:t> </w:t>
      </w:r>
      <w:r w:rsidR="00707939" w:rsidRPr="005123DC">
        <w:rPr>
          <w:szCs w:val="22"/>
        </w:rPr>
        <w:t>plném</w:t>
      </w:r>
      <w:r w:rsidR="005123DC">
        <w:rPr>
          <w:szCs w:val="22"/>
        </w:rPr>
        <w:t xml:space="preserve"> ro</w:t>
      </w:r>
      <w:r w:rsidR="00707939" w:rsidRPr="005123DC">
        <w:rPr>
          <w:szCs w:val="22"/>
        </w:rPr>
        <w:t>zsa</w:t>
      </w:r>
      <w:r w:rsidR="005123DC">
        <w:rPr>
          <w:szCs w:val="22"/>
        </w:rPr>
        <w:t>h</w:t>
      </w:r>
      <w:r w:rsidR="00707939" w:rsidRPr="005123DC">
        <w:rPr>
          <w:szCs w:val="22"/>
        </w:rPr>
        <w:t xml:space="preserve">u. </w:t>
      </w:r>
    </w:p>
    <w:p w14:paraId="0918A8EE" w14:textId="77777777" w:rsidR="00D04286" w:rsidRDefault="00D04286" w:rsidP="00F61AAD">
      <w:pPr>
        <w:pStyle w:val="ListNumber-ContinueHeadingCzechTourism"/>
        <w:numPr>
          <w:ilvl w:val="0"/>
          <w:numId w:val="0"/>
        </w:numPr>
        <w:spacing w:line="240" w:lineRule="auto"/>
        <w:ind w:left="720"/>
        <w:jc w:val="both"/>
      </w:pPr>
    </w:p>
    <w:p w14:paraId="28DAC5C9" w14:textId="19323F7C" w:rsidR="00F14590" w:rsidRPr="00D66831" w:rsidRDefault="00D04286" w:rsidP="00F61AAD">
      <w:pPr>
        <w:pStyle w:val="ListNumber-ContinueHeadingCzechTourism"/>
        <w:numPr>
          <w:ilvl w:val="0"/>
          <w:numId w:val="0"/>
        </w:numPr>
        <w:spacing w:line="240" w:lineRule="auto"/>
        <w:ind w:left="720"/>
        <w:jc w:val="both"/>
      </w:pPr>
      <w:r>
        <w:t xml:space="preserve">3.9 </w:t>
      </w:r>
      <w:r w:rsidR="007B0594" w:rsidRPr="008874DD">
        <w:t xml:space="preserve">Veškeré odchylky od předmětu této Smlouvy </w:t>
      </w:r>
      <w:r w:rsidR="00453551">
        <w:t xml:space="preserve">uvedené v článku II. a </w:t>
      </w:r>
      <w:r w:rsidR="007B0594" w:rsidRPr="008874DD">
        <w:t>specifikované v</w:t>
      </w:r>
      <w:r w:rsidR="00453551">
        <w:t> </w:t>
      </w:r>
      <w:r w:rsidR="007B0594" w:rsidRPr="008874DD">
        <w:t>čl</w:t>
      </w:r>
      <w:r w:rsidR="00453551">
        <w:t xml:space="preserve">ánku </w:t>
      </w:r>
      <w:r w:rsidR="00087734" w:rsidRPr="008874DD">
        <w:t xml:space="preserve">III. </w:t>
      </w:r>
      <w:r w:rsidR="007B0594" w:rsidRPr="008874DD">
        <w:t xml:space="preserve">této Smlouvy mohou být prováděny </w:t>
      </w:r>
      <w:r w:rsidR="005123DC">
        <w:t>Poskytovatel</w:t>
      </w:r>
      <w:r w:rsidR="007B0594" w:rsidRPr="008874DD">
        <w:t xml:space="preserve">em pouze tehdy, budou-li písemně odsouhlaseny Objednatelem. Jestliže </w:t>
      </w:r>
      <w:r w:rsidR="005123DC">
        <w:t>Poskytovatel</w:t>
      </w:r>
      <w:r w:rsidR="007B0594" w:rsidRPr="008874DD">
        <w:t xml:space="preserve"> provede práce a jiná plnění nad tento rámec, nemá nárok na jejich zaplacení.</w:t>
      </w:r>
      <w:r w:rsidR="004A7635" w:rsidRPr="00D04286">
        <w:rPr>
          <w:szCs w:val="22"/>
        </w:rPr>
        <w:t xml:space="preserve"> </w:t>
      </w:r>
    </w:p>
    <w:p w14:paraId="531615DD" w14:textId="1151A8F0" w:rsidR="00D66831" w:rsidRDefault="00D66831" w:rsidP="00D66831">
      <w:pPr>
        <w:pStyle w:val="ListNumber-ContinueHeadingCzechTourism"/>
        <w:numPr>
          <w:ilvl w:val="0"/>
          <w:numId w:val="0"/>
        </w:numPr>
        <w:spacing w:line="240" w:lineRule="auto"/>
        <w:ind w:left="680" w:hanging="680"/>
        <w:jc w:val="both"/>
        <w:rPr>
          <w:szCs w:val="22"/>
        </w:rPr>
      </w:pPr>
    </w:p>
    <w:p w14:paraId="431FB4C2" w14:textId="46637E0A" w:rsidR="00D66831" w:rsidRPr="008874DD" w:rsidRDefault="00D04286" w:rsidP="007409B2">
      <w:pPr>
        <w:pStyle w:val="ListNumber-ContinueHeadingCzechTourism"/>
        <w:keepNext/>
        <w:keepLines/>
        <w:numPr>
          <w:ilvl w:val="0"/>
          <w:numId w:val="0"/>
        </w:numPr>
        <w:spacing w:before="120"/>
        <w:ind w:left="720"/>
        <w:jc w:val="both"/>
      </w:pPr>
      <w:r>
        <w:rPr>
          <w:szCs w:val="22"/>
        </w:rPr>
        <w:t xml:space="preserve">3.10 </w:t>
      </w:r>
      <w:r w:rsidR="00D66831" w:rsidRPr="008874DD">
        <w:rPr>
          <w:szCs w:val="22"/>
        </w:rPr>
        <w:t xml:space="preserve">Veškeré změny předmětu plnění musí být Objednatelem písemně uplatněny. </w:t>
      </w:r>
      <w:r w:rsidR="00D66831">
        <w:rPr>
          <w:szCs w:val="22"/>
        </w:rPr>
        <w:t>Poskytovatel</w:t>
      </w:r>
      <w:r w:rsidR="00D66831" w:rsidRPr="008874DD">
        <w:rPr>
          <w:szCs w:val="22"/>
        </w:rPr>
        <w:t xml:space="preserve"> se zavazuje tyto změny požadované Objednatelem akceptovat a neprodleně zahájit s Objednatelem jednání o uzavření dodatku ke Smlouvě.</w:t>
      </w:r>
    </w:p>
    <w:p w14:paraId="32663CC3" w14:textId="4918BB0E" w:rsidR="00D66831" w:rsidRPr="008874DD" w:rsidRDefault="00D04286" w:rsidP="007409B2">
      <w:pPr>
        <w:pStyle w:val="slolnku"/>
        <w:keepLines/>
        <w:tabs>
          <w:tab w:val="clear" w:pos="0"/>
          <w:tab w:val="clear" w:pos="284"/>
          <w:tab w:val="clear" w:pos="1701"/>
        </w:tabs>
        <w:spacing w:before="120" w:after="0"/>
        <w:ind w:left="720"/>
        <w:jc w:val="both"/>
        <w:rPr>
          <w:rFonts w:ascii="Georgia" w:hAnsi="Georgia" w:cs="Arial"/>
          <w:b w:val="0"/>
          <w:sz w:val="22"/>
          <w:szCs w:val="22"/>
        </w:rPr>
      </w:pPr>
      <w:r>
        <w:rPr>
          <w:rFonts w:ascii="Georgia" w:hAnsi="Georgia" w:cs="Arial"/>
          <w:b w:val="0"/>
          <w:sz w:val="22"/>
          <w:szCs w:val="22"/>
        </w:rPr>
        <w:t xml:space="preserve">3.11 </w:t>
      </w:r>
      <w:r w:rsidR="00D66831">
        <w:rPr>
          <w:rFonts w:ascii="Georgia" w:hAnsi="Georgia" w:cs="Arial"/>
          <w:b w:val="0"/>
          <w:sz w:val="22"/>
          <w:szCs w:val="22"/>
        </w:rPr>
        <w:t>Poskytovatel</w:t>
      </w:r>
      <w:r w:rsidR="00D66831" w:rsidRPr="008874DD">
        <w:rPr>
          <w:rFonts w:ascii="Georgia" w:hAnsi="Georgia" w:cs="Arial"/>
          <w:b w:val="0"/>
          <w:sz w:val="22"/>
          <w:szCs w:val="22"/>
        </w:rPr>
        <w:t xml:space="preserve"> je povinen použít při realizaci propagace návrhy dodané Objednatelem.</w:t>
      </w:r>
    </w:p>
    <w:p w14:paraId="04CAB703" w14:textId="77777777" w:rsidR="00D66831" w:rsidRPr="008874DD" w:rsidRDefault="00D66831" w:rsidP="00D66831">
      <w:pPr>
        <w:pStyle w:val="ListNumber-ContinueHeadingCzechTourism"/>
        <w:numPr>
          <w:ilvl w:val="0"/>
          <w:numId w:val="0"/>
        </w:numPr>
        <w:spacing w:line="240" w:lineRule="auto"/>
        <w:ind w:left="680" w:hanging="680"/>
        <w:jc w:val="both"/>
      </w:pPr>
    </w:p>
    <w:p w14:paraId="7426362D" w14:textId="77777777" w:rsidR="0016559A" w:rsidRPr="005B01C6" w:rsidRDefault="0016559A" w:rsidP="003D130E">
      <w:pPr>
        <w:keepNext/>
        <w:keepLines/>
      </w:pPr>
    </w:p>
    <w:p w14:paraId="78F951AF" w14:textId="77777777" w:rsidR="009F71E7" w:rsidRPr="005B01C6" w:rsidRDefault="009F71E7" w:rsidP="005B01C6">
      <w:pPr>
        <w:pStyle w:val="slolnku"/>
        <w:keepLines/>
        <w:tabs>
          <w:tab w:val="clear" w:pos="284"/>
          <w:tab w:val="clear" w:pos="1701"/>
        </w:tabs>
        <w:rPr>
          <w:rFonts w:ascii="Georgia" w:hAnsi="Georgia" w:cs="Arial"/>
          <w:sz w:val="26"/>
          <w:szCs w:val="26"/>
        </w:rPr>
      </w:pPr>
      <w:r w:rsidRPr="005B01C6">
        <w:rPr>
          <w:rFonts w:ascii="Georgia" w:hAnsi="Georgia" w:cs="Arial"/>
          <w:sz w:val="26"/>
          <w:szCs w:val="26"/>
        </w:rPr>
        <w:t>IV.</w:t>
      </w:r>
    </w:p>
    <w:p w14:paraId="0FBF91CD" w14:textId="795FB4A8" w:rsidR="0016559A" w:rsidRPr="005B01C6" w:rsidRDefault="00F54878" w:rsidP="005B01C6">
      <w:pPr>
        <w:pStyle w:val="slolnku"/>
        <w:keepLines/>
        <w:tabs>
          <w:tab w:val="clear" w:pos="284"/>
          <w:tab w:val="clear" w:pos="1701"/>
        </w:tabs>
        <w:rPr>
          <w:rFonts w:ascii="Georgia" w:hAnsi="Georgia" w:cs="Arial"/>
          <w:sz w:val="26"/>
          <w:szCs w:val="26"/>
        </w:rPr>
      </w:pPr>
      <w:r w:rsidRPr="005B01C6">
        <w:rPr>
          <w:rFonts w:ascii="Georgia" w:hAnsi="Georgia" w:cs="Arial"/>
          <w:sz w:val="26"/>
          <w:szCs w:val="26"/>
        </w:rPr>
        <w:t>Doba</w:t>
      </w:r>
      <w:r w:rsidR="0016559A" w:rsidRPr="005B01C6">
        <w:rPr>
          <w:rFonts w:ascii="Georgia" w:hAnsi="Georgia" w:cs="Arial"/>
          <w:sz w:val="26"/>
          <w:szCs w:val="26"/>
        </w:rPr>
        <w:t xml:space="preserve"> a místo plnění</w:t>
      </w:r>
    </w:p>
    <w:p w14:paraId="43491640" w14:textId="77777777" w:rsidR="0016559A" w:rsidRPr="005B01C6" w:rsidRDefault="0016559A" w:rsidP="003D130E">
      <w:pPr>
        <w:keepNext/>
        <w:keepLines/>
        <w:rPr>
          <w:lang w:eastAsia="cs-CZ"/>
        </w:rPr>
      </w:pPr>
    </w:p>
    <w:p w14:paraId="3FA6490C" w14:textId="77777777" w:rsidR="006E4982" w:rsidRPr="005B01C6" w:rsidRDefault="006E4982" w:rsidP="001B3702">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jc w:val="both"/>
        <w:rPr>
          <w:szCs w:val="22"/>
        </w:rPr>
      </w:pPr>
    </w:p>
    <w:p w14:paraId="6737F972" w14:textId="05F2A30D" w:rsidR="00193C10" w:rsidRPr="003A1D67" w:rsidRDefault="003A1D67" w:rsidP="00B86E9F">
      <w:pPr>
        <w:keepNext/>
        <w:keepLines/>
        <w:numPr>
          <w:ilvl w:val="1"/>
          <w:numId w:val="25"/>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r>
        <w:rPr>
          <w:szCs w:val="22"/>
        </w:rPr>
        <w:t xml:space="preserve"> Tato Smlouva se uzavírá na dobu určitou, a to od </w:t>
      </w:r>
      <w:r w:rsidR="0068148F">
        <w:rPr>
          <w:szCs w:val="22"/>
        </w:rPr>
        <w:t>účinnosti</w:t>
      </w:r>
      <w:r>
        <w:rPr>
          <w:szCs w:val="22"/>
        </w:rPr>
        <w:t xml:space="preserve"> Smlouvy do </w:t>
      </w:r>
      <w:r>
        <w:rPr>
          <w:color w:val="000000"/>
          <w:szCs w:val="22"/>
        </w:rPr>
        <w:t>30</w:t>
      </w:r>
      <w:r w:rsidRPr="00A51F1A">
        <w:rPr>
          <w:color w:val="000000"/>
          <w:szCs w:val="22"/>
        </w:rPr>
        <w:t xml:space="preserve">. </w:t>
      </w:r>
      <w:r w:rsidR="00D66831">
        <w:rPr>
          <w:color w:val="000000"/>
          <w:szCs w:val="22"/>
        </w:rPr>
        <w:t>5</w:t>
      </w:r>
      <w:r w:rsidRPr="00A51F1A">
        <w:rPr>
          <w:color w:val="000000"/>
          <w:szCs w:val="22"/>
        </w:rPr>
        <w:t>. 202</w:t>
      </w:r>
      <w:r w:rsidR="006F05E8">
        <w:rPr>
          <w:color w:val="000000"/>
          <w:szCs w:val="22"/>
        </w:rPr>
        <w:t>2</w:t>
      </w:r>
      <w:r>
        <w:rPr>
          <w:szCs w:val="22"/>
        </w:rPr>
        <w:t xml:space="preserve"> nebo do konce všech propagačních aktivit a jejich vyhodnocení.  </w:t>
      </w:r>
    </w:p>
    <w:p w14:paraId="6D8FE26A" w14:textId="01FFACC7" w:rsidR="0016559A" w:rsidRPr="005B01C6" w:rsidRDefault="00A36563" w:rsidP="00B86E9F">
      <w:pPr>
        <w:keepNext/>
        <w:keepLines/>
        <w:numPr>
          <w:ilvl w:val="1"/>
          <w:numId w:val="25"/>
        </w:num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rPr>
          <w:szCs w:val="22"/>
        </w:rPr>
      </w:pPr>
      <w:r w:rsidRPr="005B01C6">
        <w:rPr>
          <w:lang w:eastAsia="cs-CZ"/>
        </w:rPr>
        <w:t>Místem plnění j</w:t>
      </w:r>
      <w:r w:rsidR="004E33DD" w:rsidRPr="005B01C6">
        <w:rPr>
          <w:lang w:eastAsia="cs-CZ"/>
        </w:rPr>
        <w:t xml:space="preserve">e </w:t>
      </w:r>
      <w:r w:rsidR="007830B2">
        <w:rPr>
          <w:lang w:eastAsia="cs-CZ"/>
        </w:rPr>
        <w:t>Česká republika</w:t>
      </w:r>
      <w:r w:rsidR="004E33DD" w:rsidRPr="005B01C6">
        <w:rPr>
          <w:lang w:eastAsia="cs-CZ"/>
        </w:rPr>
        <w:t>.</w:t>
      </w:r>
    </w:p>
    <w:p w14:paraId="43EDE51C" w14:textId="77777777" w:rsidR="0096771F" w:rsidRPr="005B01C6" w:rsidRDefault="0096771F" w:rsidP="0096771F">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05"/>
        <w:jc w:val="both"/>
        <w:rPr>
          <w:szCs w:val="22"/>
        </w:rPr>
      </w:pPr>
    </w:p>
    <w:p w14:paraId="187B2C88" w14:textId="77777777" w:rsidR="0016559A" w:rsidRPr="005B01C6" w:rsidRDefault="003D130E" w:rsidP="00604ED4">
      <w:pPr>
        <w:pStyle w:val="ListNumber-ContinueHeadingCzechTourism"/>
        <w:keepNext/>
        <w:keepLines/>
        <w:numPr>
          <w:ilvl w:val="0"/>
          <w:numId w:val="0"/>
        </w:numPr>
        <w:ind w:left="680" w:hanging="680"/>
        <w:jc w:val="both"/>
        <w:rPr>
          <w:szCs w:val="22"/>
        </w:rPr>
      </w:pPr>
      <w:r w:rsidRPr="005B01C6">
        <w:rPr>
          <w:szCs w:val="22"/>
        </w:rPr>
        <w:tab/>
      </w:r>
    </w:p>
    <w:p w14:paraId="48680A37" w14:textId="77777777" w:rsidR="009F71E7" w:rsidRPr="005B01C6" w:rsidRDefault="009F71E7" w:rsidP="00F54878">
      <w:pPr>
        <w:pStyle w:val="slolnku"/>
        <w:keepLines/>
        <w:tabs>
          <w:tab w:val="clear" w:pos="284"/>
          <w:tab w:val="clear" w:pos="1701"/>
          <w:tab w:val="left" w:pos="2552"/>
        </w:tabs>
        <w:rPr>
          <w:rFonts w:ascii="Georgia" w:hAnsi="Georgia" w:cs="Arial"/>
          <w:sz w:val="26"/>
          <w:szCs w:val="26"/>
        </w:rPr>
      </w:pPr>
      <w:r w:rsidRPr="005B01C6">
        <w:rPr>
          <w:rFonts w:ascii="Georgia" w:hAnsi="Georgia" w:cs="Arial"/>
          <w:sz w:val="26"/>
          <w:szCs w:val="26"/>
        </w:rPr>
        <w:t>V.</w:t>
      </w:r>
    </w:p>
    <w:p w14:paraId="5A5CAB48" w14:textId="77777777" w:rsidR="0016559A" w:rsidRPr="005B01C6" w:rsidRDefault="00F54878" w:rsidP="00F54878">
      <w:pPr>
        <w:pStyle w:val="slolnku"/>
        <w:keepLines/>
        <w:tabs>
          <w:tab w:val="clear" w:pos="284"/>
          <w:tab w:val="clear" w:pos="1701"/>
          <w:tab w:val="left" w:pos="2552"/>
        </w:tabs>
        <w:rPr>
          <w:rFonts w:ascii="Georgia" w:hAnsi="Georgia" w:cs="Arial"/>
          <w:sz w:val="26"/>
          <w:szCs w:val="26"/>
        </w:rPr>
      </w:pPr>
      <w:r w:rsidRPr="005B01C6">
        <w:rPr>
          <w:rFonts w:ascii="Georgia" w:hAnsi="Georgia" w:cs="Arial"/>
          <w:sz w:val="26"/>
          <w:szCs w:val="26"/>
        </w:rPr>
        <w:t>Cena</w:t>
      </w:r>
      <w:r w:rsidR="0016559A" w:rsidRPr="005B01C6">
        <w:rPr>
          <w:rFonts w:ascii="Georgia" w:hAnsi="Georgia" w:cs="Arial"/>
          <w:sz w:val="26"/>
          <w:szCs w:val="26"/>
        </w:rPr>
        <w:t xml:space="preserve"> a platební podmínky</w:t>
      </w:r>
    </w:p>
    <w:p w14:paraId="3023D80D" w14:textId="77777777" w:rsidR="0016559A" w:rsidRPr="005B01C6" w:rsidRDefault="0016559A" w:rsidP="003D130E">
      <w:pPr>
        <w:pStyle w:val="ListNumber-ContinueHeadingCzechTourism"/>
        <w:keepNext/>
        <w:keepLines/>
        <w:numPr>
          <w:ilvl w:val="0"/>
          <w:numId w:val="0"/>
        </w:numPr>
        <w:ind w:left="680" w:hanging="680"/>
        <w:jc w:val="both"/>
        <w:rPr>
          <w:szCs w:val="22"/>
        </w:rPr>
      </w:pPr>
    </w:p>
    <w:p w14:paraId="1B122839" w14:textId="7D893186" w:rsidR="00F84196" w:rsidRPr="004A7BFE" w:rsidRDefault="00F84196" w:rsidP="00B86E9F">
      <w:pPr>
        <w:pStyle w:val="slolnku"/>
        <w:keepLines/>
        <w:numPr>
          <w:ilvl w:val="1"/>
          <w:numId w:val="26"/>
        </w:numPr>
        <w:tabs>
          <w:tab w:val="clear" w:pos="0"/>
          <w:tab w:val="clear" w:pos="284"/>
          <w:tab w:val="clear" w:pos="1701"/>
        </w:tabs>
        <w:spacing w:before="120" w:after="0"/>
        <w:jc w:val="both"/>
        <w:rPr>
          <w:rFonts w:ascii="Georgia" w:hAnsi="Georgia" w:cs="Arial"/>
          <w:b w:val="0"/>
          <w:sz w:val="22"/>
          <w:szCs w:val="22"/>
        </w:rPr>
      </w:pPr>
      <w:r w:rsidRPr="00D66831">
        <w:rPr>
          <w:rFonts w:ascii="Georgia" w:hAnsi="Georgia" w:cs="Arial"/>
          <w:b w:val="0"/>
          <w:sz w:val="22"/>
          <w:szCs w:val="22"/>
        </w:rPr>
        <w:t>C</w:t>
      </w:r>
      <w:r w:rsidR="00D66831" w:rsidRPr="00D66831">
        <w:rPr>
          <w:rFonts w:ascii="Georgia" w:hAnsi="Georgia"/>
          <w:b w:val="0"/>
          <w:color w:val="000000" w:themeColor="text1"/>
          <w:sz w:val="22"/>
          <w:szCs w:val="22"/>
        </w:rPr>
        <w:t>elková cena plnění dle této Smlouvy činí:</w:t>
      </w:r>
      <w:r>
        <w:rPr>
          <w:rFonts w:ascii="Georgia" w:hAnsi="Georgia" w:cs="Arial"/>
          <w:b w:val="0"/>
          <w:sz w:val="22"/>
          <w:szCs w:val="22"/>
        </w:rPr>
        <w:t xml:space="preserve"> </w:t>
      </w:r>
      <w:r w:rsidR="00F81649">
        <w:rPr>
          <w:rFonts w:ascii="Georgia" w:hAnsi="Georgia" w:cs="Arial"/>
          <w:sz w:val="22"/>
          <w:szCs w:val="22"/>
        </w:rPr>
        <w:t>250</w:t>
      </w:r>
      <w:r w:rsidRPr="00933A5B">
        <w:rPr>
          <w:rFonts w:ascii="Georgia" w:hAnsi="Georgia" w:cs="Arial"/>
          <w:sz w:val="22"/>
          <w:szCs w:val="22"/>
        </w:rPr>
        <w:t> </w:t>
      </w:r>
      <w:r w:rsidR="00F81649">
        <w:rPr>
          <w:rFonts w:ascii="Georgia" w:hAnsi="Georgia" w:cs="Arial"/>
          <w:sz w:val="22"/>
          <w:szCs w:val="22"/>
        </w:rPr>
        <w:t>000</w:t>
      </w:r>
      <w:r w:rsidRPr="00933A5B">
        <w:rPr>
          <w:rFonts w:ascii="Georgia" w:hAnsi="Georgia" w:cs="Arial"/>
          <w:sz w:val="22"/>
          <w:szCs w:val="22"/>
        </w:rPr>
        <w:t xml:space="preserve"> Kč bez DPH</w:t>
      </w:r>
      <w:r w:rsidR="00D66831">
        <w:rPr>
          <w:rFonts w:ascii="Georgia" w:hAnsi="Georgia" w:cs="Arial"/>
          <w:sz w:val="22"/>
          <w:szCs w:val="22"/>
        </w:rPr>
        <w:t xml:space="preserve">. </w:t>
      </w:r>
      <w:r w:rsidR="00B76491">
        <w:rPr>
          <w:rFonts w:ascii="Georgia" w:hAnsi="Georgia" w:cs="Arial"/>
          <w:b w:val="0"/>
          <w:sz w:val="22"/>
          <w:szCs w:val="22"/>
        </w:rPr>
        <w:t>K Ceně bude připočteno DPH v zákonné výši odpovídající platným právním předpisům.</w:t>
      </w:r>
    </w:p>
    <w:p w14:paraId="6A243DF7" w14:textId="52B40A15" w:rsidR="002824B7" w:rsidRPr="00D66831" w:rsidRDefault="00D66831" w:rsidP="00B86E9F">
      <w:pPr>
        <w:pStyle w:val="slolnku"/>
        <w:keepLines/>
        <w:numPr>
          <w:ilvl w:val="1"/>
          <w:numId w:val="26"/>
        </w:numPr>
        <w:tabs>
          <w:tab w:val="clear" w:pos="0"/>
          <w:tab w:val="clear" w:pos="284"/>
          <w:tab w:val="clear" w:pos="1701"/>
        </w:tabs>
        <w:spacing w:before="120" w:after="0"/>
        <w:jc w:val="both"/>
        <w:rPr>
          <w:rFonts w:ascii="Georgia" w:hAnsi="Georgia" w:cs="Arial"/>
          <w:b w:val="0"/>
          <w:bCs/>
          <w:sz w:val="22"/>
          <w:szCs w:val="22"/>
        </w:rPr>
      </w:pPr>
      <w:r w:rsidRPr="00D66831">
        <w:rPr>
          <w:rFonts w:ascii="Georgia" w:hAnsi="Georgia"/>
          <w:b w:val="0"/>
          <w:bCs/>
          <w:sz w:val="22"/>
          <w:szCs w:val="22"/>
        </w:rPr>
        <w:t xml:space="preserve">Tato </w:t>
      </w:r>
      <w:r w:rsidRPr="00D66831">
        <w:rPr>
          <w:rFonts w:ascii="Georgia" w:eastAsia="Arial" w:hAnsi="Georgia"/>
          <w:b w:val="0"/>
          <w:bCs/>
          <w:sz w:val="22"/>
          <w:szCs w:val="22"/>
        </w:rPr>
        <w:t>cena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w:t>
      </w:r>
      <w:r w:rsidR="00405654">
        <w:rPr>
          <w:rFonts w:ascii="Georgia" w:eastAsia="Arial" w:hAnsi="Georgia"/>
          <w:b w:val="0"/>
          <w:bCs/>
          <w:sz w:val="22"/>
          <w:szCs w:val="22"/>
        </w:rPr>
        <w:t xml:space="preserve"> a licence</w:t>
      </w:r>
      <w:r w:rsidRPr="00D66831">
        <w:rPr>
          <w:rFonts w:ascii="Georgia" w:eastAsia="Arial" w:hAnsi="Georgia"/>
          <w:b w:val="0"/>
          <w:bCs/>
          <w:sz w:val="22"/>
          <w:szCs w:val="22"/>
        </w:rPr>
        <w:t>, náklady na opatření podkladů, náklady na projednání, provozní náklady, pojištění, daně apod</w:t>
      </w:r>
      <w:r w:rsidR="00024924" w:rsidRPr="00D66831">
        <w:rPr>
          <w:rFonts w:ascii="Georgia" w:hAnsi="Georgia" w:cs="Arial"/>
          <w:b w:val="0"/>
          <w:bCs/>
          <w:sz w:val="22"/>
          <w:szCs w:val="22"/>
        </w:rPr>
        <w:t xml:space="preserve">. </w:t>
      </w:r>
    </w:p>
    <w:p w14:paraId="1CE41F1B" w14:textId="28FD89AD" w:rsidR="00006ABB" w:rsidRDefault="00CD6782" w:rsidP="00E41D24">
      <w:pPr>
        <w:keepNext/>
        <w:keepLines/>
        <w:numPr>
          <w:ilvl w:val="1"/>
          <w:numId w:val="26"/>
        </w:num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outlineLvl w:val="0"/>
        <w:rPr>
          <w:b/>
          <w:szCs w:val="22"/>
        </w:rPr>
      </w:pPr>
      <w:r w:rsidRPr="005B01C6">
        <w:rPr>
          <w:szCs w:val="22"/>
        </w:rPr>
        <w:t xml:space="preserve">Cena </w:t>
      </w:r>
      <w:r w:rsidR="00E41D24" w:rsidRPr="009237FC">
        <w:rPr>
          <w:szCs w:val="22"/>
        </w:rPr>
        <w:t xml:space="preserve">plnění bude </w:t>
      </w:r>
      <w:r w:rsidR="00E41D24">
        <w:rPr>
          <w:szCs w:val="22"/>
        </w:rPr>
        <w:t>O</w:t>
      </w:r>
      <w:r w:rsidR="00E41D24" w:rsidRPr="009237FC">
        <w:rPr>
          <w:szCs w:val="22"/>
        </w:rPr>
        <w:t>bjednatelem uhrazena na základě</w:t>
      </w:r>
      <w:r w:rsidR="00E41D24">
        <w:rPr>
          <w:szCs w:val="22"/>
        </w:rPr>
        <w:t xml:space="preserve"> </w:t>
      </w:r>
      <w:r w:rsidR="007C1ACF">
        <w:rPr>
          <w:szCs w:val="22"/>
        </w:rPr>
        <w:t xml:space="preserve">1 (jedné) </w:t>
      </w:r>
      <w:r w:rsidR="00E41D24" w:rsidRPr="009237FC">
        <w:rPr>
          <w:szCs w:val="22"/>
        </w:rPr>
        <w:t>faktur</w:t>
      </w:r>
      <w:r w:rsidR="00E41D24">
        <w:rPr>
          <w:szCs w:val="22"/>
        </w:rPr>
        <w:t xml:space="preserve">y, která bude vystavena </w:t>
      </w:r>
      <w:r w:rsidR="00E41D24" w:rsidRPr="00006ABB">
        <w:rPr>
          <w:szCs w:val="22"/>
        </w:rPr>
        <w:t xml:space="preserve">po </w:t>
      </w:r>
      <w:r w:rsidR="007C1ACF">
        <w:rPr>
          <w:szCs w:val="22"/>
        </w:rPr>
        <w:t xml:space="preserve">řádném </w:t>
      </w:r>
      <w:r w:rsidR="00E41D24" w:rsidRPr="00006ABB">
        <w:rPr>
          <w:szCs w:val="22"/>
        </w:rPr>
        <w:t>dokončení Propagace</w:t>
      </w:r>
      <w:r w:rsidR="00E41D24">
        <w:rPr>
          <w:szCs w:val="22"/>
        </w:rPr>
        <w:t xml:space="preserve">. </w:t>
      </w:r>
      <w:r w:rsidR="00E41D24" w:rsidRPr="009237FC">
        <w:rPr>
          <w:szCs w:val="22"/>
        </w:rPr>
        <w:t xml:space="preserve">Splatnost faktury je </w:t>
      </w:r>
      <w:r w:rsidR="00E41D24">
        <w:rPr>
          <w:szCs w:val="22"/>
        </w:rPr>
        <w:t>3</w:t>
      </w:r>
      <w:r w:rsidR="00E41D24" w:rsidRPr="009237FC">
        <w:rPr>
          <w:szCs w:val="22"/>
        </w:rPr>
        <w:t>0</w:t>
      </w:r>
      <w:r w:rsidR="00E41D24">
        <w:rPr>
          <w:szCs w:val="22"/>
        </w:rPr>
        <w:t xml:space="preserve"> (třicet)</w:t>
      </w:r>
      <w:r w:rsidR="00E41D24" w:rsidRPr="009237FC">
        <w:rPr>
          <w:szCs w:val="22"/>
        </w:rPr>
        <w:t xml:space="preserve"> dnů od jejího vystavení. Poskytovatel je povinen doručit </w:t>
      </w:r>
      <w:r w:rsidR="00E41D24">
        <w:rPr>
          <w:szCs w:val="22"/>
        </w:rPr>
        <w:t>O</w:t>
      </w:r>
      <w:r w:rsidR="00E41D24" w:rsidRPr="009237FC">
        <w:rPr>
          <w:szCs w:val="22"/>
        </w:rPr>
        <w:t>bjednateli fakturu alespoň</w:t>
      </w:r>
      <w:r w:rsidR="00E41D24">
        <w:rPr>
          <w:szCs w:val="22"/>
        </w:rPr>
        <w:t xml:space="preserve"> 21 (dvacet jedna) </w:t>
      </w:r>
      <w:r w:rsidR="00E41D24" w:rsidRPr="009237FC">
        <w:rPr>
          <w:szCs w:val="22"/>
        </w:rPr>
        <w:t>dnů přede dnem její splatnosti, jinak se přiměřeně posouvá termín splatnosti.</w:t>
      </w:r>
      <w:r w:rsidR="00E41D24">
        <w:rPr>
          <w:szCs w:val="22"/>
        </w:rPr>
        <w:t xml:space="preserve"> Součást faktury bude předem odsouhlasen</w:t>
      </w:r>
      <w:r w:rsidR="00A276FA">
        <w:rPr>
          <w:szCs w:val="22"/>
        </w:rPr>
        <w:t>á závěrečná zpráva.</w:t>
      </w:r>
      <w:r w:rsidR="00006ABB" w:rsidRPr="00006ABB">
        <w:rPr>
          <w:szCs w:val="22"/>
        </w:rPr>
        <w:t xml:space="preserve"> </w:t>
      </w:r>
    </w:p>
    <w:p w14:paraId="06EECB9E" w14:textId="77777777" w:rsidR="00CD1AE0" w:rsidRDefault="00CD6782" w:rsidP="00B86E9F">
      <w:pPr>
        <w:pStyle w:val="slolnku"/>
        <w:keepLines/>
        <w:numPr>
          <w:ilvl w:val="1"/>
          <w:numId w:val="26"/>
        </w:numPr>
        <w:tabs>
          <w:tab w:val="clear" w:pos="0"/>
          <w:tab w:val="clear" w:pos="284"/>
          <w:tab w:val="clear" w:pos="1701"/>
          <w:tab w:val="left" w:pos="709"/>
        </w:tabs>
        <w:spacing w:before="120" w:after="0"/>
        <w:jc w:val="both"/>
        <w:rPr>
          <w:rFonts w:ascii="Georgia" w:hAnsi="Georgia" w:cs="Arial"/>
          <w:b w:val="0"/>
          <w:sz w:val="22"/>
          <w:szCs w:val="22"/>
        </w:rPr>
      </w:pPr>
      <w:r w:rsidRPr="00006ABB">
        <w:rPr>
          <w:rFonts w:ascii="Georgia" w:hAnsi="Georgia" w:cs="Arial"/>
          <w:b w:val="0"/>
          <w:sz w:val="22"/>
          <w:szCs w:val="22"/>
        </w:rPr>
        <w:t>Veškeré platby dle této Smlouvy budou probíhat výlučně bezhotovostním</w:t>
      </w:r>
      <w:r w:rsidR="00006ABB">
        <w:rPr>
          <w:rFonts w:ascii="Georgia" w:hAnsi="Georgia" w:cs="Arial"/>
          <w:b w:val="0"/>
          <w:sz w:val="22"/>
          <w:szCs w:val="22"/>
        </w:rPr>
        <w:t xml:space="preserve"> </w:t>
      </w:r>
      <w:r w:rsidRPr="00006ABB">
        <w:rPr>
          <w:rFonts w:ascii="Georgia" w:hAnsi="Georgia" w:cs="Arial"/>
          <w:b w:val="0"/>
          <w:sz w:val="22"/>
          <w:szCs w:val="22"/>
        </w:rPr>
        <w:t>převodem v české měně</w:t>
      </w:r>
      <w:r w:rsidR="006E4982" w:rsidRPr="00006ABB">
        <w:rPr>
          <w:rFonts w:ascii="Georgia" w:hAnsi="Georgia" w:cs="Arial"/>
          <w:b w:val="0"/>
          <w:sz w:val="22"/>
          <w:szCs w:val="22"/>
        </w:rPr>
        <w:t>.</w:t>
      </w:r>
      <w:r w:rsidR="00006ABB" w:rsidRPr="00006ABB">
        <w:rPr>
          <w:rFonts w:ascii="Georgia" w:hAnsi="Georgia" w:cs="Arial"/>
          <w:b w:val="0"/>
          <w:sz w:val="22"/>
          <w:szCs w:val="22"/>
        </w:rPr>
        <w:t xml:space="preserve"> </w:t>
      </w:r>
    </w:p>
    <w:p w14:paraId="7552FF66" w14:textId="7A6B0EE6" w:rsidR="00CD1AE0" w:rsidRPr="00470061" w:rsidRDefault="00CD1AE0" w:rsidP="00B86E9F">
      <w:pPr>
        <w:pStyle w:val="slolnku"/>
        <w:keepLines/>
        <w:numPr>
          <w:ilvl w:val="1"/>
          <w:numId w:val="26"/>
        </w:numPr>
        <w:tabs>
          <w:tab w:val="clear" w:pos="0"/>
          <w:tab w:val="clear" w:pos="284"/>
          <w:tab w:val="clear" w:pos="1701"/>
          <w:tab w:val="left" w:pos="709"/>
        </w:tabs>
        <w:spacing w:before="120" w:after="0"/>
        <w:jc w:val="both"/>
      </w:pPr>
      <w:r w:rsidRPr="00470061">
        <w:rPr>
          <w:rFonts w:ascii="Georgia" w:hAnsi="Georgia" w:cs="Georgia"/>
          <w:b w:val="0"/>
          <w:bCs/>
          <w:sz w:val="22"/>
          <w:szCs w:val="22"/>
        </w:rPr>
        <w:t>Faktur</w:t>
      </w:r>
      <w:r w:rsidR="00F8386F">
        <w:rPr>
          <w:rFonts w:ascii="Georgia" w:hAnsi="Georgia" w:cs="Georgia"/>
          <w:b w:val="0"/>
          <w:bCs/>
          <w:sz w:val="22"/>
          <w:szCs w:val="22"/>
        </w:rPr>
        <w:t>u</w:t>
      </w:r>
      <w:r w:rsidRPr="00470061">
        <w:rPr>
          <w:rFonts w:ascii="Georgia" w:hAnsi="Georgia" w:cs="Georgia"/>
          <w:b w:val="0"/>
          <w:bCs/>
          <w:sz w:val="22"/>
          <w:szCs w:val="22"/>
        </w:rPr>
        <w:t xml:space="preserve"> je </w:t>
      </w:r>
      <w:r w:rsidR="005123DC">
        <w:rPr>
          <w:rFonts w:ascii="Georgia" w:hAnsi="Georgia" w:cs="Georgia"/>
          <w:b w:val="0"/>
          <w:bCs/>
          <w:sz w:val="22"/>
          <w:szCs w:val="22"/>
        </w:rPr>
        <w:t>Poskytovatel</w:t>
      </w:r>
      <w:r w:rsidRPr="00470061">
        <w:rPr>
          <w:rFonts w:ascii="Georgia" w:hAnsi="Georgia" w:cs="Georgia"/>
          <w:b w:val="0"/>
          <w:bCs/>
          <w:sz w:val="22"/>
          <w:szCs w:val="22"/>
        </w:rPr>
        <w:t xml:space="preserve"> povinen doručit na adresu </w:t>
      </w:r>
      <w:r w:rsidR="00D33971">
        <w:rPr>
          <w:rFonts w:ascii="Georgia" w:hAnsi="Georgia"/>
          <w:sz w:val="22"/>
          <w:szCs w:val="22"/>
        </w:rPr>
        <w:t>XXX</w:t>
      </w:r>
      <w:r w:rsidR="00470061" w:rsidRPr="00470061">
        <w:rPr>
          <w:rFonts w:ascii="Georgia" w:hAnsi="Georgia"/>
          <w:sz w:val="22"/>
          <w:szCs w:val="22"/>
        </w:rPr>
        <w:t>@czechtourism.cz</w:t>
      </w:r>
      <w:r w:rsidR="00F8386F">
        <w:rPr>
          <w:rFonts w:ascii="Georgia" w:hAnsi="Georgia"/>
          <w:sz w:val="22"/>
          <w:szCs w:val="22"/>
        </w:rPr>
        <w:t>.</w:t>
      </w:r>
      <w:r w:rsidR="001E613B" w:rsidRPr="00470061">
        <w:rPr>
          <w:rStyle w:val="Hypertextovodkaz"/>
          <w:rFonts w:ascii="Georgia" w:hAnsi="Georgia"/>
          <w:b w:val="0"/>
          <w:bCs/>
          <w:sz w:val="22"/>
          <w:szCs w:val="22"/>
          <w:u w:val="none"/>
        </w:rPr>
        <w:t xml:space="preserve"> </w:t>
      </w:r>
    </w:p>
    <w:p w14:paraId="0A02458F" w14:textId="730B0714" w:rsidR="00A33841" w:rsidRPr="000C2F3E" w:rsidRDefault="000C2F3E" w:rsidP="00B86E9F">
      <w:pPr>
        <w:pStyle w:val="slolnku"/>
        <w:keepLines/>
        <w:numPr>
          <w:ilvl w:val="1"/>
          <w:numId w:val="26"/>
        </w:numPr>
        <w:tabs>
          <w:tab w:val="clear" w:pos="0"/>
          <w:tab w:val="clear" w:pos="284"/>
          <w:tab w:val="clear" w:pos="1701"/>
          <w:tab w:val="left" w:pos="709"/>
        </w:tabs>
        <w:spacing w:before="120" w:after="0"/>
        <w:jc w:val="both"/>
        <w:rPr>
          <w:rFonts w:ascii="Georgia" w:hAnsi="Georgia" w:cs="Arial"/>
          <w:b w:val="0"/>
          <w:bCs/>
          <w:sz w:val="22"/>
          <w:szCs w:val="22"/>
        </w:rPr>
      </w:pPr>
      <w:r w:rsidRPr="00D70705">
        <w:rPr>
          <w:rFonts w:ascii="Georgia" w:hAnsi="Georgia" w:cs="Georgia"/>
          <w:b w:val="0"/>
          <w:bCs/>
          <w:sz w:val="22"/>
          <w:szCs w:val="22"/>
        </w:rPr>
        <w:t>Faktur</w:t>
      </w:r>
      <w:r w:rsidR="00523A71">
        <w:rPr>
          <w:rFonts w:ascii="Georgia" w:hAnsi="Georgia" w:cs="Georgia"/>
          <w:b w:val="0"/>
          <w:bCs/>
          <w:sz w:val="22"/>
          <w:szCs w:val="22"/>
        </w:rPr>
        <w:t>a</w:t>
      </w:r>
      <w:r w:rsidRPr="00D70705">
        <w:rPr>
          <w:rFonts w:ascii="Georgia" w:hAnsi="Georgia" w:cs="Georgia"/>
          <w:b w:val="0"/>
          <w:bCs/>
          <w:sz w:val="22"/>
          <w:szCs w:val="22"/>
        </w:rPr>
        <w:t xml:space="preserve"> dle této Smlouvy </w:t>
      </w:r>
      <w:r w:rsidR="00523A71">
        <w:rPr>
          <w:rFonts w:ascii="Georgia" w:hAnsi="Georgia" w:cs="Georgia"/>
          <w:b w:val="0"/>
          <w:bCs/>
          <w:sz w:val="22"/>
          <w:szCs w:val="22"/>
        </w:rPr>
        <w:t>bude</w:t>
      </w:r>
      <w:r w:rsidRPr="00D70705">
        <w:rPr>
          <w:rFonts w:ascii="Georgia" w:hAnsi="Georgia" w:cs="Georgia"/>
          <w:b w:val="0"/>
          <w:bCs/>
          <w:sz w:val="22"/>
          <w:szCs w:val="22"/>
        </w:rPr>
        <w:t xml:space="preserve"> vystaven</w:t>
      </w:r>
      <w:r w:rsidR="00523A71">
        <w:rPr>
          <w:rFonts w:ascii="Georgia" w:hAnsi="Georgia" w:cs="Georgia"/>
          <w:b w:val="0"/>
          <w:bCs/>
          <w:sz w:val="22"/>
          <w:szCs w:val="22"/>
        </w:rPr>
        <w:t>a</w:t>
      </w:r>
      <w:r w:rsidRPr="00D70705">
        <w:rPr>
          <w:rFonts w:ascii="Georgia" w:hAnsi="Georgia" w:cs="Georgia"/>
          <w:b w:val="0"/>
          <w:bCs/>
          <w:sz w:val="22"/>
          <w:szCs w:val="22"/>
        </w:rPr>
        <w:t xml:space="preserve"> </w:t>
      </w:r>
      <w:r w:rsidR="00523A71" w:rsidRPr="00603FE8">
        <w:rPr>
          <w:szCs w:val="22"/>
        </w:rPr>
        <w:t xml:space="preserve">v </w:t>
      </w:r>
      <w:r w:rsidR="00523A71" w:rsidRPr="00523A71">
        <w:rPr>
          <w:rFonts w:ascii="Georgia" w:hAnsi="Georgia"/>
          <w:b w:val="0"/>
          <w:bCs/>
          <w:sz w:val="22"/>
          <w:szCs w:val="22"/>
        </w:rPr>
        <w:t>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w:t>
      </w:r>
      <w:r w:rsidRPr="00D70705">
        <w:rPr>
          <w:rFonts w:ascii="Georgia" w:hAnsi="Georgia" w:cs="Georgia"/>
          <w:b w:val="0"/>
          <w:bCs/>
          <w:sz w:val="22"/>
          <w:szCs w:val="22"/>
        </w:rPr>
        <w:t>.</w:t>
      </w:r>
    </w:p>
    <w:p w14:paraId="38C26A4B" w14:textId="5C208B15" w:rsidR="00CD1AE0" w:rsidRPr="00D70705" w:rsidRDefault="00523A71" w:rsidP="00B86E9F">
      <w:pPr>
        <w:pStyle w:val="slolnku"/>
        <w:keepLines/>
        <w:numPr>
          <w:ilvl w:val="1"/>
          <w:numId w:val="26"/>
        </w:numPr>
        <w:tabs>
          <w:tab w:val="clear" w:pos="0"/>
          <w:tab w:val="clear" w:pos="284"/>
          <w:tab w:val="clear" w:pos="1701"/>
        </w:tabs>
        <w:spacing w:before="120" w:after="0"/>
        <w:jc w:val="both"/>
        <w:rPr>
          <w:rFonts w:ascii="Georgia" w:hAnsi="Georgia"/>
          <w:b w:val="0"/>
          <w:bCs/>
          <w:sz w:val="22"/>
          <w:szCs w:val="22"/>
        </w:rPr>
      </w:pPr>
      <w:r w:rsidRPr="00523A71">
        <w:rPr>
          <w:rFonts w:ascii="Georgia" w:hAnsi="Georgia"/>
          <w:b w:val="0"/>
          <w:bCs/>
          <w:sz w:val="22"/>
          <w:szCs w:val="22"/>
        </w:rPr>
        <w:t>Poskytovatel není oprávněn započíst jakékoli pohledávky oproti nárokům Objednatele. Pohledávky a nároky Poskytovatele vzniklé v souvislosti s touto Smlouvou nesmějí být postoupeny třetím osobám, zastaveny nebo s nimi jinak disponováno</w:t>
      </w:r>
      <w:r w:rsidR="00CD1AE0" w:rsidRPr="00D70705">
        <w:rPr>
          <w:rFonts w:ascii="Georgia" w:hAnsi="Georgia" w:cs="Georgia"/>
          <w:b w:val="0"/>
          <w:bCs/>
          <w:sz w:val="22"/>
          <w:szCs w:val="22"/>
        </w:rPr>
        <w:t>.</w:t>
      </w:r>
    </w:p>
    <w:p w14:paraId="2EBC5AAE" w14:textId="6A2EDEAF" w:rsidR="00CD1AE0" w:rsidRDefault="009F71E7" w:rsidP="009F71E7">
      <w:pPr>
        <w:pStyle w:val="slolnku"/>
        <w:keepLines/>
        <w:tabs>
          <w:tab w:val="clear" w:pos="284"/>
          <w:tab w:val="clear" w:pos="1701"/>
        </w:tabs>
        <w:ind w:left="1416"/>
        <w:jc w:val="left"/>
        <w:rPr>
          <w:rFonts w:ascii="Georgia" w:hAnsi="Georgia" w:cs="Arial"/>
          <w:sz w:val="26"/>
          <w:szCs w:val="26"/>
        </w:rPr>
      </w:pPr>
      <w:r w:rsidRPr="005B01C6">
        <w:rPr>
          <w:rFonts w:ascii="Georgia" w:hAnsi="Georgia" w:cs="Arial"/>
          <w:sz w:val="26"/>
          <w:szCs w:val="26"/>
        </w:rPr>
        <w:t xml:space="preserve">                                   </w:t>
      </w:r>
    </w:p>
    <w:p w14:paraId="7BBB6CAC" w14:textId="77777777" w:rsidR="00B75AAD" w:rsidRPr="00D70705" w:rsidRDefault="00B75AAD" w:rsidP="00D70705"/>
    <w:p w14:paraId="119EFCEC" w14:textId="732AAF89" w:rsidR="009F71E7" w:rsidRPr="005B01C6" w:rsidRDefault="009F71E7" w:rsidP="00D70705">
      <w:pPr>
        <w:pStyle w:val="slolnku"/>
        <w:keepLines/>
        <w:tabs>
          <w:tab w:val="clear" w:pos="284"/>
          <w:tab w:val="clear" w:pos="1701"/>
        </w:tabs>
        <w:rPr>
          <w:rFonts w:ascii="Georgia" w:hAnsi="Georgia" w:cs="Arial"/>
          <w:sz w:val="26"/>
          <w:szCs w:val="26"/>
        </w:rPr>
      </w:pPr>
      <w:r w:rsidRPr="005B01C6">
        <w:rPr>
          <w:rFonts w:ascii="Georgia" w:hAnsi="Georgia" w:cs="Arial"/>
          <w:sz w:val="26"/>
          <w:szCs w:val="26"/>
        </w:rPr>
        <w:lastRenderedPageBreak/>
        <w:t>VI.</w:t>
      </w:r>
    </w:p>
    <w:p w14:paraId="1B599BA4" w14:textId="77777777" w:rsidR="00A33841" w:rsidRPr="005B01C6" w:rsidRDefault="00F54878" w:rsidP="00F54878">
      <w:pPr>
        <w:pStyle w:val="slolnku"/>
        <w:keepLines/>
        <w:tabs>
          <w:tab w:val="clear" w:pos="284"/>
          <w:tab w:val="clear" w:pos="1701"/>
        </w:tabs>
        <w:ind w:left="1418"/>
        <w:jc w:val="both"/>
        <w:rPr>
          <w:rFonts w:ascii="Georgia" w:hAnsi="Georgia" w:cs="Arial"/>
          <w:sz w:val="26"/>
          <w:szCs w:val="26"/>
        </w:rPr>
      </w:pPr>
      <w:r w:rsidRPr="005B01C6">
        <w:rPr>
          <w:rFonts w:ascii="Georgia" w:hAnsi="Georgia" w:cs="Arial"/>
          <w:sz w:val="26"/>
          <w:szCs w:val="26"/>
        </w:rPr>
        <w:t xml:space="preserve"> </w:t>
      </w:r>
      <w:r w:rsidR="00A33841" w:rsidRPr="005B01C6">
        <w:rPr>
          <w:rFonts w:ascii="Georgia" w:hAnsi="Georgia" w:cs="Arial"/>
          <w:sz w:val="26"/>
          <w:szCs w:val="26"/>
        </w:rPr>
        <w:t>Další práva a povinnosti smluvních stran</w:t>
      </w:r>
    </w:p>
    <w:p w14:paraId="57B49501" w14:textId="77777777" w:rsidR="00CD6782" w:rsidRPr="005B01C6" w:rsidRDefault="00CD6782" w:rsidP="003D130E">
      <w:pPr>
        <w:pStyle w:val="slolnku"/>
        <w:keepLines/>
        <w:tabs>
          <w:tab w:val="clear" w:pos="284"/>
          <w:tab w:val="clear" w:pos="1701"/>
        </w:tabs>
        <w:jc w:val="left"/>
        <w:rPr>
          <w:rFonts w:ascii="Georgia" w:hAnsi="Georgia" w:cs="Arial"/>
          <w:b w:val="0"/>
          <w:sz w:val="22"/>
          <w:szCs w:val="22"/>
        </w:rPr>
      </w:pPr>
    </w:p>
    <w:p w14:paraId="1053F0B2" w14:textId="1F7CBFBC" w:rsidR="00523A71" w:rsidRPr="00ED5627" w:rsidRDefault="00ED5627" w:rsidP="00B86E9F">
      <w:pPr>
        <w:pStyle w:val="slolnku"/>
        <w:keepLines/>
        <w:numPr>
          <w:ilvl w:val="1"/>
          <w:numId w:val="27"/>
        </w:numPr>
        <w:tabs>
          <w:tab w:val="clear" w:pos="0"/>
          <w:tab w:val="clear" w:pos="284"/>
          <w:tab w:val="clear" w:pos="1701"/>
        </w:tabs>
        <w:spacing w:before="120" w:after="0"/>
        <w:ind w:right="-58"/>
        <w:jc w:val="both"/>
        <w:rPr>
          <w:rFonts w:ascii="Georgia" w:hAnsi="Georgia" w:cs="Arial"/>
          <w:b w:val="0"/>
          <w:bCs/>
          <w:sz w:val="22"/>
          <w:szCs w:val="22"/>
        </w:rPr>
      </w:pPr>
      <w:r w:rsidRPr="00ED5627">
        <w:rPr>
          <w:rFonts w:ascii="Georgia" w:hAnsi="Georgia"/>
          <w:b w:val="0"/>
          <w:bCs/>
          <w:sz w:val="22"/>
          <w:szCs w:val="22"/>
        </w:rPr>
        <w:t>Poskytovatel je povinen provádět plnění podle této Smlouvy s odbornou péčí a v souladu s právními předpisy, touto Smlouvou a s pokyny Objednatele</w:t>
      </w:r>
      <w:r w:rsidR="00523A71" w:rsidRPr="00ED5627">
        <w:rPr>
          <w:rFonts w:ascii="Georgia" w:hAnsi="Georgia"/>
          <w:b w:val="0"/>
          <w:bCs/>
          <w:sz w:val="22"/>
          <w:szCs w:val="22"/>
        </w:rPr>
        <w:t>.</w:t>
      </w:r>
    </w:p>
    <w:p w14:paraId="09E96CFF" w14:textId="077681C2" w:rsidR="00523A71" w:rsidRPr="00ED5627" w:rsidRDefault="00ED5627" w:rsidP="00B86E9F">
      <w:pPr>
        <w:pStyle w:val="slolnku"/>
        <w:keepLines/>
        <w:numPr>
          <w:ilvl w:val="1"/>
          <w:numId w:val="27"/>
        </w:numPr>
        <w:tabs>
          <w:tab w:val="clear" w:pos="0"/>
          <w:tab w:val="clear" w:pos="284"/>
          <w:tab w:val="clear" w:pos="1701"/>
        </w:tabs>
        <w:spacing w:before="120" w:after="0"/>
        <w:ind w:right="-58"/>
        <w:jc w:val="both"/>
        <w:rPr>
          <w:rFonts w:ascii="Georgia" w:hAnsi="Georgia" w:cs="Arial"/>
          <w:b w:val="0"/>
          <w:bCs/>
          <w:sz w:val="22"/>
          <w:szCs w:val="22"/>
        </w:rPr>
      </w:pPr>
      <w:r w:rsidRPr="00ED5627">
        <w:rPr>
          <w:rFonts w:ascii="Georgia" w:hAnsi="Georgia"/>
          <w:b w:val="0"/>
          <w:bCs/>
          <w:sz w:val="22"/>
          <w:szCs w:val="22"/>
        </w:rPr>
        <w:t>Poskytovatel bude provádět plnění na své náklady, vlastním jménem a na vlastní odpovědnost a nebezpečí</w:t>
      </w:r>
      <w:r w:rsidR="00523A71" w:rsidRPr="00ED5627">
        <w:rPr>
          <w:rFonts w:ascii="Georgia" w:hAnsi="Georgia"/>
          <w:b w:val="0"/>
          <w:bCs/>
          <w:sz w:val="22"/>
          <w:szCs w:val="22"/>
        </w:rPr>
        <w:t>.</w:t>
      </w:r>
    </w:p>
    <w:p w14:paraId="45C52A91" w14:textId="64F2FB08" w:rsidR="00A33841" w:rsidRPr="00ED5627" w:rsidRDefault="00ED5627" w:rsidP="00B86E9F">
      <w:pPr>
        <w:pStyle w:val="slolnku"/>
        <w:keepLines/>
        <w:numPr>
          <w:ilvl w:val="1"/>
          <w:numId w:val="27"/>
        </w:numPr>
        <w:tabs>
          <w:tab w:val="clear" w:pos="0"/>
          <w:tab w:val="clear" w:pos="284"/>
          <w:tab w:val="clear" w:pos="1701"/>
        </w:tabs>
        <w:spacing w:before="120" w:after="0"/>
        <w:ind w:right="-58"/>
        <w:jc w:val="both"/>
        <w:rPr>
          <w:rFonts w:ascii="Georgia" w:hAnsi="Georgia" w:cs="Arial"/>
          <w:b w:val="0"/>
          <w:bCs/>
          <w:sz w:val="22"/>
          <w:szCs w:val="22"/>
        </w:rPr>
      </w:pPr>
      <w:r w:rsidRPr="00ED5627">
        <w:rPr>
          <w:rFonts w:ascii="Georgia" w:hAnsi="Georgia"/>
          <w:b w:val="0"/>
          <w:bCs/>
          <w:sz w:val="22"/>
          <w:szCs w:val="22"/>
        </w:rPr>
        <w:t>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Nevytknutí vady, či nedodělku Objednatelem nezbavuje Poskytovatele povinnosti k jejich neprodlenému bezplatnému odstranění.</w:t>
      </w:r>
      <w:r w:rsidR="00A33841" w:rsidRPr="00ED5627">
        <w:rPr>
          <w:rFonts w:ascii="Georgia" w:hAnsi="Georgia" w:cs="Arial"/>
          <w:b w:val="0"/>
          <w:bCs/>
          <w:sz w:val="22"/>
          <w:szCs w:val="22"/>
        </w:rPr>
        <w:t xml:space="preserve"> </w:t>
      </w:r>
    </w:p>
    <w:p w14:paraId="37FEE966" w14:textId="33B31320" w:rsidR="00A33841" w:rsidRPr="00ED5627" w:rsidRDefault="00ED5627" w:rsidP="00B86E9F">
      <w:pPr>
        <w:pStyle w:val="slolnku"/>
        <w:keepLines/>
        <w:numPr>
          <w:ilvl w:val="1"/>
          <w:numId w:val="27"/>
        </w:numPr>
        <w:tabs>
          <w:tab w:val="clear" w:pos="0"/>
          <w:tab w:val="clear" w:pos="284"/>
          <w:tab w:val="clear" w:pos="1701"/>
        </w:tabs>
        <w:spacing w:before="120" w:after="0"/>
        <w:jc w:val="both"/>
        <w:rPr>
          <w:rFonts w:ascii="Georgia" w:hAnsi="Georgia" w:cs="Arial"/>
          <w:b w:val="0"/>
          <w:bCs/>
          <w:sz w:val="22"/>
          <w:szCs w:val="22"/>
        </w:rPr>
      </w:pPr>
      <w:r w:rsidRPr="00ED5627">
        <w:rPr>
          <w:rFonts w:ascii="Georgia" w:hAnsi="Georgia"/>
          <w:b w:val="0"/>
          <w:bCs/>
          <w:sz w:val="22"/>
          <w:szCs w:val="22"/>
        </w:rPr>
        <w:t>Poskytovatel odpovídá za škodu vzniklou Objednateli nebo třetím osobám v souvislosti s plněním, nedodržením nebo porušením povinností vyplývajících z této Smlouvy</w:t>
      </w:r>
      <w:r w:rsidR="00A33841" w:rsidRPr="00ED5627">
        <w:rPr>
          <w:rFonts w:ascii="Georgia" w:hAnsi="Georgia" w:cs="Arial"/>
          <w:b w:val="0"/>
          <w:bCs/>
          <w:sz w:val="22"/>
          <w:szCs w:val="22"/>
        </w:rPr>
        <w:t>.</w:t>
      </w:r>
    </w:p>
    <w:p w14:paraId="494CB709" w14:textId="5B87A4E6" w:rsidR="00A33841" w:rsidRPr="00ED5627" w:rsidRDefault="00ED5627" w:rsidP="00B86E9F">
      <w:pPr>
        <w:pStyle w:val="slolnku"/>
        <w:keepLines/>
        <w:numPr>
          <w:ilvl w:val="1"/>
          <w:numId w:val="27"/>
        </w:numPr>
        <w:tabs>
          <w:tab w:val="clear" w:pos="0"/>
          <w:tab w:val="clear" w:pos="284"/>
          <w:tab w:val="clear" w:pos="1701"/>
        </w:tabs>
        <w:spacing w:before="120" w:after="0"/>
        <w:jc w:val="both"/>
        <w:rPr>
          <w:rFonts w:ascii="Georgia" w:hAnsi="Georgia" w:cs="Arial"/>
          <w:b w:val="0"/>
          <w:bCs/>
          <w:sz w:val="22"/>
          <w:szCs w:val="22"/>
        </w:rPr>
      </w:pPr>
      <w:r w:rsidRPr="00ED5627">
        <w:rPr>
          <w:rFonts w:ascii="Georgia" w:hAnsi="Georgia"/>
          <w:b w:val="0"/>
          <w:bCs/>
          <w:sz w:val="22"/>
          <w:szCs w:val="22"/>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r w:rsidR="00A33841" w:rsidRPr="00ED5627">
        <w:rPr>
          <w:rFonts w:ascii="Georgia" w:hAnsi="Georgia" w:cs="Arial"/>
          <w:b w:val="0"/>
          <w:bCs/>
          <w:sz w:val="22"/>
          <w:szCs w:val="22"/>
        </w:rPr>
        <w:t>.</w:t>
      </w:r>
    </w:p>
    <w:p w14:paraId="09A00F86" w14:textId="49ADAD34" w:rsidR="00ED5627" w:rsidRPr="00ED5627" w:rsidRDefault="00ED5627" w:rsidP="00ED5627">
      <w:pPr>
        <w:pStyle w:val="slolnku"/>
        <w:keepLines/>
        <w:numPr>
          <w:ilvl w:val="1"/>
          <w:numId w:val="27"/>
        </w:numPr>
        <w:tabs>
          <w:tab w:val="clear" w:pos="0"/>
          <w:tab w:val="clear" w:pos="284"/>
          <w:tab w:val="clear" w:pos="1701"/>
        </w:tabs>
        <w:spacing w:before="120" w:after="0"/>
        <w:jc w:val="both"/>
        <w:rPr>
          <w:rFonts w:ascii="Georgia" w:hAnsi="Georgia" w:cs="Arial"/>
          <w:b w:val="0"/>
          <w:bCs/>
          <w:sz w:val="22"/>
          <w:szCs w:val="22"/>
        </w:rPr>
      </w:pPr>
      <w:r w:rsidRPr="00ED5627">
        <w:rPr>
          <w:rFonts w:ascii="Georgia" w:hAnsi="Georgia"/>
          <w:b w:val="0"/>
          <w:bCs/>
          <w:sz w:val="22"/>
          <w:szCs w:val="22"/>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r w:rsidR="00A33841" w:rsidRPr="00ED5627">
        <w:rPr>
          <w:rFonts w:ascii="Georgia" w:hAnsi="Georgia" w:cs="Arial"/>
          <w:b w:val="0"/>
          <w:bCs/>
          <w:sz w:val="22"/>
          <w:szCs w:val="22"/>
        </w:rPr>
        <w:t>.</w:t>
      </w:r>
    </w:p>
    <w:p w14:paraId="2438C3B7" w14:textId="132DF816" w:rsidR="00ED5627" w:rsidRDefault="00ED5627" w:rsidP="00ED5627">
      <w:pPr>
        <w:pStyle w:val="slolnku"/>
        <w:keepLines/>
        <w:numPr>
          <w:ilvl w:val="1"/>
          <w:numId w:val="27"/>
        </w:numPr>
        <w:tabs>
          <w:tab w:val="clear" w:pos="0"/>
          <w:tab w:val="clear" w:pos="284"/>
          <w:tab w:val="clear" w:pos="1701"/>
        </w:tabs>
        <w:spacing w:before="120" w:after="0"/>
        <w:jc w:val="both"/>
        <w:rPr>
          <w:rFonts w:ascii="Georgia" w:hAnsi="Georgia"/>
          <w:b w:val="0"/>
          <w:bCs/>
          <w:sz w:val="22"/>
          <w:szCs w:val="22"/>
        </w:rPr>
      </w:pPr>
      <w:r w:rsidRPr="00ED5627">
        <w:rPr>
          <w:rFonts w:ascii="Georgia" w:hAnsi="Georgia"/>
          <w:b w:val="0"/>
          <w:bCs/>
          <w:sz w:val="22"/>
          <w:szCs w:val="22"/>
        </w:rPr>
        <w:t>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w:t>
      </w:r>
      <w:r>
        <w:rPr>
          <w:rFonts w:ascii="Georgia" w:hAnsi="Georgia"/>
          <w:b w:val="0"/>
          <w:bCs/>
          <w:sz w:val="22"/>
          <w:szCs w:val="22"/>
        </w:rPr>
        <w:t>u.</w:t>
      </w:r>
    </w:p>
    <w:p w14:paraId="659315F8" w14:textId="155F7E20" w:rsidR="00ED5627" w:rsidRPr="00ED5627" w:rsidRDefault="00ED5627" w:rsidP="007409B2">
      <w:pPr>
        <w:pStyle w:val="Odstavecseseznamem"/>
        <w:numPr>
          <w:ilvl w:val="1"/>
          <w:numId w:val="27"/>
        </w:numPr>
        <w:spacing w:before="240"/>
        <w:jc w:val="both"/>
        <w:rPr>
          <w:lang w:eastAsia="cs-CZ"/>
        </w:rPr>
      </w:pPr>
      <w:r>
        <w:rPr>
          <w:lang w:val="cs-CZ" w:eastAsia="cs-CZ"/>
        </w:rPr>
        <w:t xml:space="preserve">     </w:t>
      </w:r>
      <w:r w:rsidRPr="00C30758">
        <w:rPr>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r w:rsidR="008553EB">
        <w:rPr>
          <w:szCs w:val="22"/>
          <w:lang w:val="cs-CZ"/>
        </w:rPr>
        <w:t>.</w:t>
      </w:r>
      <w:r>
        <w:rPr>
          <w:lang w:val="cs-CZ" w:eastAsia="cs-CZ"/>
        </w:rPr>
        <w:t xml:space="preserve">    </w:t>
      </w:r>
    </w:p>
    <w:p w14:paraId="1AFEAA4A" w14:textId="77777777" w:rsidR="00ED5627" w:rsidRPr="00ED5627" w:rsidRDefault="00ED5627" w:rsidP="00ED5627">
      <w:pPr>
        <w:rPr>
          <w:lang w:eastAsia="cs-CZ"/>
        </w:rPr>
      </w:pPr>
    </w:p>
    <w:p w14:paraId="24D0AC13" w14:textId="74661304" w:rsidR="00ED5627" w:rsidRDefault="00ED5627" w:rsidP="00ED5627">
      <w:pPr>
        <w:rPr>
          <w:lang w:eastAsia="cs-CZ"/>
        </w:rPr>
      </w:pPr>
    </w:p>
    <w:p w14:paraId="0AF4708D" w14:textId="77777777" w:rsidR="00ED5627" w:rsidRPr="00ED5627" w:rsidRDefault="00ED5627" w:rsidP="00ED5627">
      <w:pPr>
        <w:rPr>
          <w:lang w:eastAsia="cs-CZ"/>
        </w:rPr>
      </w:pPr>
    </w:p>
    <w:p w14:paraId="2D0B3292" w14:textId="77777777" w:rsidR="009F71E7" w:rsidRPr="005B01C6" w:rsidRDefault="009F71E7" w:rsidP="009F71E7">
      <w:pPr>
        <w:pStyle w:val="Zkladntext"/>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lang w:val="cs-CZ" w:eastAsia="cs-CZ"/>
        </w:rPr>
      </w:pPr>
    </w:p>
    <w:p w14:paraId="219FD2AD" w14:textId="77777777" w:rsidR="009F71E7" w:rsidRPr="005B01C6" w:rsidRDefault="009F71E7" w:rsidP="009F71E7">
      <w:pPr>
        <w:pStyle w:val="Zkladntext"/>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20"/>
        <w:jc w:val="both"/>
        <w:rPr>
          <w:lang w:val="cs-CZ" w:eastAsia="cs-CZ"/>
        </w:rPr>
      </w:pPr>
    </w:p>
    <w:p w14:paraId="2E194F23" w14:textId="77777777" w:rsidR="00B75AAD" w:rsidRDefault="009F71E7" w:rsidP="009F71E7">
      <w:pPr>
        <w:pStyle w:val="slolnku"/>
        <w:keepLines/>
        <w:tabs>
          <w:tab w:val="clear" w:pos="284"/>
          <w:tab w:val="clear" w:pos="1701"/>
        </w:tabs>
        <w:jc w:val="left"/>
        <w:rPr>
          <w:rFonts w:ascii="Georgia" w:hAnsi="Georgia" w:cs="Arial"/>
          <w:sz w:val="26"/>
          <w:szCs w:val="26"/>
        </w:rPr>
      </w:pPr>
      <w:r w:rsidRPr="005B01C6">
        <w:rPr>
          <w:rFonts w:ascii="Georgia" w:hAnsi="Georgia" w:cs="Arial"/>
          <w:sz w:val="26"/>
          <w:szCs w:val="26"/>
        </w:rPr>
        <w:t xml:space="preserve">                                                           </w:t>
      </w:r>
    </w:p>
    <w:p w14:paraId="6F51FC77" w14:textId="77777777" w:rsidR="00B75AAD" w:rsidRDefault="00B75AA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b/>
          <w:sz w:val="26"/>
          <w:szCs w:val="26"/>
          <w:lang w:eastAsia="cs-CZ"/>
        </w:rPr>
      </w:pPr>
      <w:r>
        <w:rPr>
          <w:sz w:val="26"/>
          <w:szCs w:val="26"/>
        </w:rPr>
        <w:br w:type="page"/>
      </w:r>
    </w:p>
    <w:p w14:paraId="0B61E857" w14:textId="1BFDB694" w:rsidR="009F71E7" w:rsidRPr="005B01C6" w:rsidRDefault="009F71E7" w:rsidP="00D70705">
      <w:pPr>
        <w:pStyle w:val="slolnku"/>
        <w:keepLines/>
        <w:tabs>
          <w:tab w:val="clear" w:pos="284"/>
          <w:tab w:val="clear" w:pos="1701"/>
        </w:tabs>
        <w:rPr>
          <w:rFonts w:ascii="Georgia" w:hAnsi="Georgia" w:cs="Arial"/>
          <w:sz w:val="26"/>
          <w:szCs w:val="26"/>
        </w:rPr>
      </w:pPr>
      <w:r w:rsidRPr="005B01C6">
        <w:rPr>
          <w:rFonts w:ascii="Georgia" w:hAnsi="Georgia" w:cs="Arial"/>
          <w:sz w:val="26"/>
          <w:szCs w:val="26"/>
        </w:rPr>
        <w:lastRenderedPageBreak/>
        <w:t>VII.</w:t>
      </w:r>
    </w:p>
    <w:p w14:paraId="4D2FAFDD" w14:textId="77777777" w:rsidR="00FC43AD" w:rsidRDefault="009F71E7" w:rsidP="002F5B15">
      <w:pPr>
        <w:pStyle w:val="slolnku"/>
        <w:keepLines/>
        <w:tabs>
          <w:tab w:val="clear" w:pos="284"/>
          <w:tab w:val="clear" w:pos="1701"/>
        </w:tabs>
        <w:rPr>
          <w:rFonts w:ascii="Georgia" w:hAnsi="Georgia" w:cs="Arial"/>
          <w:sz w:val="26"/>
          <w:szCs w:val="26"/>
        </w:rPr>
      </w:pPr>
      <w:r w:rsidRPr="005B01C6">
        <w:rPr>
          <w:rFonts w:ascii="Georgia" w:hAnsi="Georgia" w:cs="Arial"/>
          <w:sz w:val="26"/>
          <w:szCs w:val="26"/>
        </w:rPr>
        <w:t xml:space="preserve"> </w:t>
      </w:r>
      <w:r w:rsidR="00B03275" w:rsidRPr="005B01C6">
        <w:rPr>
          <w:rFonts w:ascii="Georgia" w:hAnsi="Georgia" w:cs="Arial"/>
          <w:sz w:val="26"/>
          <w:szCs w:val="26"/>
        </w:rPr>
        <w:t>Úprava</w:t>
      </w:r>
      <w:r w:rsidR="006E4982" w:rsidRPr="005B01C6">
        <w:rPr>
          <w:rFonts w:ascii="Georgia" w:hAnsi="Georgia" w:cs="Arial"/>
          <w:sz w:val="26"/>
          <w:szCs w:val="26"/>
        </w:rPr>
        <w:t xml:space="preserve"> autorských práv</w:t>
      </w:r>
    </w:p>
    <w:p w14:paraId="5A11D2A3" w14:textId="5A496835" w:rsidR="009F71E7" w:rsidRPr="005B01C6" w:rsidRDefault="009F71E7" w:rsidP="002F5B15">
      <w:pPr>
        <w:pStyle w:val="slolnku"/>
        <w:keepLines/>
        <w:tabs>
          <w:tab w:val="clear" w:pos="284"/>
          <w:tab w:val="clear" w:pos="1701"/>
        </w:tabs>
        <w:rPr>
          <w:rFonts w:ascii="Georgia" w:hAnsi="Georgia" w:cs="Arial"/>
          <w:sz w:val="26"/>
          <w:szCs w:val="26"/>
        </w:rPr>
      </w:pPr>
    </w:p>
    <w:p w14:paraId="7CED47AB" w14:textId="634918FE" w:rsidR="00CD1AE0" w:rsidRPr="00CD1AE0" w:rsidRDefault="00ED5627" w:rsidP="00B86E9F">
      <w:pPr>
        <w:pStyle w:val="slolnku"/>
        <w:keepLines/>
        <w:numPr>
          <w:ilvl w:val="1"/>
          <w:numId w:val="30"/>
        </w:numPr>
        <w:spacing w:before="120"/>
        <w:jc w:val="both"/>
        <w:rPr>
          <w:rFonts w:ascii="Georgia" w:hAnsi="Georgia" w:cs="Arial"/>
          <w:b w:val="0"/>
          <w:sz w:val="22"/>
          <w:szCs w:val="22"/>
        </w:rPr>
      </w:pPr>
      <w:r w:rsidRPr="00ED5627">
        <w:rPr>
          <w:b w:val="0"/>
          <w:bCs/>
          <w:szCs w:val="22"/>
        </w:rPr>
        <w:t>Pro případ, že budou v souvislosti s plněním této Smlouvy Objednatelem Poskytovateli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r w:rsidR="00CD1AE0" w:rsidRPr="00CD1AE0">
        <w:rPr>
          <w:rFonts w:ascii="Georgia" w:hAnsi="Georgia" w:cs="Arial"/>
          <w:b w:val="0"/>
          <w:sz w:val="22"/>
          <w:szCs w:val="22"/>
        </w:rPr>
        <w:t>:</w:t>
      </w:r>
    </w:p>
    <w:p w14:paraId="35E35A3E" w14:textId="13660F12" w:rsidR="00CD1AE0" w:rsidRPr="00CD1AE0" w:rsidRDefault="00CD1AE0" w:rsidP="00B86E9F">
      <w:pPr>
        <w:pStyle w:val="slolnku"/>
        <w:keepLines/>
        <w:numPr>
          <w:ilvl w:val="0"/>
          <w:numId w:val="36"/>
        </w:numPr>
        <w:spacing w:before="120"/>
        <w:jc w:val="both"/>
        <w:rPr>
          <w:rFonts w:ascii="Georgia" w:hAnsi="Georgia" w:cs="Arial"/>
          <w:b w:val="0"/>
          <w:sz w:val="22"/>
          <w:szCs w:val="22"/>
        </w:rPr>
      </w:pPr>
      <w:r w:rsidRPr="00CD1AE0">
        <w:rPr>
          <w:rFonts w:ascii="Georgia" w:hAnsi="Georgia" w:cs="Arial"/>
          <w:b w:val="0"/>
          <w:sz w:val="22"/>
          <w:szCs w:val="22"/>
        </w:rPr>
        <w:t xml:space="preserve">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bude předáváno Autorské dílo vytvořené třetí osobou, zavazuje, že zajistí souhlas autora k poskytnutí práva </w:t>
      </w:r>
      <w:r w:rsidR="005123DC">
        <w:rPr>
          <w:rFonts w:ascii="Georgia" w:hAnsi="Georgia" w:cs="Arial"/>
          <w:b w:val="0"/>
          <w:sz w:val="22"/>
          <w:szCs w:val="22"/>
        </w:rPr>
        <w:t>Poskytovatel</w:t>
      </w:r>
      <w:r w:rsidRPr="00CD1AE0">
        <w:rPr>
          <w:rFonts w:ascii="Georgia" w:hAnsi="Georgia" w:cs="Arial"/>
          <w:b w:val="0"/>
          <w:sz w:val="22"/>
          <w:szCs w:val="22"/>
        </w:rPr>
        <w:t>i k užívání Autorského díla v rozsahu uvedeném v této Smlouvě (a to zejména formou licence dle ustanovení § 2371 Občanského zákoníku).</w:t>
      </w:r>
    </w:p>
    <w:p w14:paraId="098D6749" w14:textId="060C5DC2" w:rsidR="006D61DE" w:rsidRPr="006D61DE" w:rsidRDefault="00CD1AE0" w:rsidP="006D61DE">
      <w:pPr>
        <w:pStyle w:val="slolnku"/>
        <w:keepLines/>
        <w:numPr>
          <w:ilvl w:val="0"/>
          <w:numId w:val="36"/>
        </w:numPr>
        <w:spacing w:before="120"/>
        <w:jc w:val="both"/>
        <w:rPr>
          <w:rFonts w:ascii="Georgia" w:hAnsi="Georgia" w:cs="Arial"/>
          <w:b w:val="0"/>
          <w:sz w:val="22"/>
          <w:szCs w:val="22"/>
        </w:rPr>
      </w:pPr>
      <w:r w:rsidRPr="00CD1AE0">
        <w:rPr>
          <w:rFonts w:ascii="Georgia" w:hAnsi="Georgia" w:cs="Arial"/>
          <w:b w:val="0"/>
          <w:sz w:val="22"/>
          <w:szCs w:val="22"/>
        </w:rPr>
        <w:t xml:space="preserve">Obdobně i </w:t>
      </w:r>
      <w:r w:rsidR="005123DC">
        <w:rPr>
          <w:rFonts w:ascii="Georgia" w:hAnsi="Georgia" w:cs="Arial"/>
          <w:b w:val="0"/>
          <w:sz w:val="22"/>
          <w:szCs w:val="22"/>
        </w:rPr>
        <w:t>Poskytovatel</w:t>
      </w:r>
      <w:r w:rsidRPr="00CD1AE0">
        <w:rPr>
          <w:rFonts w:ascii="Georgia" w:hAnsi="Georgia" w:cs="Arial"/>
          <w:b w:val="0"/>
          <w:sz w:val="22"/>
          <w:szCs w:val="22"/>
        </w:rPr>
        <w:t xml:space="preserve"> garantuje, že v případě, že bude využito Autorské dílo vytvořené třetí osobou, zajistí souhlas autora k poskytnutí práva pro využití díla.</w:t>
      </w:r>
    </w:p>
    <w:p w14:paraId="06D9A8D8" w14:textId="2E7E2EF1" w:rsidR="00CD1AE0" w:rsidRPr="00CD1AE0" w:rsidRDefault="00CD1AE0" w:rsidP="00B86E9F">
      <w:pPr>
        <w:pStyle w:val="slolnku"/>
        <w:keepLines/>
        <w:numPr>
          <w:ilvl w:val="0"/>
          <w:numId w:val="36"/>
        </w:numPr>
        <w:spacing w:before="120"/>
        <w:jc w:val="both"/>
        <w:rPr>
          <w:rFonts w:ascii="Georgia" w:hAnsi="Georgia" w:cs="Arial"/>
          <w:b w:val="0"/>
          <w:sz w:val="22"/>
          <w:szCs w:val="22"/>
        </w:rPr>
      </w:pPr>
      <w:r w:rsidRPr="00CD1AE0">
        <w:rPr>
          <w:rFonts w:ascii="Georgia" w:hAnsi="Georgia" w:cs="Arial"/>
          <w:b w:val="0"/>
          <w:sz w:val="22"/>
          <w:szCs w:val="22"/>
        </w:rPr>
        <w:t xml:space="preserve">Objednatel poskytuje </w:t>
      </w:r>
      <w:r w:rsidR="005123DC">
        <w:rPr>
          <w:rFonts w:ascii="Georgia" w:hAnsi="Georgia" w:cs="Arial"/>
          <w:b w:val="0"/>
          <w:sz w:val="22"/>
          <w:szCs w:val="22"/>
        </w:rPr>
        <w:t>Poskytovatel</w:t>
      </w:r>
      <w:r w:rsidRPr="00CD1AE0">
        <w:rPr>
          <w:rFonts w:ascii="Georgia" w:hAnsi="Georgia" w:cs="Arial"/>
          <w:b w:val="0"/>
          <w:sz w:val="22"/>
          <w:szCs w:val="22"/>
        </w:rPr>
        <w:t xml:space="preserve">i oprávnění k výkonu práva předané Autorské dílo užít ode dne </w:t>
      </w:r>
      <w:r w:rsidR="00D26FB8">
        <w:rPr>
          <w:rFonts w:ascii="Georgia" w:hAnsi="Georgia" w:cs="Arial"/>
          <w:b w:val="0"/>
          <w:sz w:val="22"/>
          <w:szCs w:val="22"/>
        </w:rPr>
        <w:t>účinnosti</w:t>
      </w:r>
      <w:r w:rsidRPr="00CD1AE0">
        <w:rPr>
          <w:rFonts w:ascii="Georgia" w:hAnsi="Georgia" w:cs="Arial"/>
          <w:b w:val="0"/>
          <w:sz w:val="22"/>
          <w:szCs w:val="22"/>
        </w:rPr>
        <w:t xml:space="preserve"> této smlouvy </w:t>
      </w:r>
      <w:r w:rsidR="00FA4C55">
        <w:rPr>
          <w:rFonts w:ascii="Georgia" w:hAnsi="Georgia" w:cs="Arial"/>
          <w:b w:val="0"/>
          <w:sz w:val="22"/>
          <w:szCs w:val="22"/>
        </w:rPr>
        <w:t xml:space="preserve">do konce Propagace </w:t>
      </w:r>
      <w:r w:rsidRPr="00CD1AE0">
        <w:rPr>
          <w:rFonts w:ascii="Georgia" w:hAnsi="Georgia" w:cs="Arial"/>
          <w:b w:val="0"/>
          <w:sz w:val="22"/>
          <w:szCs w:val="22"/>
        </w:rPr>
        <w:t xml:space="preserve">bez místního a časového omezení, a to pouze v souvislosti s plněním této Smlouvy. </w:t>
      </w:r>
    </w:p>
    <w:p w14:paraId="537C204B" w14:textId="42B701CB" w:rsidR="006D61DE" w:rsidRPr="006D61DE" w:rsidRDefault="005123DC" w:rsidP="006D61DE">
      <w:pPr>
        <w:pStyle w:val="slolnku"/>
        <w:keepLines/>
        <w:numPr>
          <w:ilvl w:val="0"/>
          <w:numId w:val="36"/>
        </w:numPr>
        <w:spacing w:before="120"/>
        <w:jc w:val="both"/>
        <w:rPr>
          <w:rFonts w:ascii="Georgia" w:hAnsi="Georgia" w:cs="Arial"/>
          <w:b w:val="0"/>
          <w:sz w:val="22"/>
          <w:szCs w:val="22"/>
        </w:rPr>
      </w:pPr>
      <w:r>
        <w:rPr>
          <w:rFonts w:ascii="Georgia" w:hAnsi="Georgia" w:cs="Arial"/>
          <w:b w:val="0"/>
          <w:sz w:val="22"/>
          <w:szCs w:val="22"/>
        </w:rPr>
        <w:t>Poskytovatel</w:t>
      </w:r>
      <w:r w:rsidR="00CD1AE0" w:rsidRPr="00CD1AE0">
        <w:rPr>
          <w:rFonts w:ascii="Georgia" w:hAnsi="Georgia" w:cs="Arial"/>
          <w:b w:val="0"/>
          <w:sz w:val="22"/>
          <w:szCs w:val="22"/>
        </w:rPr>
        <w:t xml:space="preserve"> není oprávněn do předaného Autorského díla zasahovat a upravovat si ho bez předchozího </w:t>
      </w:r>
      <w:r w:rsidR="0025011E">
        <w:rPr>
          <w:rFonts w:ascii="Georgia" w:hAnsi="Georgia" w:cs="Arial"/>
          <w:b w:val="0"/>
          <w:sz w:val="22"/>
          <w:szCs w:val="22"/>
        </w:rPr>
        <w:t xml:space="preserve">písemného </w:t>
      </w:r>
      <w:r w:rsidR="00CD1AE0" w:rsidRPr="00CD1AE0">
        <w:rPr>
          <w:rFonts w:ascii="Georgia" w:hAnsi="Georgia" w:cs="Arial"/>
          <w:b w:val="0"/>
          <w:sz w:val="22"/>
          <w:szCs w:val="22"/>
        </w:rPr>
        <w:t xml:space="preserve">souhlasu Objednatele. </w:t>
      </w:r>
    </w:p>
    <w:p w14:paraId="6D45377A" w14:textId="7FBF531C" w:rsidR="006D61DE" w:rsidRPr="006D61DE" w:rsidRDefault="006D61DE" w:rsidP="006D61DE">
      <w:pPr>
        <w:pStyle w:val="slolnku"/>
        <w:keepLines/>
        <w:numPr>
          <w:ilvl w:val="0"/>
          <w:numId w:val="36"/>
        </w:numPr>
        <w:spacing w:before="120"/>
        <w:jc w:val="both"/>
        <w:rPr>
          <w:rFonts w:ascii="Georgia" w:hAnsi="Georgia" w:cs="Arial"/>
          <w:b w:val="0"/>
          <w:bCs/>
          <w:sz w:val="22"/>
          <w:szCs w:val="22"/>
        </w:rPr>
      </w:pPr>
      <w:r w:rsidRPr="006D61DE">
        <w:rPr>
          <w:rFonts w:ascii="Georgia" w:hAnsi="Georgia"/>
          <w:b w:val="0"/>
          <w:bCs/>
          <w:sz w:val="22"/>
          <w:szCs w:val="22"/>
        </w:rPr>
        <w:t>Poskytovatel je oprávněn práva na užití Autorského díla specifikovaná shora postoupit zcela nebo zčásti na třetí osoby jen s písemným souhlasem Objednatele</w:t>
      </w:r>
      <w:r w:rsidR="00CD1AE0" w:rsidRPr="006D61DE">
        <w:rPr>
          <w:rFonts w:ascii="Georgia" w:hAnsi="Georgia" w:cs="Arial"/>
          <w:b w:val="0"/>
          <w:bCs/>
          <w:sz w:val="22"/>
          <w:szCs w:val="22"/>
        </w:rPr>
        <w:t>.</w:t>
      </w:r>
    </w:p>
    <w:p w14:paraId="4CDEB372" w14:textId="22A7B2D0" w:rsidR="00CD1AE0" w:rsidRPr="00DD0D93" w:rsidRDefault="00CD1AE0" w:rsidP="00B86E9F">
      <w:pPr>
        <w:pStyle w:val="slolnku"/>
        <w:keepLines/>
        <w:numPr>
          <w:ilvl w:val="1"/>
          <w:numId w:val="30"/>
        </w:numPr>
        <w:spacing w:before="120"/>
        <w:jc w:val="both"/>
        <w:rPr>
          <w:rFonts w:ascii="Georgia" w:hAnsi="Georgia" w:cs="Arial"/>
          <w:b w:val="0"/>
          <w:sz w:val="22"/>
          <w:szCs w:val="22"/>
        </w:rPr>
      </w:pPr>
      <w:r w:rsidRPr="00CD1AE0">
        <w:rPr>
          <w:rFonts w:ascii="Georgia" w:hAnsi="Georgia" w:cs="Arial"/>
          <w:b w:val="0"/>
          <w:sz w:val="22"/>
          <w:szCs w:val="22"/>
        </w:rPr>
        <w:t xml:space="preserve">Oprávnění k užití Autorských práv v rozsahu a za podmínek sjednaných shora v </w:t>
      </w:r>
      <w:r w:rsidRPr="00DD0D93">
        <w:rPr>
          <w:rFonts w:ascii="Georgia" w:hAnsi="Georgia" w:cs="Arial"/>
          <w:b w:val="0"/>
          <w:sz w:val="22"/>
          <w:szCs w:val="22"/>
        </w:rPr>
        <w:t xml:space="preserve">tomto článku Smlouvy Objednatel poskytuje </w:t>
      </w:r>
      <w:r w:rsidR="005123DC">
        <w:rPr>
          <w:rFonts w:ascii="Georgia" w:hAnsi="Georgia" w:cs="Arial"/>
          <w:b w:val="0"/>
          <w:sz w:val="22"/>
          <w:szCs w:val="22"/>
        </w:rPr>
        <w:t>Poskytovatel</w:t>
      </w:r>
      <w:r w:rsidRPr="00DD0D93">
        <w:rPr>
          <w:rFonts w:ascii="Georgia" w:hAnsi="Georgia" w:cs="Arial"/>
          <w:b w:val="0"/>
          <w:sz w:val="22"/>
          <w:szCs w:val="22"/>
        </w:rPr>
        <w:t>i bezúplatně.</w:t>
      </w:r>
      <w:r w:rsidR="002F0546" w:rsidRPr="00DD0D93">
        <w:rPr>
          <w:rFonts w:ascii="Georgia" w:hAnsi="Georgia" w:cs="Arial"/>
          <w:b w:val="0"/>
          <w:sz w:val="22"/>
          <w:szCs w:val="22"/>
        </w:rPr>
        <w:t xml:space="preserve"> </w:t>
      </w:r>
    </w:p>
    <w:p w14:paraId="57959B38" w14:textId="509D05C0" w:rsidR="009B627C" w:rsidRDefault="002F0546" w:rsidP="00B86E9F">
      <w:pPr>
        <w:pStyle w:val="Odstavecseseznamem"/>
        <w:numPr>
          <w:ilvl w:val="1"/>
          <w:numId w:val="30"/>
        </w:numPr>
        <w:spacing w:before="120"/>
        <w:rPr>
          <w:lang w:val="cs-CZ"/>
        </w:rPr>
      </w:pPr>
      <w:r w:rsidRPr="00DD0D93">
        <w:rPr>
          <w:lang w:val="cs-CZ" w:eastAsia="en-GB" w:bidi="en-GB"/>
        </w:rPr>
        <w:t xml:space="preserve">     </w:t>
      </w:r>
      <w:r w:rsidR="005123DC">
        <w:rPr>
          <w:lang w:val="cs-CZ" w:eastAsia="en-GB" w:bidi="en-GB"/>
        </w:rPr>
        <w:t>Poskytovatel</w:t>
      </w:r>
      <w:r w:rsidR="002532B5" w:rsidRPr="00E91550">
        <w:rPr>
          <w:lang w:val="cs-CZ" w:eastAsia="en-GB" w:bidi="en-GB"/>
        </w:rPr>
        <w:t xml:space="preserve"> poskytuje Objednateli </w:t>
      </w:r>
      <w:r w:rsidR="009B627C">
        <w:rPr>
          <w:lang w:val="cs-CZ" w:eastAsia="en-GB" w:bidi="en-GB"/>
        </w:rPr>
        <w:t>ne</w:t>
      </w:r>
      <w:r w:rsidR="002532B5" w:rsidRPr="00E91550">
        <w:rPr>
          <w:lang w:val="cs-CZ" w:eastAsia="en-GB" w:bidi="en-GB"/>
        </w:rPr>
        <w:t>výhradní neomezené oprávnění ke všem možným způsobům užití práv duševního vlastnictví vzniklých v souvislosti s plněním této Smlouvy. Úplata za toto oprávnění je zahrnuta v </w:t>
      </w:r>
      <w:r w:rsidR="00E11087" w:rsidRPr="00E91550">
        <w:rPr>
          <w:lang w:val="cs-CZ" w:eastAsia="en-GB" w:bidi="en-GB"/>
        </w:rPr>
        <w:t>C</w:t>
      </w:r>
      <w:r w:rsidR="002532B5" w:rsidRPr="00E91550">
        <w:rPr>
          <w:lang w:val="cs-CZ" w:eastAsia="en-GB" w:bidi="en-GB"/>
        </w:rPr>
        <w:t xml:space="preserve">eně </w:t>
      </w:r>
      <w:r w:rsidR="00D57DB7">
        <w:rPr>
          <w:lang w:val="cs-CZ" w:eastAsia="en-GB" w:bidi="en-GB"/>
        </w:rPr>
        <w:t>dle bodu 5.1</w:t>
      </w:r>
      <w:r w:rsidR="00CF7205">
        <w:rPr>
          <w:lang w:val="cs-CZ" w:eastAsia="en-GB" w:bidi="en-GB"/>
        </w:rPr>
        <w:t>.</w:t>
      </w:r>
      <w:r w:rsidR="002532B5" w:rsidRPr="00E91550">
        <w:rPr>
          <w:lang w:val="cs-CZ" w:eastAsia="en-GB" w:bidi="en-GB"/>
        </w:rPr>
        <w:t xml:space="preserve"> této Smlouvy.</w:t>
      </w:r>
    </w:p>
    <w:p w14:paraId="0A0860E3" w14:textId="3D2CF3DE" w:rsidR="009B627C" w:rsidRDefault="009B627C" w:rsidP="009B627C">
      <w:pPr>
        <w:spacing w:before="120"/>
      </w:pPr>
    </w:p>
    <w:p w14:paraId="2DD12786" w14:textId="4D1B2A61" w:rsidR="009B627C" w:rsidRPr="009B627C" w:rsidRDefault="009B627C" w:rsidP="009B627C">
      <w:pPr>
        <w:pStyle w:val="Heading1-Number-FollowNumberCzechTourism"/>
        <w:keepNext/>
        <w:keepLines/>
        <w:numPr>
          <w:ilvl w:val="0"/>
          <w:numId w:val="0"/>
        </w:numPr>
        <w:spacing w:before="0" w:after="240"/>
        <w:rPr>
          <w:lang w:val="cs-CZ"/>
        </w:rPr>
      </w:pPr>
      <w:r>
        <w:rPr>
          <w:lang w:val="cs-CZ"/>
        </w:rPr>
        <w:t>VIII.</w:t>
      </w:r>
    </w:p>
    <w:p w14:paraId="50D2E3DB" w14:textId="1E07D709" w:rsidR="009B627C" w:rsidRPr="00E832E9" w:rsidRDefault="009B627C" w:rsidP="009B627C">
      <w:pPr>
        <w:pStyle w:val="Heading1-Number-FollowNumberCzechTourism"/>
        <w:keepNext/>
        <w:keepLines/>
        <w:numPr>
          <w:ilvl w:val="0"/>
          <w:numId w:val="0"/>
        </w:numPr>
        <w:spacing w:before="0" w:after="240"/>
      </w:pPr>
      <w:r w:rsidRPr="00E832E9">
        <w:t>Licence</w:t>
      </w:r>
    </w:p>
    <w:p w14:paraId="457C2C4A" w14:textId="77777777" w:rsidR="009B627C" w:rsidRPr="00C61C1B" w:rsidRDefault="009B627C" w:rsidP="00B86E9F">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7BBE3A8" w14:textId="77777777" w:rsidR="009B627C" w:rsidRPr="00C61C1B" w:rsidRDefault="009B627C" w:rsidP="00B86E9F">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0E197688" w14:textId="77777777" w:rsidR="009B627C" w:rsidRPr="00C61C1B" w:rsidRDefault="009B627C" w:rsidP="00B86E9F">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01E4F25D" w14:textId="77777777" w:rsidR="009B627C" w:rsidRPr="00C61C1B" w:rsidRDefault="009B627C" w:rsidP="00B86E9F">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7327AAE" w14:textId="77777777" w:rsidR="009B627C" w:rsidRPr="00C61C1B" w:rsidRDefault="009B627C" w:rsidP="00B86E9F">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6993515" w14:textId="77777777" w:rsidR="009B627C" w:rsidRPr="00C61C1B" w:rsidRDefault="009B627C" w:rsidP="00B86E9F">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6E966F98" w14:textId="77777777" w:rsidR="009B627C" w:rsidRPr="00C61C1B" w:rsidRDefault="009B627C" w:rsidP="00B86E9F">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C441BEC" w14:textId="77777777" w:rsidR="009B627C" w:rsidRPr="00C61C1B" w:rsidRDefault="009B627C" w:rsidP="00B86E9F">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BEFF064" w14:textId="70E080B7" w:rsidR="009B627C" w:rsidRPr="001449FF" w:rsidRDefault="009B627C" w:rsidP="006D61DE">
      <w:pPr>
        <w:pStyle w:val="Odstavecseseznamem"/>
        <w:numPr>
          <w:ilvl w:val="1"/>
          <w:numId w:val="38"/>
        </w:numPr>
        <w:tabs>
          <w:tab w:val="clear" w:pos="454"/>
          <w:tab w:val="clear" w:pos="907"/>
          <w:tab w:val="clear" w:pos="1361"/>
          <w:tab w:val="clear" w:pos="1814"/>
          <w:tab w:val="clear" w:pos="2268"/>
        </w:tabs>
        <w:spacing w:after="240"/>
        <w:ind w:left="709" w:hanging="709"/>
        <w:jc w:val="both"/>
        <w:rPr>
          <w:rFonts w:eastAsia="Times New Roman"/>
          <w:lang w:eastAsia="en-GB"/>
        </w:rPr>
      </w:pPr>
      <w:r w:rsidRPr="001449FF">
        <w:rPr>
          <w:rFonts w:eastAsia="Times New Roman"/>
          <w:color w:val="000000"/>
        </w:rPr>
        <w:t xml:space="preserve">Objednateli vzniká k Autorským dílům, vzniklých v souvislosti s plněním této Smlouvy, které je popsané v této Smlouvě, k okamžiku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w:t>
      </w:r>
      <w:r w:rsidRPr="001449FF">
        <w:rPr>
          <w:rFonts w:eastAsia="Times New Roman"/>
          <w:color w:val="000000"/>
        </w:rPr>
        <w:lastRenderedPageBreak/>
        <w:t xml:space="preserve">(včetně zhotovení překladu), v jakékoli formě, samostatně či ve spojení nebo v souboru s jinými Autorskými díly nebo jinými prvky. </w:t>
      </w:r>
    </w:p>
    <w:p w14:paraId="3EE62D5B" w14:textId="6AC6E10B" w:rsidR="009B627C" w:rsidRPr="00C85C9B" w:rsidRDefault="009B627C" w:rsidP="006D61DE">
      <w:pPr>
        <w:pStyle w:val="Odstavecseseznamem"/>
        <w:numPr>
          <w:ilvl w:val="1"/>
          <w:numId w:val="38"/>
        </w:numPr>
        <w:tabs>
          <w:tab w:val="clear" w:pos="454"/>
          <w:tab w:val="clear" w:pos="907"/>
          <w:tab w:val="clear" w:pos="1361"/>
          <w:tab w:val="clear" w:pos="1814"/>
          <w:tab w:val="clear" w:pos="2268"/>
        </w:tabs>
        <w:spacing w:after="240"/>
        <w:ind w:left="709" w:hanging="709"/>
        <w:jc w:val="both"/>
        <w:rPr>
          <w:rFonts w:eastAsia="Times New Roman"/>
          <w:lang w:eastAsia="en-GB"/>
        </w:rPr>
      </w:pPr>
      <w:r w:rsidRPr="00C85C9B">
        <w:rPr>
          <w:rFonts w:eastAsia="Times New Roman"/>
          <w:lang w:eastAsia="en-GB"/>
        </w:rPr>
        <w:t xml:space="preserve">Úplata za toto oprávnění je zahrnuta v ceně </w:t>
      </w:r>
      <w:r>
        <w:rPr>
          <w:rFonts w:eastAsia="Times New Roman"/>
          <w:lang w:eastAsia="en-GB"/>
        </w:rPr>
        <w:t xml:space="preserve">dle bodu 5.1 </w:t>
      </w:r>
      <w:r w:rsidRPr="00C85C9B">
        <w:rPr>
          <w:rFonts w:eastAsia="Times New Roman"/>
          <w:lang w:eastAsia="en-GB"/>
        </w:rPr>
        <w:t>této Smlouvy.</w:t>
      </w:r>
    </w:p>
    <w:p w14:paraId="1F66CDCF" w14:textId="77777777" w:rsidR="009B627C" w:rsidRPr="00C85C9B" w:rsidRDefault="009B627C" w:rsidP="006D61DE">
      <w:pPr>
        <w:pStyle w:val="Odstavecseseznamem"/>
        <w:numPr>
          <w:ilvl w:val="1"/>
          <w:numId w:val="38"/>
        </w:numPr>
        <w:tabs>
          <w:tab w:val="clear" w:pos="454"/>
          <w:tab w:val="clear" w:pos="907"/>
          <w:tab w:val="clear" w:pos="1361"/>
          <w:tab w:val="clear" w:pos="1814"/>
          <w:tab w:val="clear" w:pos="2268"/>
        </w:tabs>
        <w:spacing w:after="240"/>
        <w:ind w:left="709" w:hanging="709"/>
        <w:jc w:val="both"/>
        <w:rPr>
          <w:rFonts w:eastAsia="Times New Roman"/>
          <w:color w:val="000000"/>
          <w:lang w:val="en-US"/>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45F23832" w14:textId="77777777" w:rsidR="009B627C" w:rsidRPr="00127964" w:rsidRDefault="009B627C" w:rsidP="006D61DE">
      <w:pPr>
        <w:pStyle w:val="Odstavecseseznamem"/>
        <w:numPr>
          <w:ilvl w:val="1"/>
          <w:numId w:val="38"/>
        </w:numPr>
        <w:tabs>
          <w:tab w:val="clear" w:pos="454"/>
          <w:tab w:val="clear" w:pos="907"/>
          <w:tab w:val="clear" w:pos="1361"/>
          <w:tab w:val="clear" w:pos="1814"/>
          <w:tab w:val="clear" w:pos="2268"/>
        </w:tabs>
        <w:spacing w:after="240"/>
        <w:ind w:left="709" w:hanging="709"/>
        <w:jc w:val="both"/>
        <w:rPr>
          <w:rFonts w:eastAsia="Times New Roman"/>
          <w:color w:val="000000"/>
          <w:lang w:val="en-US"/>
        </w:rPr>
      </w:pPr>
      <w:r>
        <w:rPr>
          <w:rFonts w:eastAsia="Times New Roman"/>
          <w:color w:val="000000"/>
        </w:rPr>
        <w:t xml:space="preserve">Poskytovatel </w:t>
      </w:r>
      <w:r w:rsidRPr="00C85C9B">
        <w:rPr>
          <w:rFonts w:eastAsia="Times New Roman"/>
          <w:color w:val="000000"/>
        </w:rPr>
        <w:t xml:space="preserve">dává </w:t>
      </w:r>
      <w:r>
        <w:rPr>
          <w:rFonts w:eastAsia="Times New Roman"/>
          <w:color w:val="000000"/>
        </w:rPr>
        <w:t xml:space="preserve">výslovný </w:t>
      </w:r>
      <w:r w:rsidRPr="00C85C9B">
        <w:rPr>
          <w:rFonts w:eastAsia="Times New Roman"/>
          <w:color w:val="000000"/>
        </w:rPr>
        <w:t xml:space="preserve">souhlas </w:t>
      </w:r>
      <w:r>
        <w:rPr>
          <w:rFonts w:eastAsia="Times New Roman"/>
          <w:color w:val="000000"/>
        </w:rPr>
        <w:t>O</w:t>
      </w:r>
      <w:r w:rsidRPr="00C85C9B">
        <w:rPr>
          <w:rFonts w:eastAsia="Times New Roman"/>
          <w:color w:val="000000"/>
        </w:rPr>
        <w:t>bjednateli, aby sám nebo prostřednictvím třetí</w:t>
      </w:r>
      <w:r>
        <w:rPr>
          <w:rFonts w:eastAsia="Times New Roman"/>
          <w:color w:val="000000"/>
        </w:rPr>
        <w:t>ch</w:t>
      </w:r>
      <w:r w:rsidRPr="00C85C9B">
        <w:rPr>
          <w:rFonts w:eastAsia="Times New Roman"/>
          <w:color w:val="000000"/>
        </w:rPr>
        <w:t xml:space="preserve"> osob</w:t>
      </w:r>
      <w:r>
        <w:rPr>
          <w:rFonts w:eastAsia="Times New Roman"/>
          <w:color w:val="000000"/>
        </w:rPr>
        <w:t>, které k tomu zmocní</w:t>
      </w:r>
      <w:r w:rsidRPr="00C85C9B">
        <w:rPr>
          <w:rFonts w:eastAsia="Times New Roman"/>
          <w:color w:val="000000"/>
        </w:rPr>
        <w:t xml:space="preserve"> </w:t>
      </w:r>
      <w:r>
        <w:rPr>
          <w:rFonts w:eastAsia="Times New Roman"/>
          <w:color w:val="000000"/>
        </w:rPr>
        <w:t xml:space="preserve">Autorská </w:t>
      </w:r>
      <w:r w:rsidRPr="00C85C9B">
        <w:rPr>
          <w:rFonts w:eastAsia="Times New Roman"/>
          <w:color w:val="000000"/>
        </w:rPr>
        <w:t xml:space="preserve">díla (jejich části) měnil, </w:t>
      </w:r>
      <w:r>
        <w:rPr>
          <w:rFonts w:eastAsia="Times New Roman"/>
          <w:color w:val="000000"/>
        </w:rPr>
        <w:t xml:space="preserve">jinak do nich zasahoval, dále je vyvíjel, dotvořil (dokončil nehotové Autorské dílo), </w:t>
      </w:r>
      <w:r w:rsidRPr="00C85C9B">
        <w:rPr>
          <w:rFonts w:eastAsia="Times New Roman"/>
          <w:color w:val="000000"/>
        </w:rPr>
        <w:t xml:space="preserve">upravoval, zpracovával, </w:t>
      </w:r>
      <w:r>
        <w:rPr>
          <w:rFonts w:eastAsia="Times New Roman"/>
          <w:color w:val="000000"/>
        </w:rPr>
        <w:t xml:space="preserve">uváděl na veřejnost, </w:t>
      </w:r>
      <w:r w:rsidRPr="00C85C9B">
        <w:rPr>
          <w:rFonts w:eastAsia="Times New Roman"/>
          <w:color w:val="000000"/>
        </w:rPr>
        <w:t xml:space="preserve">zařazoval do či spojoval s jinými </w:t>
      </w:r>
      <w:r>
        <w:rPr>
          <w:rFonts w:eastAsia="Times New Roman"/>
          <w:color w:val="000000"/>
        </w:rPr>
        <w:t>A</w:t>
      </w:r>
      <w:r w:rsidRPr="00C85C9B">
        <w:rPr>
          <w:rFonts w:eastAsia="Times New Roman"/>
          <w:color w:val="000000"/>
        </w:rPr>
        <w:t>utorskými díly/prvky.</w:t>
      </w:r>
    </w:p>
    <w:p w14:paraId="7862A044" w14:textId="77777777" w:rsidR="009B627C" w:rsidRPr="00C85C9B" w:rsidRDefault="009B627C" w:rsidP="006D61DE">
      <w:pPr>
        <w:pStyle w:val="Odstavecseseznamem"/>
        <w:numPr>
          <w:ilvl w:val="1"/>
          <w:numId w:val="38"/>
        </w:numPr>
        <w:tabs>
          <w:tab w:val="clear" w:pos="454"/>
          <w:tab w:val="clear" w:pos="907"/>
          <w:tab w:val="clear" w:pos="1361"/>
          <w:tab w:val="clear" w:pos="1814"/>
          <w:tab w:val="clear" w:pos="2268"/>
        </w:tabs>
        <w:spacing w:after="240"/>
        <w:ind w:left="709" w:hanging="709"/>
        <w:jc w:val="both"/>
        <w:rPr>
          <w:rFonts w:eastAsia="Times New Roman"/>
          <w:color w:val="000000"/>
          <w:lang w:val="en-US"/>
        </w:rPr>
      </w:pPr>
      <w:r>
        <w:rPr>
          <w:rFonts w:eastAsia="Times New Roman"/>
          <w:color w:val="000000"/>
        </w:rPr>
        <w:t xml:space="preserve">Objednatel je oprávněn Autorské dílo zpřístupňovat veřejnosti pod svým jménem. Poskytovatel uděluje souhlas se zveřejněním dosud nezveřejněného Autorského díla. </w:t>
      </w:r>
    </w:p>
    <w:p w14:paraId="7AAB4331" w14:textId="77777777" w:rsidR="009B627C" w:rsidRPr="00C85C9B" w:rsidRDefault="009B627C" w:rsidP="006D61DE">
      <w:pPr>
        <w:pStyle w:val="Odstavecseseznamem"/>
        <w:numPr>
          <w:ilvl w:val="1"/>
          <w:numId w:val="38"/>
        </w:numPr>
        <w:tabs>
          <w:tab w:val="clear" w:pos="454"/>
          <w:tab w:val="clear" w:pos="907"/>
          <w:tab w:val="clear" w:pos="1361"/>
          <w:tab w:val="clear" w:pos="1814"/>
          <w:tab w:val="clear" w:pos="2268"/>
        </w:tabs>
        <w:spacing w:after="240"/>
        <w:ind w:left="709" w:hanging="709"/>
        <w:jc w:val="both"/>
        <w:rPr>
          <w:rFonts w:eastAsia="Times New Roman"/>
          <w:color w:val="000000"/>
          <w:lang w:val="en-US"/>
        </w:rPr>
      </w:pPr>
      <w:r w:rsidRPr="00C85C9B">
        <w:rPr>
          <w:rFonts w:eastAsia="Times New Roman"/>
          <w:color w:val="000000"/>
        </w:rPr>
        <w:t xml:space="preserve">Licence může být využita opakovaně. </w:t>
      </w:r>
    </w:p>
    <w:p w14:paraId="173D9D9F" w14:textId="77777777" w:rsidR="009B627C" w:rsidRPr="00C85C9B" w:rsidRDefault="009B627C" w:rsidP="006D61DE">
      <w:pPr>
        <w:pStyle w:val="Odstavecseseznamem"/>
        <w:numPr>
          <w:ilvl w:val="1"/>
          <w:numId w:val="38"/>
        </w:numPr>
        <w:tabs>
          <w:tab w:val="clear" w:pos="454"/>
          <w:tab w:val="clear" w:pos="907"/>
          <w:tab w:val="clear" w:pos="1361"/>
          <w:tab w:val="clear" w:pos="1814"/>
          <w:tab w:val="clear" w:pos="2268"/>
        </w:tabs>
        <w:spacing w:after="240"/>
        <w:ind w:left="709" w:hanging="709"/>
        <w:jc w:val="both"/>
        <w:rPr>
          <w:rFonts w:eastAsia="Times New Roman"/>
          <w:color w:val="000000"/>
          <w:lang w:val="en-US"/>
        </w:rPr>
      </w:pPr>
      <w:r w:rsidRPr="00C85C9B">
        <w:rPr>
          <w:rFonts w:eastAsia="Times New Roman"/>
          <w:color w:val="000000"/>
        </w:rPr>
        <w:t>Objednatel není povinen licenci využít.</w:t>
      </w:r>
    </w:p>
    <w:p w14:paraId="31D4A91D" w14:textId="77777777" w:rsidR="009B627C" w:rsidRPr="00C85C9B" w:rsidRDefault="009B627C" w:rsidP="006D61DE">
      <w:pPr>
        <w:pStyle w:val="Odstavecseseznamem"/>
        <w:numPr>
          <w:ilvl w:val="1"/>
          <w:numId w:val="38"/>
        </w:numPr>
        <w:tabs>
          <w:tab w:val="clear" w:pos="454"/>
          <w:tab w:val="clear" w:pos="907"/>
          <w:tab w:val="clear" w:pos="1361"/>
          <w:tab w:val="clear" w:pos="1814"/>
          <w:tab w:val="clear" w:pos="2268"/>
        </w:tabs>
        <w:spacing w:after="240"/>
        <w:ind w:left="709" w:hanging="709"/>
        <w:jc w:val="both"/>
        <w:rPr>
          <w:rFonts w:eastAsia="Times New Roman"/>
          <w:color w:val="000000"/>
          <w:lang w:val="en-US"/>
        </w:rPr>
      </w:pPr>
      <w:r w:rsidRPr="00C85C9B">
        <w:rPr>
          <w:rFonts w:eastAsia="Times New Roman"/>
          <w:color w:val="000000"/>
        </w:rPr>
        <w:t xml:space="preserve">Objednatel je oprávněn </w:t>
      </w:r>
      <w:r>
        <w:rPr>
          <w:rFonts w:eastAsia="Times New Roman"/>
          <w:color w:val="000000"/>
        </w:rPr>
        <w:t xml:space="preserve">Autorské </w:t>
      </w:r>
      <w:r w:rsidRPr="00C85C9B">
        <w:rPr>
          <w:rFonts w:eastAsia="Times New Roman"/>
          <w:color w:val="000000"/>
        </w:rPr>
        <w:t>dílo užít ke komerčním i nekomerčním účelům.</w:t>
      </w:r>
    </w:p>
    <w:p w14:paraId="46689AE5" w14:textId="77777777" w:rsidR="009B627C" w:rsidRPr="009957B9" w:rsidRDefault="009B627C" w:rsidP="006D61DE">
      <w:pPr>
        <w:pStyle w:val="Odstavecseseznamem"/>
        <w:numPr>
          <w:ilvl w:val="1"/>
          <w:numId w:val="38"/>
        </w:numPr>
        <w:tabs>
          <w:tab w:val="clear" w:pos="454"/>
          <w:tab w:val="clear" w:pos="907"/>
          <w:tab w:val="clear" w:pos="1361"/>
          <w:tab w:val="clear" w:pos="1814"/>
          <w:tab w:val="clear" w:pos="2268"/>
        </w:tabs>
        <w:spacing w:after="240"/>
        <w:ind w:left="709" w:hanging="709"/>
        <w:jc w:val="both"/>
        <w:rPr>
          <w:rFonts w:eastAsia="Times New Roman"/>
          <w:color w:val="000000"/>
          <w:lang w:val="en-US"/>
        </w:rPr>
      </w:pPr>
      <w:r>
        <w:rPr>
          <w:rFonts w:eastAsia="Times New Roman"/>
          <w:color w:val="000000"/>
        </w:rPr>
        <w:t xml:space="preserve">Poskytovatel </w:t>
      </w:r>
      <w:r w:rsidRPr="00C85C9B">
        <w:rPr>
          <w:rFonts w:eastAsia="Times New Roman"/>
          <w:color w:val="000000"/>
        </w:rPr>
        <w:t xml:space="preserve">si je vědom, že součástí </w:t>
      </w:r>
      <w:r>
        <w:rPr>
          <w:rFonts w:eastAsia="Times New Roman"/>
          <w:color w:val="000000"/>
        </w:rPr>
        <w:t xml:space="preserve">Autorských </w:t>
      </w:r>
      <w:r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Pr="00C85C9B">
        <w:rPr>
          <w:rFonts w:eastAsia="Times New Roman"/>
          <w:color w:val="000000"/>
        </w:rPr>
        <w:t xml:space="preserve">bjednatelem využívány k další tvůrčí i netvůrčí činnosti </w:t>
      </w:r>
      <w:r>
        <w:rPr>
          <w:rFonts w:eastAsia="Times New Roman"/>
          <w:color w:val="000000"/>
        </w:rPr>
        <w:t>O</w:t>
      </w:r>
      <w:r w:rsidRPr="00C85C9B">
        <w:rPr>
          <w:rFonts w:eastAsia="Times New Roman"/>
          <w:color w:val="000000"/>
        </w:rPr>
        <w:t xml:space="preserve">bjednatele nebo třetích osob (na základě oprávnění uděleného </w:t>
      </w:r>
      <w:r>
        <w:rPr>
          <w:rFonts w:eastAsia="Times New Roman"/>
          <w:color w:val="000000"/>
        </w:rPr>
        <w:t>O</w:t>
      </w:r>
      <w:r w:rsidRPr="00C85C9B">
        <w:rPr>
          <w:rFonts w:eastAsia="Times New Roman"/>
          <w:color w:val="000000"/>
        </w:rPr>
        <w:t>bjednatelem)</w:t>
      </w:r>
      <w:r>
        <w:rPr>
          <w:rFonts w:eastAsia="Times New Roman"/>
          <w:color w:val="000000"/>
        </w:rPr>
        <w:t>.</w:t>
      </w:r>
    </w:p>
    <w:p w14:paraId="360B2978" w14:textId="77777777" w:rsidR="009B627C" w:rsidRPr="008E192C" w:rsidRDefault="009B627C" w:rsidP="006D61DE">
      <w:pPr>
        <w:pStyle w:val="Odstavecseseznamem"/>
        <w:numPr>
          <w:ilvl w:val="1"/>
          <w:numId w:val="38"/>
        </w:numPr>
        <w:tabs>
          <w:tab w:val="clear" w:pos="454"/>
          <w:tab w:val="clear" w:pos="907"/>
          <w:tab w:val="clear" w:pos="1361"/>
          <w:tab w:val="clear" w:pos="1814"/>
          <w:tab w:val="clear" w:pos="2268"/>
        </w:tabs>
        <w:spacing w:after="240"/>
        <w:ind w:left="709" w:hanging="709"/>
        <w:jc w:val="both"/>
        <w:rPr>
          <w:rFonts w:eastAsia="Times New Roman"/>
          <w:color w:val="000000"/>
          <w:lang w:val="en-US"/>
        </w:rPr>
      </w:pPr>
      <w:r w:rsidRPr="009957B9">
        <w:rPr>
          <w:rFonts w:eastAsia="Times New Roman"/>
          <w:color w:val="000000"/>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009450D0" w14:textId="342A0554" w:rsidR="009B627C" w:rsidRPr="009B627C" w:rsidRDefault="00654071" w:rsidP="006D61DE">
      <w:pPr>
        <w:spacing w:before="120"/>
        <w:ind w:left="709" w:hanging="709"/>
        <w:jc w:val="both"/>
      </w:pPr>
      <w:r>
        <w:t>8.11.</w:t>
      </w:r>
      <w:r w:rsidR="009B627C">
        <w:t xml:space="preserve"> </w:t>
      </w:r>
      <w:r w:rsidR="009B627C">
        <w:tab/>
      </w:r>
      <w:r w:rsidR="009B627C" w:rsidRPr="00176D98">
        <w:t xml:space="preserve">Poskytovatel tímto uděluje Objednateli výslovný souhlas se zařazením videí/fotografií tvořících dílo do mediální databáze </w:t>
      </w:r>
      <w:r w:rsidR="009B627C" w:rsidRPr="008F62F5">
        <w:t>Objednatele (</w:t>
      </w:r>
      <w:r w:rsidR="009B627C" w:rsidRPr="00176D98">
        <w:t xml:space="preserve">foto/videobanky) a s následným použitím těchto videí/fotografií Objednatelem. </w:t>
      </w:r>
    </w:p>
    <w:p w14:paraId="5C2990C5" w14:textId="4B1B2BC6" w:rsidR="009F71E7" w:rsidRPr="005B01C6" w:rsidRDefault="009F71E7" w:rsidP="009F71E7">
      <w:pPr>
        <w:pStyle w:val="slolnku"/>
        <w:keepLines/>
        <w:tabs>
          <w:tab w:val="clear" w:pos="284"/>
          <w:tab w:val="clear" w:pos="1701"/>
        </w:tabs>
        <w:ind w:left="1985"/>
        <w:jc w:val="left"/>
        <w:rPr>
          <w:rFonts w:ascii="Georgia" w:hAnsi="Georgia" w:cs="Arial"/>
          <w:sz w:val="26"/>
          <w:szCs w:val="26"/>
        </w:rPr>
      </w:pPr>
      <w:r w:rsidRPr="005B01C6">
        <w:rPr>
          <w:rFonts w:ascii="Georgia" w:hAnsi="Georgia" w:cs="Arial"/>
          <w:sz w:val="26"/>
          <w:szCs w:val="26"/>
        </w:rPr>
        <w:lastRenderedPageBreak/>
        <w:t xml:space="preserve">                            </w:t>
      </w:r>
      <w:r w:rsidR="00176D98">
        <w:rPr>
          <w:rFonts w:ascii="Georgia" w:hAnsi="Georgia" w:cs="Arial"/>
          <w:sz w:val="26"/>
          <w:szCs w:val="26"/>
        </w:rPr>
        <w:t>IX</w:t>
      </w:r>
      <w:r w:rsidRPr="005B01C6">
        <w:rPr>
          <w:rFonts w:ascii="Georgia" w:hAnsi="Georgia" w:cs="Arial"/>
          <w:sz w:val="26"/>
          <w:szCs w:val="26"/>
        </w:rPr>
        <w:t>.</w:t>
      </w:r>
    </w:p>
    <w:p w14:paraId="41A3C50F" w14:textId="77777777" w:rsidR="009C3186" w:rsidRPr="005B01C6" w:rsidRDefault="00AD5DBF" w:rsidP="009F71E7">
      <w:pPr>
        <w:pStyle w:val="slolnku"/>
        <w:keepLines/>
        <w:tabs>
          <w:tab w:val="clear" w:pos="284"/>
          <w:tab w:val="clear" w:pos="1701"/>
        </w:tabs>
        <w:ind w:left="1985"/>
        <w:jc w:val="both"/>
        <w:rPr>
          <w:rFonts w:ascii="Georgia" w:hAnsi="Georgia" w:cs="Arial"/>
          <w:sz w:val="26"/>
          <w:szCs w:val="26"/>
        </w:rPr>
      </w:pPr>
      <w:r w:rsidRPr="005B01C6">
        <w:rPr>
          <w:rFonts w:ascii="Georgia" w:hAnsi="Georgia" w:cs="Arial"/>
          <w:sz w:val="26"/>
          <w:szCs w:val="26"/>
        </w:rPr>
        <w:t xml:space="preserve">  </w:t>
      </w:r>
      <w:r w:rsidR="009F71E7" w:rsidRPr="005B01C6">
        <w:rPr>
          <w:rFonts w:ascii="Georgia" w:hAnsi="Georgia" w:cs="Arial"/>
          <w:sz w:val="26"/>
          <w:szCs w:val="26"/>
        </w:rPr>
        <w:t xml:space="preserve">                </w:t>
      </w:r>
      <w:r w:rsidR="009C3186" w:rsidRPr="005B01C6">
        <w:rPr>
          <w:rFonts w:ascii="Georgia" w:hAnsi="Georgia" w:cs="Arial"/>
          <w:sz w:val="26"/>
          <w:szCs w:val="26"/>
        </w:rPr>
        <w:t>Smluvní pokuty</w:t>
      </w:r>
    </w:p>
    <w:p w14:paraId="42CBB514" w14:textId="77777777" w:rsidR="00C30F20" w:rsidRPr="005B01C6" w:rsidRDefault="00C30F20" w:rsidP="003D130E">
      <w:pPr>
        <w:keepNext/>
        <w:keepLines/>
      </w:pPr>
    </w:p>
    <w:p w14:paraId="797CDE99" w14:textId="77777777" w:rsidR="008F62F5" w:rsidRPr="008F62F5" w:rsidRDefault="008F62F5" w:rsidP="00B86E9F">
      <w:pPr>
        <w:pStyle w:val="Odstavecseseznamem"/>
        <w:keepNext/>
        <w:keepLines/>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cs="Arial"/>
          <w:vanish/>
          <w:szCs w:val="22"/>
          <w:lang w:val="cs-CZ" w:eastAsia="cs-CZ"/>
        </w:rPr>
      </w:pPr>
    </w:p>
    <w:p w14:paraId="7E6AF963" w14:textId="77777777" w:rsidR="008F62F5" w:rsidRPr="008F62F5" w:rsidRDefault="008F62F5" w:rsidP="00B86E9F">
      <w:pPr>
        <w:pStyle w:val="Odstavecseseznamem"/>
        <w:keepNext/>
        <w:keepLines/>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cs="Arial"/>
          <w:vanish/>
          <w:szCs w:val="22"/>
          <w:lang w:val="cs-CZ" w:eastAsia="cs-CZ"/>
        </w:rPr>
      </w:pPr>
    </w:p>
    <w:p w14:paraId="1BEE97EF" w14:textId="0DE1D609" w:rsidR="007D09CB" w:rsidRPr="005B01C6" w:rsidRDefault="006D61DE" w:rsidP="00B86E9F">
      <w:pPr>
        <w:pStyle w:val="slolnku"/>
        <w:keepLines/>
        <w:numPr>
          <w:ilvl w:val="1"/>
          <w:numId w:val="28"/>
        </w:numPr>
        <w:tabs>
          <w:tab w:val="clear" w:pos="0"/>
          <w:tab w:val="clear" w:pos="284"/>
          <w:tab w:val="clear" w:pos="1701"/>
        </w:tabs>
        <w:spacing w:before="120" w:after="0"/>
        <w:jc w:val="both"/>
        <w:rPr>
          <w:rFonts w:ascii="Georgia" w:hAnsi="Georgia"/>
          <w:b w:val="0"/>
          <w:bCs/>
          <w:sz w:val="22"/>
          <w:szCs w:val="22"/>
        </w:rPr>
      </w:pPr>
      <w:r w:rsidRPr="003627D5">
        <w:rPr>
          <w:rFonts w:ascii="Georgia" w:hAnsi="Georgia"/>
          <w:b w:val="0"/>
          <w:bCs/>
          <w:sz w:val="22"/>
        </w:rPr>
        <w:t xml:space="preserve">V případě porušení povinností vyplývajících z článku III. této Smlouvy je Poskytovatel povinen Objednateli uhradit smluvní pokutu ve výši </w:t>
      </w:r>
      <w:r w:rsidR="003627D5">
        <w:rPr>
          <w:rFonts w:ascii="Georgia" w:hAnsi="Georgia"/>
          <w:b w:val="0"/>
          <w:bCs/>
          <w:sz w:val="22"/>
        </w:rPr>
        <w:t>1</w:t>
      </w:r>
      <w:r w:rsidRPr="003627D5">
        <w:rPr>
          <w:rFonts w:ascii="Georgia" w:hAnsi="Georgia"/>
          <w:b w:val="0"/>
          <w:bCs/>
          <w:sz w:val="22"/>
        </w:rPr>
        <w:t xml:space="preserve"> % z Ceny dle článku V. odst. 5.1. Smlouvy, a to za každý jednotlivý případ takového porušení povinností</w:t>
      </w:r>
      <w:r w:rsidR="009C3186" w:rsidRPr="005B01C6">
        <w:rPr>
          <w:rFonts w:ascii="Georgia" w:hAnsi="Georgia"/>
          <w:b w:val="0"/>
          <w:bCs/>
          <w:sz w:val="22"/>
          <w:szCs w:val="22"/>
        </w:rPr>
        <w:t>.</w:t>
      </w:r>
    </w:p>
    <w:p w14:paraId="2B47733C" w14:textId="3BA41E3B" w:rsidR="00DA095C" w:rsidRPr="005B01C6" w:rsidRDefault="003627D5" w:rsidP="00B86E9F">
      <w:pPr>
        <w:pStyle w:val="slolnku"/>
        <w:keepLines/>
        <w:numPr>
          <w:ilvl w:val="1"/>
          <w:numId w:val="28"/>
        </w:numPr>
        <w:tabs>
          <w:tab w:val="clear" w:pos="0"/>
          <w:tab w:val="clear" w:pos="284"/>
          <w:tab w:val="clear" w:pos="1701"/>
        </w:tabs>
        <w:spacing w:before="120" w:after="0"/>
        <w:jc w:val="both"/>
        <w:rPr>
          <w:rFonts w:ascii="Georgia" w:hAnsi="Georgia"/>
          <w:b w:val="0"/>
          <w:bCs/>
          <w:sz w:val="22"/>
          <w:szCs w:val="22"/>
        </w:rPr>
      </w:pPr>
      <w:r w:rsidRPr="003627D5">
        <w:rPr>
          <w:rFonts w:ascii="Georgia" w:hAnsi="Georgia"/>
          <w:b w:val="0"/>
          <w:bCs/>
          <w:sz w:val="22"/>
          <w:szCs w:val="22"/>
        </w:rPr>
        <w:t>V</w:t>
      </w:r>
      <w:r w:rsidRPr="003627D5">
        <w:rPr>
          <w:rFonts w:ascii="Georgia" w:hAnsi="Georgia"/>
          <w:b w:val="0"/>
          <w:bCs/>
          <w:sz w:val="22"/>
          <w:szCs w:val="22"/>
          <w:lang w:val="x-none"/>
        </w:rPr>
        <w:t> případ</w:t>
      </w:r>
      <w:r w:rsidRPr="003627D5">
        <w:rPr>
          <w:rFonts w:ascii="Georgia" w:hAnsi="Georgia"/>
          <w:b w:val="0"/>
          <w:bCs/>
          <w:sz w:val="22"/>
          <w:szCs w:val="22"/>
        </w:rPr>
        <w:t xml:space="preserve">ě, že Poskytovatel bude v prodlení s poskytnutím služeb dle článku III. této Smlouvy, má Objednatel právo na </w:t>
      </w:r>
      <w:r w:rsidRPr="003627D5">
        <w:rPr>
          <w:rFonts w:ascii="Georgia" w:hAnsi="Georgia"/>
          <w:b w:val="0"/>
          <w:bCs/>
          <w:sz w:val="22"/>
          <w:szCs w:val="22"/>
          <w:lang w:val="x-none"/>
        </w:rPr>
        <w:t xml:space="preserve">smluvní pokutu ve výši </w:t>
      </w:r>
      <w:r w:rsidRPr="003627D5">
        <w:rPr>
          <w:rFonts w:ascii="Georgia" w:hAnsi="Georgia"/>
          <w:b w:val="0"/>
          <w:bCs/>
          <w:sz w:val="22"/>
          <w:szCs w:val="22"/>
        </w:rPr>
        <w:t>0,5</w:t>
      </w:r>
      <w:r w:rsidRPr="003627D5">
        <w:rPr>
          <w:rFonts w:ascii="Georgia" w:hAnsi="Georgia"/>
          <w:b w:val="0"/>
          <w:bCs/>
          <w:sz w:val="22"/>
          <w:szCs w:val="22"/>
          <w:lang w:val="x-none"/>
        </w:rPr>
        <w:t xml:space="preserve"> % z </w:t>
      </w:r>
      <w:r w:rsidRPr="003627D5">
        <w:rPr>
          <w:rFonts w:ascii="Georgia" w:hAnsi="Georgia"/>
          <w:b w:val="0"/>
          <w:bCs/>
          <w:sz w:val="22"/>
          <w:szCs w:val="22"/>
        </w:rPr>
        <w:t>Ceny dle článku V. odst. 5.1. Smlouvy</w:t>
      </w:r>
      <w:r w:rsidRPr="003627D5">
        <w:rPr>
          <w:rFonts w:ascii="Georgia" w:hAnsi="Georgia"/>
          <w:b w:val="0"/>
          <w:bCs/>
          <w:sz w:val="22"/>
          <w:szCs w:val="22"/>
          <w:lang w:val="x-none"/>
        </w:rPr>
        <w:t xml:space="preserve">, a to za </w:t>
      </w:r>
      <w:r w:rsidRPr="003627D5">
        <w:rPr>
          <w:rFonts w:ascii="Georgia" w:hAnsi="Georgia"/>
          <w:b w:val="0"/>
          <w:bCs/>
          <w:sz w:val="22"/>
          <w:szCs w:val="22"/>
        </w:rPr>
        <w:t>každý den prodlení s plněním této Smlouvy</w:t>
      </w:r>
      <w:r w:rsidR="009C3186" w:rsidRPr="005B01C6">
        <w:rPr>
          <w:rFonts w:ascii="Georgia" w:hAnsi="Georgia"/>
          <w:b w:val="0"/>
          <w:bCs/>
          <w:sz w:val="22"/>
          <w:szCs w:val="22"/>
        </w:rPr>
        <w:t>.</w:t>
      </w:r>
    </w:p>
    <w:p w14:paraId="6F1C7C3E" w14:textId="6D1BD24B" w:rsidR="009C3186" w:rsidRPr="005B01C6" w:rsidRDefault="009C3186" w:rsidP="00B86E9F">
      <w:pPr>
        <w:pStyle w:val="Textodst1sl"/>
        <w:keepNext/>
        <w:keepLines/>
        <w:numPr>
          <w:ilvl w:val="1"/>
          <w:numId w:val="28"/>
        </w:numPr>
        <w:tabs>
          <w:tab w:val="clear" w:pos="0"/>
          <w:tab w:val="clear" w:pos="284"/>
        </w:tabs>
        <w:rPr>
          <w:rFonts w:ascii="Georgia" w:hAnsi="Georgia"/>
          <w:sz w:val="22"/>
          <w:szCs w:val="22"/>
          <w:lang w:val="cs-CZ"/>
        </w:rPr>
      </w:pPr>
      <w:r w:rsidRPr="005B01C6">
        <w:rPr>
          <w:rFonts w:ascii="Georgia" w:hAnsi="Georgia"/>
          <w:sz w:val="22"/>
          <w:szCs w:val="22"/>
          <w:lang w:val="cs-CZ"/>
        </w:rPr>
        <w:t xml:space="preserve">Vznikem povinnosti hradit smluvní pokutu, uplatněním nároku na zaplacení smluvní pokuty ani jejím faktickým zaplacením nezanikne povinnost </w:t>
      </w:r>
      <w:r w:rsidR="005123DC">
        <w:rPr>
          <w:rFonts w:ascii="Georgia" w:hAnsi="Georgia"/>
          <w:sz w:val="22"/>
          <w:szCs w:val="22"/>
          <w:lang w:val="cs-CZ"/>
        </w:rPr>
        <w:t>Poskytovatel</w:t>
      </w:r>
      <w:r w:rsidRPr="005B01C6">
        <w:rPr>
          <w:rFonts w:ascii="Georgia" w:hAnsi="Georgia"/>
          <w:sz w:val="22"/>
          <w:szCs w:val="22"/>
          <w:lang w:val="cs-CZ"/>
        </w:rPr>
        <w:t xml:space="preserve">e splnit povinnost, jejíž plnění bylo zajištěno smluvní pokutou. </w:t>
      </w:r>
      <w:r w:rsidR="005123DC">
        <w:rPr>
          <w:rFonts w:ascii="Georgia" w:hAnsi="Georgia"/>
          <w:sz w:val="22"/>
          <w:szCs w:val="22"/>
          <w:lang w:val="cs-CZ"/>
        </w:rPr>
        <w:t>Poskytovatel</w:t>
      </w:r>
      <w:r w:rsidRPr="005B01C6">
        <w:rPr>
          <w:rFonts w:ascii="Georgia" w:hAnsi="Georgia"/>
          <w:sz w:val="22"/>
          <w:szCs w:val="22"/>
          <w:lang w:val="cs-CZ"/>
        </w:rPr>
        <w:t xml:space="preserve"> tak bude i nadále povinen ke splnění takovéto povinnosti.</w:t>
      </w:r>
    </w:p>
    <w:p w14:paraId="32D74040" w14:textId="77777777" w:rsidR="009C3186" w:rsidRPr="005B01C6" w:rsidRDefault="009C3186" w:rsidP="00B86E9F">
      <w:pPr>
        <w:pStyle w:val="Textodst1sl"/>
        <w:keepNext/>
        <w:keepLines/>
        <w:numPr>
          <w:ilvl w:val="1"/>
          <w:numId w:val="28"/>
        </w:numPr>
        <w:tabs>
          <w:tab w:val="clear" w:pos="0"/>
          <w:tab w:val="clear" w:pos="284"/>
        </w:tabs>
        <w:rPr>
          <w:rFonts w:ascii="Georgia" w:hAnsi="Georgia"/>
          <w:sz w:val="22"/>
          <w:szCs w:val="22"/>
          <w:lang w:val="cs-CZ"/>
        </w:rPr>
      </w:pPr>
      <w:r w:rsidRPr="005B01C6">
        <w:rPr>
          <w:rFonts w:ascii="Georgia" w:hAnsi="Georgia"/>
          <w:sz w:val="22"/>
          <w:szCs w:val="22"/>
          <w:lang w:val="cs-CZ"/>
        </w:rPr>
        <w:t>Vznikem povinnosti hradit smluvní pokutu ani jejím faktickým zaplacením není dotčen nárok Objednatele na náhradu škody v plné výši ani na odstoupení od Smlouvy. Odstoupením od Smlouvy nárok na již uplatněnou smluvní pokutu nezaniká.</w:t>
      </w:r>
    </w:p>
    <w:p w14:paraId="06C8961E" w14:textId="14B70C72" w:rsidR="009C3186" w:rsidRPr="005B01C6" w:rsidRDefault="009C3186" w:rsidP="00B86E9F">
      <w:pPr>
        <w:pStyle w:val="Textodst1sl"/>
        <w:keepNext/>
        <w:keepLines/>
        <w:numPr>
          <w:ilvl w:val="1"/>
          <w:numId w:val="28"/>
        </w:numPr>
        <w:tabs>
          <w:tab w:val="clear" w:pos="0"/>
          <w:tab w:val="clear" w:pos="284"/>
        </w:tabs>
        <w:rPr>
          <w:rFonts w:ascii="Georgia" w:hAnsi="Georgia"/>
          <w:sz w:val="22"/>
          <w:szCs w:val="22"/>
          <w:lang w:val="cs-CZ"/>
        </w:rPr>
      </w:pPr>
      <w:r w:rsidRPr="005B01C6">
        <w:rPr>
          <w:rFonts w:ascii="Georgia" w:hAnsi="Georgia"/>
          <w:sz w:val="22"/>
          <w:szCs w:val="22"/>
          <w:lang w:val="cs-CZ"/>
        </w:rPr>
        <w:t xml:space="preserve">Smluvní pokuta je splatná doručením písemného oznámení o jejím uplatnění </w:t>
      </w:r>
      <w:r w:rsidR="005123DC">
        <w:rPr>
          <w:rFonts w:ascii="Georgia" w:hAnsi="Georgia"/>
          <w:sz w:val="22"/>
          <w:szCs w:val="22"/>
          <w:lang w:val="cs-CZ"/>
        </w:rPr>
        <w:t>Poskytovatel</w:t>
      </w:r>
      <w:r w:rsidRPr="005B01C6">
        <w:rPr>
          <w:rFonts w:ascii="Georgia" w:hAnsi="Georgia"/>
          <w:sz w:val="22"/>
          <w:szCs w:val="22"/>
          <w:lang w:val="cs-CZ"/>
        </w:rPr>
        <w:t xml:space="preserve">i. Objednatel je oprávněn svou pohledávku z titulu smluvní pokuty započíst oproti splatné pohledávce </w:t>
      </w:r>
      <w:r w:rsidR="005123DC">
        <w:rPr>
          <w:rFonts w:ascii="Georgia" w:hAnsi="Georgia"/>
          <w:sz w:val="22"/>
          <w:szCs w:val="22"/>
          <w:lang w:val="cs-CZ"/>
        </w:rPr>
        <w:t>Poskytovatel</w:t>
      </w:r>
      <w:r w:rsidRPr="005B01C6">
        <w:rPr>
          <w:rFonts w:ascii="Georgia" w:hAnsi="Georgia"/>
          <w:sz w:val="22"/>
          <w:szCs w:val="22"/>
          <w:lang w:val="cs-CZ"/>
        </w:rPr>
        <w:t>e na zaplacení Ceny.</w:t>
      </w:r>
    </w:p>
    <w:p w14:paraId="2916E00E" w14:textId="171442E4" w:rsidR="00230D12" w:rsidRDefault="009C3186" w:rsidP="00B86E9F">
      <w:pPr>
        <w:pStyle w:val="Textodst1sl"/>
        <w:keepNext/>
        <w:keepLines/>
        <w:numPr>
          <w:ilvl w:val="1"/>
          <w:numId w:val="28"/>
        </w:numPr>
        <w:tabs>
          <w:tab w:val="clear" w:pos="0"/>
          <w:tab w:val="clear" w:pos="284"/>
        </w:tabs>
        <w:rPr>
          <w:rFonts w:ascii="Georgia" w:hAnsi="Georgia"/>
          <w:sz w:val="22"/>
          <w:szCs w:val="22"/>
          <w:lang w:val="cs-CZ"/>
        </w:rPr>
      </w:pPr>
      <w:r w:rsidRPr="005B01C6">
        <w:rPr>
          <w:rFonts w:ascii="Georgia" w:hAnsi="Georgia"/>
          <w:sz w:val="22"/>
          <w:szCs w:val="22"/>
          <w:lang w:val="cs-CZ"/>
        </w:rPr>
        <w:t>Smluvní strany shodně prohlašují, že s ohledem na charakter povinností, jejichž splnění je zajištěno smluvními pokutami, považují smluvní pokuty uvedené v tomto článku za přiměřené.</w:t>
      </w:r>
    </w:p>
    <w:p w14:paraId="33C311F8" w14:textId="77777777" w:rsidR="00C8722D" w:rsidRPr="005B01C6" w:rsidRDefault="00C8722D" w:rsidP="003627D5">
      <w:pPr>
        <w:pStyle w:val="Textodst1sl"/>
        <w:keepNext/>
        <w:keepLines/>
        <w:numPr>
          <w:ilvl w:val="0"/>
          <w:numId w:val="0"/>
        </w:numPr>
        <w:tabs>
          <w:tab w:val="clear" w:pos="0"/>
          <w:tab w:val="clear" w:pos="284"/>
        </w:tabs>
        <w:rPr>
          <w:rFonts w:ascii="Georgia" w:hAnsi="Georgia"/>
          <w:sz w:val="22"/>
          <w:szCs w:val="22"/>
          <w:lang w:val="cs-CZ"/>
        </w:rPr>
      </w:pPr>
    </w:p>
    <w:p w14:paraId="6D9E46A2" w14:textId="467E8664" w:rsidR="009F71E7" w:rsidRPr="005B01C6" w:rsidRDefault="009F71E7" w:rsidP="009F71E7">
      <w:pPr>
        <w:pStyle w:val="slolnku"/>
        <w:keepLines/>
        <w:tabs>
          <w:tab w:val="clear" w:pos="284"/>
          <w:tab w:val="clear" w:pos="1701"/>
        </w:tabs>
        <w:rPr>
          <w:rFonts w:ascii="Georgia" w:hAnsi="Georgia" w:cs="Arial"/>
          <w:sz w:val="26"/>
          <w:szCs w:val="26"/>
        </w:rPr>
      </w:pPr>
      <w:r w:rsidRPr="005B01C6">
        <w:rPr>
          <w:rFonts w:ascii="Georgia" w:hAnsi="Georgia" w:cs="Arial"/>
          <w:sz w:val="26"/>
          <w:szCs w:val="26"/>
        </w:rPr>
        <w:t>X.</w:t>
      </w:r>
    </w:p>
    <w:p w14:paraId="73DE6F79" w14:textId="4EE73FA3" w:rsidR="003627D5" w:rsidRDefault="003627D5" w:rsidP="009F71E7">
      <w:pPr>
        <w:pStyle w:val="slolnku"/>
        <w:keepLines/>
        <w:tabs>
          <w:tab w:val="clear" w:pos="284"/>
          <w:tab w:val="clear" w:pos="1701"/>
        </w:tabs>
        <w:rPr>
          <w:rFonts w:ascii="Georgia" w:hAnsi="Georgia" w:cs="Arial"/>
          <w:sz w:val="26"/>
          <w:szCs w:val="26"/>
        </w:rPr>
      </w:pPr>
      <w:r>
        <w:rPr>
          <w:rFonts w:ascii="Georgia" w:hAnsi="Georgia" w:cs="Arial"/>
          <w:sz w:val="26"/>
          <w:szCs w:val="26"/>
        </w:rPr>
        <w:t>Ochrana osobních údajů</w:t>
      </w:r>
    </w:p>
    <w:p w14:paraId="2FFFA803" w14:textId="77777777" w:rsidR="003627D5" w:rsidRPr="001643F3" w:rsidRDefault="003627D5" w:rsidP="003627D5">
      <w:pPr>
        <w:pStyle w:val="Odstavecseseznamem"/>
        <w:numPr>
          <w:ilvl w:val="1"/>
          <w:numId w:val="47"/>
        </w:numPr>
        <w:tabs>
          <w:tab w:val="clear" w:pos="454"/>
        </w:tabs>
        <w:spacing w:before="240" w:after="240"/>
        <w:ind w:left="567" w:hanging="567"/>
        <w:jc w:val="both"/>
      </w:pPr>
      <w:r w:rsidRPr="001643F3">
        <w:t>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18812DCE" w14:textId="77777777" w:rsidR="003627D5" w:rsidRPr="003627D5" w:rsidRDefault="003627D5" w:rsidP="003627D5">
      <w:pPr>
        <w:rPr>
          <w:lang w:eastAsia="cs-CZ"/>
        </w:rPr>
      </w:pPr>
    </w:p>
    <w:p w14:paraId="14D8D0BC" w14:textId="416D4F3C" w:rsidR="003627D5" w:rsidRDefault="003627D5" w:rsidP="009F71E7">
      <w:pPr>
        <w:pStyle w:val="slolnku"/>
        <w:keepLines/>
        <w:tabs>
          <w:tab w:val="clear" w:pos="284"/>
          <w:tab w:val="clear" w:pos="1701"/>
        </w:tabs>
        <w:rPr>
          <w:rFonts w:ascii="Georgia" w:hAnsi="Georgia" w:cs="Arial"/>
          <w:sz w:val="26"/>
          <w:szCs w:val="26"/>
        </w:rPr>
      </w:pPr>
      <w:r>
        <w:rPr>
          <w:rFonts w:ascii="Georgia" w:hAnsi="Georgia" w:cs="Arial"/>
          <w:sz w:val="26"/>
          <w:szCs w:val="26"/>
        </w:rPr>
        <w:lastRenderedPageBreak/>
        <w:t>XI.</w:t>
      </w:r>
    </w:p>
    <w:p w14:paraId="6C08B4FA" w14:textId="376766A0" w:rsidR="009C3186" w:rsidRPr="007A734D" w:rsidRDefault="009C3186" w:rsidP="009F71E7">
      <w:pPr>
        <w:pStyle w:val="slolnku"/>
        <w:keepLines/>
        <w:tabs>
          <w:tab w:val="clear" w:pos="284"/>
          <w:tab w:val="clear" w:pos="1701"/>
        </w:tabs>
        <w:rPr>
          <w:rFonts w:ascii="Georgia" w:hAnsi="Georgia" w:cs="Arial"/>
          <w:sz w:val="26"/>
          <w:szCs w:val="26"/>
        </w:rPr>
      </w:pPr>
      <w:r w:rsidRPr="007A734D">
        <w:rPr>
          <w:rFonts w:ascii="Georgia" w:hAnsi="Georgia" w:cs="Arial"/>
          <w:sz w:val="26"/>
          <w:szCs w:val="26"/>
        </w:rPr>
        <w:t>Ustanovení o vzniku a zániku smlouvy</w:t>
      </w:r>
    </w:p>
    <w:p w14:paraId="2513CC0A" w14:textId="77777777" w:rsidR="007D09CB" w:rsidRPr="007A734D" w:rsidRDefault="007D09CB" w:rsidP="003D130E">
      <w:pPr>
        <w:pStyle w:val="slolnku"/>
        <w:keepLines/>
        <w:tabs>
          <w:tab w:val="clear" w:pos="0"/>
          <w:tab w:val="clear" w:pos="284"/>
          <w:tab w:val="clear" w:pos="1701"/>
        </w:tabs>
        <w:spacing w:before="120" w:after="0"/>
        <w:ind w:left="720"/>
        <w:jc w:val="both"/>
        <w:rPr>
          <w:rFonts w:ascii="Georgia" w:hAnsi="Georgia"/>
          <w:b w:val="0"/>
          <w:bCs/>
          <w:sz w:val="22"/>
          <w:szCs w:val="22"/>
        </w:rPr>
      </w:pPr>
    </w:p>
    <w:p w14:paraId="5A34BCAC" w14:textId="77777777" w:rsidR="003627D5" w:rsidRPr="003627D5" w:rsidRDefault="003627D5" w:rsidP="003627D5">
      <w:pPr>
        <w:pStyle w:val="Odstavecseseznamem"/>
        <w:keepNext/>
        <w:keepLines/>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ascii="Times New Roman" w:eastAsia="Times New Roman" w:hAnsi="Times New Roman"/>
          <w:b/>
          <w:vanish/>
          <w:sz w:val="24"/>
          <w:szCs w:val="22"/>
          <w:lang w:val="cs-CZ" w:eastAsia="cs-CZ"/>
        </w:rPr>
      </w:pPr>
    </w:p>
    <w:p w14:paraId="3C4B4459" w14:textId="77777777" w:rsidR="003627D5" w:rsidRPr="003627D5" w:rsidRDefault="003627D5" w:rsidP="003627D5">
      <w:pPr>
        <w:pStyle w:val="Odstavecseseznamem"/>
        <w:keepNext/>
        <w:keepLines/>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ascii="Times New Roman" w:eastAsia="Times New Roman" w:hAnsi="Times New Roman"/>
          <w:b/>
          <w:vanish/>
          <w:sz w:val="24"/>
          <w:szCs w:val="22"/>
          <w:lang w:val="cs-CZ" w:eastAsia="cs-CZ"/>
        </w:rPr>
      </w:pPr>
    </w:p>
    <w:p w14:paraId="7A03692A" w14:textId="77777777" w:rsidR="003627D5" w:rsidRPr="003627D5" w:rsidRDefault="003627D5" w:rsidP="003627D5">
      <w:pPr>
        <w:pStyle w:val="Odstavecseseznamem"/>
        <w:keepNext/>
        <w:keepLines/>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ascii="Times New Roman" w:eastAsia="Times New Roman" w:hAnsi="Times New Roman"/>
          <w:b/>
          <w:vanish/>
          <w:sz w:val="24"/>
          <w:szCs w:val="22"/>
          <w:lang w:val="cs-CZ" w:eastAsia="cs-CZ"/>
        </w:rPr>
      </w:pPr>
    </w:p>
    <w:p w14:paraId="038760CC" w14:textId="2E89DD81" w:rsidR="00472391" w:rsidRPr="007A734D" w:rsidRDefault="007C6DBE" w:rsidP="003627D5">
      <w:pPr>
        <w:pStyle w:val="slolnku"/>
        <w:keepLines/>
        <w:numPr>
          <w:ilvl w:val="1"/>
          <w:numId w:val="29"/>
        </w:numPr>
        <w:tabs>
          <w:tab w:val="clear" w:pos="0"/>
          <w:tab w:val="clear" w:pos="284"/>
          <w:tab w:val="clear" w:pos="1701"/>
        </w:tabs>
        <w:spacing w:before="120" w:after="0"/>
        <w:jc w:val="both"/>
        <w:rPr>
          <w:rFonts w:ascii="Georgia" w:hAnsi="Georgia" w:cs="Arial"/>
          <w:b w:val="0"/>
          <w:sz w:val="22"/>
          <w:szCs w:val="22"/>
        </w:rPr>
      </w:pPr>
      <w:r w:rsidRPr="007C6DBE">
        <w:rPr>
          <w:szCs w:val="22"/>
        </w:rPr>
        <w:t xml:space="preserve"> </w:t>
      </w:r>
      <w:r w:rsidRPr="007C6DBE">
        <w:rPr>
          <w:rFonts w:ascii="Georgia" w:hAnsi="Georgia"/>
          <w:b w:val="0"/>
          <w:bCs/>
          <w:sz w:val="22"/>
          <w:szCs w:val="22"/>
        </w:rPr>
        <w:t>Tato Smlouva nabývá platnosti dnem jejího podpisu oběma smluvními stranami a účinnosti dnem jejího zveřejnění v registru smluv</w:t>
      </w:r>
      <w:r>
        <w:rPr>
          <w:rFonts w:ascii="Georgia" w:hAnsi="Georgia"/>
          <w:b w:val="0"/>
          <w:bCs/>
          <w:sz w:val="22"/>
          <w:szCs w:val="22"/>
        </w:rPr>
        <w:t>.</w:t>
      </w:r>
    </w:p>
    <w:p w14:paraId="7B991852" w14:textId="2AF93A1E" w:rsidR="00EE033F" w:rsidRDefault="009C3186" w:rsidP="00B86E9F">
      <w:pPr>
        <w:pStyle w:val="slolnku"/>
        <w:keepLines/>
        <w:numPr>
          <w:ilvl w:val="1"/>
          <w:numId w:val="29"/>
        </w:numPr>
        <w:tabs>
          <w:tab w:val="clear" w:pos="0"/>
          <w:tab w:val="clear" w:pos="284"/>
          <w:tab w:val="clear" w:pos="1701"/>
        </w:tabs>
        <w:spacing w:before="120" w:after="0"/>
        <w:jc w:val="both"/>
        <w:rPr>
          <w:rFonts w:ascii="Georgia" w:hAnsi="Georgia"/>
          <w:b w:val="0"/>
          <w:sz w:val="22"/>
          <w:szCs w:val="22"/>
        </w:rPr>
      </w:pPr>
      <w:r w:rsidRPr="005B01C6">
        <w:rPr>
          <w:rFonts w:ascii="Georgia" w:hAnsi="Georgia" w:cs="Arial"/>
          <w:b w:val="0"/>
          <w:sz w:val="22"/>
          <w:szCs w:val="22"/>
        </w:rPr>
        <w:t>Objednatel je oprávněn kdykoliv smlouv</w:t>
      </w:r>
      <w:r w:rsidR="00273DB3" w:rsidRPr="005B01C6">
        <w:rPr>
          <w:rFonts w:ascii="Georgia" w:hAnsi="Georgia" w:cs="Arial"/>
          <w:b w:val="0"/>
          <w:sz w:val="22"/>
          <w:szCs w:val="22"/>
        </w:rPr>
        <w:t>u vypovědět</w:t>
      </w:r>
      <w:r w:rsidR="00054DD6" w:rsidRPr="005B01C6">
        <w:rPr>
          <w:rFonts w:ascii="Georgia" w:hAnsi="Georgia" w:cs="Arial"/>
          <w:b w:val="0"/>
          <w:sz w:val="22"/>
          <w:szCs w:val="22"/>
        </w:rPr>
        <w:t xml:space="preserve"> </w:t>
      </w:r>
      <w:r w:rsidR="00472391" w:rsidRPr="005B01C6">
        <w:rPr>
          <w:rFonts w:ascii="Georgia" w:hAnsi="Georgia" w:cs="Arial"/>
          <w:b w:val="0"/>
          <w:sz w:val="22"/>
          <w:szCs w:val="22"/>
        </w:rPr>
        <w:t>bez udání důvodu.</w:t>
      </w:r>
      <w:r w:rsidR="00273DB3" w:rsidRPr="005B01C6">
        <w:rPr>
          <w:rFonts w:ascii="Georgia" w:hAnsi="Georgia" w:cs="Arial"/>
          <w:b w:val="0"/>
          <w:sz w:val="22"/>
          <w:szCs w:val="22"/>
        </w:rPr>
        <w:t xml:space="preserve"> Výpovědní lhůta v</w:t>
      </w:r>
      <w:r w:rsidR="00054DD6" w:rsidRPr="005B01C6">
        <w:rPr>
          <w:rFonts w:ascii="Georgia" w:hAnsi="Georgia" w:cs="Arial"/>
          <w:b w:val="0"/>
          <w:sz w:val="22"/>
          <w:szCs w:val="22"/>
        </w:rPr>
        <w:t> </w:t>
      </w:r>
      <w:r w:rsidR="00273DB3" w:rsidRPr="005B01C6">
        <w:rPr>
          <w:rFonts w:ascii="Georgia" w:hAnsi="Georgia" w:cs="Arial"/>
          <w:b w:val="0"/>
          <w:sz w:val="22"/>
          <w:szCs w:val="22"/>
        </w:rPr>
        <w:t>délce</w:t>
      </w:r>
      <w:r w:rsidR="00054DD6" w:rsidRPr="005B01C6">
        <w:rPr>
          <w:rFonts w:ascii="Georgia" w:hAnsi="Georgia" w:cs="Arial"/>
          <w:b w:val="0"/>
          <w:sz w:val="22"/>
          <w:szCs w:val="22"/>
        </w:rPr>
        <w:t xml:space="preserve"> </w:t>
      </w:r>
      <w:r w:rsidR="00EA2849">
        <w:rPr>
          <w:rFonts w:ascii="Georgia" w:hAnsi="Georgia" w:cs="Arial"/>
          <w:b w:val="0"/>
          <w:sz w:val="22"/>
          <w:szCs w:val="22"/>
        </w:rPr>
        <w:t>15</w:t>
      </w:r>
      <w:r w:rsidR="00D44808" w:rsidRPr="005B01C6">
        <w:rPr>
          <w:rFonts w:ascii="Georgia" w:hAnsi="Georgia" w:cs="Arial"/>
          <w:b w:val="0"/>
          <w:sz w:val="22"/>
          <w:szCs w:val="22"/>
        </w:rPr>
        <w:t xml:space="preserve"> dnů</w:t>
      </w:r>
      <w:r w:rsidR="00054DD6" w:rsidRPr="005B01C6">
        <w:rPr>
          <w:rFonts w:ascii="Georgia" w:hAnsi="Georgia" w:cs="Arial"/>
          <w:b w:val="0"/>
          <w:sz w:val="22"/>
          <w:szCs w:val="22"/>
        </w:rPr>
        <w:t xml:space="preserve"> </w:t>
      </w:r>
      <w:r w:rsidR="00EE033F" w:rsidRPr="005B01C6">
        <w:rPr>
          <w:rFonts w:ascii="Georgia" w:hAnsi="Georgia"/>
          <w:b w:val="0"/>
          <w:sz w:val="22"/>
          <w:szCs w:val="22"/>
        </w:rPr>
        <w:t>počíná běžet ode dne doručení výpovědi</w:t>
      </w:r>
      <w:r w:rsidR="007A09B4">
        <w:rPr>
          <w:rFonts w:ascii="Georgia" w:hAnsi="Georgia"/>
          <w:b w:val="0"/>
          <w:sz w:val="22"/>
          <w:szCs w:val="22"/>
        </w:rPr>
        <w:t>.</w:t>
      </w:r>
    </w:p>
    <w:p w14:paraId="363760EC" w14:textId="2B1F1577" w:rsidR="00AB10A4" w:rsidRDefault="00AB10A4" w:rsidP="00AB10A4">
      <w:pPr>
        <w:rPr>
          <w:lang w:eastAsia="cs-CZ"/>
        </w:rPr>
      </w:pPr>
    </w:p>
    <w:p w14:paraId="17AC5AD0" w14:textId="77777777" w:rsidR="00AB10A4" w:rsidRPr="00AB10A4" w:rsidRDefault="00AB10A4" w:rsidP="00AB10A4">
      <w:pPr>
        <w:pStyle w:val="Odstavecseseznamem"/>
        <w:numPr>
          <w:ilvl w:val="0"/>
          <w:numId w:val="5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jc w:val="both"/>
        <w:outlineLvl w:val="0"/>
        <w:rPr>
          <w:vanish/>
          <w:szCs w:val="22"/>
        </w:rPr>
      </w:pPr>
    </w:p>
    <w:p w14:paraId="775E83FE" w14:textId="77777777" w:rsidR="00AB10A4" w:rsidRPr="00AB10A4" w:rsidRDefault="00AB10A4" w:rsidP="00AB10A4">
      <w:pPr>
        <w:pStyle w:val="Odstavecseseznamem"/>
        <w:numPr>
          <w:ilvl w:val="0"/>
          <w:numId w:val="5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jc w:val="both"/>
        <w:outlineLvl w:val="0"/>
        <w:rPr>
          <w:vanish/>
          <w:szCs w:val="22"/>
        </w:rPr>
      </w:pPr>
    </w:p>
    <w:p w14:paraId="4C5417F3" w14:textId="77777777" w:rsidR="00AB10A4" w:rsidRPr="00AB10A4" w:rsidRDefault="00AB10A4" w:rsidP="00AB10A4">
      <w:pPr>
        <w:pStyle w:val="Odstavecseseznamem"/>
        <w:numPr>
          <w:ilvl w:val="1"/>
          <w:numId w:val="5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jc w:val="both"/>
        <w:outlineLvl w:val="0"/>
        <w:rPr>
          <w:vanish/>
          <w:szCs w:val="22"/>
        </w:rPr>
      </w:pPr>
    </w:p>
    <w:p w14:paraId="6F15F016" w14:textId="7FFA9C88" w:rsidR="00AB10A4" w:rsidRDefault="00AB10A4" w:rsidP="007409B2">
      <w:pPr>
        <w:pStyle w:val="Heading1-Number-FollowNumberCzechTourism"/>
        <w:numPr>
          <w:ilvl w:val="1"/>
          <w:numId w:val="5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37A86232" w14:textId="77777777" w:rsidR="00AB10A4" w:rsidRPr="00176656" w:rsidRDefault="00AB10A4" w:rsidP="00AB10A4">
      <w:pPr>
        <w:pStyle w:val="Heading1-Number-FollowNumberCzechTourism"/>
        <w:numPr>
          <w:ilvl w:val="1"/>
          <w:numId w:val="5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Poskytovatelem. </w:t>
      </w:r>
    </w:p>
    <w:p w14:paraId="51CBE8B6" w14:textId="77777777" w:rsidR="00AB10A4" w:rsidRPr="00176656" w:rsidRDefault="00AB10A4" w:rsidP="00AB10A4">
      <w:pPr>
        <w:pStyle w:val="Heading1-Number-FollowNumberCzechTourism"/>
        <w:numPr>
          <w:ilvl w:val="1"/>
          <w:numId w:val="5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16AB7213" w14:textId="77777777" w:rsidR="00AB10A4" w:rsidRPr="00176656" w:rsidRDefault="00AB10A4" w:rsidP="00AB10A4">
      <w:pPr>
        <w:pStyle w:val="slolnku"/>
        <w:keepNext w:val="0"/>
        <w:numPr>
          <w:ilvl w:val="0"/>
          <w:numId w:val="4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Pr>
          <w:rFonts w:ascii="Georgia" w:hAnsi="Georgia" w:cs="Arial"/>
          <w:b w:val="0"/>
          <w:sz w:val="22"/>
          <w:szCs w:val="22"/>
        </w:rPr>
        <w:t>předpisů</w:t>
      </w:r>
      <w:r w:rsidRPr="00176656">
        <w:rPr>
          <w:rFonts w:ascii="Georgia" w:hAnsi="Georgia" w:cs="Arial"/>
          <w:b w:val="0"/>
          <w:sz w:val="22"/>
          <w:szCs w:val="22"/>
        </w:rPr>
        <w:t>,</w:t>
      </w:r>
    </w:p>
    <w:p w14:paraId="4A440237" w14:textId="78DD26C6" w:rsidR="00AB10A4" w:rsidRPr="00876C48" w:rsidRDefault="00AB10A4" w:rsidP="00AB10A4">
      <w:pPr>
        <w:pStyle w:val="slolnku"/>
        <w:keepNext w:val="0"/>
        <w:numPr>
          <w:ilvl w:val="0"/>
          <w:numId w:val="4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prodlení s dokončením </w:t>
      </w:r>
      <w:r w:rsidRPr="00176656">
        <w:rPr>
          <w:rFonts w:ascii="Georgia" w:hAnsi="Georgia"/>
          <w:b w:val="0"/>
          <w:bCs/>
          <w:sz w:val="22"/>
          <w:szCs w:val="22"/>
        </w:rPr>
        <w:t xml:space="preserve">plnění dle </w:t>
      </w:r>
      <w:r w:rsidRPr="007409B2">
        <w:rPr>
          <w:rFonts w:ascii="Georgia" w:hAnsi="Georgia"/>
          <w:b w:val="0"/>
          <w:bCs/>
          <w:sz w:val="22"/>
          <w:szCs w:val="22"/>
        </w:rPr>
        <w:t>článku III.</w:t>
      </w:r>
      <w:r w:rsidRPr="00876C48">
        <w:rPr>
          <w:rFonts w:ascii="Georgia" w:hAnsi="Georgia"/>
          <w:b w:val="0"/>
          <w:bCs/>
          <w:sz w:val="22"/>
          <w:szCs w:val="22"/>
        </w:rPr>
        <w:t xml:space="preserve"> </w:t>
      </w:r>
      <w:r w:rsidRPr="00876C48">
        <w:rPr>
          <w:rFonts w:ascii="Georgia" w:hAnsi="Georgia" w:cs="Arial"/>
          <w:b w:val="0"/>
          <w:sz w:val="22"/>
          <w:szCs w:val="22"/>
        </w:rPr>
        <w:t xml:space="preserve">této Smlouvy </w:t>
      </w:r>
      <w:r w:rsidRPr="007409B2">
        <w:rPr>
          <w:rFonts w:ascii="Georgia" w:hAnsi="Georgia" w:cs="Arial"/>
          <w:b w:val="0"/>
          <w:sz w:val="22"/>
          <w:szCs w:val="22"/>
        </w:rPr>
        <w:t xml:space="preserve">po dobu delší než </w:t>
      </w:r>
      <w:r w:rsidR="00876C48">
        <w:rPr>
          <w:rFonts w:ascii="Georgia" w:hAnsi="Georgia" w:cs="Arial"/>
          <w:b w:val="0"/>
          <w:sz w:val="22"/>
          <w:szCs w:val="22"/>
        </w:rPr>
        <w:t xml:space="preserve">30 </w:t>
      </w:r>
      <w:r w:rsidRPr="007409B2">
        <w:rPr>
          <w:rFonts w:ascii="Georgia" w:hAnsi="Georgia" w:cs="Arial"/>
          <w:b w:val="0"/>
          <w:sz w:val="22"/>
          <w:szCs w:val="22"/>
        </w:rPr>
        <w:t>dnů</w:t>
      </w:r>
      <w:r w:rsidRPr="00876C48">
        <w:rPr>
          <w:rFonts w:ascii="Georgia" w:hAnsi="Georgia" w:cs="Arial"/>
          <w:b w:val="0"/>
          <w:sz w:val="22"/>
          <w:szCs w:val="22"/>
        </w:rPr>
        <w:t>,</w:t>
      </w:r>
    </w:p>
    <w:p w14:paraId="2E15E47A" w14:textId="77777777" w:rsidR="00AB10A4" w:rsidRPr="00176656" w:rsidRDefault="00AB10A4" w:rsidP="00AB10A4">
      <w:pPr>
        <w:pStyle w:val="slolnku"/>
        <w:keepNext w:val="0"/>
        <w:numPr>
          <w:ilvl w:val="0"/>
          <w:numId w:val="4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Pr="00176656">
        <w:rPr>
          <w:rFonts w:ascii="Georgia" w:hAnsi="Georgia"/>
          <w:b w:val="0"/>
          <w:bCs/>
          <w:sz w:val="22"/>
          <w:szCs w:val="22"/>
        </w:rPr>
        <w:t xml:space="preserve">plnění dle </w:t>
      </w:r>
      <w:r w:rsidRPr="007409B2">
        <w:rPr>
          <w:rFonts w:ascii="Georgia" w:hAnsi="Georgia"/>
          <w:b w:val="0"/>
          <w:bCs/>
          <w:sz w:val="22"/>
          <w:szCs w:val="22"/>
        </w:rPr>
        <w:t>článku III.</w:t>
      </w:r>
      <w:r w:rsidRPr="00176656">
        <w:rPr>
          <w:rFonts w:ascii="Georgia" w:hAnsi="Georgia"/>
          <w:b w:val="0"/>
          <w:bCs/>
          <w:sz w:val="22"/>
          <w:szCs w:val="22"/>
        </w:rPr>
        <w:t xml:space="preserve"> </w:t>
      </w:r>
      <w:r w:rsidRPr="00176656">
        <w:rPr>
          <w:rFonts w:ascii="Georgia" w:hAnsi="Georgia" w:cs="Arial"/>
          <w:b w:val="0"/>
          <w:sz w:val="22"/>
          <w:szCs w:val="22"/>
        </w:rPr>
        <w:t>této Smlouvy v rozporu se závaznými požadavky Objednatele uvedenými v této Smlouvě či v rozporu s pokyny Objednatele.</w:t>
      </w:r>
    </w:p>
    <w:p w14:paraId="18EAF6C3" w14:textId="77777777" w:rsidR="00AB10A4" w:rsidRPr="00176656" w:rsidRDefault="00AB10A4" w:rsidP="00AB10A4">
      <w:pPr>
        <w:pStyle w:val="slolnku"/>
        <w:keepNext w:val="0"/>
        <w:numPr>
          <w:ilvl w:val="1"/>
          <w:numId w:val="5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O</w:t>
      </w:r>
      <w:r w:rsidRPr="00176656">
        <w:rPr>
          <w:rFonts w:ascii="Georgia" w:hAnsi="Georgia" w:cs="Arial"/>
          <w:b w:val="0"/>
          <w:sz w:val="22"/>
          <w:szCs w:val="22"/>
        </w:rPr>
        <w:t>bjednatel je dále oprávněn od této Smlouvy odstoupit, a to i částečně, v případě, že:</w:t>
      </w:r>
    </w:p>
    <w:p w14:paraId="09095389" w14:textId="77777777" w:rsidR="00AB10A4" w:rsidRPr="00176656" w:rsidRDefault="00AB10A4" w:rsidP="00AB10A4">
      <w:pPr>
        <w:pStyle w:val="slolnku"/>
        <w:keepNext w:val="0"/>
        <w:numPr>
          <w:ilvl w:val="0"/>
          <w:numId w:val="4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45D66731" w14:textId="77777777" w:rsidR="00AB10A4" w:rsidRPr="00176656" w:rsidRDefault="00AB10A4" w:rsidP="00AB10A4">
      <w:pPr>
        <w:pStyle w:val="slolnku"/>
        <w:keepNext w:val="0"/>
        <w:numPr>
          <w:ilvl w:val="0"/>
          <w:numId w:val="4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176656">
        <w:rPr>
          <w:rFonts w:ascii="Georgia" w:hAnsi="Georgia"/>
          <w:b w:val="0"/>
          <w:bCs/>
          <w:sz w:val="22"/>
          <w:szCs w:val="22"/>
        </w:rPr>
        <w:t xml:space="preserve">plnění dle článku V. odst. 5.1 </w:t>
      </w:r>
      <w:r w:rsidRPr="00176656">
        <w:rPr>
          <w:rFonts w:ascii="Georgia" w:hAnsi="Georgia" w:cs="Arial"/>
          <w:b w:val="0"/>
          <w:sz w:val="22"/>
          <w:szCs w:val="22"/>
        </w:rPr>
        <w:t>této Smlouvy,</w:t>
      </w:r>
    </w:p>
    <w:p w14:paraId="4D419406" w14:textId="77777777" w:rsidR="00AB10A4" w:rsidRPr="00176656" w:rsidRDefault="00AB10A4" w:rsidP="00AB10A4">
      <w:pPr>
        <w:pStyle w:val="slolnku"/>
        <w:keepNext w:val="0"/>
        <w:numPr>
          <w:ilvl w:val="0"/>
          <w:numId w:val="4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Poskytovatel pozbude oprávnění vyžadovaného právními předpisy k činnostem, k jejichž provádění je Poskytovatel povinen dle této Smlouvy, </w:t>
      </w:r>
    </w:p>
    <w:p w14:paraId="67D8801F" w14:textId="77777777" w:rsidR="00AB10A4" w:rsidRPr="00176656" w:rsidRDefault="00AB10A4" w:rsidP="00AB10A4">
      <w:pPr>
        <w:pStyle w:val="slolnku"/>
        <w:keepNext w:val="0"/>
        <w:numPr>
          <w:ilvl w:val="0"/>
          <w:numId w:val="49"/>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Pr="00176656">
        <w:rPr>
          <w:rFonts w:ascii="Georgia" w:hAnsi="Georgia" w:cs="Arial"/>
          <w:b w:val="0"/>
          <w:bCs/>
          <w:sz w:val="22"/>
          <w:szCs w:val="22"/>
        </w:rPr>
        <w:t>,</w:t>
      </w:r>
    </w:p>
    <w:p w14:paraId="77B80C36" w14:textId="77777777" w:rsidR="00AB10A4" w:rsidRPr="00176656" w:rsidRDefault="00AB10A4" w:rsidP="00AB10A4">
      <w:pPr>
        <w:pStyle w:val="slolnku"/>
        <w:keepNext w:val="0"/>
        <w:numPr>
          <w:ilvl w:val="0"/>
          <w:numId w:val="4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Poskytovatel vstoupí do likvidace.</w:t>
      </w:r>
    </w:p>
    <w:p w14:paraId="6AB9637C" w14:textId="77777777" w:rsidR="00AB10A4" w:rsidRPr="00176656" w:rsidRDefault="00AB10A4" w:rsidP="00AB10A4">
      <w:pPr>
        <w:pStyle w:val="slolnku"/>
        <w:keepNext w:val="0"/>
        <w:numPr>
          <w:ilvl w:val="1"/>
          <w:numId w:val="5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652A6D3A" w14:textId="77777777" w:rsidR="00AB10A4" w:rsidRDefault="00AB10A4" w:rsidP="00AB10A4">
      <w:pPr>
        <w:pStyle w:val="slolnku"/>
        <w:keepNext w:val="0"/>
        <w:numPr>
          <w:ilvl w:val="1"/>
          <w:numId w:val="50"/>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lastRenderedPageBreak/>
        <w:t xml:space="preserve"> </w:t>
      </w: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7AD3A77" w14:textId="77777777" w:rsidR="00AB10A4" w:rsidRDefault="00AB10A4" w:rsidP="00AB10A4">
      <w:pPr>
        <w:pStyle w:val="slolnku"/>
        <w:keepNext w:val="0"/>
        <w:numPr>
          <w:ilvl w:val="1"/>
          <w:numId w:val="5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3BA8AC64" w14:textId="77777777" w:rsidR="00AB10A4" w:rsidRDefault="00AB10A4" w:rsidP="00AB10A4">
      <w:pPr>
        <w:pStyle w:val="slolnku"/>
        <w:keepNext w:val="0"/>
        <w:numPr>
          <w:ilvl w:val="1"/>
          <w:numId w:val="5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Pr>
          <w:rFonts w:ascii="Georgia" w:hAnsi="Georgia" w:cs="Arial"/>
          <w:b w:val="0"/>
          <w:sz w:val="22"/>
          <w:szCs w:val="22"/>
        </w:rPr>
        <w:t>Poskytovatel</w:t>
      </w:r>
      <w:r w:rsidRPr="00736D01">
        <w:rPr>
          <w:rFonts w:ascii="Georgia" w:hAnsi="Georgia" w:cs="Arial"/>
          <w:b w:val="0"/>
          <w:sz w:val="22"/>
          <w:szCs w:val="22"/>
        </w:rPr>
        <w:t xml:space="preserve"> povinen neprodleně předat Objednateli </w:t>
      </w:r>
      <w:r>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Pr>
          <w:rFonts w:ascii="Georgia" w:hAnsi="Georgia" w:cs="Arial"/>
          <w:b w:val="0"/>
          <w:sz w:val="22"/>
          <w:szCs w:val="22"/>
        </w:rPr>
        <w:t>Poskytovatel</w:t>
      </w:r>
      <w:r w:rsidRPr="00736D01">
        <w:rPr>
          <w:rFonts w:ascii="Georgia" w:hAnsi="Georgia" w:cs="Arial"/>
          <w:b w:val="0"/>
          <w:sz w:val="22"/>
          <w:szCs w:val="22"/>
        </w:rPr>
        <w:t xml:space="preserve"> nárok na poměrnou část </w:t>
      </w:r>
      <w:r>
        <w:rPr>
          <w:rFonts w:ascii="Georgia" w:hAnsi="Georgia" w:cs="Arial"/>
          <w:b w:val="0"/>
          <w:sz w:val="22"/>
          <w:szCs w:val="22"/>
        </w:rPr>
        <w:t>c</w:t>
      </w:r>
      <w:r w:rsidRPr="00736D01">
        <w:rPr>
          <w:rFonts w:ascii="Georgia" w:hAnsi="Georgia" w:cs="Arial"/>
          <w:b w:val="0"/>
          <w:sz w:val="22"/>
          <w:szCs w:val="22"/>
        </w:rPr>
        <w:t>eny odpovídající rozsahu jím provedeného a předané</w:t>
      </w:r>
      <w:r>
        <w:rPr>
          <w:rFonts w:ascii="Georgia" w:hAnsi="Georgia" w:cs="Arial"/>
          <w:b w:val="0"/>
          <w:sz w:val="22"/>
          <w:szCs w:val="22"/>
        </w:rPr>
        <w:t>ho</w:t>
      </w:r>
      <w:r w:rsidRPr="00736D01">
        <w:rPr>
          <w:rFonts w:ascii="Georgia" w:hAnsi="Georgia" w:cs="Arial"/>
          <w:b w:val="0"/>
          <w:sz w:val="22"/>
          <w:szCs w:val="22"/>
        </w:rPr>
        <w:t xml:space="preserve"> </w:t>
      </w:r>
      <w:r>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Pr>
          <w:rFonts w:ascii="Georgia" w:hAnsi="Georgia" w:cs="Arial"/>
          <w:b w:val="0"/>
          <w:sz w:val="22"/>
          <w:szCs w:val="22"/>
        </w:rPr>
        <w:t>Poskytovatele</w:t>
      </w:r>
      <w:r w:rsidRPr="00736D01">
        <w:rPr>
          <w:rFonts w:ascii="Georgia" w:hAnsi="Georgia" w:cs="Arial"/>
          <w:b w:val="0"/>
          <w:sz w:val="22"/>
          <w:szCs w:val="22"/>
        </w:rPr>
        <w:t xml:space="preserve"> má </w:t>
      </w:r>
      <w:r>
        <w:rPr>
          <w:rFonts w:ascii="Georgia" w:hAnsi="Georgia" w:cs="Arial"/>
          <w:b w:val="0"/>
          <w:sz w:val="22"/>
          <w:szCs w:val="22"/>
        </w:rPr>
        <w:t>Poskytovatel</w:t>
      </w:r>
      <w:r w:rsidRPr="00736D01">
        <w:rPr>
          <w:rFonts w:ascii="Georgia" w:hAnsi="Georgia" w:cs="Arial"/>
          <w:b w:val="0"/>
          <w:sz w:val="22"/>
          <w:szCs w:val="22"/>
        </w:rPr>
        <w:t xml:space="preserve"> nárok na náhradu nutných nákladů, které prokazatelně vynaložil na provedení </w:t>
      </w:r>
      <w:r w:rsidRPr="003D41D3">
        <w:rPr>
          <w:rFonts w:ascii="Georgia" w:hAnsi="Georgia" w:cs="Arial"/>
          <w:b w:val="0"/>
          <w:sz w:val="22"/>
          <w:szCs w:val="22"/>
        </w:rPr>
        <w:t>plnění</w:t>
      </w:r>
      <w:r w:rsidRPr="00736D01">
        <w:rPr>
          <w:rFonts w:ascii="Georgia" w:hAnsi="Georgia" w:cs="Arial"/>
          <w:b w:val="0"/>
          <w:sz w:val="22"/>
          <w:szCs w:val="22"/>
        </w:rPr>
        <w:t>.</w:t>
      </w:r>
    </w:p>
    <w:p w14:paraId="50EA44E7" w14:textId="77777777" w:rsidR="00AB10A4" w:rsidRDefault="00AB10A4" w:rsidP="00AB10A4">
      <w:pPr>
        <w:pStyle w:val="slolnku"/>
        <w:keepNext w:val="0"/>
        <w:numPr>
          <w:ilvl w:val="1"/>
          <w:numId w:val="5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Pr>
          <w:rFonts w:ascii="Georgia" w:hAnsi="Georgia" w:cs="Arial"/>
          <w:b w:val="0"/>
          <w:sz w:val="22"/>
          <w:szCs w:val="22"/>
        </w:rPr>
        <w:t>Poskytovatel</w:t>
      </w:r>
      <w:r w:rsidRPr="00736D01">
        <w:rPr>
          <w:rFonts w:ascii="Georgia" w:hAnsi="Georgia" w:cs="Arial"/>
          <w:b w:val="0"/>
          <w:sz w:val="22"/>
          <w:szCs w:val="22"/>
        </w:rPr>
        <w:t xml:space="preserve"> povinen poskytnout Objednateli nezbytnou součinnost tak, aby Objednateli nevznikla škoda.</w:t>
      </w:r>
    </w:p>
    <w:p w14:paraId="62875217" w14:textId="77777777" w:rsidR="00AB10A4" w:rsidRPr="007409B2" w:rsidRDefault="00AB10A4" w:rsidP="007409B2">
      <w:pPr>
        <w:rPr>
          <w:b/>
        </w:rPr>
      </w:pPr>
    </w:p>
    <w:p w14:paraId="2A400BC5" w14:textId="3861315B" w:rsidR="009F71E7" w:rsidRPr="005B01C6" w:rsidRDefault="00B46E9C" w:rsidP="00B46E9C">
      <w:pPr>
        <w:pStyle w:val="slolnku"/>
        <w:keepLines/>
        <w:tabs>
          <w:tab w:val="clear" w:pos="284"/>
          <w:tab w:val="clear" w:pos="1701"/>
        </w:tabs>
        <w:rPr>
          <w:rFonts w:ascii="Georgia" w:hAnsi="Georgia" w:cs="Arial"/>
          <w:sz w:val="26"/>
          <w:szCs w:val="26"/>
        </w:rPr>
      </w:pPr>
      <w:r>
        <w:rPr>
          <w:rFonts w:ascii="Georgia" w:hAnsi="Georgia" w:cs="Arial"/>
          <w:sz w:val="26"/>
          <w:szCs w:val="26"/>
        </w:rPr>
        <w:t>XI</w:t>
      </w:r>
      <w:r w:rsidR="003627D5">
        <w:rPr>
          <w:rFonts w:ascii="Georgia" w:hAnsi="Georgia" w:cs="Arial"/>
          <w:sz w:val="26"/>
          <w:szCs w:val="26"/>
        </w:rPr>
        <w:t>I</w:t>
      </w:r>
      <w:r>
        <w:rPr>
          <w:rFonts w:ascii="Georgia" w:hAnsi="Georgia" w:cs="Arial"/>
          <w:sz w:val="26"/>
          <w:szCs w:val="26"/>
        </w:rPr>
        <w:t>.</w:t>
      </w:r>
    </w:p>
    <w:p w14:paraId="761052F0" w14:textId="77777777" w:rsidR="00AD5DBF" w:rsidRPr="005B01C6" w:rsidRDefault="00472391" w:rsidP="007A09B4">
      <w:pPr>
        <w:pStyle w:val="slolnku"/>
        <w:keepLines/>
        <w:tabs>
          <w:tab w:val="clear" w:pos="284"/>
          <w:tab w:val="clear" w:pos="1701"/>
        </w:tabs>
        <w:rPr>
          <w:rFonts w:ascii="Georgia" w:hAnsi="Georgia" w:cs="Arial"/>
          <w:sz w:val="26"/>
          <w:szCs w:val="26"/>
        </w:rPr>
      </w:pPr>
      <w:r w:rsidRPr="005B01C6">
        <w:rPr>
          <w:rFonts w:ascii="Georgia" w:hAnsi="Georgia" w:cs="Arial"/>
          <w:sz w:val="26"/>
          <w:szCs w:val="26"/>
        </w:rPr>
        <w:t>Kontaktní osoby</w:t>
      </w:r>
    </w:p>
    <w:p w14:paraId="6B4AC13D" w14:textId="77777777" w:rsidR="00AD5DBF" w:rsidRPr="005B01C6" w:rsidRDefault="00AD5DBF" w:rsidP="00AD5DBF">
      <w:pPr>
        <w:pStyle w:val="slolnku"/>
        <w:keepLines/>
        <w:tabs>
          <w:tab w:val="clear" w:pos="0"/>
          <w:tab w:val="clear" w:pos="284"/>
          <w:tab w:val="clear" w:pos="1701"/>
        </w:tabs>
        <w:spacing w:before="120" w:after="0"/>
        <w:ind w:left="360"/>
        <w:jc w:val="both"/>
        <w:rPr>
          <w:rFonts w:ascii="Georgia" w:hAnsi="Georgia" w:cs="Arial"/>
          <w:b w:val="0"/>
          <w:sz w:val="22"/>
          <w:szCs w:val="22"/>
        </w:rPr>
      </w:pPr>
    </w:p>
    <w:p w14:paraId="177A991A" w14:textId="77777777" w:rsidR="003627D5" w:rsidRPr="003627D5" w:rsidRDefault="003627D5" w:rsidP="003627D5">
      <w:pPr>
        <w:pStyle w:val="Odstavecseseznamem"/>
        <w:keepNext/>
        <w:keepLines/>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cs="Arial"/>
          <w:vanish/>
          <w:szCs w:val="22"/>
          <w:lang w:val="cs-CZ" w:eastAsia="cs-CZ"/>
        </w:rPr>
      </w:pPr>
    </w:p>
    <w:p w14:paraId="01AAD524" w14:textId="77777777" w:rsidR="003627D5" w:rsidRPr="003627D5" w:rsidRDefault="003627D5" w:rsidP="003627D5">
      <w:pPr>
        <w:pStyle w:val="Odstavecseseznamem"/>
        <w:keepNext/>
        <w:keepLines/>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cs="Arial"/>
          <w:vanish/>
          <w:szCs w:val="22"/>
          <w:lang w:val="cs-CZ" w:eastAsia="cs-CZ"/>
        </w:rPr>
      </w:pPr>
    </w:p>
    <w:p w14:paraId="798D2F6C" w14:textId="77777777" w:rsidR="003627D5" w:rsidRPr="003627D5" w:rsidRDefault="003627D5" w:rsidP="003627D5">
      <w:pPr>
        <w:pStyle w:val="Odstavecseseznamem"/>
        <w:keepNext/>
        <w:keepLines/>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rFonts w:eastAsia="Times New Roman" w:cs="Arial"/>
          <w:vanish/>
          <w:szCs w:val="22"/>
          <w:lang w:val="cs-CZ" w:eastAsia="cs-CZ"/>
        </w:rPr>
      </w:pPr>
    </w:p>
    <w:p w14:paraId="2DE42B56" w14:textId="11BF78E2" w:rsidR="00472391" w:rsidRPr="005B01C6" w:rsidRDefault="00472391" w:rsidP="003627D5">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5B01C6">
        <w:rPr>
          <w:rFonts w:ascii="Georgia" w:hAnsi="Georgia" w:cs="Arial"/>
          <w:b w:val="0"/>
          <w:sz w:val="22"/>
          <w:szCs w:val="22"/>
        </w:rPr>
        <w:t xml:space="preserve">Smluvní strany se dohodly na následujících kontaktních osobách: </w:t>
      </w:r>
    </w:p>
    <w:p w14:paraId="255F448E" w14:textId="77777777" w:rsidR="00472391" w:rsidRPr="002100CE" w:rsidRDefault="00472391" w:rsidP="003D130E">
      <w:pPr>
        <w:keepNext/>
        <w:keepLines/>
        <w:rPr>
          <w:szCs w:val="22"/>
          <w:lang w:eastAsia="cs-CZ"/>
        </w:rPr>
      </w:pPr>
    </w:p>
    <w:p w14:paraId="3372C29F" w14:textId="6B0D34A6" w:rsidR="007A09B4" w:rsidRPr="002100CE" w:rsidRDefault="00472391" w:rsidP="00B86E9F">
      <w:pPr>
        <w:pStyle w:val="slolnku"/>
        <w:keepLines/>
        <w:numPr>
          <w:ilvl w:val="0"/>
          <w:numId w:val="18"/>
        </w:numPr>
        <w:tabs>
          <w:tab w:val="clear" w:pos="0"/>
          <w:tab w:val="clear" w:pos="284"/>
          <w:tab w:val="clear" w:pos="1701"/>
        </w:tabs>
        <w:spacing w:before="0" w:after="0"/>
        <w:jc w:val="both"/>
        <w:rPr>
          <w:rFonts w:ascii="Georgia" w:hAnsi="Georgia" w:cs="Arial"/>
          <w:b w:val="0"/>
          <w:sz w:val="22"/>
          <w:szCs w:val="22"/>
        </w:rPr>
      </w:pPr>
      <w:r w:rsidRPr="002100CE">
        <w:rPr>
          <w:rFonts w:ascii="Georgia" w:hAnsi="Georgia" w:cs="Arial"/>
          <w:b w:val="0"/>
          <w:sz w:val="22"/>
          <w:szCs w:val="22"/>
        </w:rPr>
        <w:t xml:space="preserve">za Objednatele: </w:t>
      </w:r>
      <w:r w:rsidR="00D33971">
        <w:rPr>
          <w:rFonts w:ascii="Georgia" w:hAnsi="Georgia" w:cs="Arial"/>
          <w:b w:val="0"/>
          <w:sz w:val="22"/>
          <w:szCs w:val="22"/>
        </w:rPr>
        <w:t>XXX</w:t>
      </w:r>
    </w:p>
    <w:p w14:paraId="089ED211" w14:textId="6AF5C010" w:rsidR="00D30BF6" w:rsidRPr="00D30BF6" w:rsidRDefault="00472391" w:rsidP="00B86E9F">
      <w:pPr>
        <w:pStyle w:val="slolnku"/>
        <w:keepLines/>
        <w:numPr>
          <w:ilvl w:val="0"/>
          <w:numId w:val="18"/>
        </w:numPr>
        <w:tabs>
          <w:tab w:val="clear" w:pos="0"/>
          <w:tab w:val="clear" w:pos="284"/>
          <w:tab w:val="clear" w:pos="1701"/>
        </w:tabs>
        <w:spacing w:before="0" w:after="0"/>
        <w:jc w:val="both"/>
        <w:rPr>
          <w:rFonts w:ascii="Georgia" w:hAnsi="Georgia" w:cs="Arial"/>
          <w:b w:val="0"/>
          <w:bCs/>
          <w:sz w:val="22"/>
          <w:szCs w:val="22"/>
        </w:rPr>
      </w:pPr>
      <w:r w:rsidRPr="002100CE">
        <w:rPr>
          <w:rFonts w:ascii="Georgia" w:hAnsi="Georgia"/>
          <w:b w:val="0"/>
          <w:bCs/>
          <w:sz w:val="22"/>
          <w:szCs w:val="22"/>
        </w:rPr>
        <w:t xml:space="preserve">za </w:t>
      </w:r>
      <w:r w:rsidR="005123DC">
        <w:rPr>
          <w:rFonts w:ascii="Georgia" w:hAnsi="Georgia"/>
          <w:b w:val="0"/>
          <w:bCs/>
          <w:sz w:val="22"/>
          <w:szCs w:val="22"/>
        </w:rPr>
        <w:t>Poskytovatel</w:t>
      </w:r>
      <w:r w:rsidR="00331FB1" w:rsidRPr="002100CE">
        <w:rPr>
          <w:rFonts w:ascii="Georgia" w:hAnsi="Georgia"/>
          <w:b w:val="0"/>
          <w:bCs/>
          <w:sz w:val="22"/>
          <w:szCs w:val="22"/>
        </w:rPr>
        <w:t>e:</w:t>
      </w:r>
      <w:r w:rsidR="00513A6F" w:rsidRPr="002100CE">
        <w:rPr>
          <w:rFonts w:ascii="Georgia" w:hAnsi="Georgia"/>
          <w:b w:val="0"/>
          <w:bCs/>
          <w:sz w:val="22"/>
          <w:szCs w:val="22"/>
        </w:rPr>
        <w:t xml:space="preserve"> </w:t>
      </w:r>
      <w:r w:rsidR="00D33971">
        <w:rPr>
          <w:rFonts w:ascii="Georgia" w:hAnsi="Georgia"/>
          <w:b w:val="0"/>
          <w:bCs/>
          <w:sz w:val="22"/>
          <w:szCs w:val="22"/>
        </w:rPr>
        <w:t>XXX</w:t>
      </w:r>
    </w:p>
    <w:p w14:paraId="66AF1057" w14:textId="77777777" w:rsidR="00472391" w:rsidRPr="00F81F2B" w:rsidRDefault="00472391" w:rsidP="003D130E">
      <w:pPr>
        <w:keepNext/>
        <w:keepLines/>
        <w:rPr>
          <w:lang w:eastAsia="cs-CZ"/>
        </w:rPr>
      </w:pPr>
    </w:p>
    <w:p w14:paraId="7D0A5049" w14:textId="5E344FDD" w:rsidR="00D30BF6" w:rsidRPr="00B37F82" w:rsidRDefault="00D30BF6" w:rsidP="00B86E9F">
      <w:pPr>
        <w:pStyle w:val="slolnku"/>
        <w:keepNext w:val="0"/>
        <w:numPr>
          <w:ilvl w:val="1"/>
          <w:numId w:val="32"/>
        </w:numPr>
        <w:tabs>
          <w:tab w:val="clear" w:pos="0"/>
          <w:tab w:val="clear" w:pos="284"/>
          <w:tab w:val="clear" w:pos="1701"/>
        </w:tabs>
        <w:spacing w:before="0" w:after="0"/>
        <w:jc w:val="both"/>
        <w:rPr>
          <w:rFonts w:ascii="Georgia" w:hAnsi="Georgia"/>
          <w:b w:val="0"/>
          <w:sz w:val="22"/>
          <w:szCs w:val="22"/>
        </w:rPr>
      </w:pPr>
      <w:r w:rsidRPr="00B37F82">
        <w:rPr>
          <w:rFonts w:ascii="Georgia" w:hAnsi="Georgia"/>
          <w:b w:val="0"/>
          <w:sz w:val="22"/>
          <w:szCs w:val="22"/>
        </w:rPr>
        <w:t>Smluvní strany se dohodly, že změna kontaktní osoby není změnou této Smlouvy a může být učiněna jednostranným</w:t>
      </w:r>
      <w:r>
        <w:rPr>
          <w:rFonts w:ascii="Georgia" w:hAnsi="Georgia"/>
          <w:b w:val="0"/>
          <w:sz w:val="22"/>
          <w:szCs w:val="22"/>
        </w:rPr>
        <w:t xml:space="preserve"> písemným</w:t>
      </w:r>
      <w:r w:rsidRPr="00B37F82">
        <w:rPr>
          <w:rFonts w:ascii="Georgia" w:hAnsi="Georgia"/>
          <w:b w:val="0"/>
          <w:sz w:val="22"/>
          <w:szCs w:val="22"/>
        </w:rPr>
        <w:t xml:space="preserve"> oznámením druhé smluvní straně.</w:t>
      </w:r>
      <w:r w:rsidRPr="00B37F82">
        <w:rPr>
          <w:szCs w:val="22"/>
        </w:rPr>
        <w:t xml:space="preserve"> </w:t>
      </w:r>
    </w:p>
    <w:p w14:paraId="46329F23" w14:textId="77777777" w:rsidR="003627D5" w:rsidRDefault="003627D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b/>
          <w:sz w:val="26"/>
          <w:szCs w:val="26"/>
          <w:lang w:eastAsia="cs-CZ"/>
        </w:rPr>
      </w:pPr>
      <w:r>
        <w:rPr>
          <w:sz w:val="26"/>
          <w:szCs w:val="26"/>
        </w:rPr>
        <w:br w:type="page"/>
      </w:r>
    </w:p>
    <w:p w14:paraId="1C214F91" w14:textId="03AF31ED" w:rsidR="00C03FDD" w:rsidRDefault="008F62F5" w:rsidP="008F62F5">
      <w:pPr>
        <w:pStyle w:val="slolnku"/>
        <w:keepLines/>
        <w:tabs>
          <w:tab w:val="clear" w:pos="284"/>
          <w:tab w:val="clear" w:pos="1701"/>
        </w:tabs>
        <w:rPr>
          <w:rFonts w:ascii="Georgia" w:hAnsi="Georgia" w:cs="Arial"/>
          <w:sz w:val="26"/>
          <w:szCs w:val="26"/>
        </w:rPr>
      </w:pPr>
      <w:r>
        <w:rPr>
          <w:rFonts w:ascii="Georgia" w:hAnsi="Georgia" w:cs="Arial"/>
          <w:sz w:val="26"/>
          <w:szCs w:val="26"/>
        </w:rPr>
        <w:lastRenderedPageBreak/>
        <w:t>XII</w:t>
      </w:r>
      <w:r w:rsidR="003627D5">
        <w:rPr>
          <w:rFonts w:ascii="Georgia" w:hAnsi="Georgia" w:cs="Arial"/>
          <w:sz w:val="26"/>
          <w:szCs w:val="26"/>
        </w:rPr>
        <w:t>I</w:t>
      </w:r>
      <w:r>
        <w:rPr>
          <w:rFonts w:ascii="Georgia" w:hAnsi="Georgia" w:cs="Arial"/>
          <w:sz w:val="26"/>
          <w:szCs w:val="26"/>
        </w:rPr>
        <w:t>.</w:t>
      </w:r>
    </w:p>
    <w:p w14:paraId="73DD2E69" w14:textId="1F0FEB11" w:rsidR="003627D5" w:rsidRDefault="003627D5" w:rsidP="003627D5">
      <w:pPr>
        <w:spacing w:before="240"/>
        <w:jc w:val="center"/>
        <w:rPr>
          <w:b/>
          <w:bCs/>
          <w:sz w:val="24"/>
          <w:szCs w:val="24"/>
          <w:lang w:eastAsia="cs-CZ"/>
        </w:rPr>
      </w:pPr>
      <w:r w:rsidRPr="003627D5">
        <w:rPr>
          <w:b/>
          <w:bCs/>
          <w:sz w:val="24"/>
          <w:szCs w:val="24"/>
          <w:lang w:eastAsia="cs-CZ"/>
        </w:rPr>
        <w:t>Vyšší moc</w:t>
      </w:r>
    </w:p>
    <w:p w14:paraId="1235D9E1" w14:textId="77777777" w:rsidR="00612079" w:rsidRPr="00612079" w:rsidRDefault="00612079" w:rsidP="00612079">
      <w:pPr>
        <w:pStyle w:val="Odstavecseseznamem"/>
        <w:numPr>
          <w:ilvl w:val="0"/>
          <w:numId w:val="47"/>
        </w:numPr>
        <w:tabs>
          <w:tab w:val="clear" w:pos="454"/>
        </w:tabs>
        <w:spacing w:after="240"/>
        <w:jc w:val="both"/>
        <w:rPr>
          <w:vanish/>
        </w:rPr>
      </w:pPr>
      <w:bookmarkStart w:id="0" w:name="_Hlk96531750"/>
      <w:bookmarkStart w:id="1" w:name="_Hlk96531779"/>
      <w:bookmarkStart w:id="2" w:name="_Hlk96531701"/>
      <w:bookmarkStart w:id="3" w:name="_Hlk96531654"/>
    </w:p>
    <w:p w14:paraId="52E5F470" w14:textId="77777777" w:rsidR="00612079" w:rsidRPr="00612079" w:rsidRDefault="00612079" w:rsidP="00612079">
      <w:pPr>
        <w:pStyle w:val="Odstavecseseznamem"/>
        <w:numPr>
          <w:ilvl w:val="0"/>
          <w:numId w:val="47"/>
        </w:numPr>
        <w:tabs>
          <w:tab w:val="clear" w:pos="454"/>
        </w:tabs>
        <w:spacing w:after="240"/>
        <w:jc w:val="both"/>
        <w:rPr>
          <w:vanish/>
        </w:rPr>
      </w:pPr>
    </w:p>
    <w:p w14:paraId="426ADD2C" w14:textId="77777777" w:rsidR="00612079" w:rsidRPr="00612079" w:rsidRDefault="00612079" w:rsidP="00612079">
      <w:pPr>
        <w:pStyle w:val="Odstavecseseznamem"/>
        <w:numPr>
          <w:ilvl w:val="0"/>
          <w:numId w:val="47"/>
        </w:numPr>
        <w:tabs>
          <w:tab w:val="clear" w:pos="454"/>
        </w:tabs>
        <w:spacing w:after="240"/>
        <w:jc w:val="both"/>
        <w:rPr>
          <w:vanish/>
        </w:rPr>
      </w:pPr>
    </w:p>
    <w:p w14:paraId="7CF71CCE" w14:textId="5ADF451A" w:rsidR="00612079" w:rsidRPr="00492C98" w:rsidRDefault="00612079" w:rsidP="00612079">
      <w:pPr>
        <w:pStyle w:val="Odstavecseseznamem"/>
        <w:numPr>
          <w:ilvl w:val="1"/>
          <w:numId w:val="47"/>
        </w:numPr>
        <w:tabs>
          <w:tab w:val="clear" w:pos="454"/>
        </w:tabs>
        <w:spacing w:before="240" w:after="240"/>
        <w:jc w:val="both"/>
      </w:pPr>
      <w:r w:rsidRPr="00492C98">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w:t>
      </w:r>
      <w:bookmarkEnd w:id="0"/>
      <w:r w:rsidRPr="00492C98">
        <w:t xml:space="preserve">i, jsou obě </w:t>
      </w:r>
      <w:r>
        <w:t xml:space="preserve">smluvní </w:t>
      </w:r>
      <w:r w:rsidRPr="00492C98">
        <w:t>strany povinny se neprodleně o těchto okolnostech vzájemně informovat.</w:t>
      </w:r>
    </w:p>
    <w:p w14:paraId="2F190D96" w14:textId="77777777" w:rsidR="00612079" w:rsidRDefault="00612079" w:rsidP="00612079">
      <w:pPr>
        <w:pStyle w:val="Odstavecseseznamem"/>
        <w:numPr>
          <w:ilvl w:val="1"/>
          <w:numId w:val="47"/>
        </w:numPr>
        <w:tabs>
          <w:tab w:val="clear" w:pos="454"/>
        </w:tabs>
        <w:spacing w:after="240"/>
        <w:ind w:left="709" w:hanging="709"/>
        <w:jc w:val="both"/>
      </w:pPr>
      <w:r w:rsidRPr="00492C98">
        <w:t xml:space="preserve">Lhůty pro plnění povinností podle této Smlouvy se prodlužují o dobu, po kterou prokazatelně trvá okolnost vylučující odpovědnost za částečné nebo úplné nesplnění smluvních závazků. </w:t>
      </w:r>
    </w:p>
    <w:p w14:paraId="6F2B0BFB" w14:textId="77777777" w:rsidR="00612079" w:rsidRPr="00EE0BE3" w:rsidRDefault="00612079" w:rsidP="00612079">
      <w:pPr>
        <w:pStyle w:val="Odstavecseseznamem"/>
        <w:numPr>
          <w:ilvl w:val="1"/>
          <w:numId w:val="47"/>
        </w:numPr>
        <w:tabs>
          <w:tab w:val="clear" w:pos="454"/>
        </w:tabs>
        <w:spacing w:after="240"/>
        <w:ind w:left="709" w:hanging="709"/>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w:t>
      </w:r>
      <w:bookmarkEnd w:id="1"/>
      <w:r w:rsidRPr="00492C98">
        <w:t>luvních stran vyrovnají tak, aby žádné ze smluvních stran nevzniklo bezdůvodné obohacení</w:t>
      </w:r>
      <w:bookmarkEnd w:id="2"/>
      <w:r>
        <w:t>.</w:t>
      </w:r>
    </w:p>
    <w:bookmarkEnd w:id="3"/>
    <w:p w14:paraId="41E06EDC" w14:textId="0D9629CF" w:rsidR="003627D5" w:rsidRPr="003627D5" w:rsidRDefault="003627D5" w:rsidP="00612079">
      <w:pPr>
        <w:spacing w:before="240"/>
        <w:rPr>
          <w:b/>
          <w:bCs/>
          <w:sz w:val="24"/>
          <w:szCs w:val="24"/>
          <w:lang w:eastAsia="cs-CZ"/>
        </w:rPr>
      </w:pPr>
    </w:p>
    <w:p w14:paraId="4888C6F5" w14:textId="29523F7F" w:rsidR="00612079" w:rsidRDefault="00612079" w:rsidP="007A09B4">
      <w:pPr>
        <w:pStyle w:val="slolnku"/>
        <w:keepLines/>
        <w:tabs>
          <w:tab w:val="clear" w:pos="284"/>
          <w:tab w:val="clear" w:pos="1701"/>
        </w:tabs>
        <w:rPr>
          <w:rFonts w:ascii="Georgia" w:hAnsi="Georgia" w:cs="Arial"/>
          <w:sz w:val="26"/>
          <w:szCs w:val="26"/>
        </w:rPr>
      </w:pPr>
      <w:r>
        <w:rPr>
          <w:rFonts w:ascii="Georgia" w:hAnsi="Georgia" w:cs="Arial"/>
          <w:sz w:val="26"/>
          <w:szCs w:val="26"/>
        </w:rPr>
        <w:t>XIV.</w:t>
      </w:r>
    </w:p>
    <w:p w14:paraId="394EC0D3" w14:textId="278F8908" w:rsidR="00EE033F" w:rsidRPr="002100CE" w:rsidRDefault="00847B2D" w:rsidP="007A09B4">
      <w:pPr>
        <w:pStyle w:val="slolnku"/>
        <w:keepLines/>
        <w:tabs>
          <w:tab w:val="clear" w:pos="284"/>
          <w:tab w:val="clear" w:pos="1701"/>
        </w:tabs>
        <w:rPr>
          <w:rFonts w:ascii="Georgia" w:hAnsi="Georgia" w:cs="Arial"/>
          <w:sz w:val="26"/>
          <w:szCs w:val="26"/>
        </w:rPr>
      </w:pPr>
      <w:r w:rsidRPr="002100CE">
        <w:rPr>
          <w:rFonts w:ascii="Georgia" w:hAnsi="Georgia" w:cs="Arial"/>
          <w:sz w:val="26"/>
          <w:szCs w:val="26"/>
        </w:rPr>
        <w:t>Závěrečná ustanovení</w:t>
      </w:r>
    </w:p>
    <w:p w14:paraId="3AF44784" w14:textId="77777777" w:rsidR="00612079" w:rsidRPr="00612079" w:rsidRDefault="00612079" w:rsidP="00612079">
      <w:pPr>
        <w:pStyle w:val="Odstavecseseznamem"/>
        <w:numPr>
          <w:ilvl w:val="0"/>
          <w:numId w:val="47"/>
        </w:numPr>
        <w:tabs>
          <w:tab w:val="clear" w:pos="454"/>
        </w:tabs>
        <w:spacing w:after="240"/>
        <w:jc w:val="both"/>
        <w:rPr>
          <w:vanish/>
        </w:rPr>
      </w:pPr>
    </w:p>
    <w:p w14:paraId="02D2A91D" w14:textId="4C963ECE" w:rsidR="00612079" w:rsidRPr="00CD7C93" w:rsidRDefault="00612079" w:rsidP="00612079">
      <w:pPr>
        <w:pStyle w:val="Odstavecseseznamem"/>
        <w:numPr>
          <w:ilvl w:val="1"/>
          <w:numId w:val="47"/>
        </w:numPr>
        <w:tabs>
          <w:tab w:val="clear" w:pos="454"/>
        </w:tabs>
        <w:spacing w:before="240" w:after="240"/>
        <w:jc w:val="both"/>
      </w:pPr>
      <w:r w:rsidRPr="00CD7C93">
        <w:t>Právní vztahy vzniklé z této Smlouvy a v souvislosti s ní se řídí právním řádem České republiky, zejména zákonem č. 89/2012 Sb., občanského zákoníku, ve znění pozdějších předpisů.</w:t>
      </w:r>
    </w:p>
    <w:p w14:paraId="66AE6FA9" w14:textId="77777777" w:rsidR="00612079" w:rsidRPr="00CD7C93" w:rsidRDefault="00612079" w:rsidP="00612079">
      <w:pPr>
        <w:pStyle w:val="Odstavecseseznamem"/>
        <w:numPr>
          <w:ilvl w:val="1"/>
          <w:numId w:val="47"/>
        </w:numPr>
        <w:tabs>
          <w:tab w:val="clear" w:pos="454"/>
        </w:tabs>
        <w:spacing w:after="240"/>
        <w:ind w:left="709" w:hanging="709"/>
        <w:jc w:val="both"/>
      </w:pPr>
      <w:r w:rsidRPr="00CD7C93">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4CFE9417" w14:textId="77777777" w:rsidR="00612079" w:rsidRPr="00CD7C93" w:rsidRDefault="00612079" w:rsidP="00612079">
      <w:pPr>
        <w:pStyle w:val="Odstavecseseznamem"/>
        <w:numPr>
          <w:ilvl w:val="1"/>
          <w:numId w:val="47"/>
        </w:numPr>
        <w:tabs>
          <w:tab w:val="clear" w:pos="454"/>
        </w:tabs>
        <w:spacing w:after="240"/>
        <w:ind w:left="709" w:hanging="709"/>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D842433" w14:textId="77777777" w:rsidR="00612079" w:rsidRPr="00CD7C93" w:rsidRDefault="00612079" w:rsidP="00612079">
      <w:pPr>
        <w:pStyle w:val="Odstavecseseznamem"/>
        <w:numPr>
          <w:ilvl w:val="1"/>
          <w:numId w:val="47"/>
        </w:numPr>
        <w:tabs>
          <w:tab w:val="clear" w:pos="454"/>
        </w:tabs>
        <w:spacing w:after="240"/>
        <w:ind w:left="709" w:hanging="709"/>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16D9D4F" w14:textId="77777777" w:rsidR="00612079" w:rsidRPr="00CD7C93" w:rsidRDefault="00612079" w:rsidP="00612079">
      <w:pPr>
        <w:pStyle w:val="Odstavecseseznamem"/>
        <w:numPr>
          <w:ilvl w:val="1"/>
          <w:numId w:val="47"/>
        </w:numPr>
        <w:tabs>
          <w:tab w:val="clear" w:pos="454"/>
        </w:tabs>
        <w:spacing w:after="240"/>
        <w:ind w:left="709" w:hanging="709"/>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5389EF0" w14:textId="77777777" w:rsidR="00612079" w:rsidRPr="00CD7C93" w:rsidRDefault="00612079" w:rsidP="00612079">
      <w:pPr>
        <w:pStyle w:val="Odstavecseseznamem"/>
        <w:numPr>
          <w:ilvl w:val="1"/>
          <w:numId w:val="47"/>
        </w:numPr>
        <w:tabs>
          <w:tab w:val="clear" w:pos="454"/>
        </w:tabs>
        <w:spacing w:after="240"/>
        <w:ind w:left="709" w:hanging="709"/>
        <w:jc w:val="both"/>
      </w:pPr>
      <w:r w:rsidRPr="00CD7C93">
        <w:lastRenderedPageBreak/>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783642B6" w14:textId="77777777" w:rsidR="00612079" w:rsidRPr="00CD7C93" w:rsidRDefault="00612079" w:rsidP="00612079">
      <w:pPr>
        <w:pStyle w:val="Odstavecseseznamem"/>
        <w:numPr>
          <w:ilvl w:val="1"/>
          <w:numId w:val="47"/>
        </w:numPr>
        <w:tabs>
          <w:tab w:val="clear" w:pos="454"/>
        </w:tabs>
        <w:spacing w:after="240"/>
        <w:ind w:left="709" w:hanging="709"/>
        <w:jc w:val="both"/>
      </w:pPr>
      <w:r w:rsidRPr="00CD7C93">
        <w:t>Tato Smlouva obsahuje úplnou a jedinou písemnou dohodu smluvních stran o vzájemných právech a povinnostech upravených touto Smlouvou.</w:t>
      </w:r>
    </w:p>
    <w:p w14:paraId="54AA450A" w14:textId="77777777" w:rsidR="00612079" w:rsidRPr="00CD7C93" w:rsidRDefault="00612079" w:rsidP="00612079">
      <w:pPr>
        <w:pStyle w:val="Odstavecseseznamem"/>
        <w:numPr>
          <w:ilvl w:val="1"/>
          <w:numId w:val="47"/>
        </w:numPr>
        <w:tabs>
          <w:tab w:val="clear" w:pos="454"/>
        </w:tabs>
        <w:spacing w:after="240"/>
        <w:ind w:left="709" w:hanging="709"/>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23277377" w14:textId="77777777" w:rsidR="00612079" w:rsidRPr="00CD7C93" w:rsidRDefault="00612079" w:rsidP="00612079">
      <w:pPr>
        <w:pStyle w:val="Odstavecseseznamem"/>
        <w:numPr>
          <w:ilvl w:val="1"/>
          <w:numId w:val="47"/>
        </w:numPr>
        <w:tabs>
          <w:tab w:val="clear" w:pos="454"/>
        </w:tabs>
        <w:spacing w:after="240"/>
        <w:ind w:left="709" w:hanging="709"/>
        <w:jc w:val="both"/>
      </w:pPr>
      <w:r w:rsidRPr="00CD7C93">
        <w:t>Jakákoliv ústní ujednání, která nejsou písemně potvrzena oprávněnými zástupci obou smluvních stran, jsou právně neúčinná.</w:t>
      </w:r>
    </w:p>
    <w:p w14:paraId="3B85661C" w14:textId="294E7F44" w:rsidR="00612079" w:rsidRDefault="00612079" w:rsidP="00612079">
      <w:pPr>
        <w:pStyle w:val="Odstavecseseznamem"/>
        <w:numPr>
          <w:ilvl w:val="1"/>
          <w:numId w:val="47"/>
        </w:numPr>
        <w:tabs>
          <w:tab w:val="clear" w:pos="454"/>
        </w:tabs>
        <w:spacing w:after="240"/>
        <w:ind w:left="709" w:hanging="709"/>
        <w:jc w:val="both"/>
      </w:pPr>
      <w:r w:rsidRPr="00CD7C93">
        <w:t xml:space="preserve">Skutečnosti uvedené v této Smlouvě nebudou smluvními stranami považovány za obchodní tajemství ve smyslu ustanovení § 504 občanského zákoníku. </w:t>
      </w:r>
    </w:p>
    <w:p w14:paraId="437516B0" w14:textId="4B155265" w:rsidR="00612079" w:rsidRPr="00612079" w:rsidRDefault="00612079" w:rsidP="00612079">
      <w:pPr>
        <w:pStyle w:val="Odstavecseseznamem"/>
        <w:numPr>
          <w:ilvl w:val="1"/>
          <w:numId w:val="47"/>
        </w:numPr>
        <w:tabs>
          <w:tab w:val="clear" w:pos="454"/>
        </w:tabs>
        <w:spacing w:after="240"/>
        <w:ind w:left="709" w:hanging="709"/>
        <w:jc w:val="both"/>
      </w:pPr>
      <w:r w:rsidRPr="00CD7C93">
        <w:t>Tato Smlouva je vyhotovena ve dvou stejnopisech, každý s platností originálu, přičemž každá ze smluvních stran obdrží po jednom z</w:t>
      </w:r>
      <w:r>
        <w:t> </w:t>
      </w:r>
      <w:r w:rsidRPr="00CD7C93">
        <w:t>nich</w:t>
      </w:r>
      <w:r>
        <w:rPr>
          <w:lang w:val="cs-CZ"/>
        </w:rPr>
        <w:t>.</w:t>
      </w:r>
    </w:p>
    <w:p w14:paraId="0C06CCC1" w14:textId="4632F817" w:rsidR="00612079" w:rsidRPr="00CD7C93" w:rsidRDefault="00612079" w:rsidP="00612079">
      <w:pPr>
        <w:pStyle w:val="Odstavecseseznamem"/>
        <w:numPr>
          <w:ilvl w:val="1"/>
          <w:numId w:val="47"/>
        </w:numPr>
        <w:tabs>
          <w:tab w:val="clear" w:pos="454"/>
        </w:tabs>
        <w:spacing w:after="240"/>
        <w:ind w:left="709" w:hanging="709"/>
        <w:jc w:val="both"/>
      </w:pPr>
      <w:r w:rsidRPr="00CD7C93">
        <w:t>Smluvní strany prohlašují, že si Smlouvu přečetly, s obsahem souhlasí, prohlašují, že tato Smlouva nebyla uzavřena v tísni nebo na základě nevýhodných podmínek, kdy na důkaz jejich svobodné, pravé a vážné vůle připojují své podpisy</w:t>
      </w:r>
      <w:r>
        <w:rPr>
          <w:lang w:val="cs-CZ"/>
        </w:rPr>
        <w:t>.</w:t>
      </w:r>
    </w:p>
    <w:p w14:paraId="079420E8" w14:textId="77777777" w:rsidR="00FC43AD" w:rsidRPr="00612079" w:rsidRDefault="00FC43AD" w:rsidP="00612079">
      <w:pPr>
        <w:keepNext/>
        <w:keepLines/>
        <w:tabs>
          <w:tab w:val="clear" w:pos="454"/>
          <w:tab w:val="clear" w:pos="907"/>
        </w:tabs>
        <w:spacing w:before="120"/>
        <w:contextualSpacing/>
        <w:jc w:val="both"/>
        <w:rPr>
          <w:szCs w:val="22"/>
        </w:rPr>
      </w:pPr>
    </w:p>
    <w:p w14:paraId="553592A8" w14:textId="77777777" w:rsidR="00612079" w:rsidRPr="00612079" w:rsidRDefault="00612079" w:rsidP="00612079">
      <w:pPr>
        <w:pStyle w:val="Odstavecseseznamem"/>
        <w:keepNext/>
        <w:keepLines/>
        <w:numPr>
          <w:ilvl w:val="0"/>
          <w:numId w:val="33"/>
        </w:numPr>
        <w:tabs>
          <w:tab w:val="clear" w:pos="454"/>
          <w:tab w:val="clear" w:pos="907"/>
        </w:tabs>
        <w:spacing w:before="120"/>
        <w:contextualSpacing/>
        <w:jc w:val="both"/>
        <w:rPr>
          <w:vanish/>
          <w:szCs w:val="22"/>
          <w:lang w:val="cs-CZ"/>
        </w:rPr>
      </w:pPr>
    </w:p>
    <w:p w14:paraId="015F8E4C" w14:textId="77777777" w:rsidR="00612079" w:rsidRPr="00612079" w:rsidRDefault="00612079" w:rsidP="00612079">
      <w:pPr>
        <w:pStyle w:val="Odstavecseseznamem"/>
        <w:keepNext/>
        <w:keepLines/>
        <w:numPr>
          <w:ilvl w:val="0"/>
          <w:numId w:val="33"/>
        </w:numPr>
        <w:tabs>
          <w:tab w:val="clear" w:pos="454"/>
          <w:tab w:val="clear" w:pos="907"/>
        </w:tabs>
        <w:spacing w:before="120"/>
        <w:contextualSpacing/>
        <w:jc w:val="both"/>
        <w:rPr>
          <w:vanish/>
          <w:szCs w:val="22"/>
          <w:lang w:val="cs-CZ"/>
        </w:rPr>
      </w:pPr>
    </w:p>
    <w:p w14:paraId="169E7E9B" w14:textId="77777777" w:rsidR="00612079" w:rsidRPr="00612079" w:rsidRDefault="00612079" w:rsidP="00612079">
      <w:pPr>
        <w:pStyle w:val="Odstavecseseznamem"/>
        <w:keepNext/>
        <w:keepLines/>
        <w:numPr>
          <w:ilvl w:val="0"/>
          <w:numId w:val="33"/>
        </w:numPr>
        <w:tabs>
          <w:tab w:val="clear" w:pos="454"/>
          <w:tab w:val="clear" w:pos="907"/>
        </w:tabs>
        <w:spacing w:before="120"/>
        <w:contextualSpacing/>
        <w:jc w:val="both"/>
        <w:rPr>
          <w:vanish/>
          <w:szCs w:val="22"/>
          <w:lang w:val="cs-CZ"/>
        </w:rPr>
      </w:pPr>
    </w:p>
    <w:p w14:paraId="15BD0219" w14:textId="77777777" w:rsidR="00612079" w:rsidRPr="00612079" w:rsidRDefault="00612079" w:rsidP="00612079">
      <w:pPr>
        <w:pStyle w:val="Odstavecseseznamem"/>
        <w:keepNext/>
        <w:keepLines/>
        <w:numPr>
          <w:ilvl w:val="0"/>
          <w:numId w:val="33"/>
        </w:numPr>
        <w:tabs>
          <w:tab w:val="clear" w:pos="454"/>
          <w:tab w:val="clear" w:pos="907"/>
        </w:tabs>
        <w:spacing w:before="120"/>
        <w:contextualSpacing/>
        <w:jc w:val="both"/>
        <w:rPr>
          <w:vanish/>
          <w:szCs w:val="22"/>
          <w:lang w:val="cs-CZ"/>
        </w:rPr>
      </w:pPr>
    </w:p>
    <w:p w14:paraId="5987CF18" w14:textId="3D08E1FA" w:rsidR="00485A64" w:rsidRPr="00612079" w:rsidRDefault="00485A64" w:rsidP="00612079">
      <w:pPr>
        <w:pStyle w:val="Odstavecseseznamem"/>
        <w:keepNext/>
        <w:keepLines/>
        <w:tabs>
          <w:tab w:val="clear" w:pos="454"/>
          <w:tab w:val="clear" w:pos="907"/>
        </w:tabs>
        <w:spacing w:before="120"/>
        <w:ind w:left="420"/>
        <w:contextualSpacing/>
        <w:jc w:val="both"/>
        <w:rPr>
          <w:lang w:val="cs-CZ"/>
        </w:rPr>
      </w:pPr>
      <w:r w:rsidRPr="00612079">
        <w:rPr>
          <w:lang w:val="cs-CZ"/>
        </w:rPr>
        <w:tab/>
      </w:r>
      <w:r w:rsidRPr="00612079">
        <w:rPr>
          <w:lang w:val="cs-CZ"/>
        </w:rPr>
        <w:tab/>
      </w:r>
    </w:p>
    <w:p w14:paraId="4A20A003" w14:textId="145EBE5C" w:rsidR="007D09CB" w:rsidRPr="005B01C6" w:rsidRDefault="007D09CB" w:rsidP="003D130E">
      <w:pPr>
        <w:pStyle w:val="Podpis"/>
        <w:keepNext/>
        <w:keepLines/>
        <w:rPr>
          <w:lang w:val="cs-CZ"/>
        </w:rPr>
      </w:pPr>
      <w:r w:rsidRPr="005B01C6">
        <w:rPr>
          <w:lang w:val="cs-CZ"/>
        </w:rPr>
        <w:t>Objednatel:</w:t>
      </w:r>
      <w:r w:rsidRPr="005B01C6">
        <w:rPr>
          <w:lang w:val="cs-CZ"/>
        </w:rPr>
        <w:tab/>
      </w:r>
      <w:r w:rsidRPr="005B01C6">
        <w:rPr>
          <w:lang w:val="cs-CZ"/>
        </w:rPr>
        <w:tab/>
      </w:r>
      <w:r w:rsidRPr="005B01C6">
        <w:rPr>
          <w:lang w:val="cs-CZ"/>
        </w:rPr>
        <w:tab/>
      </w:r>
      <w:r w:rsidRPr="005B01C6">
        <w:rPr>
          <w:lang w:val="cs-CZ"/>
        </w:rPr>
        <w:tab/>
      </w:r>
      <w:r w:rsidRPr="005B01C6">
        <w:rPr>
          <w:lang w:val="cs-CZ"/>
        </w:rPr>
        <w:tab/>
      </w:r>
      <w:r w:rsidRPr="005B01C6">
        <w:rPr>
          <w:lang w:val="cs-CZ"/>
        </w:rPr>
        <w:tab/>
      </w:r>
      <w:r w:rsidRPr="005B01C6">
        <w:rPr>
          <w:lang w:val="cs-CZ"/>
        </w:rPr>
        <w:tab/>
      </w:r>
      <w:r w:rsidRPr="005B01C6">
        <w:rPr>
          <w:lang w:val="cs-CZ"/>
        </w:rPr>
        <w:tab/>
      </w:r>
      <w:r w:rsidR="00744EB7">
        <w:rPr>
          <w:lang w:val="cs-CZ"/>
        </w:rPr>
        <w:tab/>
      </w:r>
      <w:r w:rsidR="005123DC">
        <w:rPr>
          <w:lang w:val="cs-CZ"/>
        </w:rPr>
        <w:t>Poskytovatel</w:t>
      </w:r>
      <w:r w:rsidRPr="005B01C6">
        <w:rPr>
          <w:lang w:val="cs-CZ"/>
        </w:rPr>
        <w:t>:</w:t>
      </w:r>
    </w:p>
    <w:p w14:paraId="60A77A31" w14:textId="13D7325D" w:rsidR="007D09CB" w:rsidRPr="005B01C6" w:rsidRDefault="007D09CB" w:rsidP="003D130E">
      <w:pPr>
        <w:pStyle w:val="Podpis"/>
        <w:keepNext/>
        <w:keepLines/>
        <w:spacing w:before="0" w:line="240" w:lineRule="auto"/>
        <w:rPr>
          <w:b w:val="0"/>
          <w:lang w:val="cs-CZ"/>
        </w:rPr>
      </w:pPr>
    </w:p>
    <w:p w14:paraId="52452345" w14:textId="77777777" w:rsidR="00612079" w:rsidRDefault="00612079" w:rsidP="00612079">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p>
    <w:p w14:paraId="27D252C5" w14:textId="23C1EB3D" w:rsidR="00612079" w:rsidRDefault="00612079" w:rsidP="00612079">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D33971">
        <w:t xml:space="preserve"> 2.5.2022</w:t>
      </w:r>
      <w:r>
        <w:tab/>
      </w:r>
      <w:r>
        <w:tab/>
      </w:r>
      <w:r>
        <w:tab/>
      </w:r>
      <w:r>
        <w:tab/>
      </w:r>
      <w:r>
        <w:tab/>
        <w:t>V</w:t>
      </w:r>
      <w:r w:rsidR="00065E7A">
        <w:t>e Zlíně</w:t>
      </w:r>
      <w:r>
        <w:t xml:space="preserve"> dne</w:t>
      </w:r>
      <w:r w:rsidR="00D33971">
        <w:t xml:space="preserve"> 5.5.2022</w:t>
      </w:r>
    </w:p>
    <w:p w14:paraId="1407813F" w14:textId="4ABE22D0" w:rsidR="007D09CB" w:rsidRPr="005B01C6" w:rsidRDefault="00764389" w:rsidP="003D130E">
      <w:pPr>
        <w:pStyle w:val="Podpis"/>
        <w:keepNext/>
        <w:keepLines/>
        <w:spacing w:before="0" w:line="240" w:lineRule="auto"/>
        <w:rPr>
          <w:b w:val="0"/>
          <w:lang w:val="cs-CZ"/>
        </w:rPr>
      </w:pPr>
      <w:r w:rsidRPr="005B01C6">
        <w:rPr>
          <w:b w:val="0"/>
          <w:lang w:val="cs-CZ"/>
        </w:rPr>
        <w:tab/>
      </w:r>
      <w:r w:rsidRPr="005B01C6">
        <w:rPr>
          <w:b w:val="0"/>
          <w:lang w:val="cs-CZ"/>
        </w:rPr>
        <w:tab/>
      </w:r>
      <w:r w:rsidRPr="005B01C6">
        <w:rPr>
          <w:b w:val="0"/>
          <w:lang w:val="cs-CZ"/>
        </w:rPr>
        <w:tab/>
      </w:r>
      <w:r w:rsidR="007D09CB" w:rsidRPr="005B01C6">
        <w:rPr>
          <w:b w:val="0"/>
          <w:lang w:val="cs-CZ"/>
        </w:rPr>
        <w:tab/>
      </w:r>
      <w:r w:rsidR="007D09CB" w:rsidRPr="005B01C6">
        <w:rPr>
          <w:b w:val="0"/>
          <w:lang w:val="cs-CZ"/>
        </w:rPr>
        <w:tab/>
      </w:r>
      <w:r w:rsidR="007D09CB" w:rsidRPr="005B01C6">
        <w:rPr>
          <w:b w:val="0"/>
          <w:lang w:val="cs-CZ"/>
        </w:rPr>
        <w:tab/>
        <w:t xml:space="preserve"> </w:t>
      </w:r>
    </w:p>
    <w:p w14:paraId="7EF60063" w14:textId="4166E1FD" w:rsidR="007D09CB" w:rsidRDefault="007D09CB" w:rsidP="003D130E">
      <w:pPr>
        <w:pStyle w:val="Podpis"/>
        <w:keepNext/>
        <w:keepLines/>
        <w:spacing w:before="0" w:line="240" w:lineRule="auto"/>
        <w:rPr>
          <w:lang w:val="cs-CZ"/>
        </w:rPr>
      </w:pPr>
    </w:p>
    <w:p w14:paraId="22F86B2C" w14:textId="2F343CAB" w:rsidR="00612079" w:rsidRDefault="00612079" w:rsidP="003D130E">
      <w:pPr>
        <w:pStyle w:val="Podpis"/>
        <w:keepNext/>
        <w:keepLines/>
        <w:spacing w:before="0" w:line="240" w:lineRule="auto"/>
        <w:rPr>
          <w:lang w:val="cs-CZ"/>
        </w:rPr>
      </w:pPr>
    </w:p>
    <w:p w14:paraId="0208431E" w14:textId="77777777" w:rsidR="00612079" w:rsidRPr="005B01C6" w:rsidRDefault="00612079" w:rsidP="003D130E">
      <w:pPr>
        <w:pStyle w:val="Podpis"/>
        <w:keepNext/>
        <w:keepLines/>
        <w:spacing w:before="0" w:line="240" w:lineRule="auto"/>
        <w:rPr>
          <w:lang w:val="cs-CZ"/>
        </w:rPr>
      </w:pPr>
    </w:p>
    <w:tbl>
      <w:tblPr>
        <w:tblW w:w="10015" w:type="dxa"/>
        <w:tblCellMar>
          <w:top w:w="85" w:type="dxa"/>
          <w:left w:w="0" w:type="dxa"/>
          <w:bottom w:w="57" w:type="dxa"/>
          <w:right w:w="0" w:type="dxa"/>
        </w:tblCellMar>
        <w:tblLook w:val="0000" w:firstRow="0" w:lastRow="0" w:firstColumn="0" w:lastColumn="0" w:noHBand="0" w:noVBand="0"/>
      </w:tblPr>
      <w:tblGrid>
        <w:gridCol w:w="4029"/>
        <w:gridCol w:w="887"/>
        <w:gridCol w:w="5099"/>
      </w:tblGrid>
      <w:tr w:rsidR="00744EB7" w:rsidRPr="00D700DE" w14:paraId="47E81481" w14:textId="77777777" w:rsidTr="00744EB7">
        <w:trPr>
          <w:trHeight w:val="249"/>
        </w:trPr>
        <w:tc>
          <w:tcPr>
            <w:tcW w:w="4029" w:type="dxa"/>
          </w:tcPr>
          <w:p w14:paraId="0EB67490" w14:textId="77777777" w:rsidR="00744EB7" w:rsidRPr="0033220D" w:rsidRDefault="00744EB7" w:rsidP="00836DA3">
            <w:pPr>
              <w:spacing w:line="240" w:lineRule="auto"/>
            </w:pPr>
            <w:r w:rsidRPr="0033220D">
              <w:t>………………………………</w:t>
            </w:r>
          </w:p>
          <w:p w14:paraId="50F362E2" w14:textId="3287B17B" w:rsidR="00771EB3" w:rsidRPr="007409B2" w:rsidRDefault="00771EB3" w:rsidP="00836DA3">
            <w:pPr>
              <w:spacing w:line="240" w:lineRule="auto"/>
            </w:pPr>
            <w:r w:rsidRPr="007409B2">
              <w:t>Česká centrála cestovního ruchu-CzechTourism</w:t>
            </w:r>
          </w:p>
          <w:p w14:paraId="08A27E00" w14:textId="6B5F15A6" w:rsidR="00744EB7" w:rsidRPr="008874DD" w:rsidRDefault="00D33971" w:rsidP="00836DA3">
            <w:pPr>
              <w:spacing w:line="240" w:lineRule="auto"/>
              <w:rPr>
                <w:b/>
                <w:bCs/>
              </w:rPr>
            </w:pPr>
            <w:r>
              <w:rPr>
                <w:b/>
                <w:bCs/>
              </w:rPr>
              <w:t>XXX</w:t>
            </w:r>
          </w:p>
          <w:p w14:paraId="7C9D2BA8" w14:textId="754FAB77" w:rsidR="005D0648" w:rsidRDefault="005D0648" w:rsidP="005D0648">
            <w:pPr>
              <w:keepNext/>
              <w:keepLines/>
              <w:spacing w:before="40"/>
              <w:rPr>
                <w:rFonts w:eastAsia="Georgia" w:cs="Georgia"/>
              </w:rPr>
            </w:pPr>
            <w:r>
              <w:rPr>
                <w:rFonts w:eastAsia="Georgia" w:cs="Georgia"/>
              </w:rPr>
              <w:t>ř</w:t>
            </w:r>
            <w:r w:rsidRPr="007D3A97">
              <w:rPr>
                <w:rFonts w:eastAsia="Georgia" w:cs="Georgia"/>
              </w:rPr>
              <w:t xml:space="preserve">editel </w:t>
            </w:r>
            <w:r w:rsidR="00771EB3">
              <w:rPr>
                <w:rFonts w:eastAsia="Georgia" w:cs="Georgia"/>
              </w:rPr>
              <w:t>ČCCR-</w:t>
            </w:r>
            <w:r w:rsidRPr="007D3A97">
              <w:rPr>
                <w:rFonts w:eastAsia="Georgia" w:cs="Georgia"/>
              </w:rPr>
              <w:t>Czec</w:t>
            </w:r>
            <w:r>
              <w:rPr>
                <w:rFonts w:eastAsia="Georgia" w:cs="Georgia"/>
              </w:rPr>
              <w:t>hTourism</w:t>
            </w:r>
          </w:p>
          <w:p w14:paraId="63C06DE1" w14:textId="77777777" w:rsidR="005D0648" w:rsidRPr="007D3A97" w:rsidRDefault="005D0648" w:rsidP="005D0648">
            <w:pPr>
              <w:keepNext/>
              <w:keepLines/>
              <w:rPr>
                <w:rFonts w:eastAsia="Georgia" w:cs="Georgia"/>
              </w:rPr>
            </w:pPr>
          </w:p>
          <w:p w14:paraId="5CC876A1" w14:textId="7DC9BB90" w:rsidR="00744EB7" w:rsidRPr="00D700DE" w:rsidRDefault="00744EB7" w:rsidP="008874DD">
            <w:pPr>
              <w:spacing w:line="240" w:lineRule="auto"/>
              <w:ind w:right="621"/>
            </w:pPr>
          </w:p>
        </w:tc>
        <w:tc>
          <w:tcPr>
            <w:tcW w:w="887" w:type="dxa"/>
          </w:tcPr>
          <w:p w14:paraId="117BD3E9" w14:textId="77777777" w:rsidR="00744EB7" w:rsidRPr="00947E62" w:rsidRDefault="00744EB7" w:rsidP="00836DA3">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right"/>
              <w:rPr>
                <w:szCs w:val="22"/>
              </w:rPr>
            </w:pPr>
          </w:p>
        </w:tc>
        <w:tc>
          <w:tcPr>
            <w:tcW w:w="5099" w:type="dxa"/>
          </w:tcPr>
          <w:p w14:paraId="567D47D1" w14:textId="20B118C4" w:rsidR="00744EB7" w:rsidRPr="00947E62" w:rsidRDefault="00744EB7" w:rsidP="00836DA3">
            <w:pPr>
              <w:spacing w:line="240" w:lineRule="auto"/>
              <w:rPr>
                <w:szCs w:val="22"/>
              </w:rPr>
            </w:pPr>
            <w:r w:rsidRPr="00947E62">
              <w:rPr>
                <w:szCs w:val="22"/>
              </w:rPr>
              <w:t>………………………………</w:t>
            </w:r>
          </w:p>
          <w:p w14:paraId="7613BFB6" w14:textId="18D405EB" w:rsidR="008874DD" w:rsidRPr="00947E62" w:rsidRDefault="00D33971" w:rsidP="00836DA3">
            <w:pPr>
              <w:spacing w:line="240" w:lineRule="auto"/>
              <w:rPr>
                <w:b/>
                <w:bCs/>
                <w:szCs w:val="22"/>
              </w:rPr>
            </w:pPr>
            <w:r>
              <w:rPr>
                <w:b/>
                <w:bCs/>
                <w:szCs w:val="22"/>
              </w:rPr>
              <w:t>XXX</w:t>
            </w:r>
          </w:p>
          <w:p w14:paraId="693F9946" w14:textId="0A8E589C" w:rsidR="00744EB7" w:rsidRPr="00947E62" w:rsidRDefault="00744EB7" w:rsidP="00FD3026">
            <w:pPr>
              <w:spacing w:line="240" w:lineRule="auto"/>
              <w:rPr>
                <w:szCs w:val="22"/>
              </w:rPr>
            </w:pPr>
          </w:p>
        </w:tc>
      </w:tr>
    </w:tbl>
    <w:p w14:paraId="15CC185C" w14:textId="5E1A236B" w:rsidR="00C13736" w:rsidRPr="005B01C6" w:rsidRDefault="00C13736" w:rsidP="00744EB7">
      <w:pPr>
        <w:pStyle w:val="Podpis"/>
        <w:keepNext/>
        <w:keepLines/>
        <w:spacing w:before="0" w:line="240" w:lineRule="auto"/>
      </w:pPr>
    </w:p>
    <w:sectPr w:rsidR="00C13736" w:rsidRPr="005B01C6" w:rsidSect="002F5B15">
      <w:headerReference w:type="default" r:id="rId11"/>
      <w:footerReference w:type="default" r:id="rId12"/>
      <w:headerReference w:type="first" r:id="rId13"/>
      <w:footerReference w:type="first" r:id="rId14"/>
      <w:type w:val="continuous"/>
      <w:pgSz w:w="11906" w:h="16838" w:code="9"/>
      <w:pgMar w:top="1418" w:right="1418" w:bottom="1724"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740C" w14:textId="77777777" w:rsidR="00F03181" w:rsidRDefault="00F03181" w:rsidP="00D067DD">
      <w:pPr>
        <w:spacing w:line="240" w:lineRule="auto"/>
      </w:pPr>
      <w:r>
        <w:separator/>
      </w:r>
    </w:p>
  </w:endnote>
  <w:endnote w:type="continuationSeparator" w:id="0">
    <w:p w14:paraId="1CF0F635" w14:textId="77777777" w:rsidR="00F03181" w:rsidRDefault="00F03181"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11C1CF6" w:rsidR="002007AB" w:rsidRDefault="003E6990" w:rsidP="004A5274">
    <w:pPr>
      <w:pStyle w:val="Zpat"/>
    </w:pPr>
    <w:r>
      <w:rPr>
        <w:noProof/>
        <w:lang w:val="cs-CZ" w:eastAsia="cs-CZ"/>
      </w:rPr>
      <mc:AlternateContent>
        <mc:Choice Requires="wps">
          <w:drawing>
            <wp:anchor distT="0" distB="0" distL="114300" distR="114300" simplePos="0" relativeHeight="251659264" behindDoc="0" locked="0" layoutInCell="1" allowOverlap="0" wp14:anchorId="6D223272" wp14:editId="54B4A49E">
              <wp:simplePos x="0" y="0"/>
              <wp:positionH relativeFrom="page">
                <wp:posOffset>4320540</wp:posOffset>
              </wp:positionH>
              <wp:positionV relativeFrom="page">
                <wp:posOffset>9973310</wp:posOffset>
              </wp:positionV>
              <wp:extent cx="2339975" cy="288290"/>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936C0" w14:textId="77777777" w:rsidR="00A01F07" w:rsidRDefault="00A01F07"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23272"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Crv3f/2gEAAJQDAAAOAAAAAAAAAAAAAAAAAC4CAABkcnMvZTJvRG9jLnhtbFBLAQItABQA&#10;BgAIAAAAIQCDkDf95AAAAA4BAAAPAAAAAAAAAAAAAAAAADQEAABkcnMvZG93bnJldi54bWxQSwUG&#10;AAAAAAQABADzAAAARQUAAAAA&#10;" o:allowoverlap="f" filled="f" fillcolor="#e7f4fa" stroked="f">
              <v:textbox inset="0,0,0,.2mm">
                <w:txbxContent>
                  <w:p w14:paraId="5D0936C0" w14:textId="77777777" w:rsidR="00A01F07" w:rsidRDefault="00A01F07"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8240" behindDoc="0" locked="0" layoutInCell="1" allowOverlap="0" wp14:anchorId="53F63FC4" wp14:editId="07244DD2">
              <wp:simplePos x="0" y="0"/>
              <wp:positionH relativeFrom="page">
                <wp:posOffset>1296035</wp:posOffset>
              </wp:positionH>
              <wp:positionV relativeFrom="page">
                <wp:posOffset>9973310</wp:posOffset>
              </wp:positionV>
              <wp:extent cx="2339975" cy="288290"/>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7E94D" w14:textId="77777777" w:rsidR="00A01F07" w:rsidRDefault="00A01F07" w:rsidP="00A01F07">
                          <w:pPr>
                            <w:pStyle w:val="Zpat"/>
                          </w:pPr>
                          <w:r>
                            <w:t>:</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3F63FC4" id="Text Box 11" o:spid="_x0000_s1030" type="#_x0000_t202" style="position:absolute;margin-left:102.05pt;margin-top:785.3pt;width:184.25pt;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" o:allowoverlap="f" filled="f" fillcolor="#e7f4fa" stroked="f">
              <v:textbox inset="0,0,0,.2mm">
                <w:txbxContent>
                  <w:p w14:paraId="4A27E94D" w14:textId="77777777" w:rsidR="00A01F07" w:rsidRDefault="00A01F07" w:rsidP="00A01F07">
                    <w:pPr>
                      <w:pStyle w:val="Zpat"/>
                    </w:pPr>
                    <w:r>
                      <w:t>:</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5168" behindDoc="0" locked="1" layoutInCell="1" allowOverlap="1" wp14:anchorId="28F921E3" wp14:editId="232E7EED">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77777777"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0A4D8C">
                            <w:rPr>
                              <w:rFonts w:ascii="Arial" w:hAnsi="Arial"/>
                              <w:noProof/>
                              <w:sz w:val="16"/>
                              <w:szCs w:val="16"/>
                            </w:rPr>
                            <w:t>10</w:t>
                          </w:r>
                          <w:r>
                            <w:rPr>
                              <w:rFonts w:ascii="Arial" w:hAnsi="Arial"/>
                              <w:sz w:val="16"/>
                              <w:szCs w:val="16"/>
                            </w:rPr>
                            <w:fldChar w:fldCharType="end"/>
                          </w:r>
                          <w:r w:rsidR="002007AB">
                            <w:rPr>
                              <w:rFonts w:ascii="Arial" w:hAnsi="Arial"/>
                              <w:sz w:val="16"/>
                              <w:szCs w:val="16"/>
                            </w:rPr>
                            <w:t>/</w:t>
                          </w:r>
                          <w:r w:rsidR="00F03181">
                            <w:fldChar w:fldCharType="begin"/>
                          </w:r>
                          <w:r w:rsidR="00F03181">
                            <w:instrText xml:space="preserve"> NUMPAGES  \* Arabic  \* MERGEFORMAT </w:instrText>
                          </w:r>
                          <w:r w:rsidR="00F03181">
                            <w:fldChar w:fldCharType="separate"/>
                          </w:r>
                          <w:r w:rsidR="000A4D8C" w:rsidRPr="000A4D8C">
                            <w:rPr>
                              <w:rFonts w:ascii="Arial" w:hAnsi="Arial"/>
                              <w:noProof/>
                              <w:sz w:val="16"/>
                              <w:szCs w:val="16"/>
                            </w:rPr>
                            <w:t>10</w:t>
                          </w:r>
                          <w:r w:rsidR="00F03181">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921E3" id="Text Box 10" o:spid="_x0000_s1031" type="#_x0000_t202" style="position:absolute;margin-left:34pt;margin-top:799.45pt;width:34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" filled="f" stroked="f">
              <v:textbox inset="0,0,0,0">
                <w:txbxContent>
                  <w:p w14:paraId="1A3A180C" w14:textId="77777777"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0A4D8C">
                      <w:rPr>
                        <w:rFonts w:ascii="Arial" w:hAnsi="Arial"/>
                        <w:noProof/>
                        <w:sz w:val="16"/>
                        <w:szCs w:val="16"/>
                      </w:rPr>
                      <w:t>10</w:t>
                    </w:r>
                    <w:r>
                      <w:rPr>
                        <w:rFonts w:ascii="Arial" w:hAnsi="Arial"/>
                        <w:sz w:val="16"/>
                        <w:szCs w:val="16"/>
                      </w:rPr>
                      <w:fldChar w:fldCharType="end"/>
                    </w:r>
                    <w:r w:rsidR="002007AB">
                      <w:rPr>
                        <w:rFonts w:ascii="Arial" w:hAnsi="Arial"/>
                        <w:sz w:val="16"/>
                        <w:szCs w:val="16"/>
                      </w:rPr>
                      <w:t>/</w:t>
                    </w:r>
                    <w:r w:rsidR="00B051F5">
                      <w:fldChar w:fldCharType="begin"/>
                    </w:r>
                    <w:r w:rsidR="00B051F5">
                      <w:instrText xml:space="preserve"> NUMPAGES  \* Arabic  \* MERGEFORMAT </w:instrText>
                    </w:r>
                    <w:r w:rsidR="00B051F5">
                      <w:fldChar w:fldCharType="separate"/>
                    </w:r>
                    <w:r w:rsidR="000A4D8C" w:rsidRPr="000A4D8C">
                      <w:rPr>
                        <w:rFonts w:ascii="Arial" w:hAnsi="Arial"/>
                        <w:noProof/>
                        <w:sz w:val="16"/>
                        <w:szCs w:val="16"/>
                      </w:rPr>
                      <w:t>10</w:t>
                    </w:r>
                    <w:r w:rsidR="00B051F5">
                      <w:rPr>
                        <w:rFonts w:ascii="Arial" w:hAnsi="Arial"/>
                        <w:noProof/>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DBC9" w14:textId="77777777" w:rsidR="00F03181" w:rsidRDefault="00F03181" w:rsidP="00D067DD">
      <w:pPr>
        <w:spacing w:line="240" w:lineRule="auto"/>
      </w:pPr>
      <w:r>
        <w:separator/>
      </w:r>
    </w:p>
  </w:footnote>
  <w:footnote w:type="continuationSeparator" w:id="0">
    <w:p w14:paraId="6D8DD7E7" w14:textId="77777777" w:rsidR="00F03181" w:rsidRDefault="00F03181"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45C5F96" w14:textId="77777777" w:rsidTr="5E67677E">
      <w:tc>
        <w:tcPr>
          <w:tcW w:w="2816" w:type="dxa"/>
        </w:tcPr>
        <w:p w14:paraId="64CBB221" w14:textId="6ACBD834" w:rsidR="5E67677E" w:rsidRDefault="5E67677E" w:rsidP="5E67677E">
          <w:pPr>
            <w:ind w:left="-115"/>
          </w:pPr>
        </w:p>
      </w:tc>
      <w:tc>
        <w:tcPr>
          <w:tcW w:w="2816" w:type="dxa"/>
        </w:tcPr>
        <w:p w14:paraId="7FB9460A" w14:textId="5291947B" w:rsidR="5E67677E" w:rsidRDefault="5E67677E" w:rsidP="5E67677E">
          <w:pPr>
            <w:jc w:val="center"/>
          </w:pPr>
        </w:p>
      </w:tc>
      <w:tc>
        <w:tcPr>
          <w:tcW w:w="2816" w:type="dxa"/>
        </w:tcPr>
        <w:p w14:paraId="29B43B24" w14:textId="037F4A81" w:rsidR="5E67677E" w:rsidRDefault="5E67677E" w:rsidP="5E67677E">
          <w:pPr>
            <w:ind w:right="-115"/>
            <w:jc w:val="right"/>
          </w:pPr>
        </w:p>
      </w:tc>
    </w:tr>
  </w:tbl>
  <w:p w14:paraId="059B581B" w14:textId="74318AF4" w:rsidR="5E67677E" w:rsidRDefault="5E6767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60288"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2" type="#_x0000_t202" style="position:absolute;margin-left:-72.95pt;margin-top:30.85pt;width:366.0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7216"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2"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6192"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3" type="#_x0000_t202" style="position:absolute;margin-left:297.7pt;margin-top:31.2pt;width:263.6pt;height: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lvlText w:val="%1."/>
      <w:lvlJc w:val="left"/>
      <w:pPr>
        <w:tabs>
          <w:tab w:val="num" w:pos="926"/>
        </w:tabs>
        <w:ind w:left="926" w:hanging="360"/>
      </w:pPr>
      <w:rPr>
        <w:rFonts w:cs="Times New Roman"/>
      </w:rPr>
    </w:lvl>
  </w:abstractNum>
  <w:abstractNum w:abstractNumId="1"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2" w15:restartNumberingAfterBreak="0">
    <w:nsid w:val="0BFA30BD"/>
    <w:multiLevelType w:val="hybridMultilevel"/>
    <w:tmpl w:val="FA90F472"/>
    <w:lvl w:ilvl="0" w:tplc="985C8576">
      <w:start w:val="1"/>
      <w:numFmt w:val="lowerLetter"/>
      <w:lvlText w:val="%1)"/>
      <w:lvlJc w:val="left"/>
      <w:pPr>
        <w:ind w:left="1068" w:hanging="360"/>
      </w:pPr>
      <w:rPr>
        <w:rFonts w:ascii="Georgia" w:eastAsia="Times New Roman" w:hAnsi="Georgia"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C5C4FEA"/>
    <w:multiLevelType w:val="hybridMultilevel"/>
    <w:tmpl w:val="EE3887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5" w15:restartNumberingAfterBreak="0">
    <w:nsid w:val="109D0AC4"/>
    <w:multiLevelType w:val="multilevel"/>
    <w:tmpl w:val="6306786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7"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8"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9"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0" w15:restartNumberingAfterBreak="0">
    <w:nsid w:val="1A0E3FCF"/>
    <w:multiLevelType w:val="multilevel"/>
    <w:tmpl w:val="6D605C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A62557"/>
    <w:multiLevelType w:val="multilevel"/>
    <w:tmpl w:val="6D96752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134064"/>
    <w:multiLevelType w:val="multilevel"/>
    <w:tmpl w:val="FF700B4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AC789F"/>
    <w:multiLevelType w:val="multilevel"/>
    <w:tmpl w:val="B1F47AE6"/>
    <w:numStyleLink w:val="Heading-Number-FollowNumber"/>
  </w:abstractNum>
  <w:abstractNum w:abstractNumId="15"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29FE1E7A"/>
    <w:multiLevelType w:val="multilevel"/>
    <w:tmpl w:val="C882B7AA"/>
    <w:numStyleLink w:val="Headings"/>
  </w:abstractNum>
  <w:abstractNum w:abstractNumId="17"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BD1325F"/>
    <w:multiLevelType w:val="hybridMultilevel"/>
    <w:tmpl w:val="3862686C"/>
    <w:lvl w:ilvl="0" w:tplc="2A38FDC6">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C2B2542"/>
    <w:multiLevelType w:val="multilevel"/>
    <w:tmpl w:val="2B4ECC52"/>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Georgia" w:hAnsi="Georgia"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2" w15:restartNumberingAfterBreak="0">
    <w:nsid w:val="30154C0A"/>
    <w:multiLevelType w:val="multilevel"/>
    <w:tmpl w:val="E282502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4" w15:restartNumberingAfterBreak="0">
    <w:nsid w:val="3A521485"/>
    <w:multiLevelType w:val="multilevel"/>
    <w:tmpl w:val="2E3626A2"/>
    <w:numStyleLink w:val="CaptionNumbering"/>
  </w:abstractNum>
  <w:abstractNum w:abstractNumId="25" w15:restartNumberingAfterBreak="0">
    <w:nsid w:val="43334225"/>
    <w:multiLevelType w:val="hybridMultilevel"/>
    <w:tmpl w:val="691CC1C6"/>
    <w:lvl w:ilvl="0" w:tplc="A9E2B670">
      <w:start w:val="2"/>
      <w:numFmt w:val="upperRoman"/>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7" w15:restartNumberingAfterBreak="0">
    <w:nsid w:val="45D82F99"/>
    <w:multiLevelType w:val="multilevel"/>
    <w:tmpl w:val="6E2AC5D8"/>
    <w:numStyleLink w:val="BalloonTextBullet"/>
  </w:abstractNum>
  <w:abstractNum w:abstractNumId="28"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9"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0"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31" w15:restartNumberingAfterBreak="0">
    <w:nsid w:val="50A758A5"/>
    <w:multiLevelType w:val="multilevel"/>
    <w:tmpl w:val="6D605C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3" w15:restartNumberingAfterBreak="0">
    <w:nsid w:val="56FF2B29"/>
    <w:multiLevelType w:val="multilevel"/>
    <w:tmpl w:val="E94CB86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94C0B16"/>
    <w:multiLevelType w:val="multilevel"/>
    <w:tmpl w:val="D814F5E4"/>
    <w:lvl w:ilvl="0">
      <w:start w:val="1"/>
      <w:numFmt w:val="lowerLetter"/>
      <w:lvlText w:val="%1)"/>
      <w:lvlJc w:val="left"/>
      <w:pPr>
        <w:tabs>
          <w:tab w:val="num" w:pos="1004"/>
        </w:tabs>
        <w:ind w:left="1004" w:hanging="284"/>
      </w:pPr>
      <w:rPr>
        <w:rFonts w:hint="default"/>
      </w:rPr>
    </w:lvl>
    <w:lvl w:ilvl="1">
      <w:start w:val="1"/>
      <w:numFmt w:val="lowerLetter"/>
      <w:lvlText w:val="%2)"/>
      <w:lvlJc w:val="left"/>
      <w:pPr>
        <w:ind w:left="1174" w:hanging="170"/>
      </w:pPr>
      <w:rPr>
        <w:rFonts w:hint="default"/>
        <w:color w:val="auto"/>
      </w:rPr>
    </w:lvl>
    <w:lvl w:ilvl="2">
      <w:start w:val="1"/>
      <w:numFmt w:val="lowerLetter"/>
      <w:lvlText w:val="%3)"/>
      <w:lvlJc w:val="left"/>
      <w:pPr>
        <w:ind w:left="1344" w:hanging="170"/>
      </w:pPr>
      <w:rPr>
        <w:rFonts w:hint="default"/>
        <w:color w:val="auto"/>
      </w:rPr>
    </w:lvl>
    <w:lvl w:ilvl="3">
      <w:start w:val="1"/>
      <w:numFmt w:val="lowerLetter"/>
      <w:lvlText w:val="%4)"/>
      <w:lvlJc w:val="left"/>
      <w:pPr>
        <w:ind w:left="1514" w:hanging="170"/>
      </w:pPr>
      <w:rPr>
        <w:rFonts w:hint="default"/>
        <w:color w:val="auto"/>
      </w:rPr>
    </w:lvl>
    <w:lvl w:ilvl="4">
      <w:start w:val="1"/>
      <w:numFmt w:val="bullet"/>
      <w:lvlText w:val="–"/>
      <w:lvlJc w:val="left"/>
      <w:pPr>
        <w:ind w:left="1684" w:hanging="170"/>
      </w:pPr>
      <w:rPr>
        <w:rFonts w:ascii="Arial" w:hAnsi="Arial" w:hint="default"/>
        <w:color w:val="auto"/>
      </w:rPr>
    </w:lvl>
    <w:lvl w:ilvl="5">
      <w:start w:val="1"/>
      <w:numFmt w:val="bullet"/>
      <w:lvlText w:val="–"/>
      <w:lvlJc w:val="left"/>
      <w:pPr>
        <w:ind w:left="1854" w:hanging="170"/>
      </w:pPr>
      <w:rPr>
        <w:rFonts w:ascii="Arial" w:hAnsi="Arial" w:hint="default"/>
        <w:color w:val="auto"/>
      </w:rPr>
    </w:lvl>
    <w:lvl w:ilvl="6">
      <w:start w:val="1"/>
      <w:numFmt w:val="bullet"/>
      <w:lvlText w:val="–"/>
      <w:lvlJc w:val="left"/>
      <w:pPr>
        <w:ind w:left="2024" w:hanging="170"/>
      </w:pPr>
      <w:rPr>
        <w:rFonts w:ascii="Arial" w:hAnsi="Arial" w:hint="default"/>
        <w:color w:val="auto"/>
      </w:rPr>
    </w:lvl>
    <w:lvl w:ilvl="7">
      <w:start w:val="1"/>
      <w:numFmt w:val="bullet"/>
      <w:lvlText w:val="–"/>
      <w:lvlJc w:val="left"/>
      <w:pPr>
        <w:ind w:left="2194" w:hanging="170"/>
      </w:pPr>
      <w:rPr>
        <w:rFonts w:ascii="Arial" w:hAnsi="Arial" w:hint="default"/>
        <w:color w:val="auto"/>
      </w:rPr>
    </w:lvl>
    <w:lvl w:ilvl="8">
      <w:start w:val="1"/>
      <w:numFmt w:val="bullet"/>
      <w:lvlText w:val="–"/>
      <w:lvlJc w:val="left"/>
      <w:pPr>
        <w:ind w:left="2364" w:hanging="170"/>
      </w:pPr>
      <w:rPr>
        <w:rFonts w:ascii="Arial" w:hAnsi="Arial" w:hint="default"/>
        <w:color w:val="auto"/>
      </w:rPr>
    </w:lvl>
  </w:abstractNum>
  <w:abstractNum w:abstractNumId="3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6" w15:restartNumberingAfterBreak="0">
    <w:nsid w:val="61B2348E"/>
    <w:multiLevelType w:val="multilevel"/>
    <w:tmpl w:val="A260D160"/>
    <w:lvl w:ilvl="0">
      <w:start w:val="1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B65660"/>
    <w:multiLevelType w:val="multilevel"/>
    <w:tmpl w:val="B7EC6596"/>
    <w:lvl w:ilvl="0">
      <w:start w:val="8"/>
      <w:numFmt w:val="decimal"/>
      <w:lvlText w:val="%1."/>
      <w:lvlJc w:val="left"/>
      <w:pPr>
        <w:ind w:left="360" w:hanging="36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39"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40" w15:restartNumberingAfterBreak="0">
    <w:nsid w:val="72E32E7F"/>
    <w:multiLevelType w:val="multilevel"/>
    <w:tmpl w:val="6E0EAB08"/>
    <w:lvl w:ilvl="0">
      <w:start w:val="3"/>
      <w:numFmt w:val="upperRoman"/>
      <w:lvlText w:val="%1."/>
      <w:lvlJc w:val="left"/>
      <w:pPr>
        <w:ind w:left="720" w:hanging="720"/>
      </w:pPr>
      <w:rPr>
        <w:rFonts w:hint="default"/>
      </w:rPr>
    </w:lvl>
    <w:lvl w:ilvl="1">
      <w:start w:val="1"/>
      <w:numFmt w:val="decimal"/>
      <w:lvlText w:val="%1.%2."/>
      <w:lvlJc w:val="left"/>
      <w:pPr>
        <w:ind w:left="720" w:hanging="720"/>
      </w:pPr>
      <w:rPr>
        <w:rFonts w:hint="default"/>
        <w:b w:val="0"/>
        <w:bCs/>
        <w:sz w:val="24"/>
      </w:rPr>
    </w:lvl>
    <w:lvl w:ilvl="2">
      <w:start w:val="1"/>
      <w:numFmt w:val="decimal"/>
      <w:isLgl/>
      <w:lvlText w:val="%1.%2.%3."/>
      <w:lvlJc w:val="left"/>
      <w:pPr>
        <w:ind w:left="720" w:hanging="720"/>
      </w:pPr>
      <w:rPr>
        <w:rFonts w:ascii="Times New Roman" w:hAnsi="Times New Roman" w:cs="Times New Roman" w:hint="default"/>
        <w:b/>
        <w:sz w:val="24"/>
      </w:rPr>
    </w:lvl>
    <w:lvl w:ilvl="3">
      <w:start w:val="1"/>
      <w:numFmt w:val="decimal"/>
      <w:isLgl/>
      <w:lvlText w:val="%1.%2.%3.%4."/>
      <w:lvlJc w:val="left"/>
      <w:pPr>
        <w:ind w:left="1080" w:hanging="1080"/>
      </w:pPr>
      <w:rPr>
        <w:rFonts w:ascii="Times New Roman" w:hAnsi="Times New Roman" w:cs="Times New Roman" w:hint="default"/>
        <w:b/>
        <w:sz w:val="24"/>
      </w:rPr>
    </w:lvl>
    <w:lvl w:ilvl="4">
      <w:start w:val="1"/>
      <w:numFmt w:val="decimal"/>
      <w:isLgl/>
      <w:lvlText w:val="%1.%2.%3.%4.%5."/>
      <w:lvlJc w:val="left"/>
      <w:pPr>
        <w:ind w:left="1080" w:hanging="1080"/>
      </w:pPr>
      <w:rPr>
        <w:rFonts w:ascii="Times New Roman" w:hAnsi="Times New Roman" w:cs="Times New Roman" w:hint="default"/>
        <w:b/>
        <w:sz w:val="24"/>
      </w:rPr>
    </w:lvl>
    <w:lvl w:ilvl="5">
      <w:start w:val="1"/>
      <w:numFmt w:val="decimal"/>
      <w:isLgl/>
      <w:lvlText w:val="%1.%2.%3.%4.%5.%6."/>
      <w:lvlJc w:val="left"/>
      <w:pPr>
        <w:ind w:left="1440" w:hanging="1440"/>
      </w:pPr>
      <w:rPr>
        <w:rFonts w:ascii="Times New Roman" w:hAnsi="Times New Roman" w:cs="Times New Roman" w:hint="default"/>
        <w:b/>
        <w:sz w:val="24"/>
      </w:rPr>
    </w:lvl>
    <w:lvl w:ilvl="6">
      <w:start w:val="1"/>
      <w:numFmt w:val="decimal"/>
      <w:isLgl/>
      <w:lvlText w:val="%1.%2.%3.%4.%5.%6.%7."/>
      <w:lvlJc w:val="left"/>
      <w:pPr>
        <w:ind w:left="1440" w:hanging="1440"/>
      </w:pPr>
      <w:rPr>
        <w:rFonts w:ascii="Times New Roman" w:hAnsi="Times New Roman" w:cs="Times New Roman" w:hint="default"/>
        <w:b/>
        <w:sz w:val="24"/>
      </w:rPr>
    </w:lvl>
    <w:lvl w:ilvl="7">
      <w:start w:val="1"/>
      <w:numFmt w:val="decimal"/>
      <w:isLgl/>
      <w:lvlText w:val="%1.%2.%3.%4.%5.%6.%7.%8."/>
      <w:lvlJc w:val="left"/>
      <w:pPr>
        <w:ind w:left="1800" w:hanging="1800"/>
      </w:pPr>
      <w:rPr>
        <w:rFonts w:ascii="Times New Roman" w:hAnsi="Times New Roman" w:cs="Times New Roman" w:hint="default"/>
        <w:b/>
        <w:sz w:val="24"/>
      </w:rPr>
    </w:lvl>
    <w:lvl w:ilvl="8">
      <w:start w:val="1"/>
      <w:numFmt w:val="decimal"/>
      <w:isLgl/>
      <w:lvlText w:val="%1.%2.%3.%4.%5.%6.%7.%8.%9."/>
      <w:lvlJc w:val="left"/>
      <w:pPr>
        <w:ind w:left="2160" w:hanging="2160"/>
      </w:pPr>
      <w:rPr>
        <w:rFonts w:ascii="Times New Roman" w:hAnsi="Times New Roman" w:cs="Times New Roman" w:hint="default"/>
        <w:b/>
        <w:sz w:val="24"/>
      </w:rPr>
    </w:lvl>
  </w:abstractNum>
  <w:abstractNum w:abstractNumId="41" w15:restartNumberingAfterBreak="0">
    <w:nsid w:val="76FA16A3"/>
    <w:multiLevelType w:val="multilevel"/>
    <w:tmpl w:val="4D7E2D96"/>
    <w:lvl w:ilvl="0">
      <w:start w:val="8"/>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2" w15:restartNumberingAfterBreak="0">
    <w:nsid w:val="79DF32ED"/>
    <w:multiLevelType w:val="hybridMultilevel"/>
    <w:tmpl w:val="CD1431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C9241AD"/>
    <w:multiLevelType w:val="multilevel"/>
    <w:tmpl w:val="D8E42092"/>
    <w:numStyleLink w:val="text"/>
  </w:abstractNum>
  <w:abstractNum w:abstractNumId="44" w15:restartNumberingAfterBreak="0">
    <w:nsid w:val="7E2822AD"/>
    <w:multiLevelType w:val="multilevel"/>
    <w:tmpl w:val="5E928FD0"/>
    <w:numStyleLink w:val="SchemeLetter"/>
  </w:abstractNum>
  <w:abstractNum w:abstractNumId="45" w15:restartNumberingAfterBreak="0">
    <w:nsid w:val="7EC174C1"/>
    <w:multiLevelType w:val="multilevel"/>
    <w:tmpl w:val="D29898A0"/>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Georgia" w:hAnsi="Georgia" w:hint="default"/>
        <w:b w:val="0"/>
        <w:bCs w:val="0"/>
        <w:i w:val="0"/>
        <w:i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F873016"/>
    <w:multiLevelType w:val="multilevel"/>
    <w:tmpl w:val="E06C1F70"/>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2069723110">
    <w:abstractNumId w:val="39"/>
  </w:num>
  <w:num w:numId="2" w16cid:durableId="444037291">
    <w:abstractNumId w:val="7"/>
  </w:num>
  <w:num w:numId="3" w16cid:durableId="510335901">
    <w:abstractNumId w:val="30"/>
  </w:num>
  <w:num w:numId="4" w16cid:durableId="1320303148">
    <w:abstractNumId w:val="28"/>
  </w:num>
  <w:num w:numId="5" w16cid:durableId="1429738171">
    <w:abstractNumId w:val="1"/>
  </w:num>
  <w:num w:numId="6" w16cid:durableId="632295235">
    <w:abstractNumId w:val="23"/>
  </w:num>
  <w:num w:numId="7" w16cid:durableId="519853236">
    <w:abstractNumId w:val="27"/>
  </w:num>
  <w:num w:numId="8" w16cid:durableId="873737166">
    <w:abstractNumId w:val="15"/>
  </w:num>
  <w:num w:numId="9" w16cid:durableId="539971744">
    <w:abstractNumId w:val="21"/>
  </w:num>
  <w:num w:numId="10" w16cid:durableId="652025321">
    <w:abstractNumId w:val="8"/>
  </w:num>
  <w:num w:numId="11" w16cid:durableId="1048381803">
    <w:abstractNumId w:val="16"/>
  </w:num>
  <w:num w:numId="12" w16cid:durableId="73940102">
    <w:abstractNumId w:val="9"/>
  </w:num>
  <w:num w:numId="13" w16cid:durableId="280647104">
    <w:abstractNumId w:val="24"/>
  </w:num>
  <w:num w:numId="14" w16cid:durableId="2036806727">
    <w:abstractNumId w:val="26"/>
  </w:num>
  <w:num w:numId="15" w16cid:durableId="996958523">
    <w:abstractNumId w:val="43"/>
  </w:num>
  <w:num w:numId="16" w16cid:durableId="210116566">
    <w:abstractNumId w:val="14"/>
  </w:num>
  <w:num w:numId="17" w16cid:durableId="215820588">
    <w:abstractNumId w:val="17"/>
  </w:num>
  <w:num w:numId="18" w16cid:durableId="1963419225">
    <w:abstractNumId w:val="29"/>
  </w:num>
  <w:num w:numId="19" w16cid:durableId="676736567">
    <w:abstractNumId w:val="46"/>
  </w:num>
  <w:num w:numId="20" w16cid:durableId="1900479621">
    <w:abstractNumId w:val="6"/>
  </w:num>
  <w:num w:numId="21" w16cid:durableId="921259921">
    <w:abstractNumId w:val="3"/>
  </w:num>
  <w:num w:numId="22" w16cid:durableId="2513173">
    <w:abstractNumId w:val="13"/>
  </w:num>
  <w:num w:numId="23" w16cid:durableId="1399478318">
    <w:abstractNumId w:val="40"/>
  </w:num>
  <w:num w:numId="24" w16cid:durableId="469979280">
    <w:abstractNumId w:val="18"/>
  </w:num>
  <w:num w:numId="25" w16cid:durableId="1296981115">
    <w:abstractNumId w:val="11"/>
  </w:num>
  <w:num w:numId="26" w16cid:durableId="1141383329">
    <w:abstractNumId w:val="45"/>
  </w:num>
  <w:num w:numId="27" w16cid:durableId="2123528670">
    <w:abstractNumId w:val="10"/>
  </w:num>
  <w:num w:numId="28" w16cid:durableId="901058710">
    <w:abstractNumId w:val="41"/>
  </w:num>
  <w:num w:numId="29" w16cid:durableId="562251403">
    <w:abstractNumId w:val="33"/>
  </w:num>
  <w:num w:numId="30" w16cid:durableId="1014961933">
    <w:abstractNumId w:val="12"/>
  </w:num>
  <w:num w:numId="31" w16cid:durableId="1131751261">
    <w:abstractNumId w:val="19"/>
  </w:num>
  <w:num w:numId="32" w16cid:durableId="797456672">
    <w:abstractNumId w:val="5"/>
  </w:num>
  <w:num w:numId="33" w16cid:durableId="1400521882">
    <w:abstractNumId w:val="36"/>
  </w:num>
  <w:num w:numId="34" w16cid:durableId="760415088">
    <w:abstractNumId w:val="22"/>
  </w:num>
  <w:num w:numId="35" w16cid:durableId="1822691257">
    <w:abstractNumId w:val="44"/>
  </w:num>
  <w:num w:numId="36" w16cid:durableId="297225973">
    <w:abstractNumId w:val="34"/>
  </w:num>
  <w:num w:numId="37" w16cid:durableId="10934722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9881338">
    <w:abstractNumId w:val="38"/>
  </w:num>
  <w:num w:numId="39" w16cid:durableId="2077700023">
    <w:abstractNumId w:val="0"/>
    <w:lvlOverride w:ilvl="0">
      <w:startOverride w:val="1"/>
    </w:lvlOverride>
  </w:num>
  <w:num w:numId="40" w16cid:durableId="712388209">
    <w:abstractNumId w:val="14"/>
    <w:lvlOverride w:ilvl="0">
      <w:lvl w:ilvl="0">
        <w:start w:val="1"/>
        <w:numFmt w:val="upperRoman"/>
        <w:pStyle w:val="Heading1-Number-FollowNumberCzechTourism"/>
        <w:suff w:val="space"/>
        <w:lvlText w:val="%1."/>
        <w:lvlJc w:val="left"/>
        <w:pPr>
          <w:ind w:left="0" w:firstLine="0"/>
        </w:pPr>
        <w:rPr>
          <w:rFonts w:hint="default"/>
        </w:rPr>
      </w:lvl>
    </w:lvlOverride>
    <w:lvlOverride w:ilvl="1">
      <w:lvl w:ilvl="1">
        <w:start w:val="1"/>
        <w:numFmt w:val="decimal"/>
        <w:pStyle w:val="ListNumber-ContinueHeadingCzechTourism"/>
        <w:isLgl/>
        <w:lvlText w:val="%1.%2"/>
        <w:lvlJc w:val="left"/>
        <w:pPr>
          <w:ind w:left="680" w:hanging="680"/>
        </w:pPr>
        <w:rPr>
          <w:rFonts w:hint="default"/>
        </w:rPr>
      </w:lvl>
    </w:lvlOverride>
    <w:lvlOverride w:ilvl="2">
      <w:lvl w:ilvl="2">
        <w:start w:val="1"/>
        <w:numFmt w:val="decimal"/>
        <w:isLgl/>
        <w:lvlText w:val="%1.%2.%3"/>
        <w:lvlJc w:val="left"/>
        <w:pPr>
          <w:ind w:left="1588" w:hanging="908"/>
        </w:pPr>
        <w:rPr>
          <w:rFonts w:hint="default"/>
        </w:rPr>
      </w:lvl>
    </w:lvlOverride>
    <w:lvlOverride w:ilvl="3">
      <w:lvl w:ilvl="3">
        <w:start w:val="1"/>
        <w:numFmt w:val="decimal"/>
        <w:isLgl/>
        <w:lvlText w:val="%1.%2.%3.%4"/>
        <w:lvlJc w:val="left"/>
        <w:pPr>
          <w:tabs>
            <w:tab w:val="num" w:pos="1588"/>
          </w:tabs>
          <w:ind w:left="2722" w:hanging="1134"/>
        </w:pPr>
        <w:rPr>
          <w:rFonts w:hint="default"/>
        </w:rPr>
      </w:lvl>
    </w:lvlOverride>
    <w:lvlOverride w:ilvl="4">
      <w:lvl w:ilvl="4">
        <w:start w:val="1"/>
        <w:numFmt w:val="decimal"/>
        <w:isLgl/>
        <w:lvlText w:val="%1.%2.%3.%4.%5"/>
        <w:lvlJc w:val="left"/>
        <w:pPr>
          <w:tabs>
            <w:tab w:val="num" w:pos="2722"/>
          </w:tabs>
          <w:ind w:left="3856" w:hanging="1134"/>
        </w:pPr>
        <w:rPr>
          <w:rFonts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41" w16cid:durableId="386271446">
    <w:abstractNumId w:val="25"/>
  </w:num>
  <w:num w:numId="42" w16cid:durableId="1325549067">
    <w:abstractNumId w:val="0"/>
  </w:num>
  <w:num w:numId="43" w16cid:durableId="361513370">
    <w:abstractNumId w:val="14"/>
    <w:lvlOverride w:ilvl="0">
      <w:lvl w:ilvl="0">
        <w:start w:val="1"/>
        <w:numFmt w:val="upperRoman"/>
        <w:pStyle w:val="Heading1-Number-FollowNumberCzechTourism"/>
        <w:suff w:val="space"/>
        <w:lvlText w:val="%1."/>
        <w:lvlJc w:val="left"/>
        <w:pPr>
          <w:ind w:left="4962"/>
        </w:pPr>
        <w:rPr>
          <w:rFonts w:cs="Times New Roman" w:hint="default"/>
        </w:rPr>
      </w:lvl>
    </w:lvlOverride>
    <w:lvlOverride w:ilvl="1">
      <w:lvl w:ilvl="1">
        <w:start w:val="1"/>
        <w:numFmt w:val="decimal"/>
        <w:pStyle w:val="ListNumber-ContinueHeadingCzechTourism"/>
        <w:isLgl/>
        <w:lvlText w:val="%1.%2"/>
        <w:lvlJc w:val="left"/>
        <w:pPr>
          <w:ind w:left="963" w:hanging="680"/>
        </w:pPr>
        <w:rPr>
          <w:rFonts w:cs="Times New Roman" w:hint="default"/>
          <w:b w:val="0"/>
        </w:rPr>
      </w:lvl>
    </w:lvlOverride>
  </w:num>
  <w:num w:numId="44" w16cid:durableId="1582525036">
    <w:abstractNumId w:val="42"/>
  </w:num>
  <w:num w:numId="45" w16cid:durableId="932662345">
    <w:abstractNumId w:val="31"/>
  </w:num>
  <w:num w:numId="46" w16cid:durableId="1873417638">
    <w:abstractNumId w:val="2"/>
  </w:num>
  <w:num w:numId="47" w16cid:durableId="1995571651">
    <w:abstractNumId w:val="32"/>
  </w:num>
  <w:num w:numId="48" w16cid:durableId="348482601">
    <w:abstractNumId w:val="35"/>
  </w:num>
  <w:num w:numId="49" w16cid:durableId="871697619">
    <w:abstractNumId w:val="4"/>
  </w:num>
  <w:num w:numId="50" w16cid:durableId="2137018726">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19F5"/>
    <w:rsid w:val="00001D0A"/>
    <w:rsid w:val="0000453F"/>
    <w:rsid w:val="0000503F"/>
    <w:rsid w:val="000051A9"/>
    <w:rsid w:val="00005379"/>
    <w:rsid w:val="000066D6"/>
    <w:rsid w:val="00006ABB"/>
    <w:rsid w:val="000107FB"/>
    <w:rsid w:val="00013D81"/>
    <w:rsid w:val="00017E04"/>
    <w:rsid w:val="00024924"/>
    <w:rsid w:val="00027D84"/>
    <w:rsid w:val="00030620"/>
    <w:rsid w:val="00031AE0"/>
    <w:rsid w:val="000348CE"/>
    <w:rsid w:val="00034AC7"/>
    <w:rsid w:val="000369FE"/>
    <w:rsid w:val="00037176"/>
    <w:rsid w:val="00040EBD"/>
    <w:rsid w:val="000421F3"/>
    <w:rsid w:val="000425FE"/>
    <w:rsid w:val="00045A0B"/>
    <w:rsid w:val="0004642D"/>
    <w:rsid w:val="00046F04"/>
    <w:rsid w:val="00052231"/>
    <w:rsid w:val="00054DD6"/>
    <w:rsid w:val="000555CD"/>
    <w:rsid w:val="0005784A"/>
    <w:rsid w:val="0006036E"/>
    <w:rsid w:val="00060711"/>
    <w:rsid w:val="000630DC"/>
    <w:rsid w:val="000635AE"/>
    <w:rsid w:val="00064EC3"/>
    <w:rsid w:val="00065E7A"/>
    <w:rsid w:val="0007161E"/>
    <w:rsid w:val="0007261F"/>
    <w:rsid w:val="00076B7D"/>
    <w:rsid w:val="00082BCF"/>
    <w:rsid w:val="00084333"/>
    <w:rsid w:val="00086354"/>
    <w:rsid w:val="00087734"/>
    <w:rsid w:val="00087D28"/>
    <w:rsid w:val="00091051"/>
    <w:rsid w:val="000936E2"/>
    <w:rsid w:val="000941F4"/>
    <w:rsid w:val="00094D67"/>
    <w:rsid w:val="000A1486"/>
    <w:rsid w:val="000A4C57"/>
    <w:rsid w:val="000A4D8C"/>
    <w:rsid w:val="000A7055"/>
    <w:rsid w:val="000B223C"/>
    <w:rsid w:val="000B2FF0"/>
    <w:rsid w:val="000B43D2"/>
    <w:rsid w:val="000B5E02"/>
    <w:rsid w:val="000B6AD7"/>
    <w:rsid w:val="000C155D"/>
    <w:rsid w:val="000C2222"/>
    <w:rsid w:val="000C2F3E"/>
    <w:rsid w:val="000C6CD8"/>
    <w:rsid w:val="000C7C96"/>
    <w:rsid w:val="000D108C"/>
    <w:rsid w:val="000D2035"/>
    <w:rsid w:val="000D2AC2"/>
    <w:rsid w:val="000D5089"/>
    <w:rsid w:val="000D7BBB"/>
    <w:rsid w:val="000E0B43"/>
    <w:rsid w:val="000E3C94"/>
    <w:rsid w:val="000E48AB"/>
    <w:rsid w:val="000E7064"/>
    <w:rsid w:val="000E7B35"/>
    <w:rsid w:val="000E7F0E"/>
    <w:rsid w:val="000F0E83"/>
    <w:rsid w:val="000F16F7"/>
    <w:rsid w:val="000F302D"/>
    <w:rsid w:val="000F3AF9"/>
    <w:rsid w:val="000F7777"/>
    <w:rsid w:val="0010316D"/>
    <w:rsid w:val="001079F4"/>
    <w:rsid w:val="0011172F"/>
    <w:rsid w:val="00113D7F"/>
    <w:rsid w:val="001151E5"/>
    <w:rsid w:val="0012243A"/>
    <w:rsid w:val="00122F46"/>
    <w:rsid w:val="0012382A"/>
    <w:rsid w:val="001246D9"/>
    <w:rsid w:val="00124CF1"/>
    <w:rsid w:val="0012652F"/>
    <w:rsid w:val="00142BB5"/>
    <w:rsid w:val="001449FF"/>
    <w:rsid w:val="001515D7"/>
    <w:rsid w:val="00153162"/>
    <w:rsid w:val="00153267"/>
    <w:rsid w:val="00154596"/>
    <w:rsid w:val="001564B0"/>
    <w:rsid w:val="00156577"/>
    <w:rsid w:val="00157F56"/>
    <w:rsid w:val="001611B5"/>
    <w:rsid w:val="001621EF"/>
    <w:rsid w:val="00162560"/>
    <w:rsid w:val="0016559A"/>
    <w:rsid w:val="001705C8"/>
    <w:rsid w:val="00171124"/>
    <w:rsid w:val="00174194"/>
    <w:rsid w:val="00174737"/>
    <w:rsid w:val="00176656"/>
    <w:rsid w:val="00176AAF"/>
    <w:rsid w:val="00176D98"/>
    <w:rsid w:val="00181A40"/>
    <w:rsid w:val="00181A91"/>
    <w:rsid w:val="00182D3C"/>
    <w:rsid w:val="0018535B"/>
    <w:rsid w:val="00185FF7"/>
    <w:rsid w:val="0018686A"/>
    <w:rsid w:val="00187A07"/>
    <w:rsid w:val="001915F4"/>
    <w:rsid w:val="00193C10"/>
    <w:rsid w:val="00195477"/>
    <w:rsid w:val="00197E33"/>
    <w:rsid w:val="001A0A88"/>
    <w:rsid w:val="001A13D8"/>
    <w:rsid w:val="001A3D49"/>
    <w:rsid w:val="001A67CE"/>
    <w:rsid w:val="001A6B3A"/>
    <w:rsid w:val="001A6C2B"/>
    <w:rsid w:val="001A7153"/>
    <w:rsid w:val="001B0E51"/>
    <w:rsid w:val="001B3132"/>
    <w:rsid w:val="001B3702"/>
    <w:rsid w:val="001C0843"/>
    <w:rsid w:val="001C09B0"/>
    <w:rsid w:val="001C52A7"/>
    <w:rsid w:val="001C7B68"/>
    <w:rsid w:val="001D1FB6"/>
    <w:rsid w:val="001D321F"/>
    <w:rsid w:val="001D4163"/>
    <w:rsid w:val="001E2B32"/>
    <w:rsid w:val="001E4B1F"/>
    <w:rsid w:val="001E613B"/>
    <w:rsid w:val="001F016E"/>
    <w:rsid w:val="001F388E"/>
    <w:rsid w:val="002007AB"/>
    <w:rsid w:val="002018C0"/>
    <w:rsid w:val="0020237A"/>
    <w:rsid w:val="00202D0F"/>
    <w:rsid w:val="00207610"/>
    <w:rsid w:val="00207940"/>
    <w:rsid w:val="00207A34"/>
    <w:rsid w:val="002100CE"/>
    <w:rsid w:val="002138E2"/>
    <w:rsid w:val="00220A24"/>
    <w:rsid w:val="002213C3"/>
    <w:rsid w:val="00221C40"/>
    <w:rsid w:val="00224AA4"/>
    <w:rsid w:val="002261C0"/>
    <w:rsid w:val="00230D12"/>
    <w:rsid w:val="00240123"/>
    <w:rsid w:val="00240854"/>
    <w:rsid w:val="00240C62"/>
    <w:rsid w:val="00242A96"/>
    <w:rsid w:val="0025011E"/>
    <w:rsid w:val="00251438"/>
    <w:rsid w:val="0025321A"/>
    <w:rsid w:val="00253252"/>
    <w:rsid w:val="002532B5"/>
    <w:rsid w:val="00256043"/>
    <w:rsid w:val="00260A7B"/>
    <w:rsid w:val="00261BC0"/>
    <w:rsid w:val="002631CE"/>
    <w:rsid w:val="00265117"/>
    <w:rsid w:val="0027070E"/>
    <w:rsid w:val="00270B89"/>
    <w:rsid w:val="002721AD"/>
    <w:rsid w:val="00273DB3"/>
    <w:rsid w:val="00274842"/>
    <w:rsid w:val="002814B8"/>
    <w:rsid w:val="002824B7"/>
    <w:rsid w:val="00284EC4"/>
    <w:rsid w:val="00287F94"/>
    <w:rsid w:val="002923BC"/>
    <w:rsid w:val="00294DA0"/>
    <w:rsid w:val="002952C1"/>
    <w:rsid w:val="002A0BD6"/>
    <w:rsid w:val="002A2457"/>
    <w:rsid w:val="002A3C2D"/>
    <w:rsid w:val="002A4324"/>
    <w:rsid w:val="002A4A79"/>
    <w:rsid w:val="002A5996"/>
    <w:rsid w:val="002B3106"/>
    <w:rsid w:val="002B3A1D"/>
    <w:rsid w:val="002B3DFC"/>
    <w:rsid w:val="002B50FE"/>
    <w:rsid w:val="002B68D3"/>
    <w:rsid w:val="002B7CB1"/>
    <w:rsid w:val="002C06D2"/>
    <w:rsid w:val="002C235B"/>
    <w:rsid w:val="002C33C7"/>
    <w:rsid w:val="002C35B1"/>
    <w:rsid w:val="002C3BBF"/>
    <w:rsid w:val="002C4F52"/>
    <w:rsid w:val="002C5D37"/>
    <w:rsid w:val="002C6362"/>
    <w:rsid w:val="002D4544"/>
    <w:rsid w:val="002D4E14"/>
    <w:rsid w:val="002D5E52"/>
    <w:rsid w:val="002E1997"/>
    <w:rsid w:val="002E1F02"/>
    <w:rsid w:val="002E331F"/>
    <w:rsid w:val="002E4263"/>
    <w:rsid w:val="002E4D95"/>
    <w:rsid w:val="002F0546"/>
    <w:rsid w:val="002F086F"/>
    <w:rsid w:val="002F0883"/>
    <w:rsid w:val="002F23FD"/>
    <w:rsid w:val="002F57CC"/>
    <w:rsid w:val="002F5B15"/>
    <w:rsid w:val="002F77D2"/>
    <w:rsid w:val="003010EA"/>
    <w:rsid w:val="00301F9F"/>
    <w:rsid w:val="003034A8"/>
    <w:rsid w:val="003061FD"/>
    <w:rsid w:val="00306205"/>
    <w:rsid w:val="003067C6"/>
    <w:rsid w:val="00310A8D"/>
    <w:rsid w:val="00312FD9"/>
    <w:rsid w:val="0031506D"/>
    <w:rsid w:val="003200C7"/>
    <w:rsid w:val="003222CB"/>
    <w:rsid w:val="00331FB1"/>
    <w:rsid w:val="0033283E"/>
    <w:rsid w:val="003348FF"/>
    <w:rsid w:val="00334ABB"/>
    <w:rsid w:val="00337079"/>
    <w:rsid w:val="00343911"/>
    <w:rsid w:val="00343F33"/>
    <w:rsid w:val="00351A65"/>
    <w:rsid w:val="00355B5A"/>
    <w:rsid w:val="003627D5"/>
    <w:rsid w:val="00362B49"/>
    <w:rsid w:val="00363F62"/>
    <w:rsid w:val="00364327"/>
    <w:rsid w:val="00367947"/>
    <w:rsid w:val="0036794B"/>
    <w:rsid w:val="0037257D"/>
    <w:rsid w:val="00374A44"/>
    <w:rsid w:val="003753A4"/>
    <w:rsid w:val="0037692F"/>
    <w:rsid w:val="00382041"/>
    <w:rsid w:val="00382DC0"/>
    <w:rsid w:val="00384C88"/>
    <w:rsid w:val="00384CCC"/>
    <w:rsid w:val="0038643B"/>
    <w:rsid w:val="00387554"/>
    <w:rsid w:val="00390AC6"/>
    <w:rsid w:val="0039753A"/>
    <w:rsid w:val="003976BC"/>
    <w:rsid w:val="003A041E"/>
    <w:rsid w:val="003A1A8F"/>
    <w:rsid w:val="003A1D67"/>
    <w:rsid w:val="003A274C"/>
    <w:rsid w:val="003A417B"/>
    <w:rsid w:val="003B357B"/>
    <w:rsid w:val="003B6C3F"/>
    <w:rsid w:val="003C0EAF"/>
    <w:rsid w:val="003C0FDB"/>
    <w:rsid w:val="003C207C"/>
    <w:rsid w:val="003C5A68"/>
    <w:rsid w:val="003D0C8A"/>
    <w:rsid w:val="003D130E"/>
    <w:rsid w:val="003D1833"/>
    <w:rsid w:val="003D1FB6"/>
    <w:rsid w:val="003D33E8"/>
    <w:rsid w:val="003D3E7C"/>
    <w:rsid w:val="003E6990"/>
    <w:rsid w:val="003E6C5D"/>
    <w:rsid w:val="003F1960"/>
    <w:rsid w:val="003F1FFA"/>
    <w:rsid w:val="003F35D1"/>
    <w:rsid w:val="003F5871"/>
    <w:rsid w:val="003F5B32"/>
    <w:rsid w:val="00400E43"/>
    <w:rsid w:val="00401369"/>
    <w:rsid w:val="0040176C"/>
    <w:rsid w:val="00403953"/>
    <w:rsid w:val="00405654"/>
    <w:rsid w:val="004063CC"/>
    <w:rsid w:val="00406E79"/>
    <w:rsid w:val="004077F3"/>
    <w:rsid w:val="00412602"/>
    <w:rsid w:val="004147ED"/>
    <w:rsid w:val="00416C55"/>
    <w:rsid w:val="00417410"/>
    <w:rsid w:val="004203B2"/>
    <w:rsid w:val="00421933"/>
    <w:rsid w:val="00426232"/>
    <w:rsid w:val="00427E14"/>
    <w:rsid w:val="004313D3"/>
    <w:rsid w:val="0043143C"/>
    <w:rsid w:val="00431BFE"/>
    <w:rsid w:val="00431D45"/>
    <w:rsid w:val="00432B42"/>
    <w:rsid w:val="00435A17"/>
    <w:rsid w:val="00435C90"/>
    <w:rsid w:val="00436B67"/>
    <w:rsid w:val="0043752F"/>
    <w:rsid w:val="00440F46"/>
    <w:rsid w:val="004411D7"/>
    <w:rsid w:val="00442D01"/>
    <w:rsid w:val="0044534D"/>
    <w:rsid w:val="0045040C"/>
    <w:rsid w:val="00453551"/>
    <w:rsid w:val="00453E9A"/>
    <w:rsid w:val="00454277"/>
    <w:rsid w:val="0045574A"/>
    <w:rsid w:val="00455FB0"/>
    <w:rsid w:val="00456581"/>
    <w:rsid w:val="00456FF6"/>
    <w:rsid w:val="00457C21"/>
    <w:rsid w:val="00462053"/>
    <w:rsid w:val="00462737"/>
    <w:rsid w:val="00465EAD"/>
    <w:rsid w:val="00470061"/>
    <w:rsid w:val="00470D0E"/>
    <w:rsid w:val="00472391"/>
    <w:rsid w:val="00476503"/>
    <w:rsid w:val="004812D3"/>
    <w:rsid w:val="00481599"/>
    <w:rsid w:val="00481D73"/>
    <w:rsid w:val="0048299C"/>
    <w:rsid w:val="00483C88"/>
    <w:rsid w:val="00484A90"/>
    <w:rsid w:val="0048569D"/>
    <w:rsid w:val="0048576F"/>
    <w:rsid w:val="0048592A"/>
    <w:rsid w:val="00485A64"/>
    <w:rsid w:val="00486A38"/>
    <w:rsid w:val="00486BAA"/>
    <w:rsid w:val="00490416"/>
    <w:rsid w:val="004936B1"/>
    <w:rsid w:val="00493703"/>
    <w:rsid w:val="004938AF"/>
    <w:rsid w:val="00497873"/>
    <w:rsid w:val="004A0ED8"/>
    <w:rsid w:val="004A0F6B"/>
    <w:rsid w:val="004A11E3"/>
    <w:rsid w:val="004A2FFD"/>
    <w:rsid w:val="004A366C"/>
    <w:rsid w:val="004A3F0C"/>
    <w:rsid w:val="004A50AC"/>
    <w:rsid w:val="004A5274"/>
    <w:rsid w:val="004A59BA"/>
    <w:rsid w:val="004A6ABC"/>
    <w:rsid w:val="004A7635"/>
    <w:rsid w:val="004A7BFE"/>
    <w:rsid w:val="004A7F94"/>
    <w:rsid w:val="004B175D"/>
    <w:rsid w:val="004B3D29"/>
    <w:rsid w:val="004B4073"/>
    <w:rsid w:val="004C0507"/>
    <w:rsid w:val="004C219D"/>
    <w:rsid w:val="004C25E8"/>
    <w:rsid w:val="004C2CFC"/>
    <w:rsid w:val="004C51EC"/>
    <w:rsid w:val="004C52FC"/>
    <w:rsid w:val="004D0467"/>
    <w:rsid w:val="004D3D93"/>
    <w:rsid w:val="004E1742"/>
    <w:rsid w:val="004E33DD"/>
    <w:rsid w:val="004E3FCB"/>
    <w:rsid w:val="004E4C64"/>
    <w:rsid w:val="004E666A"/>
    <w:rsid w:val="004E7E2C"/>
    <w:rsid w:val="004F2A04"/>
    <w:rsid w:val="004F4F70"/>
    <w:rsid w:val="004F75B2"/>
    <w:rsid w:val="0050155B"/>
    <w:rsid w:val="00502974"/>
    <w:rsid w:val="00502DE5"/>
    <w:rsid w:val="00504440"/>
    <w:rsid w:val="0050528C"/>
    <w:rsid w:val="005076A1"/>
    <w:rsid w:val="00507E8F"/>
    <w:rsid w:val="005123DC"/>
    <w:rsid w:val="00512883"/>
    <w:rsid w:val="00513A6F"/>
    <w:rsid w:val="00514D32"/>
    <w:rsid w:val="00522F89"/>
    <w:rsid w:val="00523559"/>
    <w:rsid w:val="00523A71"/>
    <w:rsid w:val="00526CE1"/>
    <w:rsid w:val="00531032"/>
    <w:rsid w:val="00533F9E"/>
    <w:rsid w:val="00534864"/>
    <w:rsid w:val="00534DC9"/>
    <w:rsid w:val="00535001"/>
    <w:rsid w:val="0053655D"/>
    <w:rsid w:val="00536A67"/>
    <w:rsid w:val="0054277B"/>
    <w:rsid w:val="00543398"/>
    <w:rsid w:val="00544D71"/>
    <w:rsid w:val="0054635F"/>
    <w:rsid w:val="00550263"/>
    <w:rsid w:val="00553B35"/>
    <w:rsid w:val="005540C2"/>
    <w:rsid w:val="00555BEB"/>
    <w:rsid w:val="00556B25"/>
    <w:rsid w:val="005575FD"/>
    <w:rsid w:val="00560997"/>
    <w:rsid w:val="00561969"/>
    <w:rsid w:val="00567256"/>
    <w:rsid w:val="005702BB"/>
    <w:rsid w:val="0057085F"/>
    <w:rsid w:val="00571DD5"/>
    <w:rsid w:val="00573BD5"/>
    <w:rsid w:val="00577774"/>
    <w:rsid w:val="00581D33"/>
    <w:rsid w:val="0058514F"/>
    <w:rsid w:val="0058565B"/>
    <w:rsid w:val="0058581A"/>
    <w:rsid w:val="00592B21"/>
    <w:rsid w:val="00595A12"/>
    <w:rsid w:val="005963D7"/>
    <w:rsid w:val="00596ABE"/>
    <w:rsid w:val="005A1BAB"/>
    <w:rsid w:val="005A6B6C"/>
    <w:rsid w:val="005B01C6"/>
    <w:rsid w:val="005B025A"/>
    <w:rsid w:val="005B1248"/>
    <w:rsid w:val="005B3898"/>
    <w:rsid w:val="005B56F5"/>
    <w:rsid w:val="005B691B"/>
    <w:rsid w:val="005B704F"/>
    <w:rsid w:val="005C26AE"/>
    <w:rsid w:val="005C4618"/>
    <w:rsid w:val="005C7CA7"/>
    <w:rsid w:val="005D0648"/>
    <w:rsid w:val="005D589C"/>
    <w:rsid w:val="005E3E24"/>
    <w:rsid w:val="005E5A4D"/>
    <w:rsid w:val="005E63D8"/>
    <w:rsid w:val="005E7510"/>
    <w:rsid w:val="005F1D22"/>
    <w:rsid w:val="005F347C"/>
    <w:rsid w:val="005F537E"/>
    <w:rsid w:val="005F55B4"/>
    <w:rsid w:val="005F7555"/>
    <w:rsid w:val="005F7C20"/>
    <w:rsid w:val="0060083E"/>
    <w:rsid w:val="00604ED4"/>
    <w:rsid w:val="006107ED"/>
    <w:rsid w:val="00611FF9"/>
    <w:rsid w:val="00612079"/>
    <w:rsid w:val="00613184"/>
    <w:rsid w:val="0061344E"/>
    <w:rsid w:val="0061445E"/>
    <w:rsid w:val="006167A4"/>
    <w:rsid w:val="00617310"/>
    <w:rsid w:val="00620B35"/>
    <w:rsid w:val="00621126"/>
    <w:rsid w:val="00621F17"/>
    <w:rsid w:val="00627DBE"/>
    <w:rsid w:val="00630D4D"/>
    <w:rsid w:val="00631343"/>
    <w:rsid w:val="00631CD5"/>
    <w:rsid w:val="00634F29"/>
    <w:rsid w:val="006406AD"/>
    <w:rsid w:val="00641275"/>
    <w:rsid w:val="00645042"/>
    <w:rsid w:val="00654071"/>
    <w:rsid w:val="006620DF"/>
    <w:rsid w:val="006644B5"/>
    <w:rsid w:val="00664736"/>
    <w:rsid w:val="0066660D"/>
    <w:rsid w:val="00671A9A"/>
    <w:rsid w:val="00671F00"/>
    <w:rsid w:val="00675087"/>
    <w:rsid w:val="00675977"/>
    <w:rsid w:val="00675CD3"/>
    <w:rsid w:val="00676781"/>
    <w:rsid w:val="0068148F"/>
    <w:rsid w:val="00682F1A"/>
    <w:rsid w:val="006836F3"/>
    <w:rsid w:val="00685791"/>
    <w:rsid w:val="0069463C"/>
    <w:rsid w:val="006949D8"/>
    <w:rsid w:val="006952F1"/>
    <w:rsid w:val="006A0F57"/>
    <w:rsid w:val="006A3FA4"/>
    <w:rsid w:val="006B04A2"/>
    <w:rsid w:val="006B17C3"/>
    <w:rsid w:val="006B7463"/>
    <w:rsid w:val="006B7D3F"/>
    <w:rsid w:val="006C0FDC"/>
    <w:rsid w:val="006C457B"/>
    <w:rsid w:val="006C7931"/>
    <w:rsid w:val="006D119B"/>
    <w:rsid w:val="006D18C4"/>
    <w:rsid w:val="006D1CB2"/>
    <w:rsid w:val="006D3189"/>
    <w:rsid w:val="006D3CB4"/>
    <w:rsid w:val="006D4EE7"/>
    <w:rsid w:val="006D61DE"/>
    <w:rsid w:val="006D63D1"/>
    <w:rsid w:val="006E2CA4"/>
    <w:rsid w:val="006E4483"/>
    <w:rsid w:val="006E4982"/>
    <w:rsid w:val="006E4E18"/>
    <w:rsid w:val="006E66E3"/>
    <w:rsid w:val="006F05E8"/>
    <w:rsid w:val="006F09FB"/>
    <w:rsid w:val="006F1423"/>
    <w:rsid w:val="006F3781"/>
    <w:rsid w:val="006F4F23"/>
    <w:rsid w:val="006F65F8"/>
    <w:rsid w:val="006F76BC"/>
    <w:rsid w:val="00701ED6"/>
    <w:rsid w:val="00702D02"/>
    <w:rsid w:val="00703D2C"/>
    <w:rsid w:val="007051A2"/>
    <w:rsid w:val="0070585D"/>
    <w:rsid w:val="00707939"/>
    <w:rsid w:val="00711755"/>
    <w:rsid w:val="00711ABD"/>
    <w:rsid w:val="00712D08"/>
    <w:rsid w:val="00714216"/>
    <w:rsid w:val="00716788"/>
    <w:rsid w:val="00717C4A"/>
    <w:rsid w:val="00722A2E"/>
    <w:rsid w:val="00722A65"/>
    <w:rsid w:val="00727EF1"/>
    <w:rsid w:val="00730F29"/>
    <w:rsid w:val="0073192F"/>
    <w:rsid w:val="00732893"/>
    <w:rsid w:val="00733E92"/>
    <w:rsid w:val="00736229"/>
    <w:rsid w:val="007409B2"/>
    <w:rsid w:val="00740B1B"/>
    <w:rsid w:val="00740BAA"/>
    <w:rsid w:val="0074266D"/>
    <w:rsid w:val="00744EB7"/>
    <w:rsid w:val="0074652B"/>
    <w:rsid w:val="00747148"/>
    <w:rsid w:val="007527AD"/>
    <w:rsid w:val="00753652"/>
    <w:rsid w:val="00753CAB"/>
    <w:rsid w:val="007567A7"/>
    <w:rsid w:val="007568F1"/>
    <w:rsid w:val="007572B7"/>
    <w:rsid w:val="00757866"/>
    <w:rsid w:val="00760E4A"/>
    <w:rsid w:val="007639FF"/>
    <w:rsid w:val="00764389"/>
    <w:rsid w:val="00767AFB"/>
    <w:rsid w:val="00767B8E"/>
    <w:rsid w:val="00771B1F"/>
    <w:rsid w:val="00771EB3"/>
    <w:rsid w:val="007737F7"/>
    <w:rsid w:val="00774055"/>
    <w:rsid w:val="0077624E"/>
    <w:rsid w:val="00780620"/>
    <w:rsid w:val="00780938"/>
    <w:rsid w:val="00782C59"/>
    <w:rsid w:val="007830B2"/>
    <w:rsid w:val="00783C25"/>
    <w:rsid w:val="00785FD3"/>
    <w:rsid w:val="00786455"/>
    <w:rsid w:val="00787A28"/>
    <w:rsid w:val="00787FF5"/>
    <w:rsid w:val="0079154A"/>
    <w:rsid w:val="007939B1"/>
    <w:rsid w:val="00793D28"/>
    <w:rsid w:val="007954FE"/>
    <w:rsid w:val="007A08E4"/>
    <w:rsid w:val="007A09B4"/>
    <w:rsid w:val="007A0A4F"/>
    <w:rsid w:val="007A4786"/>
    <w:rsid w:val="007A734D"/>
    <w:rsid w:val="007B0594"/>
    <w:rsid w:val="007B40C1"/>
    <w:rsid w:val="007B53DD"/>
    <w:rsid w:val="007B6A64"/>
    <w:rsid w:val="007C0289"/>
    <w:rsid w:val="007C19FC"/>
    <w:rsid w:val="007C1A39"/>
    <w:rsid w:val="007C1ACF"/>
    <w:rsid w:val="007C57B2"/>
    <w:rsid w:val="007C6DBE"/>
    <w:rsid w:val="007D09CB"/>
    <w:rsid w:val="007D2B1E"/>
    <w:rsid w:val="007D2EE8"/>
    <w:rsid w:val="007D3256"/>
    <w:rsid w:val="007D3A08"/>
    <w:rsid w:val="007D3EC3"/>
    <w:rsid w:val="007D440B"/>
    <w:rsid w:val="007D6E95"/>
    <w:rsid w:val="007E0D79"/>
    <w:rsid w:val="007E11C7"/>
    <w:rsid w:val="007E170F"/>
    <w:rsid w:val="007E2A31"/>
    <w:rsid w:val="007E3129"/>
    <w:rsid w:val="007E3558"/>
    <w:rsid w:val="007E5164"/>
    <w:rsid w:val="007F01BE"/>
    <w:rsid w:val="007F15F0"/>
    <w:rsid w:val="007F1FA2"/>
    <w:rsid w:val="007F2F4D"/>
    <w:rsid w:val="007F3C13"/>
    <w:rsid w:val="007F725E"/>
    <w:rsid w:val="007F73B4"/>
    <w:rsid w:val="00802C04"/>
    <w:rsid w:val="00803A61"/>
    <w:rsid w:val="00805B99"/>
    <w:rsid w:val="0081094F"/>
    <w:rsid w:val="008131C2"/>
    <w:rsid w:val="0081369F"/>
    <w:rsid w:val="00821933"/>
    <w:rsid w:val="00822CD7"/>
    <w:rsid w:val="00823A9C"/>
    <w:rsid w:val="00823FD5"/>
    <w:rsid w:val="00824463"/>
    <w:rsid w:val="00827131"/>
    <w:rsid w:val="00827CAA"/>
    <w:rsid w:val="0083132A"/>
    <w:rsid w:val="00832166"/>
    <w:rsid w:val="00836D9D"/>
    <w:rsid w:val="00836F37"/>
    <w:rsid w:val="008410D1"/>
    <w:rsid w:val="00845DE3"/>
    <w:rsid w:val="00847B2D"/>
    <w:rsid w:val="00847D7B"/>
    <w:rsid w:val="00853FBB"/>
    <w:rsid w:val="0085532F"/>
    <w:rsid w:val="008553EB"/>
    <w:rsid w:val="00857521"/>
    <w:rsid w:val="00866DDE"/>
    <w:rsid w:val="008673A7"/>
    <w:rsid w:val="00874E56"/>
    <w:rsid w:val="00876804"/>
    <w:rsid w:val="00876C48"/>
    <w:rsid w:val="00876FB7"/>
    <w:rsid w:val="00877A23"/>
    <w:rsid w:val="008801EB"/>
    <w:rsid w:val="0088070E"/>
    <w:rsid w:val="00883266"/>
    <w:rsid w:val="00883DD9"/>
    <w:rsid w:val="008874DD"/>
    <w:rsid w:val="00890119"/>
    <w:rsid w:val="00891977"/>
    <w:rsid w:val="00892715"/>
    <w:rsid w:val="00894DB4"/>
    <w:rsid w:val="00895E5A"/>
    <w:rsid w:val="00895EF6"/>
    <w:rsid w:val="008A34AF"/>
    <w:rsid w:val="008A4EC6"/>
    <w:rsid w:val="008A5D2A"/>
    <w:rsid w:val="008A6280"/>
    <w:rsid w:val="008A70E3"/>
    <w:rsid w:val="008B1847"/>
    <w:rsid w:val="008B18DE"/>
    <w:rsid w:val="008B252A"/>
    <w:rsid w:val="008B3147"/>
    <w:rsid w:val="008B360A"/>
    <w:rsid w:val="008B4D02"/>
    <w:rsid w:val="008B6F17"/>
    <w:rsid w:val="008B7380"/>
    <w:rsid w:val="008B7515"/>
    <w:rsid w:val="008C0ABB"/>
    <w:rsid w:val="008C2300"/>
    <w:rsid w:val="008C3419"/>
    <w:rsid w:val="008C57BE"/>
    <w:rsid w:val="008C6473"/>
    <w:rsid w:val="008C6943"/>
    <w:rsid w:val="008C69E8"/>
    <w:rsid w:val="008D09E3"/>
    <w:rsid w:val="008D4CF3"/>
    <w:rsid w:val="008D4E78"/>
    <w:rsid w:val="008D518C"/>
    <w:rsid w:val="008E3B33"/>
    <w:rsid w:val="008E4A7C"/>
    <w:rsid w:val="008E74E4"/>
    <w:rsid w:val="008F13B5"/>
    <w:rsid w:val="008F3D0C"/>
    <w:rsid w:val="008F62F5"/>
    <w:rsid w:val="008F766E"/>
    <w:rsid w:val="009055C8"/>
    <w:rsid w:val="0090684F"/>
    <w:rsid w:val="00911308"/>
    <w:rsid w:val="0091182E"/>
    <w:rsid w:val="00920E5E"/>
    <w:rsid w:val="00922406"/>
    <w:rsid w:val="00922797"/>
    <w:rsid w:val="009239C8"/>
    <w:rsid w:val="00924949"/>
    <w:rsid w:val="009300BA"/>
    <w:rsid w:val="00933A5B"/>
    <w:rsid w:val="009343BC"/>
    <w:rsid w:val="0093703F"/>
    <w:rsid w:val="00937D82"/>
    <w:rsid w:val="00937DA9"/>
    <w:rsid w:val="009409CC"/>
    <w:rsid w:val="009414A1"/>
    <w:rsid w:val="00942EAB"/>
    <w:rsid w:val="00947E62"/>
    <w:rsid w:val="00950965"/>
    <w:rsid w:val="00953D18"/>
    <w:rsid w:val="00956487"/>
    <w:rsid w:val="0095666A"/>
    <w:rsid w:val="00957980"/>
    <w:rsid w:val="0096191F"/>
    <w:rsid w:val="009624E0"/>
    <w:rsid w:val="0096314D"/>
    <w:rsid w:val="00963313"/>
    <w:rsid w:val="00963BF8"/>
    <w:rsid w:val="00964291"/>
    <w:rsid w:val="00965FA8"/>
    <w:rsid w:val="00966818"/>
    <w:rsid w:val="0096771F"/>
    <w:rsid w:val="00972B36"/>
    <w:rsid w:val="00974663"/>
    <w:rsid w:val="00974D9D"/>
    <w:rsid w:val="009763C7"/>
    <w:rsid w:val="00980099"/>
    <w:rsid w:val="0098470F"/>
    <w:rsid w:val="009866AE"/>
    <w:rsid w:val="00987D48"/>
    <w:rsid w:val="00993DB9"/>
    <w:rsid w:val="00995972"/>
    <w:rsid w:val="00997C9C"/>
    <w:rsid w:val="009A07DC"/>
    <w:rsid w:val="009A18C9"/>
    <w:rsid w:val="009A239A"/>
    <w:rsid w:val="009A2A44"/>
    <w:rsid w:val="009A3FCA"/>
    <w:rsid w:val="009A5129"/>
    <w:rsid w:val="009B1AE2"/>
    <w:rsid w:val="009B3DAF"/>
    <w:rsid w:val="009B54C5"/>
    <w:rsid w:val="009B580A"/>
    <w:rsid w:val="009B627C"/>
    <w:rsid w:val="009B65BB"/>
    <w:rsid w:val="009C1C25"/>
    <w:rsid w:val="009C3186"/>
    <w:rsid w:val="009C7276"/>
    <w:rsid w:val="009D0342"/>
    <w:rsid w:val="009D23EB"/>
    <w:rsid w:val="009D573A"/>
    <w:rsid w:val="009E0FD8"/>
    <w:rsid w:val="009E3A43"/>
    <w:rsid w:val="009E3B09"/>
    <w:rsid w:val="009E5608"/>
    <w:rsid w:val="009E635C"/>
    <w:rsid w:val="009E64E2"/>
    <w:rsid w:val="009F3B57"/>
    <w:rsid w:val="009F6DA0"/>
    <w:rsid w:val="009F713C"/>
    <w:rsid w:val="009F71E7"/>
    <w:rsid w:val="00A01374"/>
    <w:rsid w:val="00A01F07"/>
    <w:rsid w:val="00A021D1"/>
    <w:rsid w:val="00A02273"/>
    <w:rsid w:val="00A06683"/>
    <w:rsid w:val="00A067CC"/>
    <w:rsid w:val="00A15978"/>
    <w:rsid w:val="00A15F36"/>
    <w:rsid w:val="00A17577"/>
    <w:rsid w:val="00A22659"/>
    <w:rsid w:val="00A23D96"/>
    <w:rsid w:val="00A25F95"/>
    <w:rsid w:val="00A26628"/>
    <w:rsid w:val="00A276FA"/>
    <w:rsid w:val="00A27831"/>
    <w:rsid w:val="00A31990"/>
    <w:rsid w:val="00A33841"/>
    <w:rsid w:val="00A34FB3"/>
    <w:rsid w:val="00A36563"/>
    <w:rsid w:val="00A36F71"/>
    <w:rsid w:val="00A37FCE"/>
    <w:rsid w:val="00A40383"/>
    <w:rsid w:val="00A41661"/>
    <w:rsid w:val="00A4532E"/>
    <w:rsid w:val="00A46CE5"/>
    <w:rsid w:val="00A509B2"/>
    <w:rsid w:val="00A51F1A"/>
    <w:rsid w:val="00A53D7F"/>
    <w:rsid w:val="00A558CC"/>
    <w:rsid w:val="00A57A12"/>
    <w:rsid w:val="00A6080B"/>
    <w:rsid w:val="00A6099F"/>
    <w:rsid w:val="00A64133"/>
    <w:rsid w:val="00A66107"/>
    <w:rsid w:val="00A7085D"/>
    <w:rsid w:val="00A73DE9"/>
    <w:rsid w:val="00A754D8"/>
    <w:rsid w:val="00A75B94"/>
    <w:rsid w:val="00A81ED5"/>
    <w:rsid w:val="00A82DC5"/>
    <w:rsid w:val="00A8314D"/>
    <w:rsid w:val="00A835AB"/>
    <w:rsid w:val="00A83C43"/>
    <w:rsid w:val="00A8756A"/>
    <w:rsid w:val="00A90A18"/>
    <w:rsid w:val="00A915CA"/>
    <w:rsid w:val="00A96A78"/>
    <w:rsid w:val="00AA3BDD"/>
    <w:rsid w:val="00AA5ECA"/>
    <w:rsid w:val="00AB10A4"/>
    <w:rsid w:val="00AB1127"/>
    <w:rsid w:val="00AB15C8"/>
    <w:rsid w:val="00AB246A"/>
    <w:rsid w:val="00AB519F"/>
    <w:rsid w:val="00AB5DF4"/>
    <w:rsid w:val="00AB5DFA"/>
    <w:rsid w:val="00AC1DD0"/>
    <w:rsid w:val="00AC3766"/>
    <w:rsid w:val="00AC4DB9"/>
    <w:rsid w:val="00AD27B1"/>
    <w:rsid w:val="00AD5806"/>
    <w:rsid w:val="00AD5DBF"/>
    <w:rsid w:val="00AD6C6C"/>
    <w:rsid w:val="00AD752A"/>
    <w:rsid w:val="00AE0203"/>
    <w:rsid w:val="00AE1788"/>
    <w:rsid w:val="00AE1DEB"/>
    <w:rsid w:val="00AE367E"/>
    <w:rsid w:val="00AE4BA3"/>
    <w:rsid w:val="00AE6BB4"/>
    <w:rsid w:val="00AF1C8D"/>
    <w:rsid w:val="00AF22C1"/>
    <w:rsid w:val="00AF478D"/>
    <w:rsid w:val="00AF7C68"/>
    <w:rsid w:val="00B03275"/>
    <w:rsid w:val="00B03775"/>
    <w:rsid w:val="00B051F5"/>
    <w:rsid w:val="00B057BD"/>
    <w:rsid w:val="00B05E2C"/>
    <w:rsid w:val="00B06025"/>
    <w:rsid w:val="00B063C5"/>
    <w:rsid w:val="00B1396F"/>
    <w:rsid w:val="00B14561"/>
    <w:rsid w:val="00B16530"/>
    <w:rsid w:val="00B16C15"/>
    <w:rsid w:val="00B20098"/>
    <w:rsid w:val="00B2368F"/>
    <w:rsid w:val="00B24FD9"/>
    <w:rsid w:val="00B2783F"/>
    <w:rsid w:val="00B3282F"/>
    <w:rsid w:val="00B37199"/>
    <w:rsid w:val="00B37DC1"/>
    <w:rsid w:val="00B43E79"/>
    <w:rsid w:val="00B444A1"/>
    <w:rsid w:val="00B4501B"/>
    <w:rsid w:val="00B45CE4"/>
    <w:rsid w:val="00B46E9C"/>
    <w:rsid w:val="00B54917"/>
    <w:rsid w:val="00B55B5D"/>
    <w:rsid w:val="00B577CF"/>
    <w:rsid w:val="00B60455"/>
    <w:rsid w:val="00B61E82"/>
    <w:rsid w:val="00B65C13"/>
    <w:rsid w:val="00B66264"/>
    <w:rsid w:val="00B703A2"/>
    <w:rsid w:val="00B73C5C"/>
    <w:rsid w:val="00B75AAD"/>
    <w:rsid w:val="00B76491"/>
    <w:rsid w:val="00B76945"/>
    <w:rsid w:val="00B77323"/>
    <w:rsid w:val="00B83762"/>
    <w:rsid w:val="00B83CF5"/>
    <w:rsid w:val="00B86E9F"/>
    <w:rsid w:val="00B90ABA"/>
    <w:rsid w:val="00B9657B"/>
    <w:rsid w:val="00B965FC"/>
    <w:rsid w:val="00B96D44"/>
    <w:rsid w:val="00B9749A"/>
    <w:rsid w:val="00BA034B"/>
    <w:rsid w:val="00BA0EDD"/>
    <w:rsid w:val="00BA24C1"/>
    <w:rsid w:val="00BA3DD1"/>
    <w:rsid w:val="00BA589C"/>
    <w:rsid w:val="00BA6254"/>
    <w:rsid w:val="00BB25DB"/>
    <w:rsid w:val="00BB55E7"/>
    <w:rsid w:val="00BC0D6C"/>
    <w:rsid w:val="00BC609A"/>
    <w:rsid w:val="00BC62F4"/>
    <w:rsid w:val="00BC7043"/>
    <w:rsid w:val="00BD09B0"/>
    <w:rsid w:val="00BD1461"/>
    <w:rsid w:val="00BD2106"/>
    <w:rsid w:val="00BD546D"/>
    <w:rsid w:val="00BD77C7"/>
    <w:rsid w:val="00BD7C7E"/>
    <w:rsid w:val="00BE3380"/>
    <w:rsid w:val="00BE3996"/>
    <w:rsid w:val="00BE447B"/>
    <w:rsid w:val="00BE5758"/>
    <w:rsid w:val="00BF22AD"/>
    <w:rsid w:val="00BF6546"/>
    <w:rsid w:val="00C02FAF"/>
    <w:rsid w:val="00C03FDD"/>
    <w:rsid w:val="00C0596E"/>
    <w:rsid w:val="00C05CB3"/>
    <w:rsid w:val="00C12C15"/>
    <w:rsid w:val="00C12FB1"/>
    <w:rsid w:val="00C13706"/>
    <w:rsid w:val="00C13736"/>
    <w:rsid w:val="00C139E2"/>
    <w:rsid w:val="00C13A07"/>
    <w:rsid w:val="00C13FEF"/>
    <w:rsid w:val="00C148C2"/>
    <w:rsid w:val="00C16A73"/>
    <w:rsid w:val="00C17F4A"/>
    <w:rsid w:val="00C20939"/>
    <w:rsid w:val="00C212EC"/>
    <w:rsid w:val="00C24066"/>
    <w:rsid w:val="00C248B1"/>
    <w:rsid w:val="00C264DC"/>
    <w:rsid w:val="00C30F20"/>
    <w:rsid w:val="00C3268F"/>
    <w:rsid w:val="00C32A07"/>
    <w:rsid w:val="00C32F6F"/>
    <w:rsid w:val="00C33B48"/>
    <w:rsid w:val="00C33DD6"/>
    <w:rsid w:val="00C43227"/>
    <w:rsid w:val="00C44552"/>
    <w:rsid w:val="00C47556"/>
    <w:rsid w:val="00C50450"/>
    <w:rsid w:val="00C50B5D"/>
    <w:rsid w:val="00C516EE"/>
    <w:rsid w:val="00C53D58"/>
    <w:rsid w:val="00C549F9"/>
    <w:rsid w:val="00C57C27"/>
    <w:rsid w:val="00C62A03"/>
    <w:rsid w:val="00C62F0E"/>
    <w:rsid w:val="00C63B42"/>
    <w:rsid w:val="00C66C77"/>
    <w:rsid w:val="00C67651"/>
    <w:rsid w:val="00C7082C"/>
    <w:rsid w:val="00C71596"/>
    <w:rsid w:val="00C721A4"/>
    <w:rsid w:val="00C73422"/>
    <w:rsid w:val="00C76A4A"/>
    <w:rsid w:val="00C80B14"/>
    <w:rsid w:val="00C81552"/>
    <w:rsid w:val="00C81613"/>
    <w:rsid w:val="00C86E1F"/>
    <w:rsid w:val="00C8722D"/>
    <w:rsid w:val="00C90994"/>
    <w:rsid w:val="00C947E0"/>
    <w:rsid w:val="00CA0909"/>
    <w:rsid w:val="00CA4057"/>
    <w:rsid w:val="00CA7C13"/>
    <w:rsid w:val="00CB12DC"/>
    <w:rsid w:val="00CB1645"/>
    <w:rsid w:val="00CB339F"/>
    <w:rsid w:val="00CB3C49"/>
    <w:rsid w:val="00CB65D5"/>
    <w:rsid w:val="00CD0B70"/>
    <w:rsid w:val="00CD0C58"/>
    <w:rsid w:val="00CD1AE0"/>
    <w:rsid w:val="00CD1F80"/>
    <w:rsid w:val="00CD3F4F"/>
    <w:rsid w:val="00CD4247"/>
    <w:rsid w:val="00CD43E9"/>
    <w:rsid w:val="00CD5F4D"/>
    <w:rsid w:val="00CD6782"/>
    <w:rsid w:val="00CE0592"/>
    <w:rsid w:val="00CE05C3"/>
    <w:rsid w:val="00CE0FD5"/>
    <w:rsid w:val="00CE145B"/>
    <w:rsid w:val="00CE3B50"/>
    <w:rsid w:val="00CE6277"/>
    <w:rsid w:val="00CF4658"/>
    <w:rsid w:val="00CF65FF"/>
    <w:rsid w:val="00CF69BD"/>
    <w:rsid w:val="00CF7205"/>
    <w:rsid w:val="00D0274C"/>
    <w:rsid w:val="00D03B52"/>
    <w:rsid w:val="00D04286"/>
    <w:rsid w:val="00D06163"/>
    <w:rsid w:val="00D067DD"/>
    <w:rsid w:val="00D13573"/>
    <w:rsid w:val="00D13AF2"/>
    <w:rsid w:val="00D16049"/>
    <w:rsid w:val="00D1781F"/>
    <w:rsid w:val="00D2254D"/>
    <w:rsid w:val="00D23599"/>
    <w:rsid w:val="00D26FB8"/>
    <w:rsid w:val="00D30BF6"/>
    <w:rsid w:val="00D31C5B"/>
    <w:rsid w:val="00D32591"/>
    <w:rsid w:val="00D32B97"/>
    <w:rsid w:val="00D33971"/>
    <w:rsid w:val="00D33E3B"/>
    <w:rsid w:val="00D36701"/>
    <w:rsid w:val="00D40056"/>
    <w:rsid w:val="00D41E2C"/>
    <w:rsid w:val="00D4227B"/>
    <w:rsid w:val="00D42A56"/>
    <w:rsid w:val="00D43092"/>
    <w:rsid w:val="00D4403E"/>
    <w:rsid w:val="00D44808"/>
    <w:rsid w:val="00D462C8"/>
    <w:rsid w:val="00D468C3"/>
    <w:rsid w:val="00D46D86"/>
    <w:rsid w:val="00D50A26"/>
    <w:rsid w:val="00D5179E"/>
    <w:rsid w:val="00D53055"/>
    <w:rsid w:val="00D569C3"/>
    <w:rsid w:val="00D57342"/>
    <w:rsid w:val="00D57DB7"/>
    <w:rsid w:val="00D6246B"/>
    <w:rsid w:val="00D62C13"/>
    <w:rsid w:val="00D63B8E"/>
    <w:rsid w:val="00D64F34"/>
    <w:rsid w:val="00D65541"/>
    <w:rsid w:val="00D656F4"/>
    <w:rsid w:val="00D65955"/>
    <w:rsid w:val="00D66831"/>
    <w:rsid w:val="00D67632"/>
    <w:rsid w:val="00D67C8C"/>
    <w:rsid w:val="00D70705"/>
    <w:rsid w:val="00D71693"/>
    <w:rsid w:val="00D72D6E"/>
    <w:rsid w:val="00D733E6"/>
    <w:rsid w:val="00D747E1"/>
    <w:rsid w:val="00D74866"/>
    <w:rsid w:val="00D7488E"/>
    <w:rsid w:val="00D75D37"/>
    <w:rsid w:val="00D85B0E"/>
    <w:rsid w:val="00D875B6"/>
    <w:rsid w:val="00D91A9D"/>
    <w:rsid w:val="00D93EEA"/>
    <w:rsid w:val="00D95862"/>
    <w:rsid w:val="00D97989"/>
    <w:rsid w:val="00DA061F"/>
    <w:rsid w:val="00DA095C"/>
    <w:rsid w:val="00DA2585"/>
    <w:rsid w:val="00DA2949"/>
    <w:rsid w:val="00DA5254"/>
    <w:rsid w:val="00DA57EA"/>
    <w:rsid w:val="00DA590A"/>
    <w:rsid w:val="00DA71E6"/>
    <w:rsid w:val="00DB1461"/>
    <w:rsid w:val="00DB1804"/>
    <w:rsid w:val="00DB2B7D"/>
    <w:rsid w:val="00DB3CFF"/>
    <w:rsid w:val="00DB6C24"/>
    <w:rsid w:val="00DC302B"/>
    <w:rsid w:val="00DC34D0"/>
    <w:rsid w:val="00DC7BA7"/>
    <w:rsid w:val="00DD0D93"/>
    <w:rsid w:val="00DD1DFB"/>
    <w:rsid w:val="00DD2619"/>
    <w:rsid w:val="00DD45B5"/>
    <w:rsid w:val="00DD5A5B"/>
    <w:rsid w:val="00DE44B6"/>
    <w:rsid w:val="00DE46CD"/>
    <w:rsid w:val="00DE5E9E"/>
    <w:rsid w:val="00DE680A"/>
    <w:rsid w:val="00DE703C"/>
    <w:rsid w:val="00DE7E8C"/>
    <w:rsid w:val="00DF084A"/>
    <w:rsid w:val="00DF086F"/>
    <w:rsid w:val="00DF419D"/>
    <w:rsid w:val="00E01A87"/>
    <w:rsid w:val="00E04F7F"/>
    <w:rsid w:val="00E06F81"/>
    <w:rsid w:val="00E11087"/>
    <w:rsid w:val="00E12D85"/>
    <w:rsid w:val="00E21F3A"/>
    <w:rsid w:val="00E223AC"/>
    <w:rsid w:val="00E23F4F"/>
    <w:rsid w:val="00E2420C"/>
    <w:rsid w:val="00E24884"/>
    <w:rsid w:val="00E2511B"/>
    <w:rsid w:val="00E35FA7"/>
    <w:rsid w:val="00E3600C"/>
    <w:rsid w:val="00E3678D"/>
    <w:rsid w:val="00E36AEA"/>
    <w:rsid w:val="00E36E0C"/>
    <w:rsid w:val="00E37331"/>
    <w:rsid w:val="00E37BED"/>
    <w:rsid w:val="00E37F9B"/>
    <w:rsid w:val="00E41D24"/>
    <w:rsid w:val="00E42DC3"/>
    <w:rsid w:val="00E466EB"/>
    <w:rsid w:val="00E469E1"/>
    <w:rsid w:val="00E50A8D"/>
    <w:rsid w:val="00E51508"/>
    <w:rsid w:val="00E5250C"/>
    <w:rsid w:val="00E555FD"/>
    <w:rsid w:val="00E57BC8"/>
    <w:rsid w:val="00E57C79"/>
    <w:rsid w:val="00E600C2"/>
    <w:rsid w:val="00E61001"/>
    <w:rsid w:val="00E62FA2"/>
    <w:rsid w:val="00E65D26"/>
    <w:rsid w:val="00E65E5F"/>
    <w:rsid w:val="00E661B1"/>
    <w:rsid w:val="00E70DCD"/>
    <w:rsid w:val="00E750BB"/>
    <w:rsid w:val="00E7616A"/>
    <w:rsid w:val="00E76C54"/>
    <w:rsid w:val="00E76EC9"/>
    <w:rsid w:val="00E77897"/>
    <w:rsid w:val="00E77C30"/>
    <w:rsid w:val="00E80D19"/>
    <w:rsid w:val="00E81911"/>
    <w:rsid w:val="00E822A8"/>
    <w:rsid w:val="00E82BF9"/>
    <w:rsid w:val="00E85469"/>
    <w:rsid w:val="00E9013B"/>
    <w:rsid w:val="00E906F2"/>
    <w:rsid w:val="00E909CF"/>
    <w:rsid w:val="00E90DB2"/>
    <w:rsid w:val="00E90E11"/>
    <w:rsid w:val="00E91550"/>
    <w:rsid w:val="00E932C0"/>
    <w:rsid w:val="00E93BFC"/>
    <w:rsid w:val="00E9507E"/>
    <w:rsid w:val="00E962A1"/>
    <w:rsid w:val="00EA0E1C"/>
    <w:rsid w:val="00EA1F5B"/>
    <w:rsid w:val="00EA2849"/>
    <w:rsid w:val="00EA6D92"/>
    <w:rsid w:val="00EA78CE"/>
    <w:rsid w:val="00EA7C5B"/>
    <w:rsid w:val="00EB1196"/>
    <w:rsid w:val="00EB1545"/>
    <w:rsid w:val="00EB2C18"/>
    <w:rsid w:val="00EB2CE8"/>
    <w:rsid w:val="00EB4D72"/>
    <w:rsid w:val="00EB52F5"/>
    <w:rsid w:val="00EC1A87"/>
    <w:rsid w:val="00EC23D2"/>
    <w:rsid w:val="00EC705C"/>
    <w:rsid w:val="00EC72D5"/>
    <w:rsid w:val="00ED1B22"/>
    <w:rsid w:val="00ED2251"/>
    <w:rsid w:val="00ED2DF0"/>
    <w:rsid w:val="00ED3915"/>
    <w:rsid w:val="00ED4BD6"/>
    <w:rsid w:val="00ED5627"/>
    <w:rsid w:val="00EE033F"/>
    <w:rsid w:val="00EE123A"/>
    <w:rsid w:val="00EE1A65"/>
    <w:rsid w:val="00EE4727"/>
    <w:rsid w:val="00EE7C59"/>
    <w:rsid w:val="00EF1564"/>
    <w:rsid w:val="00EF2E6C"/>
    <w:rsid w:val="00EF4CFC"/>
    <w:rsid w:val="00EF5DFF"/>
    <w:rsid w:val="00F02BCA"/>
    <w:rsid w:val="00F03181"/>
    <w:rsid w:val="00F05644"/>
    <w:rsid w:val="00F0594E"/>
    <w:rsid w:val="00F06BF9"/>
    <w:rsid w:val="00F110B9"/>
    <w:rsid w:val="00F11ED9"/>
    <w:rsid w:val="00F14590"/>
    <w:rsid w:val="00F21CD6"/>
    <w:rsid w:val="00F252DD"/>
    <w:rsid w:val="00F25941"/>
    <w:rsid w:val="00F2616A"/>
    <w:rsid w:val="00F26E94"/>
    <w:rsid w:val="00F300BF"/>
    <w:rsid w:val="00F314F8"/>
    <w:rsid w:val="00F32D1E"/>
    <w:rsid w:val="00F35F67"/>
    <w:rsid w:val="00F42377"/>
    <w:rsid w:val="00F46AD3"/>
    <w:rsid w:val="00F46F5B"/>
    <w:rsid w:val="00F473E8"/>
    <w:rsid w:val="00F54878"/>
    <w:rsid w:val="00F55C7A"/>
    <w:rsid w:val="00F61AAD"/>
    <w:rsid w:val="00F636AB"/>
    <w:rsid w:val="00F66E7D"/>
    <w:rsid w:val="00F720B4"/>
    <w:rsid w:val="00F74472"/>
    <w:rsid w:val="00F75F3A"/>
    <w:rsid w:val="00F76C07"/>
    <w:rsid w:val="00F77055"/>
    <w:rsid w:val="00F80C8E"/>
    <w:rsid w:val="00F80DDA"/>
    <w:rsid w:val="00F80FEB"/>
    <w:rsid w:val="00F81649"/>
    <w:rsid w:val="00F81F2B"/>
    <w:rsid w:val="00F821E4"/>
    <w:rsid w:val="00F83459"/>
    <w:rsid w:val="00F8386F"/>
    <w:rsid w:val="00F84196"/>
    <w:rsid w:val="00F846BF"/>
    <w:rsid w:val="00F85EB5"/>
    <w:rsid w:val="00F86660"/>
    <w:rsid w:val="00F8796A"/>
    <w:rsid w:val="00F903D5"/>
    <w:rsid w:val="00F9420F"/>
    <w:rsid w:val="00F95DAA"/>
    <w:rsid w:val="00FA0E3D"/>
    <w:rsid w:val="00FA11DB"/>
    <w:rsid w:val="00FA230E"/>
    <w:rsid w:val="00FA3CCD"/>
    <w:rsid w:val="00FA4C55"/>
    <w:rsid w:val="00FA50D4"/>
    <w:rsid w:val="00FA582F"/>
    <w:rsid w:val="00FB1235"/>
    <w:rsid w:val="00FB27E6"/>
    <w:rsid w:val="00FB61E1"/>
    <w:rsid w:val="00FB632A"/>
    <w:rsid w:val="00FB79F5"/>
    <w:rsid w:val="00FC1710"/>
    <w:rsid w:val="00FC2E27"/>
    <w:rsid w:val="00FC43AD"/>
    <w:rsid w:val="00FC4CEC"/>
    <w:rsid w:val="00FC4E99"/>
    <w:rsid w:val="00FC78FD"/>
    <w:rsid w:val="00FD3026"/>
    <w:rsid w:val="00FD44FD"/>
    <w:rsid w:val="00FD49C2"/>
    <w:rsid w:val="00FD4C1C"/>
    <w:rsid w:val="00FD6C9B"/>
    <w:rsid w:val="00FD7909"/>
    <w:rsid w:val="00FE0BAE"/>
    <w:rsid w:val="00FE279B"/>
    <w:rsid w:val="00FE3371"/>
    <w:rsid w:val="00FE3B01"/>
    <w:rsid w:val="00FE6499"/>
    <w:rsid w:val="00FF5E90"/>
    <w:rsid w:val="44C712E6"/>
    <w:rsid w:val="564C787A"/>
    <w:rsid w:val="5E67677E"/>
    <w:rsid w:val="79E57988"/>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14B48799-5761-AC40-A40D-54B81409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0"/>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0"/>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0"/>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5"/>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5"/>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19"/>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semiHidden/>
    <w:unhideWhenUsed/>
    <w:qFormat/>
    <w:rsid w:val="00D656F4"/>
    <w:rPr>
      <w:rFonts w:cs="Times New Roman"/>
      <w:lang w:val="x-none"/>
    </w:rPr>
  </w:style>
  <w:style w:type="character" w:customStyle="1" w:styleId="TextkomenteChar">
    <w:name w:val="Text komentáře Char"/>
    <w:aliases w:val="Comment Text (Czech Tourism) Char"/>
    <w:link w:val="Textkomente"/>
    <w:semiHidden/>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rFonts w:cs="Times New Roman"/>
      <w:b/>
      <w:lang w:val="x-none"/>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3"/>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1"/>
      </w:numPr>
    </w:pPr>
  </w:style>
  <w:style w:type="paragraph" w:customStyle="1" w:styleId="Heading3CzechTourism">
    <w:name w:val="Heading 3 (Czech Tourism)"/>
    <w:basedOn w:val="Nadpis3"/>
    <w:next w:val="Normln"/>
    <w:uiPriority w:val="11"/>
    <w:unhideWhenUsed/>
    <w:qFormat/>
    <w:rsid w:val="009E0FD8"/>
    <w:pPr>
      <w:numPr>
        <w:numId w:val="11"/>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11"/>
    <w:qFormat/>
    <w:rsid w:val="008A70E3"/>
    <w:pPr>
      <w:numPr>
        <w:numId w:val="11"/>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99"/>
    <w:qFormat/>
    <w:rsid w:val="00892715"/>
    <w:pPr>
      <w:numPr>
        <w:numId w:val="35"/>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2"/>
      </w:numPr>
    </w:pPr>
  </w:style>
  <w:style w:type="paragraph" w:customStyle="1" w:styleId="Heading1-Number-FollowNumberCzechTourism">
    <w:name w:val="Heading 1 - Number - Follow Number (Czech Tourism)"/>
    <w:basedOn w:val="Nadpis1"/>
    <w:next w:val="Normln"/>
    <w:uiPriority w:val="99"/>
    <w:qFormat/>
    <w:rsid w:val="00E81911"/>
    <w:pPr>
      <w:numPr>
        <w:numId w:val="16"/>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4"/>
      </w:numPr>
    </w:pPr>
  </w:style>
  <w:style w:type="paragraph" w:customStyle="1" w:styleId="slolnku">
    <w:name w:val="Číslo článku"/>
    <w:basedOn w:val="Normln"/>
    <w:next w:val="Normln"/>
    <w:uiPriority w:val="99"/>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7D09CB"/>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uiPriority w:val="99"/>
    <w:qFormat/>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uiPriority w:val="99"/>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uiPriority w:val="99"/>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evyeenzmnka2">
    <w:name w:val="Nevyřešená zmínka2"/>
    <w:basedOn w:val="Standardnpsmoodstavce"/>
    <w:uiPriority w:val="99"/>
    <w:semiHidden/>
    <w:unhideWhenUsed/>
    <w:rsid w:val="007A09B4"/>
    <w:rPr>
      <w:color w:val="605E5C"/>
      <w:shd w:val="clear" w:color="auto" w:fill="E1DFDD"/>
    </w:rPr>
  </w:style>
  <w:style w:type="character" w:styleId="Nevyeenzmnka">
    <w:name w:val="Unresolved Mention"/>
    <w:basedOn w:val="Standardnpsmoodstavce"/>
    <w:uiPriority w:val="99"/>
    <w:semiHidden/>
    <w:unhideWhenUsed/>
    <w:rsid w:val="00421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583">
      <w:bodyDiv w:val="1"/>
      <w:marLeft w:val="0"/>
      <w:marRight w:val="0"/>
      <w:marTop w:val="0"/>
      <w:marBottom w:val="0"/>
      <w:divBdr>
        <w:top w:val="none" w:sz="0" w:space="0" w:color="auto"/>
        <w:left w:val="none" w:sz="0" w:space="0" w:color="auto"/>
        <w:bottom w:val="none" w:sz="0" w:space="0" w:color="auto"/>
        <w:right w:val="none" w:sz="0" w:space="0" w:color="auto"/>
      </w:divBdr>
    </w:div>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63361096">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35358549">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561329949">
      <w:bodyDiv w:val="1"/>
      <w:marLeft w:val="0"/>
      <w:marRight w:val="0"/>
      <w:marTop w:val="0"/>
      <w:marBottom w:val="0"/>
      <w:divBdr>
        <w:top w:val="none" w:sz="0" w:space="0" w:color="auto"/>
        <w:left w:val="none" w:sz="0" w:space="0" w:color="auto"/>
        <w:bottom w:val="none" w:sz="0" w:space="0" w:color="auto"/>
        <w:right w:val="none" w:sz="0" w:space="0" w:color="auto"/>
      </w:divBdr>
      <w:divsChild>
        <w:div w:id="203640980">
          <w:marLeft w:val="0"/>
          <w:marRight w:val="0"/>
          <w:marTop w:val="0"/>
          <w:marBottom w:val="0"/>
          <w:divBdr>
            <w:top w:val="none" w:sz="0" w:space="0" w:color="auto"/>
            <w:left w:val="none" w:sz="0" w:space="0" w:color="auto"/>
            <w:bottom w:val="none" w:sz="0" w:space="0" w:color="auto"/>
            <w:right w:val="none" w:sz="0" w:space="0" w:color="auto"/>
          </w:divBdr>
          <w:divsChild>
            <w:div w:id="114643050">
              <w:marLeft w:val="0"/>
              <w:marRight w:val="0"/>
              <w:marTop w:val="0"/>
              <w:marBottom w:val="0"/>
              <w:divBdr>
                <w:top w:val="none" w:sz="0" w:space="0" w:color="auto"/>
                <w:left w:val="none" w:sz="0" w:space="0" w:color="auto"/>
                <w:bottom w:val="none" w:sz="0" w:space="0" w:color="auto"/>
                <w:right w:val="none" w:sz="0" w:space="0" w:color="auto"/>
              </w:divBdr>
            </w:div>
            <w:div w:id="182327445">
              <w:marLeft w:val="0"/>
              <w:marRight w:val="0"/>
              <w:marTop w:val="0"/>
              <w:marBottom w:val="0"/>
              <w:divBdr>
                <w:top w:val="none" w:sz="0" w:space="0" w:color="auto"/>
                <w:left w:val="none" w:sz="0" w:space="0" w:color="auto"/>
                <w:bottom w:val="none" w:sz="0" w:space="0" w:color="auto"/>
                <w:right w:val="none" w:sz="0" w:space="0" w:color="auto"/>
              </w:divBdr>
            </w:div>
          </w:divsChild>
        </w:div>
        <w:div w:id="1106272015">
          <w:marLeft w:val="0"/>
          <w:marRight w:val="0"/>
          <w:marTop w:val="0"/>
          <w:marBottom w:val="0"/>
          <w:divBdr>
            <w:top w:val="none" w:sz="0" w:space="0" w:color="auto"/>
            <w:left w:val="none" w:sz="0" w:space="0" w:color="auto"/>
            <w:bottom w:val="none" w:sz="0" w:space="0" w:color="auto"/>
            <w:right w:val="none" w:sz="0" w:space="0" w:color="auto"/>
          </w:divBdr>
          <w:divsChild>
            <w:div w:id="1719550339">
              <w:marLeft w:val="0"/>
              <w:marRight w:val="0"/>
              <w:marTop w:val="0"/>
              <w:marBottom w:val="0"/>
              <w:divBdr>
                <w:top w:val="none" w:sz="0" w:space="0" w:color="auto"/>
                <w:left w:val="none" w:sz="0" w:space="0" w:color="auto"/>
                <w:bottom w:val="none" w:sz="0" w:space="0" w:color="auto"/>
                <w:right w:val="none" w:sz="0" w:space="0" w:color="auto"/>
              </w:divBdr>
            </w:div>
            <w:div w:id="911088489">
              <w:marLeft w:val="0"/>
              <w:marRight w:val="0"/>
              <w:marTop w:val="0"/>
              <w:marBottom w:val="0"/>
              <w:divBdr>
                <w:top w:val="none" w:sz="0" w:space="0" w:color="auto"/>
                <w:left w:val="none" w:sz="0" w:space="0" w:color="auto"/>
                <w:bottom w:val="none" w:sz="0" w:space="0" w:color="auto"/>
                <w:right w:val="none" w:sz="0" w:space="0" w:color="auto"/>
              </w:divBdr>
            </w:div>
            <w:div w:id="1307469547">
              <w:marLeft w:val="0"/>
              <w:marRight w:val="0"/>
              <w:marTop w:val="0"/>
              <w:marBottom w:val="0"/>
              <w:divBdr>
                <w:top w:val="none" w:sz="0" w:space="0" w:color="auto"/>
                <w:left w:val="none" w:sz="0" w:space="0" w:color="auto"/>
                <w:bottom w:val="none" w:sz="0" w:space="0" w:color="auto"/>
                <w:right w:val="none" w:sz="0" w:space="0" w:color="auto"/>
              </w:divBdr>
            </w:div>
            <w:div w:id="1656912532">
              <w:marLeft w:val="0"/>
              <w:marRight w:val="0"/>
              <w:marTop w:val="0"/>
              <w:marBottom w:val="0"/>
              <w:divBdr>
                <w:top w:val="none" w:sz="0" w:space="0" w:color="auto"/>
                <w:left w:val="none" w:sz="0" w:space="0" w:color="auto"/>
                <w:bottom w:val="none" w:sz="0" w:space="0" w:color="auto"/>
                <w:right w:val="none" w:sz="0" w:space="0" w:color="auto"/>
              </w:divBdr>
            </w:div>
            <w:div w:id="288753056">
              <w:marLeft w:val="0"/>
              <w:marRight w:val="0"/>
              <w:marTop w:val="0"/>
              <w:marBottom w:val="0"/>
              <w:divBdr>
                <w:top w:val="none" w:sz="0" w:space="0" w:color="auto"/>
                <w:left w:val="none" w:sz="0" w:space="0" w:color="auto"/>
                <w:bottom w:val="none" w:sz="0" w:space="0" w:color="auto"/>
                <w:right w:val="none" w:sz="0" w:space="0" w:color="auto"/>
              </w:divBdr>
            </w:div>
          </w:divsChild>
        </w:div>
        <w:div w:id="775711936">
          <w:marLeft w:val="0"/>
          <w:marRight w:val="0"/>
          <w:marTop w:val="0"/>
          <w:marBottom w:val="0"/>
          <w:divBdr>
            <w:top w:val="none" w:sz="0" w:space="0" w:color="auto"/>
            <w:left w:val="none" w:sz="0" w:space="0" w:color="auto"/>
            <w:bottom w:val="none" w:sz="0" w:space="0" w:color="auto"/>
            <w:right w:val="none" w:sz="0" w:space="0" w:color="auto"/>
          </w:divBdr>
          <w:divsChild>
            <w:div w:id="901019982">
              <w:marLeft w:val="0"/>
              <w:marRight w:val="0"/>
              <w:marTop w:val="0"/>
              <w:marBottom w:val="0"/>
              <w:divBdr>
                <w:top w:val="none" w:sz="0" w:space="0" w:color="auto"/>
                <w:left w:val="none" w:sz="0" w:space="0" w:color="auto"/>
                <w:bottom w:val="none" w:sz="0" w:space="0" w:color="auto"/>
                <w:right w:val="none" w:sz="0" w:space="0" w:color="auto"/>
              </w:divBdr>
            </w:div>
            <w:div w:id="1717075761">
              <w:marLeft w:val="0"/>
              <w:marRight w:val="0"/>
              <w:marTop w:val="0"/>
              <w:marBottom w:val="0"/>
              <w:divBdr>
                <w:top w:val="none" w:sz="0" w:space="0" w:color="auto"/>
                <w:left w:val="none" w:sz="0" w:space="0" w:color="auto"/>
                <w:bottom w:val="none" w:sz="0" w:space="0" w:color="auto"/>
                <w:right w:val="none" w:sz="0" w:space="0" w:color="auto"/>
              </w:divBdr>
            </w:div>
            <w:div w:id="1355886521">
              <w:marLeft w:val="0"/>
              <w:marRight w:val="0"/>
              <w:marTop w:val="0"/>
              <w:marBottom w:val="0"/>
              <w:divBdr>
                <w:top w:val="none" w:sz="0" w:space="0" w:color="auto"/>
                <w:left w:val="none" w:sz="0" w:space="0" w:color="auto"/>
                <w:bottom w:val="none" w:sz="0" w:space="0" w:color="auto"/>
                <w:right w:val="none" w:sz="0" w:space="0" w:color="auto"/>
              </w:divBdr>
            </w:div>
            <w:div w:id="1861161030">
              <w:marLeft w:val="0"/>
              <w:marRight w:val="0"/>
              <w:marTop w:val="0"/>
              <w:marBottom w:val="0"/>
              <w:divBdr>
                <w:top w:val="none" w:sz="0" w:space="0" w:color="auto"/>
                <w:left w:val="none" w:sz="0" w:space="0" w:color="auto"/>
                <w:bottom w:val="none" w:sz="0" w:space="0" w:color="auto"/>
                <w:right w:val="none" w:sz="0" w:space="0" w:color="auto"/>
              </w:divBdr>
            </w:div>
            <w:div w:id="347946500">
              <w:marLeft w:val="0"/>
              <w:marRight w:val="0"/>
              <w:marTop w:val="0"/>
              <w:marBottom w:val="0"/>
              <w:divBdr>
                <w:top w:val="none" w:sz="0" w:space="0" w:color="auto"/>
                <w:left w:val="none" w:sz="0" w:space="0" w:color="auto"/>
                <w:bottom w:val="none" w:sz="0" w:space="0" w:color="auto"/>
                <w:right w:val="none" w:sz="0" w:space="0" w:color="auto"/>
              </w:divBdr>
            </w:div>
          </w:divsChild>
        </w:div>
        <w:div w:id="1134905559">
          <w:marLeft w:val="0"/>
          <w:marRight w:val="0"/>
          <w:marTop w:val="0"/>
          <w:marBottom w:val="0"/>
          <w:divBdr>
            <w:top w:val="none" w:sz="0" w:space="0" w:color="auto"/>
            <w:left w:val="none" w:sz="0" w:space="0" w:color="auto"/>
            <w:bottom w:val="none" w:sz="0" w:space="0" w:color="auto"/>
            <w:right w:val="none" w:sz="0" w:space="0" w:color="auto"/>
          </w:divBdr>
          <w:divsChild>
            <w:div w:id="523783684">
              <w:marLeft w:val="0"/>
              <w:marRight w:val="0"/>
              <w:marTop w:val="0"/>
              <w:marBottom w:val="0"/>
              <w:divBdr>
                <w:top w:val="none" w:sz="0" w:space="0" w:color="auto"/>
                <w:left w:val="none" w:sz="0" w:space="0" w:color="auto"/>
                <w:bottom w:val="none" w:sz="0" w:space="0" w:color="auto"/>
                <w:right w:val="none" w:sz="0" w:space="0" w:color="auto"/>
              </w:divBdr>
            </w:div>
            <w:div w:id="624194762">
              <w:marLeft w:val="0"/>
              <w:marRight w:val="0"/>
              <w:marTop w:val="0"/>
              <w:marBottom w:val="0"/>
              <w:divBdr>
                <w:top w:val="none" w:sz="0" w:space="0" w:color="auto"/>
                <w:left w:val="none" w:sz="0" w:space="0" w:color="auto"/>
                <w:bottom w:val="none" w:sz="0" w:space="0" w:color="auto"/>
                <w:right w:val="none" w:sz="0" w:space="0" w:color="auto"/>
              </w:divBdr>
            </w:div>
            <w:div w:id="759563836">
              <w:marLeft w:val="0"/>
              <w:marRight w:val="0"/>
              <w:marTop w:val="0"/>
              <w:marBottom w:val="0"/>
              <w:divBdr>
                <w:top w:val="none" w:sz="0" w:space="0" w:color="auto"/>
                <w:left w:val="none" w:sz="0" w:space="0" w:color="auto"/>
                <w:bottom w:val="none" w:sz="0" w:space="0" w:color="auto"/>
                <w:right w:val="none" w:sz="0" w:space="0" w:color="auto"/>
              </w:divBdr>
            </w:div>
            <w:div w:id="1501308251">
              <w:marLeft w:val="0"/>
              <w:marRight w:val="0"/>
              <w:marTop w:val="0"/>
              <w:marBottom w:val="0"/>
              <w:divBdr>
                <w:top w:val="none" w:sz="0" w:space="0" w:color="auto"/>
                <w:left w:val="none" w:sz="0" w:space="0" w:color="auto"/>
                <w:bottom w:val="none" w:sz="0" w:space="0" w:color="auto"/>
                <w:right w:val="none" w:sz="0" w:space="0" w:color="auto"/>
              </w:divBdr>
            </w:div>
            <w:div w:id="1673600137">
              <w:marLeft w:val="0"/>
              <w:marRight w:val="0"/>
              <w:marTop w:val="0"/>
              <w:marBottom w:val="0"/>
              <w:divBdr>
                <w:top w:val="none" w:sz="0" w:space="0" w:color="auto"/>
                <w:left w:val="none" w:sz="0" w:space="0" w:color="auto"/>
                <w:bottom w:val="none" w:sz="0" w:space="0" w:color="auto"/>
                <w:right w:val="none" w:sz="0" w:space="0" w:color="auto"/>
              </w:divBdr>
            </w:div>
          </w:divsChild>
        </w:div>
        <w:div w:id="66197221">
          <w:marLeft w:val="0"/>
          <w:marRight w:val="0"/>
          <w:marTop w:val="0"/>
          <w:marBottom w:val="0"/>
          <w:divBdr>
            <w:top w:val="none" w:sz="0" w:space="0" w:color="auto"/>
            <w:left w:val="none" w:sz="0" w:space="0" w:color="auto"/>
            <w:bottom w:val="none" w:sz="0" w:space="0" w:color="auto"/>
            <w:right w:val="none" w:sz="0" w:space="0" w:color="auto"/>
          </w:divBdr>
          <w:divsChild>
            <w:div w:id="412168629">
              <w:marLeft w:val="0"/>
              <w:marRight w:val="0"/>
              <w:marTop w:val="0"/>
              <w:marBottom w:val="0"/>
              <w:divBdr>
                <w:top w:val="none" w:sz="0" w:space="0" w:color="auto"/>
                <w:left w:val="none" w:sz="0" w:space="0" w:color="auto"/>
                <w:bottom w:val="none" w:sz="0" w:space="0" w:color="auto"/>
                <w:right w:val="none" w:sz="0" w:space="0" w:color="auto"/>
              </w:divBdr>
            </w:div>
            <w:div w:id="1824933300">
              <w:marLeft w:val="0"/>
              <w:marRight w:val="0"/>
              <w:marTop w:val="0"/>
              <w:marBottom w:val="0"/>
              <w:divBdr>
                <w:top w:val="none" w:sz="0" w:space="0" w:color="auto"/>
                <w:left w:val="none" w:sz="0" w:space="0" w:color="auto"/>
                <w:bottom w:val="none" w:sz="0" w:space="0" w:color="auto"/>
                <w:right w:val="none" w:sz="0" w:space="0" w:color="auto"/>
              </w:divBdr>
            </w:div>
            <w:div w:id="5708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5279">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54D91ADDF161479BE5FE729B1A153C" ma:contentTypeVersion="13" ma:contentTypeDescription="Vytvoří nový dokument" ma:contentTypeScope="" ma:versionID="3463c26e801612c61ae0fc12f39c1cd7">
  <xsd:schema xmlns:xsd="http://www.w3.org/2001/XMLSchema" xmlns:xs="http://www.w3.org/2001/XMLSchema" xmlns:p="http://schemas.microsoft.com/office/2006/metadata/properties" xmlns:ns3="0b3ae13c-8dc3-4e9b-bd66-710b5d679ae0" xmlns:ns4="db509a37-1cf5-4752-b0b1-906f9f5bc38d" targetNamespace="http://schemas.microsoft.com/office/2006/metadata/properties" ma:root="true" ma:fieldsID="0eb9ee621f7a8ea6da42c60affc15fa9" ns3:_="" ns4:_="">
    <xsd:import namespace="0b3ae13c-8dc3-4e9b-bd66-710b5d679ae0"/>
    <xsd:import namespace="db509a37-1cf5-4752-b0b1-906f9f5bc38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ae13c-8dc3-4e9b-bd66-710b5d679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509a37-1cf5-4752-b0b1-906f9f5bc38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F15E0-FCCE-4867-982B-C7CC9F3BD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ae13c-8dc3-4e9b-bd66-710b5d679ae0"/>
    <ds:schemaRef ds:uri="db509a37-1cf5-4752-b0b1-906f9f5bc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98BF2-F636-40EF-935F-89491D6E81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FCB705-EA44-47D0-A333-ACF2CB178312}">
  <ds:schemaRefs>
    <ds:schemaRef ds:uri="http://schemas.microsoft.com/sharepoint/v3/contenttype/forms"/>
  </ds:schemaRefs>
</ds:datastoreItem>
</file>

<file path=customXml/itemProps4.xml><?xml version="1.0" encoding="utf-8"?>
<ds:datastoreItem xmlns:ds="http://schemas.openxmlformats.org/officeDocument/2006/customXml" ds:itemID="{55CBDE3D-8B3B-486A-83AF-FB94A9E9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4</TotalTime>
  <Pages>13</Pages>
  <Words>3251</Words>
  <Characters>19184</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2019-06-28T11:23:00Z</cp:lastPrinted>
  <dcterms:created xsi:type="dcterms:W3CDTF">2022-05-06T13:43:00Z</dcterms:created>
  <dcterms:modified xsi:type="dcterms:W3CDTF">2022-05-06T13:46:00Z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0x0101007754D91ADDF161479BE5FE729B1A153C</vt:lpwstr>
  </property>
</Properties>
</file>