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B601" w14:textId="77777777" w:rsidR="00A357A8" w:rsidRDefault="00A357A8" w:rsidP="006E7C17">
      <w:pPr>
        <w:ind w:left="360"/>
        <w:jc w:val="center"/>
        <w:rPr>
          <w:b/>
          <w:sz w:val="32"/>
          <w:szCs w:val="32"/>
        </w:rPr>
      </w:pPr>
    </w:p>
    <w:p w14:paraId="289196DB" w14:textId="095DB627" w:rsidR="00C13511" w:rsidRPr="000635E9" w:rsidRDefault="00C13511" w:rsidP="006E7C17">
      <w:pPr>
        <w:ind w:left="360"/>
        <w:jc w:val="center"/>
        <w:rPr>
          <w:b/>
          <w:sz w:val="32"/>
          <w:szCs w:val="32"/>
        </w:rPr>
      </w:pPr>
      <w:r w:rsidRPr="000635E9">
        <w:rPr>
          <w:b/>
          <w:sz w:val="32"/>
          <w:szCs w:val="32"/>
        </w:rPr>
        <w:t>Smlouva o dílo</w:t>
      </w:r>
      <w:r w:rsidR="0025395B">
        <w:rPr>
          <w:b/>
          <w:sz w:val="32"/>
          <w:szCs w:val="32"/>
        </w:rPr>
        <w:t xml:space="preserve"> SM/</w:t>
      </w:r>
      <w:r w:rsidR="00A357A8">
        <w:rPr>
          <w:b/>
          <w:sz w:val="32"/>
          <w:szCs w:val="32"/>
        </w:rPr>
        <w:t>0405</w:t>
      </w:r>
      <w:r w:rsidR="0025395B">
        <w:rPr>
          <w:b/>
          <w:sz w:val="32"/>
          <w:szCs w:val="32"/>
        </w:rPr>
        <w:t>/20</w:t>
      </w:r>
      <w:r w:rsidR="0027215A">
        <w:rPr>
          <w:b/>
          <w:sz w:val="32"/>
          <w:szCs w:val="32"/>
        </w:rPr>
        <w:t>2</w:t>
      </w:r>
      <w:r w:rsidR="00BF6ED7">
        <w:rPr>
          <w:b/>
          <w:sz w:val="32"/>
          <w:szCs w:val="32"/>
        </w:rPr>
        <w:t>2</w:t>
      </w:r>
    </w:p>
    <w:p w14:paraId="7455170A" w14:textId="77777777" w:rsidR="00C13511" w:rsidRPr="000635E9" w:rsidRDefault="00C13511" w:rsidP="0025395B">
      <w:pPr>
        <w:rPr>
          <w:b/>
          <w:sz w:val="22"/>
          <w:szCs w:val="22"/>
        </w:rPr>
      </w:pPr>
    </w:p>
    <w:p w14:paraId="7F61BF68" w14:textId="77777777" w:rsidR="00C13511" w:rsidRPr="000635E9" w:rsidRDefault="00C13511" w:rsidP="0025395B">
      <w:pPr>
        <w:rPr>
          <w:b/>
          <w:sz w:val="22"/>
          <w:szCs w:val="22"/>
        </w:rPr>
      </w:pPr>
    </w:p>
    <w:p w14:paraId="63F904D2" w14:textId="77777777" w:rsidR="00C13511" w:rsidRPr="000635E9" w:rsidRDefault="00C13511" w:rsidP="006E7C17">
      <w:pPr>
        <w:ind w:left="360"/>
        <w:jc w:val="both"/>
        <w:rPr>
          <w:sz w:val="22"/>
          <w:szCs w:val="22"/>
        </w:rPr>
      </w:pPr>
      <w:r w:rsidRPr="000635E9">
        <w:rPr>
          <w:sz w:val="22"/>
          <w:szCs w:val="22"/>
        </w:rPr>
        <w:t xml:space="preserve">uzavřená ve smyslu </w:t>
      </w:r>
      <w:proofErr w:type="spellStart"/>
      <w:r w:rsidRPr="000635E9">
        <w:rPr>
          <w:sz w:val="22"/>
          <w:szCs w:val="22"/>
        </w:rPr>
        <w:t>ust</w:t>
      </w:r>
      <w:proofErr w:type="spellEnd"/>
      <w:r w:rsidRPr="000635E9">
        <w:rPr>
          <w:sz w:val="22"/>
          <w:szCs w:val="22"/>
        </w:rPr>
        <w:t xml:space="preserve">. § </w:t>
      </w:r>
      <w:r w:rsidR="00926C52" w:rsidRPr="000635E9">
        <w:rPr>
          <w:sz w:val="22"/>
          <w:szCs w:val="22"/>
        </w:rPr>
        <w:t>2586</w:t>
      </w:r>
      <w:r w:rsidRPr="000635E9">
        <w:rPr>
          <w:sz w:val="22"/>
          <w:szCs w:val="22"/>
        </w:rPr>
        <w:t xml:space="preserve"> a násl.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14:paraId="633AD8DC" w14:textId="77777777" w:rsidR="00C13511" w:rsidRPr="000635E9" w:rsidRDefault="00C13511" w:rsidP="006E7C17">
      <w:pPr>
        <w:jc w:val="both"/>
        <w:rPr>
          <w:sz w:val="22"/>
          <w:szCs w:val="22"/>
        </w:rPr>
      </w:pPr>
    </w:p>
    <w:p w14:paraId="639E5154" w14:textId="77777777" w:rsidR="00C13511" w:rsidRPr="000635E9" w:rsidRDefault="00C13511" w:rsidP="0025395B">
      <w:pPr>
        <w:rPr>
          <w:b/>
          <w:sz w:val="22"/>
          <w:szCs w:val="22"/>
        </w:rPr>
      </w:pPr>
    </w:p>
    <w:p w14:paraId="4BA2E273" w14:textId="77777777"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14:paraId="42D634F0" w14:textId="33666E2F"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 xml:space="preserve">Ing. </w:t>
      </w:r>
      <w:r w:rsidR="002108D1">
        <w:rPr>
          <w:sz w:val="22"/>
          <w:szCs w:val="22"/>
        </w:rPr>
        <w:t>Janem Mlčákem, MBA</w:t>
      </w:r>
      <w:r w:rsidRPr="000635E9">
        <w:rPr>
          <w:sz w:val="22"/>
          <w:szCs w:val="22"/>
        </w:rPr>
        <w:t>, starostou města</w:t>
      </w:r>
    </w:p>
    <w:p w14:paraId="2EB9A8E4" w14:textId="77777777"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14:paraId="2390F42B" w14:textId="77777777"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14:paraId="0AF3D816" w14:textId="77777777"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14:paraId="47B57BE3" w14:textId="77777777"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t>meu@jh.cz</w:t>
      </w:r>
    </w:p>
    <w:p w14:paraId="185EA0A3" w14:textId="77777777"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Pr="000635E9">
        <w:rPr>
          <w:sz w:val="22"/>
          <w:szCs w:val="22"/>
        </w:rPr>
        <w:t>Česká spořitelna a.s., č.</w:t>
      </w:r>
      <w:r w:rsidR="00A74E94">
        <w:rPr>
          <w:sz w:val="22"/>
          <w:szCs w:val="22"/>
        </w:rPr>
        <w:t xml:space="preserve"> </w:t>
      </w:r>
      <w:proofErr w:type="spellStart"/>
      <w:r w:rsidRPr="000635E9">
        <w:rPr>
          <w:sz w:val="22"/>
          <w:szCs w:val="22"/>
        </w:rPr>
        <w:t>ú.</w:t>
      </w:r>
      <w:proofErr w:type="spellEnd"/>
      <w:r w:rsidRPr="000635E9">
        <w:rPr>
          <w:sz w:val="22"/>
          <w:szCs w:val="22"/>
        </w:rPr>
        <w:t>: 27-0603140379/0800</w:t>
      </w:r>
    </w:p>
    <w:p w14:paraId="014559A5" w14:textId="39AC5C73"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 xml:space="preserve">ve věcech smluvních: </w:t>
      </w:r>
      <w:r w:rsidR="00AF21A6">
        <w:rPr>
          <w:sz w:val="22"/>
          <w:szCs w:val="22"/>
        </w:rPr>
        <w:tab/>
      </w:r>
      <w:r w:rsidR="00AF21A6">
        <w:rPr>
          <w:sz w:val="22"/>
          <w:szCs w:val="22"/>
        </w:rPr>
        <w:tab/>
      </w:r>
      <w:r w:rsidR="00AF21A6">
        <w:rPr>
          <w:sz w:val="22"/>
          <w:szCs w:val="22"/>
        </w:rPr>
        <w:tab/>
        <w:t xml:space="preserve">Ing. </w:t>
      </w:r>
      <w:r w:rsidR="002108D1">
        <w:rPr>
          <w:sz w:val="22"/>
          <w:szCs w:val="22"/>
        </w:rPr>
        <w:t>Jan Mlčák, MBA</w:t>
      </w:r>
    </w:p>
    <w:p w14:paraId="5C8CCCE8" w14:textId="77777777"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27215A">
        <w:rPr>
          <w:sz w:val="22"/>
          <w:szCs w:val="22"/>
        </w:rPr>
        <w:t>Mgr. Zdeněk Roh</w:t>
      </w:r>
    </w:p>
    <w:p w14:paraId="209DC271" w14:textId="77777777"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27215A">
        <w:rPr>
          <w:sz w:val="22"/>
          <w:szCs w:val="22"/>
        </w:rPr>
        <w:t>Mgr. Zdeněk Roh</w:t>
      </w:r>
    </w:p>
    <w:p w14:paraId="5F39260A" w14:textId="77777777" w:rsidR="00C13511" w:rsidRPr="000635E9" w:rsidRDefault="00C13511" w:rsidP="0025395B">
      <w:pPr>
        <w:rPr>
          <w:sz w:val="22"/>
          <w:szCs w:val="22"/>
        </w:rPr>
      </w:pPr>
    </w:p>
    <w:p w14:paraId="2E75484B" w14:textId="77777777" w:rsidR="0025395B" w:rsidRPr="009B0BCC" w:rsidRDefault="00CB7D60" w:rsidP="0025395B">
      <w:pPr>
        <w:ind w:left="360"/>
        <w:rPr>
          <w:sz w:val="22"/>
          <w:szCs w:val="22"/>
        </w:rPr>
      </w:pPr>
      <w:r w:rsidRPr="005F71FA">
        <w:rPr>
          <w:b/>
          <w:sz w:val="22"/>
          <w:szCs w:val="22"/>
        </w:rPr>
        <w:t>Zhotovitel:</w:t>
      </w:r>
      <w:r w:rsidRPr="005F71FA">
        <w:rPr>
          <w:b/>
          <w:sz w:val="22"/>
          <w:szCs w:val="22"/>
        </w:rPr>
        <w:tab/>
      </w:r>
      <w:r w:rsidRPr="005F71FA">
        <w:rPr>
          <w:b/>
          <w:sz w:val="22"/>
          <w:szCs w:val="22"/>
        </w:rPr>
        <w:tab/>
      </w:r>
      <w:r w:rsidR="00FD5DEC">
        <w:rPr>
          <w:b/>
          <w:sz w:val="22"/>
          <w:szCs w:val="22"/>
        </w:rPr>
        <w:t>Vladislav Blažek</w:t>
      </w:r>
    </w:p>
    <w:p w14:paraId="646325FB" w14:textId="77777777" w:rsidR="0025395B" w:rsidRPr="009B0BCC" w:rsidRDefault="0025395B" w:rsidP="0025395B">
      <w:pPr>
        <w:ind w:left="360"/>
        <w:rPr>
          <w:sz w:val="22"/>
          <w:szCs w:val="22"/>
        </w:rPr>
      </w:pPr>
      <w:r w:rsidRPr="009B0BCC">
        <w:rPr>
          <w:sz w:val="22"/>
          <w:szCs w:val="22"/>
        </w:rPr>
        <w:t>sídlo:</w:t>
      </w:r>
      <w:r w:rsidRPr="009B0BCC">
        <w:rPr>
          <w:sz w:val="22"/>
          <w:szCs w:val="22"/>
        </w:rPr>
        <w:tab/>
      </w:r>
      <w:r w:rsidRPr="009B0BCC">
        <w:rPr>
          <w:sz w:val="22"/>
          <w:szCs w:val="22"/>
        </w:rPr>
        <w:tab/>
      </w:r>
      <w:r w:rsidR="00FD5DEC">
        <w:rPr>
          <w:sz w:val="22"/>
          <w:szCs w:val="22"/>
        </w:rPr>
        <w:t>Nádražní 214, 37842 Nová Včelnice</w:t>
      </w:r>
    </w:p>
    <w:p w14:paraId="4AB50BFD" w14:textId="77777777" w:rsidR="0025395B" w:rsidRPr="009B0BCC" w:rsidRDefault="0025395B" w:rsidP="0025395B">
      <w:pPr>
        <w:ind w:left="360"/>
        <w:rPr>
          <w:sz w:val="22"/>
          <w:szCs w:val="22"/>
        </w:rPr>
      </w:pPr>
      <w:r w:rsidRPr="009B0BCC">
        <w:rPr>
          <w:sz w:val="22"/>
          <w:szCs w:val="22"/>
        </w:rPr>
        <w:t>IČ:</w:t>
      </w:r>
      <w:r w:rsidRPr="009B0BCC">
        <w:rPr>
          <w:sz w:val="22"/>
          <w:szCs w:val="22"/>
        </w:rPr>
        <w:tab/>
      </w:r>
      <w:r w:rsidRPr="009B0BCC">
        <w:rPr>
          <w:sz w:val="22"/>
          <w:szCs w:val="22"/>
        </w:rPr>
        <w:tab/>
      </w:r>
      <w:r w:rsidRPr="009B0BCC">
        <w:rPr>
          <w:sz w:val="22"/>
          <w:szCs w:val="22"/>
        </w:rPr>
        <w:tab/>
      </w:r>
      <w:bookmarkStart w:id="0" w:name="OLE_LINK1"/>
      <w:bookmarkStart w:id="1" w:name="OLE_LINK2"/>
      <w:r w:rsidR="00FD5DEC">
        <w:rPr>
          <w:sz w:val="22"/>
          <w:szCs w:val="22"/>
        </w:rPr>
        <w:t>15795420</w:t>
      </w:r>
      <w:bookmarkEnd w:id="0"/>
      <w:bookmarkEnd w:id="1"/>
    </w:p>
    <w:p w14:paraId="1E99C1C7" w14:textId="77777777" w:rsidR="0025395B" w:rsidRDefault="0025395B" w:rsidP="0025395B">
      <w:pPr>
        <w:ind w:left="360"/>
        <w:rPr>
          <w:sz w:val="22"/>
          <w:szCs w:val="22"/>
        </w:rPr>
      </w:pPr>
      <w:r w:rsidRPr="009B0BCC">
        <w:rPr>
          <w:sz w:val="22"/>
          <w:szCs w:val="22"/>
        </w:rPr>
        <w:t xml:space="preserve">DIČ: </w:t>
      </w:r>
      <w:r w:rsidRPr="009B0BCC">
        <w:rPr>
          <w:sz w:val="22"/>
          <w:szCs w:val="22"/>
        </w:rPr>
        <w:tab/>
      </w:r>
      <w:r w:rsidRPr="009B0BCC">
        <w:rPr>
          <w:sz w:val="22"/>
          <w:szCs w:val="22"/>
        </w:rPr>
        <w:tab/>
      </w:r>
      <w:r w:rsidR="00FD5DEC">
        <w:rPr>
          <w:sz w:val="22"/>
          <w:szCs w:val="22"/>
        </w:rPr>
        <w:t>není plátce DPH</w:t>
      </w:r>
    </w:p>
    <w:p w14:paraId="0BABB31B" w14:textId="3DD09C6F" w:rsidR="00FD5DEC" w:rsidRPr="009B0BCC" w:rsidRDefault="00FD5DEC" w:rsidP="0025395B">
      <w:pPr>
        <w:ind w:left="360"/>
        <w:rPr>
          <w:sz w:val="22"/>
          <w:szCs w:val="22"/>
        </w:rPr>
      </w:pPr>
      <w:r>
        <w:rPr>
          <w:sz w:val="22"/>
          <w:szCs w:val="22"/>
        </w:rPr>
        <w:t>e-mail:</w:t>
      </w:r>
      <w:r>
        <w:rPr>
          <w:sz w:val="22"/>
          <w:szCs w:val="22"/>
        </w:rPr>
        <w:tab/>
      </w:r>
      <w:r>
        <w:rPr>
          <w:sz w:val="22"/>
          <w:szCs w:val="22"/>
        </w:rPr>
        <w:tab/>
      </w:r>
    </w:p>
    <w:p w14:paraId="5502D50B" w14:textId="070E1A4E" w:rsidR="00FD5DEC" w:rsidRDefault="0025395B" w:rsidP="00FD5DEC">
      <w:pPr>
        <w:ind w:left="2127" w:hanging="1767"/>
        <w:rPr>
          <w:sz w:val="22"/>
          <w:szCs w:val="22"/>
        </w:rPr>
      </w:pPr>
      <w:r w:rsidRPr="009B0BCC">
        <w:rPr>
          <w:sz w:val="22"/>
          <w:szCs w:val="22"/>
        </w:rPr>
        <w:t>bankovní spojení:</w:t>
      </w:r>
      <w:r w:rsidRPr="009B0BCC">
        <w:rPr>
          <w:sz w:val="22"/>
          <w:szCs w:val="22"/>
        </w:rPr>
        <w:tab/>
      </w:r>
    </w:p>
    <w:p w14:paraId="68B3F6B6" w14:textId="77777777" w:rsidR="00FD5DEC" w:rsidRPr="009B0BCC" w:rsidRDefault="00FD5DEC" w:rsidP="00FD5DEC">
      <w:pPr>
        <w:ind w:left="360"/>
        <w:rPr>
          <w:sz w:val="22"/>
          <w:szCs w:val="22"/>
        </w:rPr>
      </w:pPr>
      <w:r w:rsidRPr="00413D7D">
        <w:rPr>
          <w:sz w:val="22"/>
          <w:szCs w:val="22"/>
        </w:rPr>
        <w:t xml:space="preserve">Zapsaný </w:t>
      </w:r>
      <w:r>
        <w:rPr>
          <w:sz w:val="22"/>
          <w:szCs w:val="22"/>
        </w:rPr>
        <w:t>u Městského úřadu v Jindřichově Hradci dne 9. 1. 2008 pod čj.: 3105/2008/179</w:t>
      </w:r>
    </w:p>
    <w:p w14:paraId="5B0C9DA6" w14:textId="77777777" w:rsidR="00FD5DEC" w:rsidRPr="009B0BCC" w:rsidRDefault="00FD5DEC" w:rsidP="00FD5DEC">
      <w:pPr>
        <w:ind w:left="360"/>
        <w:rPr>
          <w:sz w:val="22"/>
          <w:szCs w:val="22"/>
        </w:rPr>
      </w:pPr>
      <w:r w:rsidRPr="009B0BCC">
        <w:rPr>
          <w:sz w:val="22"/>
          <w:szCs w:val="22"/>
        </w:rPr>
        <w:t>osoby oprávněné k jednání:</w:t>
      </w:r>
      <w:r w:rsidRPr="009B0BCC">
        <w:rPr>
          <w:sz w:val="22"/>
          <w:szCs w:val="22"/>
        </w:rPr>
        <w:tab/>
      </w:r>
      <w:r w:rsidRPr="009B0BCC">
        <w:rPr>
          <w:sz w:val="22"/>
          <w:szCs w:val="22"/>
        </w:rPr>
        <w:tab/>
        <w:t>ve věcech smluvních:</w:t>
      </w:r>
      <w:r w:rsidRPr="009B0BCC">
        <w:rPr>
          <w:sz w:val="22"/>
          <w:szCs w:val="22"/>
        </w:rPr>
        <w:tab/>
      </w:r>
      <w:r w:rsidRPr="009B0BCC">
        <w:rPr>
          <w:sz w:val="22"/>
          <w:szCs w:val="22"/>
        </w:rPr>
        <w:tab/>
      </w:r>
      <w:r w:rsidRPr="009B0BCC">
        <w:rPr>
          <w:sz w:val="22"/>
          <w:szCs w:val="22"/>
        </w:rPr>
        <w:tab/>
      </w:r>
      <w:r>
        <w:rPr>
          <w:sz w:val="22"/>
          <w:szCs w:val="22"/>
        </w:rPr>
        <w:t>pan Vladislav Blažek</w:t>
      </w:r>
    </w:p>
    <w:p w14:paraId="0E08DAF9" w14:textId="77777777" w:rsidR="00FD5DEC" w:rsidRPr="009B0BCC" w:rsidRDefault="00FD5DEC" w:rsidP="00FD5DEC">
      <w:pPr>
        <w:ind w:left="2880" w:firstLine="720"/>
        <w:rPr>
          <w:sz w:val="22"/>
          <w:szCs w:val="22"/>
        </w:rPr>
      </w:pPr>
      <w:r w:rsidRPr="009B0BCC">
        <w:rPr>
          <w:sz w:val="22"/>
          <w:szCs w:val="22"/>
        </w:rPr>
        <w:t>ve věcech technických:</w:t>
      </w:r>
      <w:r w:rsidRPr="009B0BCC">
        <w:rPr>
          <w:sz w:val="22"/>
          <w:szCs w:val="22"/>
        </w:rPr>
        <w:tab/>
      </w:r>
      <w:r w:rsidRPr="009B0BCC">
        <w:rPr>
          <w:sz w:val="22"/>
          <w:szCs w:val="22"/>
        </w:rPr>
        <w:tab/>
      </w:r>
      <w:r w:rsidRPr="009B0BCC">
        <w:rPr>
          <w:sz w:val="22"/>
          <w:szCs w:val="22"/>
        </w:rPr>
        <w:tab/>
      </w:r>
      <w:r>
        <w:rPr>
          <w:sz w:val="22"/>
          <w:szCs w:val="22"/>
        </w:rPr>
        <w:t>pan Vladislav Blažek</w:t>
      </w:r>
    </w:p>
    <w:p w14:paraId="04C54AFE" w14:textId="77777777" w:rsidR="00FD5DEC" w:rsidRPr="009B0BCC" w:rsidRDefault="00FD5DEC" w:rsidP="00FD5DEC">
      <w:pPr>
        <w:pStyle w:val="Zkladntext"/>
        <w:widowControl/>
        <w:ind w:left="2880" w:firstLine="720"/>
        <w:jc w:val="both"/>
        <w:rPr>
          <w:color w:val="auto"/>
          <w:sz w:val="22"/>
          <w:szCs w:val="22"/>
        </w:rPr>
      </w:pPr>
      <w:r w:rsidRPr="009B0BCC">
        <w:rPr>
          <w:color w:val="auto"/>
          <w:sz w:val="22"/>
          <w:szCs w:val="22"/>
        </w:rPr>
        <w:t xml:space="preserve">ve věcech realizace a předání díla: </w:t>
      </w:r>
      <w:r w:rsidRPr="009B0BCC">
        <w:rPr>
          <w:color w:val="auto"/>
          <w:sz w:val="22"/>
          <w:szCs w:val="22"/>
        </w:rPr>
        <w:tab/>
      </w:r>
      <w:r>
        <w:rPr>
          <w:sz w:val="22"/>
          <w:szCs w:val="22"/>
        </w:rPr>
        <w:t>pan Vladislav Blažek</w:t>
      </w:r>
    </w:p>
    <w:p w14:paraId="1FDA9F28" w14:textId="77777777" w:rsidR="00E810FA" w:rsidRDefault="00E810FA" w:rsidP="00FD5DEC">
      <w:pPr>
        <w:rPr>
          <w:sz w:val="22"/>
          <w:szCs w:val="22"/>
        </w:rPr>
      </w:pPr>
    </w:p>
    <w:p w14:paraId="211893CE" w14:textId="77777777" w:rsidR="0025395B" w:rsidRDefault="0025395B" w:rsidP="0025395B">
      <w:pPr>
        <w:pStyle w:val="Zkladntext"/>
        <w:widowControl/>
        <w:jc w:val="both"/>
        <w:rPr>
          <w:color w:val="auto"/>
          <w:sz w:val="22"/>
          <w:szCs w:val="22"/>
        </w:rPr>
      </w:pPr>
    </w:p>
    <w:p w14:paraId="46EB0A3F" w14:textId="77777777" w:rsidR="00BA0886" w:rsidRPr="000635E9" w:rsidRDefault="00C13511" w:rsidP="006E7C17">
      <w:pPr>
        <w:pStyle w:val="Zkladntext"/>
        <w:widowControl/>
        <w:ind w:left="360"/>
        <w:jc w:val="center"/>
        <w:rPr>
          <w:b/>
          <w:bCs/>
          <w:color w:val="auto"/>
          <w:sz w:val="22"/>
          <w:szCs w:val="22"/>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14:paraId="41F4E682" w14:textId="77777777" w:rsidR="00C13511" w:rsidRPr="0025395B" w:rsidRDefault="00C13511" w:rsidP="0025395B">
      <w:pPr>
        <w:pStyle w:val="Zkladntext"/>
        <w:widowControl/>
        <w:rPr>
          <w:b/>
          <w:bCs/>
          <w:color w:val="auto"/>
          <w:sz w:val="22"/>
          <w:szCs w:val="22"/>
        </w:rPr>
      </w:pPr>
    </w:p>
    <w:p w14:paraId="6B3BD7F9" w14:textId="77777777" w:rsidR="0025395B" w:rsidRPr="000635E9" w:rsidRDefault="0025395B" w:rsidP="0025395B">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14:paraId="71D967FC" w14:textId="77777777" w:rsidR="0025395B" w:rsidRPr="0025395B" w:rsidRDefault="0025395B" w:rsidP="0025395B">
      <w:pPr>
        <w:pStyle w:val="Zkladntext"/>
        <w:widowControl/>
        <w:jc w:val="both"/>
        <w:rPr>
          <w:color w:val="auto"/>
          <w:sz w:val="22"/>
          <w:szCs w:val="22"/>
        </w:rPr>
      </w:pPr>
    </w:p>
    <w:p w14:paraId="3C772A8E" w14:textId="75F79521"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vitele ze dne</w:t>
      </w:r>
      <w:r w:rsidR="0078105A" w:rsidRPr="000635E9">
        <w:rPr>
          <w:color w:val="auto"/>
          <w:sz w:val="22"/>
          <w:szCs w:val="22"/>
        </w:rPr>
        <w:t xml:space="preserve"> </w:t>
      </w:r>
      <w:r w:rsidR="003A6CB1">
        <w:rPr>
          <w:color w:val="auto"/>
          <w:sz w:val="22"/>
          <w:szCs w:val="22"/>
        </w:rPr>
        <w:t>30. 3. 2022</w:t>
      </w:r>
      <w:r w:rsidR="00301B2F">
        <w:rPr>
          <w:color w:val="auto"/>
          <w:sz w:val="22"/>
          <w:szCs w:val="22"/>
        </w:rPr>
        <w:t>.</w:t>
      </w:r>
    </w:p>
    <w:p w14:paraId="42A854BD" w14:textId="77777777" w:rsidR="0078105A" w:rsidRPr="000635E9" w:rsidRDefault="0078105A" w:rsidP="006E7C17">
      <w:pPr>
        <w:pStyle w:val="Zkladntext"/>
        <w:widowControl/>
        <w:jc w:val="both"/>
        <w:rPr>
          <w:color w:val="auto"/>
          <w:sz w:val="22"/>
          <w:szCs w:val="22"/>
        </w:rPr>
      </w:pPr>
    </w:p>
    <w:p w14:paraId="4EC7B79E" w14:textId="77777777" w:rsidR="0073109C" w:rsidRPr="00BF1B7D" w:rsidRDefault="0073109C" w:rsidP="006E7C17">
      <w:pPr>
        <w:pStyle w:val="Zkladntext"/>
        <w:widowControl/>
        <w:jc w:val="both"/>
        <w:rPr>
          <w:color w:val="auto"/>
          <w:sz w:val="22"/>
          <w:szCs w:val="22"/>
        </w:rPr>
      </w:pPr>
    </w:p>
    <w:p w14:paraId="5EDC03E2" w14:textId="77777777" w:rsidR="00BA0886" w:rsidRPr="00BF1B7D" w:rsidRDefault="00C13511" w:rsidP="006E7C17">
      <w:pPr>
        <w:pStyle w:val="Zkladntext"/>
        <w:widowControl/>
        <w:ind w:left="360"/>
        <w:jc w:val="center"/>
        <w:rPr>
          <w:b/>
          <w:bCs/>
          <w:color w:val="auto"/>
          <w:sz w:val="22"/>
          <w:szCs w:val="22"/>
        </w:rPr>
      </w:pPr>
      <w:r w:rsidRPr="00BF1B7D">
        <w:rPr>
          <w:b/>
          <w:bCs/>
          <w:color w:val="auto"/>
          <w:sz w:val="22"/>
          <w:szCs w:val="22"/>
        </w:rPr>
        <w:t>Článek II</w:t>
      </w:r>
      <w:r w:rsidR="00BA0886" w:rsidRPr="00BF1B7D">
        <w:rPr>
          <w:b/>
          <w:bCs/>
          <w:color w:val="auto"/>
          <w:sz w:val="22"/>
          <w:szCs w:val="22"/>
        </w:rPr>
        <w:t>.</w:t>
      </w:r>
      <w:r w:rsidRPr="00BF1B7D">
        <w:rPr>
          <w:b/>
          <w:bCs/>
          <w:color w:val="auto"/>
          <w:sz w:val="22"/>
          <w:szCs w:val="22"/>
        </w:rPr>
        <w:t xml:space="preserve"> - </w:t>
      </w:r>
      <w:r w:rsidR="00BA0886" w:rsidRPr="00BF1B7D">
        <w:rPr>
          <w:b/>
          <w:bCs/>
          <w:color w:val="auto"/>
          <w:sz w:val="22"/>
          <w:szCs w:val="22"/>
        </w:rPr>
        <w:t xml:space="preserve">Předmět </w:t>
      </w:r>
      <w:r w:rsidRPr="00BF1B7D">
        <w:rPr>
          <w:b/>
          <w:bCs/>
          <w:color w:val="auto"/>
          <w:sz w:val="22"/>
          <w:szCs w:val="22"/>
        </w:rPr>
        <w:t>plnění</w:t>
      </w:r>
    </w:p>
    <w:p w14:paraId="398DECFD" w14:textId="77777777" w:rsidR="0073109C" w:rsidRPr="00BF1B7D" w:rsidRDefault="0073109C" w:rsidP="006E7C17">
      <w:pPr>
        <w:pStyle w:val="Zkladntext"/>
        <w:widowControl/>
        <w:rPr>
          <w:b/>
          <w:bCs/>
          <w:color w:val="auto"/>
          <w:sz w:val="22"/>
          <w:szCs w:val="22"/>
        </w:rPr>
      </w:pPr>
    </w:p>
    <w:p w14:paraId="14C9715E" w14:textId="77777777" w:rsidR="007A3C10" w:rsidRDefault="00C13511" w:rsidP="007A3C10">
      <w:pPr>
        <w:numPr>
          <w:ilvl w:val="0"/>
          <w:numId w:val="2"/>
        </w:numPr>
        <w:spacing w:line="240" w:lineRule="atLeast"/>
        <w:ind w:left="709" w:hanging="283"/>
        <w:jc w:val="both"/>
        <w:rPr>
          <w:sz w:val="22"/>
          <w:szCs w:val="22"/>
        </w:rPr>
      </w:pPr>
      <w:r w:rsidRPr="00BF1B7D">
        <w:rPr>
          <w:sz w:val="22"/>
          <w:szCs w:val="22"/>
        </w:rPr>
        <w:t xml:space="preserve">Zhotovitel se zavazuje provést na svůj náklad a na své </w:t>
      </w:r>
      <w:r w:rsidR="00926C52" w:rsidRPr="00BF1B7D">
        <w:rPr>
          <w:sz w:val="22"/>
          <w:szCs w:val="22"/>
        </w:rPr>
        <w:t xml:space="preserve">nebezpečí pro objednatele dílo </w:t>
      </w:r>
      <w:r w:rsidRPr="00BF1B7D">
        <w:rPr>
          <w:sz w:val="22"/>
          <w:szCs w:val="22"/>
        </w:rPr>
        <w:t>v rozsahu a za podmínek ujednaných v této smlouvě.</w:t>
      </w:r>
    </w:p>
    <w:p w14:paraId="0F0ED341" w14:textId="77777777" w:rsidR="00C13511" w:rsidRPr="007A3C10" w:rsidRDefault="00C13511" w:rsidP="007A3C10">
      <w:pPr>
        <w:numPr>
          <w:ilvl w:val="0"/>
          <w:numId w:val="2"/>
        </w:numPr>
        <w:spacing w:line="240" w:lineRule="atLeast"/>
        <w:ind w:left="709" w:hanging="283"/>
        <w:jc w:val="both"/>
        <w:rPr>
          <w:sz w:val="22"/>
          <w:szCs w:val="22"/>
        </w:rPr>
      </w:pPr>
      <w:r w:rsidRPr="007A3C10">
        <w:rPr>
          <w:sz w:val="22"/>
          <w:szCs w:val="22"/>
        </w:rPr>
        <w:t>Pro účely této smlouvy se dílem rozumí provedení stavebních prací a dodávek díla</w:t>
      </w:r>
      <w:r w:rsidR="003421EF" w:rsidRPr="007A3C10">
        <w:rPr>
          <w:sz w:val="22"/>
          <w:szCs w:val="22"/>
        </w:rPr>
        <w:t xml:space="preserve"> </w:t>
      </w:r>
      <w:r w:rsidR="0025395B" w:rsidRPr="007A3C10">
        <w:rPr>
          <w:b/>
          <w:sz w:val="22"/>
          <w:szCs w:val="22"/>
        </w:rPr>
        <w:t xml:space="preserve">„Malířské práce v budovách </w:t>
      </w:r>
      <w:r w:rsidR="00FD5DEC" w:rsidRPr="007A3C10">
        <w:rPr>
          <w:b/>
          <w:sz w:val="22"/>
          <w:szCs w:val="22"/>
        </w:rPr>
        <w:t>Základní školy</w:t>
      </w:r>
      <w:r w:rsidR="0025395B" w:rsidRPr="007A3C10">
        <w:rPr>
          <w:b/>
          <w:sz w:val="22"/>
          <w:szCs w:val="22"/>
        </w:rPr>
        <w:t xml:space="preserve"> Jindřichův Hradec</w:t>
      </w:r>
      <w:r w:rsidR="00067861" w:rsidRPr="007A3C10">
        <w:rPr>
          <w:b/>
          <w:sz w:val="22"/>
          <w:szCs w:val="22"/>
        </w:rPr>
        <w:t xml:space="preserve"> I</w:t>
      </w:r>
      <w:r w:rsidR="0025395B" w:rsidRPr="007A3C10">
        <w:rPr>
          <w:b/>
          <w:sz w:val="22"/>
          <w:szCs w:val="22"/>
        </w:rPr>
        <w:t xml:space="preserve">, </w:t>
      </w:r>
      <w:r w:rsidR="00FD5DEC" w:rsidRPr="007A3C10">
        <w:rPr>
          <w:b/>
          <w:sz w:val="22"/>
          <w:szCs w:val="22"/>
        </w:rPr>
        <w:t>Štítného 121</w:t>
      </w:r>
      <w:r w:rsidR="0025395B" w:rsidRPr="007A3C10">
        <w:rPr>
          <w:b/>
          <w:sz w:val="22"/>
          <w:szCs w:val="22"/>
        </w:rPr>
        <w:t>“</w:t>
      </w:r>
      <w:r w:rsidR="0025395B" w:rsidRPr="007A3C10">
        <w:rPr>
          <w:sz w:val="22"/>
          <w:szCs w:val="22"/>
        </w:rPr>
        <w:t xml:space="preserve"> (dále jen dílo) dle soupisu stavebních prací, dodávek a služeb.</w:t>
      </w:r>
    </w:p>
    <w:p w14:paraId="46CB2F9E" w14:textId="77777777" w:rsidR="008400E6" w:rsidRPr="000635E9" w:rsidRDefault="008400E6" w:rsidP="0025395B">
      <w:pPr>
        <w:spacing w:line="240" w:lineRule="atLeast"/>
        <w:jc w:val="both"/>
        <w:rPr>
          <w:sz w:val="22"/>
          <w:szCs w:val="22"/>
        </w:rPr>
      </w:pPr>
    </w:p>
    <w:p w14:paraId="7BEE936A" w14:textId="77777777"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14:paraId="0A9A539B" w14:textId="77777777"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w:t>
      </w:r>
      <w:proofErr w:type="gramStart"/>
      <w:r w:rsidRPr="000635E9">
        <w:rPr>
          <w:sz w:val="22"/>
          <w:szCs w:val="22"/>
        </w:rPr>
        <w:t>zabezpečí</w:t>
      </w:r>
      <w:proofErr w:type="gramEnd"/>
      <w:r w:rsidRPr="000635E9">
        <w:rPr>
          <w:sz w:val="22"/>
          <w:szCs w:val="22"/>
        </w:rPr>
        <w:t xml:space="preserve">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0025395B">
        <w:rPr>
          <w:sz w:val="22"/>
          <w:szCs w:val="22"/>
        </w:rPr>
        <w:t xml:space="preserve"> předpisy a</w:t>
      </w:r>
      <w:r w:rsidRPr="000635E9">
        <w:rPr>
          <w:sz w:val="22"/>
          <w:szCs w:val="22"/>
        </w:rPr>
        <w:t xml:space="preserve"> obecně závaznými předpisy</w:t>
      </w:r>
      <w:r w:rsidR="000827CE" w:rsidRPr="000635E9">
        <w:rPr>
          <w:sz w:val="22"/>
          <w:szCs w:val="22"/>
        </w:rPr>
        <w:t>,</w:t>
      </w:r>
    </w:p>
    <w:p w14:paraId="5D860BCB" w14:textId="77777777" w:rsidR="003421EF" w:rsidRPr="00150DF8" w:rsidRDefault="003421EF" w:rsidP="0025395B">
      <w:pPr>
        <w:jc w:val="both"/>
        <w:rPr>
          <w:b/>
          <w:sz w:val="22"/>
          <w:szCs w:val="22"/>
        </w:rPr>
      </w:pPr>
    </w:p>
    <w:p w14:paraId="7A7F4435" w14:textId="77777777"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Kvalitativní podmínky:</w:t>
      </w:r>
    </w:p>
    <w:p w14:paraId="7F68A0CF"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Kvalitativní podmínky jsou vymezeny právními předpisy a platnými ČSN souvisejícími s předmětem plnění veřejné zakázky. </w:t>
      </w:r>
    </w:p>
    <w:p w14:paraId="6BEE1344" w14:textId="77777777"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Zhotovitel garantuje</w:t>
      </w:r>
      <w:r w:rsidR="00C13511" w:rsidRPr="000635E9">
        <w:rPr>
          <w:color w:val="auto"/>
          <w:sz w:val="22"/>
          <w:szCs w:val="22"/>
        </w:rPr>
        <w:t>, že předmět plnění bude mít po stanovenou dobu předepsané vlastnosti.</w:t>
      </w:r>
    </w:p>
    <w:p w14:paraId="27661177"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14:paraId="11B8BC27"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lastRenderedPageBreak/>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14:paraId="7716E74D"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Objednatel požaduje použití kompletních technologických a materiálových systémů.</w:t>
      </w:r>
    </w:p>
    <w:p w14:paraId="44B46B96" w14:textId="77777777"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14:paraId="589021A6"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Pr="000635E9">
        <w:rPr>
          <w:color w:val="auto"/>
          <w:sz w:val="22"/>
          <w:szCs w:val="22"/>
        </w:rPr>
        <w:t>, EN.</w:t>
      </w:r>
    </w:p>
    <w:p w14:paraId="2C67B413" w14:textId="77777777" w:rsidR="00C13511" w:rsidRPr="0025395B" w:rsidRDefault="00C13511" w:rsidP="0025395B">
      <w:pPr>
        <w:pStyle w:val="Zkladntext"/>
        <w:widowControl/>
        <w:jc w:val="both"/>
        <w:rPr>
          <w:color w:val="auto"/>
          <w:sz w:val="22"/>
          <w:szCs w:val="22"/>
        </w:rPr>
      </w:pPr>
    </w:p>
    <w:p w14:paraId="2173FD6B" w14:textId="77777777"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14:paraId="79CDB467" w14:textId="77777777"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Materiály a zpracování budou v souladu s požadavky v rámci zákonů a norem EU. Jestliže neexistuje žádná taková norma, materiály a zpracování budou splňovat požadavky uznávané národní normy.</w:t>
      </w:r>
    </w:p>
    <w:p w14:paraId="638EDF02" w14:textId="77777777"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Jestliže je v zadávací dokumentaci odkaz na konkrétní normy a zákony, které mají být splněny u dodávané</w:t>
      </w:r>
      <w:r w:rsidR="00926C52" w:rsidRPr="000635E9">
        <w:rPr>
          <w:color w:val="auto"/>
          <w:sz w:val="22"/>
          <w:szCs w:val="22"/>
        </w:rPr>
        <w:t>ho zboží a dodávaných materiálů</w:t>
      </w:r>
      <w:r w:rsidRPr="000635E9">
        <w:rPr>
          <w:color w:val="auto"/>
          <w:sz w:val="22"/>
          <w:szCs w:val="22"/>
        </w:rPr>
        <w:t>, u prove</w:t>
      </w:r>
      <w:r w:rsidR="00926C52" w:rsidRPr="000635E9">
        <w:rPr>
          <w:color w:val="auto"/>
          <w:sz w:val="22"/>
          <w:szCs w:val="22"/>
        </w:rPr>
        <w:t>dených nebo testovaných objektů</w:t>
      </w:r>
      <w:r w:rsidRPr="000635E9">
        <w:rPr>
          <w:color w:val="auto"/>
          <w:sz w:val="22"/>
          <w:szCs w:val="22"/>
        </w:rPr>
        <w:t>, budou platit ustanovení posledního současného vydání a revidovaného vydán</w:t>
      </w:r>
      <w:r w:rsidR="00926C52" w:rsidRPr="000635E9">
        <w:rPr>
          <w:color w:val="auto"/>
          <w:sz w:val="22"/>
          <w:szCs w:val="22"/>
        </w:rPr>
        <w:t>í příslušných norem nebo zákonů</w:t>
      </w:r>
      <w:r w:rsidRPr="000635E9">
        <w:rPr>
          <w:color w:val="auto"/>
          <w:sz w:val="22"/>
          <w:szCs w:val="22"/>
        </w:rPr>
        <w:t>, které jsou platné v době podpisu smlouvy, pokud není výslovně uvedeno jinak.</w:t>
      </w:r>
    </w:p>
    <w:p w14:paraId="7B0E38D9" w14:textId="77777777"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14:paraId="6BA7D6F6" w14:textId="77777777"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Rozdíly mezi specifikovanými normami a navrhovanými alternativními normami musí být zhotovitelem písemně popsány a předloženy objednateli k odsouhl</w:t>
      </w:r>
      <w:r w:rsidR="00926C52" w:rsidRPr="000635E9">
        <w:rPr>
          <w:color w:val="auto"/>
          <w:sz w:val="22"/>
          <w:szCs w:val="22"/>
        </w:rPr>
        <w:t>asení.</w:t>
      </w:r>
    </w:p>
    <w:p w14:paraId="20EE9E92" w14:textId="77777777" w:rsidR="008400E6" w:rsidRPr="0025395B" w:rsidRDefault="008400E6" w:rsidP="0025395B">
      <w:pPr>
        <w:pStyle w:val="Zkladntext"/>
        <w:widowControl/>
        <w:jc w:val="both"/>
        <w:rPr>
          <w:color w:val="auto"/>
          <w:sz w:val="22"/>
          <w:szCs w:val="22"/>
        </w:rPr>
      </w:pPr>
    </w:p>
    <w:p w14:paraId="7D45FC9C" w14:textId="77777777" w:rsidR="00C13511" w:rsidRDefault="00C13511" w:rsidP="006E7C17">
      <w:pPr>
        <w:numPr>
          <w:ilvl w:val="0"/>
          <w:numId w:val="2"/>
        </w:numPr>
        <w:spacing w:line="240" w:lineRule="atLeast"/>
        <w:ind w:left="709" w:hanging="283"/>
        <w:jc w:val="both"/>
        <w:rPr>
          <w:sz w:val="22"/>
          <w:szCs w:val="22"/>
        </w:rPr>
      </w:pPr>
      <w:r w:rsidRPr="000635E9">
        <w:rPr>
          <w:sz w:val="22"/>
          <w:szCs w:val="22"/>
        </w:rPr>
        <w:t xml:space="preserve">Objednatel se zavazuje </w:t>
      </w:r>
      <w:r w:rsidR="008400E6" w:rsidRPr="000635E9">
        <w:rPr>
          <w:sz w:val="22"/>
          <w:szCs w:val="22"/>
        </w:rPr>
        <w:t xml:space="preserve">dílo převzít a </w:t>
      </w:r>
      <w:r w:rsidRPr="000635E9">
        <w:rPr>
          <w:sz w:val="22"/>
          <w:szCs w:val="22"/>
        </w:rPr>
        <w:t xml:space="preserve">zaplatit zhotoviteli za </w:t>
      </w:r>
      <w:r w:rsidR="008400E6" w:rsidRPr="000635E9">
        <w:rPr>
          <w:sz w:val="22"/>
          <w:szCs w:val="22"/>
        </w:rPr>
        <w:t xml:space="preserve">jeho </w:t>
      </w:r>
      <w:r w:rsidRPr="000635E9">
        <w:rPr>
          <w:sz w:val="22"/>
          <w:szCs w:val="22"/>
        </w:rPr>
        <w:t xml:space="preserve">provedení cenu podle čl. </w:t>
      </w:r>
      <w:r w:rsidR="008400E6" w:rsidRPr="000635E9">
        <w:rPr>
          <w:sz w:val="22"/>
          <w:szCs w:val="22"/>
        </w:rPr>
        <w:t>III. této smlouvy a za podmínek dohodnutých v této smlouvě.</w:t>
      </w:r>
    </w:p>
    <w:p w14:paraId="00F8E802" w14:textId="77777777" w:rsidR="006E7C17" w:rsidRPr="000635E9" w:rsidRDefault="006E7C17" w:rsidP="0025395B">
      <w:pPr>
        <w:spacing w:line="240" w:lineRule="atLeast"/>
        <w:jc w:val="both"/>
        <w:rPr>
          <w:sz w:val="22"/>
          <w:szCs w:val="22"/>
        </w:rPr>
      </w:pPr>
    </w:p>
    <w:p w14:paraId="67E9479A" w14:textId="77777777" w:rsidR="007E5C32" w:rsidRPr="00BF1B7D" w:rsidRDefault="007E5C32" w:rsidP="006E7C17">
      <w:pPr>
        <w:numPr>
          <w:ilvl w:val="0"/>
          <w:numId w:val="2"/>
        </w:numPr>
        <w:spacing w:line="240" w:lineRule="atLeast"/>
        <w:ind w:left="709" w:hanging="283"/>
        <w:jc w:val="both"/>
        <w:rPr>
          <w:sz w:val="22"/>
          <w:szCs w:val="22"/>
        </w:rPr>
      </w:pPr>
      <w:r w:rsidRPr="00BF1B7D">
        <w:rPr>
          <w:sz w:val="22"/>
          <w:szCs w:val="22"/>
        </w:rPr>
        <w:t xml:space="preserve">Místem plnění je </w:t>
      </w:r>
      <w:r w:rsidR="00FD5DEC">
        <w:rPr>
          <w:sz w:val="22"/>
          <w:szCs w:val="22"/>
        </w:rPr>
        <w:t>Základní</w:t>
      </w:r>
      <w:r w:rsidR="0025395B">
        <w:rPr>
          <w:sz w:val="22"/>
          <w:szCs w:val="22"/>
        </w:rPr>
        <w:t xml:space="preserve"> škola Jindřichův Hradec I, </w:t>
      </w:r>
      <w:r w:rsidR="00FD5DEC">
        <w:rPr>
          <w:sz w:val="22"/>
          <w:szCs w:val="22"/>
        </w:rPr>
        <w:t>Štítného 121</w:t>
      </w:r>
      <w:r w:rsidR="00067861">
        <w:rPr>
          <w:sz w:val="22"/>
          <w:szCs w:val="22"/>
        </w:rPr>
        <w:t>.</w:t>
      </w:r>
    </w:p>
    <w:p w14:paraId="7B6CC598" w14:textId="77777777" w:rsidR="00BA0886" w:rsidRDefault="00BA0886" w:rsidP="006E7C17">
      <w:pPr>
        <w:pStyle w:val="Zkladntext"/>
        <w:widowControl/>
        <w:jc w:val="both"/>
        <w:rPr>
          <w:b/>
          <w:bCs/>
          <w:color w:val="auto"/>
          <w:sz w:val="22"/>
          <w:szCs w:val="22"/>
        </w:rPr>
      </w:pPr>
    </w:p>
    <w:p w14:paraId="16E55E0B" w14:textId="77777777" w:rsidR="0025395B" w:rsidRPr="0025395B" w:rsidRDefault="0025395B" w:rsidP="006E7C17">
      <w:pPr>
        <w:pStyle w:val="Zkladntext"/>
        <w:widowControl/>
        <w:jc w:val="both"/>
        <w:rPr>
          <w:b/>
          <w:bCs/>
          <w:color w:val="auto"/>
          <w:sz w:val="22"/>
          <w:szCs w:val="22"/>
        </w:rPr>
      </w:pPr>
    </w:p>
    <w:p w14:paraId="5573F016" w14:textId="77777777" w:rsidR="002108D1" w:rsidRDefault="002108D1" w:rsidP="002108D1">
      <w:pPr>
        <w:pStyle w:val="Zkladntext"/>
        <w:widowControl/>
        <w:ind w:left="360"/>
        <w:jc w:val="center"/>
        <w:rPr>
          <w:b/>
          <w:bCs/>
          <w:color w:val="auto"/>
          <w:sz w:val="22"/>
          <w:szCs w:val="22"/>
        </w:rPr>
      </w:pPr>
      <w:r w:rsidRPr="000635E9">
        <w:rPr>
          <w:b/>
          <w:bCs/>
          <w:color w:val="auto"/>
          <w:sz w:val="22"/>
          <w:szCs w:val="22"/>
        </w:rPr>
        <w:t>Článek III. - Cena díla</w:t>
      </w:r>
    </w:p>
    <w:p w14:paraId="5BCE5FA5" w14:textId="77777777" w:rsidR="002108D1" w:rsidRPr="006E7C17" w:rsidRDefault="002108D1" w:rsidP="002108D1">
      <w:pPr>
        <w:pStyle w:val="Zkladntext"/>
        <w:widowControl/>
        <w:rPr>
          <w:color w:val="auto"/>
          <w:sz w:val="22"/>
          <w:szCs w:val="22"/>
        </w:rPr>
      </w:pPr>
    </w:p>
    <w:p w14:paraId="17382D1D" w14:textId="77777777" w:rsidR="002108D1" w:rsidRPr="000635E9" w:rsidRDefault="002108D1" w:rsidP="002108D1">
      <w:pPr>
        <w:pStyle w:val="Zkladntext"/>
        <w:widowControl/>
        <w:numPr>
          <w:ilvl w:val="0"/>
          <w:numId w:val="6"/>
        </w:numPr>
        <w:ind w:hanging="294"/>
        <w:jc w:val="both"/>
        <w:rPr>
          <w:color w:val="auto"/>
          <w:sz w:val="22"/>
          <w:szCs w:val="22"/>
        </w:rPr>
      </w:pPr>
      <w:r w:rsidRPr="000635E9">
        <w:rPr>
          <w:color w:val="auto"/>
          <w:sz w:val="22"/>
          <w:szCs w:val="22"/>
        </w:rPr>
        <w:t>Zhotovitel a objednatel se dohodli na této výši ceny díla jako nejvýše přípustné po celou dobu výstavby (v souladu se zákonem č. 526/1990 Sb. a jeho prováděcími předpisy), která je doložena položkovým rozpočtem. Položkový rozpočet je zpracován v rozsahu zadávací dokumentace a výkazů výměr v něm obsažených.</w:t>
      </w:r>
    </w:p>
    <w:p w14:paraId="612761CA" w14:textId="77777777" w:rsidR="002108D1" w:rsidRPr="00150DF8" w:rsidRDefault="002108D1" w:rsidP="002108D1">
      <w:pPr>
        <w:pStyle w:val="Zkladntext"/>
        <w:widowControl/>
        <w:jc w:val="both"/>
        <w:rPr>
          <w:color w:val="auto"/>
          <w:sz w:val="22"/>
          <w:szCs w:val="22"/>
        </w:rPr>
      </w:pPr>
    </w:p>
    <w:p w14:paraId="3EDF5B53" w14:textId="77777777" w:rsidR="002108D1" w:rsidRPr="000635E9" w:rsidRDefault="002108D1" w:rsidP="002108D1">
      <w:pPr>
        <w:pStyle w:val="Zkladntext"/>
        <w:widowControl/>
        <w:ind w:left="709" w:firstLine="11"/>
        <w:jc w:val="both"/>
        <w:rPr>
          <w:color w:val="auto"/>
          <w:sz w:val="22"/>
          <w:szCs w:val="22"/>
        </w:rPr>
      </w:pPr>
      <w:r w:rsidRPr="00150DF8">
        <w:rPr>
          <w:color w:val="auto"/>
          <w:sz w:val="22"/>
          <w:szCs w:val="22"/>
        </w:rPr>
        <w:t>Cena obsahuje veškeré náklady spojené s úplným a kvalitním dokončením díla specifikovaného v čl. II. této smlouvy, včetně</w:t>
      </w:r>
      <w:r w:rsidRPr="000635E9">
        <w:rPr>
          <w:color w:val="auto"/>
          <w:sz w:val="22"/>
          <w:szCs w:val="22"/>
        </w:rPr>
        <w:t xml:space="preserve"> veškerých rizik a vlivů během provádění díla.</w:t>
      </w:r>
    </w:p>
    <w:p w14:paraId="19BF49EF" w14:textId="77777777" w:rsidR="002108D1" w:rsidRPr="000635E9" w:rsidRDefault="002108D1" w:rsidP="002108D1">
      <w:pPr>
        <w:pStyle w:val="Zkladntext"/>
        <w:widowControl/>
        <w:jc w:val="both"/>
        <w:rPr>
          <w:color w:val="auto"/>
          <w:sz w:val="22"/>
          <w:szCs w:val="22"/>
        </w:rPr>
      </w:pPr>
    </w:p>
    <w:p w14:paraId="5A8413F0" w14:textId="77777777" w:rsidR="002108D1" w:rsidRPr="000635E9" w:rsidRDefault="002108D1" w:rsidP="002108D1">
      <w:pPr>
        <w:pStyle w:val="Zkladntext"/>
        <w:widowControl/>
        <w:ind w:firstLine="709"/>
        <w:jc w:val="both"/>
        <w:rPr>
          <w:color w:val="auto"/>
          <w:sz w:val="22"/>
          <w:szCs w:val="22"/>
        </w:rPr>
      </w:pPr>
      <w:r w:rsidRPr="000635E9">
        <w:rPr>
          <w:color w:val="auto"/>
          <w:sz w:val="22"/>
          <w:szCs w:val="22"/>
        </w:rPr>
        <w:t>Položkový rozpočet obsahuje přesné specifikace nabízených materiálů a dodávek.</w:t>
      </w:r>
    </w:p>
    <w:p w14:paraId="17FDCE48" w14:textId="77777777" w:rsidR="002108D1" w:rsidRPr="0025395B" w:rsidRDefault="002108D1" w:rsidP="002108D1">
      <w:pPr>
        <w:pStyle w:val="Zkladntext"/>
        <w:widowControl/>
        <w:jc w:val="both"/>
        <w:rPr>
          <w:color w:val="auto"/>
          <w:sz w:val="22"/>
          <w:szCs w:val="22"/>
        </w:rPr>
      </w:pPr>
    </w:p>
    <w:p w14:paraId="7EDF6FCD" w14:textId="68D7A4CD" w:rsidR="002108D1" w:rsidRDefault="002108D1" w:rsidP="002108D1">
      <w:pPr>
        <w:pStyle w:val="Zkladntext"/>
        <w:widowControl/>
        <w:ind w:left="720" w:firstLine="720"/>
        <w:jc w:val="both"/>
        <w:rPr>
          <w:b/>
          <w:bCs/>
          <w:sz w:val="22"/>
          <w:szCs w:val="22"/>
        </w:rPr>
      </w:pPr>
      <w:r w:rsidRPr="008B0E25">
        <w:rPr>
          <w:b/>
          <w:bCs/>
          <w:sz w:val="22"/>
          <w:szCs w:val="22"/>
        </w:rPr>
        <w:t>Cena díla celkem</w:t>
      </w:r>
      <w:r w:rsidRPr="008B0E25">
        <w:rPr>
          <w:b/>
          <w:bCs/>
          <w:sz w:val="22"/>
          <w:szCs w:val="22"/>
        </w:rPr>
        <w:tab/>
      </w:r>
      <w:r w:rsidRPr="008B0E25">
        <w:rPr>
          <w:b/>
          <w:bCs/>
          <w:sz w:val="22"/>
          <w:szCs w:val="22"/>
        </w:rPr>
        <w:tab/>
      </w:r>
      <w:r w:rsidR="00301B2F">
        <w:rPr>
          <w:b/>
          <w:bCs/>
          <w:sz w:val="22"/>
          <w:szCs w:val="22"/>
        </w:rPr>
        <w:t>150 000</w:t>
      </w:r>
      <w:r>
        <w:rPr>
          <w:b/>
          <w:bCs/>
          <w:sz w:val="22"/>
          <w:szCs w:val="22"/>
        </w:rPr>
        <w:t>,</w:t>
      </w:r>
      <w:r w:rsidR="00301B2F">
        <w:rPr>
          <w:b/>
          <w:bCs/>
          <w:sz w:val="22"/>
          <w:szCs w:val="22"/>
        </w:rPr>
        <w:t>00</w:t>
      </w:r>
      <w:r>
        <w:rPr>
          <w:b/>
          <w:bCs/>
          <w:sz w:val="22"/>
          <w:szCs w:val="22"/>
        </w:rPr>
        <w:t xml:space="preserve"> </w:t>
      </w:r>
      <w:r w:rsidRPr="008B0E25">
        <w:rPr>
          <w:b/>
          <w:bCs/>
          <w:sz w:val="22"/>
          <w:szCs w:val="22"/>
        </w:rPr>
        <w:t>Kč</w:t>
      </w:r>
      <w:r>
        <w:rPr>
          <w:b/>
          <w:bCs/>
          <w:sz w:val="22"/>
          <w:szCs w:val="22"/>
        </w:rPr>
        <w:t xml:space="preserve"> (není plátce DPH)</w:t>
      </w:r>
    </w:p>
    <w:p w14:paraId="5CD10EE5" w14:textId="77777777" w:rsidR="002108D1" w:rsidRPr="00CD084F" w:rsidRDefault="002108D1" w:rsidP="002108D1">
      <w:pPr>
        <w:pStyle w:val="Zkladntext"/>
        <w:widowControl/>
        <w:jc w:val="both"/>
        <w:rPr>
          <w:color w:val="auto"/>
          <w:sz w:val="22"/>
          <w:szCs w:val="22"/>
        </w:rPr>
      </w:pPr>
    </w:p>
    <w:p w14:paraId="5B35581B" w14:textId="77777777" w:rsidR="002108D1" w:rsidRPr="000635E9" w:rsidRDefault="002108D1" w:rsidP="002108D1">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14:paraId="2881F9BF" w14:textId="77777777" w:rsidR="002108D1" w:rsidRPr="0025395B" w:rsidRDefault="002108D1" w:rsidP="002108D1">
      <w:pPr>
        <w:pStyle w:val="Zkladntext"/>
        <w:widowControl/>
        <w:jc w:val="both"/>
        <w:rPr>
          <w:color w:val="auto"/>
          <w:sz w:val="22"/>
          <w:szCs w:val="22"/>
        </w:rPr>
      </w:pPr>
    </w:p>
    <w:p w14:paraId="1D56EA7B" w14:textId="77777777" w:rsidR="002108D1" w:rsidRPr="000635E9" w:rsidRDefault="002108D1" w:rsidP="002108D1">
      <w:pPr>
        <w:pStyle w:val="Zkladntext"/>
        <w:widowControl/>
        <w:ind w:left="720"/>
        <w:jc w:val="both"/>
        <w:rPr>
          <w:color w:val="auto"/>
          <w:sz w:val="22"/>
          <w:szCs w:val="22"/>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14:paraId="2A6E3F36" w14:textId="77777777" w:rsidR="002108D1" w:rsidRPr="000635E9" w:rsidRDefault="002108D1" w:rsidP="002108D1">
      <w:pPr>
        <w:pStyle w:val="Zkladntext"/>
        <w:widowControl/>
        <w:jc w:val="both"/>
        <w:rPr>
          <w:color w:val="auto"/>
          <w:sz w:val="22"/>
          <w:szCs w:val="22"/>
        </w:rPr>
      </w:pPr>
    </w:p>
    <w:p w14:paraId="627BBBE1" w14:textId="77777777" w:rsidR="002108D1" w:rsidRPr="000635E9" w:rsidRDefault="002108D1" w:rsidP="002108D1">
      <w:pPr>
        <w:pStyle w:val="Zkladntext"/>
        <w:ind w:left="720"/>
        <w:jc w:val="both"/>
        <w:rPr>
          <w:color w:val="auto"/>
          <w:sz w:val="22"/>
          <w:szCs w:val="22"/>
        </w:rPr>
      </w:pPr>
      <w:r w:rsidRPr="000635E9">
        <w:rPr>
          <w:color w:val="auto"/>
          <w:sz w:val="22"/>
          <w:szCs w:val="22"/>
        </w:rPr>
        <w:t xml:space="preserve">V případě, že se poskytovatel plnění stane nespolehlivým plátcem ve smyslu ustanovení § 106a zákona č. 235/2004 Sb. o dani z přidané hodnoty, ve znění pozdějších předpisů (dále jen "zákon o DPH), </w:t>
      </w:r>
      <w:proofErr w:type="gramStart"/>
      <w:r w:rsidRPr="000635E9">
        <w:rPr>
          <w:color w:val="auto"/>
          <w:sz w:val="22"/>
          <w:szCs w:val="22"/>
        </w:rPr>
        <w:t>ručí</w:t>
      </w:r>
      <w:proofErr w:type="gramEnd"/>
      <w:r w:rsidRPr="000635E9">
        <w:rPr>
          <w:color w:val="auto"/>
          <w:sz w:val="22"/>
          <w:szCs w:val="22"/>
        </w:rPr>
        <w:t xml:space="preserve"> objednatel za nezaplacenou daň z tohoto plnění dle § 109 odst. 3 zákona o DPH. Stejně tak </w:t>
      </w:r>
      <w:proofErr w:type="gramStart"/>
      <w:r w:rsidRPr="000635E9">
        <w:rPr>
          <w:color w:val="auto"/>
          <w:sz w:val="22"/>
          <w:szCs w:val="22"/>
        </w:rPr>
        <w:t>ručí</w:t>
      </w:r>
      <w:proofErr w:type="gramEnd"/>
      <w:r w:rsidRPr="000635E9">
        <w:rPr>
          <w:color w:val="auto"/>
          <w:sz w:val="22"/>
          <w:szCs w:val="22"/>
        </w:rPr>
        <w:t xml:space="preserve">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w:t>
      </w:r>
      <w:r>
        <w:rPr>
          <w:color w:val="auto"/>
          <w:sz w:val="22"/>
          <w:szCs w:val="22"/>
        </w:rPr>
        <w:t> </w:t>
      </w:r>
      <w:r w:rsidRPr="000635E9">
        <w:rPr>
          <w:color w:val="auto"/>
          <w:sz w:val="22"/>
          <w:szCs w:val="22"/>
        </w:rPr>
        <w:t>DPH). Pokud nastane jedna z uvedených skutečností, bude hodnota plnění odpovídající dani z přidané hodnoty hrazena objednatelem přímo na účet správce daně.</w:t>
      </w:r>
    </w:p>
    <w:p w14:paraId="3FE38898" w14:textId="77777777" w:rsidR="002108D1" w:rsidRPr="000635E9" w:rsidRDefault="002108D1" w:rsidP="002108D1">
      <w:pPr>
        <w:pStyle w:val="Zkladntext"/>
        <w:jc w:val="both"/>
        <w:rPr>
          <w:color w:val="auto"/>
          <w:sz w:val="22"/>
          <w:szCs w:val="22"/>
        </w:rPr>
      </w:pPr>
    </w:p>
    <w:p w14:paraId="16FC119A" w14:textId="77777777" w:rsidR="002108D1" w:rsidRPr="00150DF8" w:rsidRDefault="002108D1" w:rsidP="002108D1">
      <w:pPr>
        <w:pStyle w:val="Zkladntext"/>
        <w:widowControl/>
        <w:numPr>
          <w:ilvl w:val="0"/>
          <w:numId w:val="6"/>
        </w:numPr>
        <w:jc w:val="both"/>
        <w:rPr>
          <w:color w:val="auto"/>
          <w:sz w:val="22"/>
          <w:szCs w:val="22"/>
        </w:rPr>
      </w:pPr>
      <w:r w:rsidRPr="00150DF8">
        <w:rPr>
          <w:color w:val="auto"/>
          <w:sz w:val="22"/>
          <w:szCs w:val="22"/>
        </w:rPr>
        <w:t xml:space="preserve">Cenu je možno upravit pouze v případě změny rozsahu předmětu plnění nad rámec zadávací dokumentace požadovaném objednatelem. 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w:t>
      </w:r>
      <w:r w:rsidRPr="00150DF8">
        <w:rPr>
          <w:color w:val="auto"/>
          <w:sz w:val="22"/>
          <w:szCs w:val="22"/>
        </w:rPr>
        <w:lastRenderedPageBreak/>
        <w:t xml:space="preserve">předané objednatelem. V takovýchto případech zhotovitel zpracuje kalkulaci a </w:t>
      </w:r>
      <w:proofErr w:type="gramStart"/>
      <w:r w:rsidRPr="00150DF8">
        <w:rPr>
          <w:color w:val="auto"/>
          <w:sz w:val="22"/>
          <w:szCs w:val="22"/>
        </w:rPr>
        <w:t>předloží</w:t>
      </w:r>
      <w:proofErr w:type="gramEnd"/>
      <w:r w:rsidRPr="00150DF8">
        <w:rPr>
          <w:color w:val="auto"/>
          <w:sz w:val="22"/>
          <w:szCs w:val="22"/>
        </w:rPr>
        <w:t xml:space="preserve"> ji objednateli k</w:t>
      </w:r>
      <w:r>
        <w:rPr>
          <w:color w:val="auto"/>
          <w:sz w:val="22"/>
          <w:szCs w:val="22"/>
        </w:rPr>
        <w:t> </w:t>
      </w:r>
      <w:r w:rsidRPr="00150DF8">
        <w:rPr>
          <w:color w:val="auto"/>
          <w:sz w:val="22"/>
          <w:szCs w:val="22"/>
        </w:rPr>
        <w:t>odsouhlasení. Základem pro ocenění víceprací budou jednotkové ceny uvedené v nabídce (položkovém rozpočtu). Pokud pro ocenění víceprací bude nutné využít rozpočtové položky neobsažené v původní nabídce (položkovém rozpočtu), budou tyto položky oceněny dle ceníku ÚRS v příslušné cenové úrovni pro dané pololetí kalendářního roku</w:t>
      </w:r>
      <w:r>
        <w:rPr>
          <w:color w:val="auto"/>
          <w:sz w:val="22"/>
          <w:szCs w:val="22"/>
        </w:rPr>
        <w:t>.</w:t>
      </w:r>
      <w:r w:rsidRPr="00150DF8">
        <w:rPr>
          <w:color w:val="auto"/>
          <w:sz w:val="22"/>
          <w:szCs w:val="22"/>
        </w:rPr>
        <w:t xml:space="preserve"> Po odsouhlasení budou všechny změny ceny mezi smluvními stranami upraveny dodatkem k této smlouvě o nové ceně, jakož i o případném prodloužení termínu pro dokončení díla. Objednatel se zavazuje novou cenu zhotoviteli uhradit.</w:t>
      </w:r>
    </w:p>
    <w:p w14:paraId="5F3C0760" w14:textId="77777777" w:rsidR="002108D1" w:rsidRPr="000635E9" w:rsidRDefault="002108D1" w:rsidP="002108D1">
      <w:pPr>
        <w:pStyle w:val="Zkladntext"/>
        <w:widowControl/>
        <w:jc w:val="both"/>
        <w:rPr>
          <w:color w:val="auto"/>
          <w:sz w:val="22"/>
          <w:szCs w:val="22"/>
        </w:rPr>
      </w:pPr>
    </w:p>
    <w:p w14:paraId="1CF3E430" w14:textId="77777777" w:rsidR="002108D1" w:rsidRPr="000635E9" w:rsidRDefault="002108D1" w:rsidP="002108D1">
      <w:pPr>
        <w:pStyle w:val="Zkladntext"/>
        <w:widowControl/>
        <w:numPr>
          <w:ilvl w:val="0"/>
          <w:numId w:val="6"/>
        </w:numPr>
        <w:jc w:val="both"/>
        <w:rPr>
          <w:color w:val="auto"/>
          <w:sz w:val="22"/>
          <w:szCs w:val="22"/>
        </w:rPr>
      </w:pPr>
      <w:r w:rsidRPr="000635E9">
        <w:rPr>
          <w:color w:val="auto"/>
          <w:sz w:val="22"/>
          <w:szCs w:val="22"/>
        </w:rPr>
        <w:t>Práce, které nebudou provedeny, ačkoliv byly součástí položkového rozpočtu, budou z celkové ceny díla odečteny. Zhotovitel nemá právo neprovedené práce fakturovat.</w:t>
      </w:r>
    </w:p>
    <w:p w14:paraId="5385D802" w14:textId="77777777" w:rsidR="002108D1" w:rsidRPr="002C7996" w:rsidRDefault="002108D1" w:rsidP="002108D1">
      <w:pPr>
        <w:pStyle w:val="Zkladntext"/>
        <w:widowControl/>
        <w:jc w:val="both"/>
        <w:rPr>
          <w:color w:val="auto"/>
          <w:sz w:val="22"/>
          <w:szCs w:val="22"/>
        </w:rPr>
      </w:pPr>
    </w:p>
    <w:p w14:paraId="50BCA502" w14:textId="77777777" w:rsidR="002108D1" w:rsidRPr="000635E9" w:rsidRDefault="002108D1" w:rsidP="002108D1">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zbývajícího díla uvedenou v této smlouvě o index průměrné míry zvýšení cen stavebních prací na podkladě celostátně vyhlášených údajů. Tato skutečnost bude řešena formou samostatného dodatku k uzavřené smlouvě o dílo a kalkulací dopočtu k cenové nabídce.</w:t>
      </w:r>
    </w:p>
    <w:p w14:paraId="70132739" w14:textId="77777777" w:rsidR="002108D1" w:rsidRDefault="002108D1" w:rsidP="002108D1">
      <w:pPr>
        <w:pStyle w:val="Zkladntext"/>
        <w:widowControl/>
        <w:jc w:val="both"/>
        <w:rPr>
          <w:color w:val="auto"/>
          <w:sz w:val="22"/>
          <w:szCs w:val="22"/>
        </w:rPr>
      </w:pPr>
    </w:p>
    <w:p w14:paraId="29D4AC52" w14:textId="77777777" w:rsidR="002108D1" w:rsidRPr="000E7CC8" w:rsidRDefault="002108D1" w:rsidP="002108D1">
      <w:pPr>
        <w:pStyle w:val="Zkladntext"/>
        <w:widowControl/>
        <w:jc w:val="both"/>
        <w:rPr>
          <w:color w:val="auto"/>
          <w:sz w:val="22"/>
          <w:szCs w:val="22"/>
        </w:rPr>
      </w:pPr>
    </w:p>
    <w:p w14:paraId="5EE38DF2" w14:textId="77777777" w:rsidR="002108D1" w:rsidRDefault="002108D1" w:rsidP="002108D1">
      <w:pPr>
        <w:pStyle w:val="Zkladntext"/>
        <w:widowControl/>
        <w:ind w:left="360"/>
        <w:jc w:val="center"/>
        <w:rPr>
          <w:b/>
          <w:bCs/>
          <w:color w:val="auto"/>
          <w:sz w:val="22"/>
          <w:szCs w:val="22"/>
        </w:rPr>
      </w:pPr>
      <w:r w:rsidRPr="000635E9">
        <w:rPr>
          <w:b/>
          <w:bCs/>
          <w:color w:val="auto"/>
          <w:sz w:val="22"/>
          <w:szCs w:val="22"/>
        </w:rPr>
        <w:t>Článek IV. - Platební podmínky</w:t>
      </w:r>
    </w:p>
    <w:p w14:paraId="5AC953AE" w14:textId="77777777" w:rsidR="002108D1" w:rsidRPr="00D22DDB" w:rsidRDefault="002108D1" w:rsidP="002108D1">
      <w:pPr>
        <w:pStyle w:val="Zkladntext"/>
        <w:widowControl/>
        <w:rPr>
          <w:b/>
          <w:bCs/>
          <w:color w:val="auto"/>
          <w:sz w:val="22"/>
          <w:szCs w:val="22"/>
        </w:rPr>
      </w:pPr>
    </w:p>
    <w:p w14:paraId="789C2116" w14:textId="77777777" w:rsidR="002108D1" w:rsidRPr="000635E9" w:rsidRDefault="002108D1" w:rsidP="002108D1">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Objednatel prohlašuje, že má zajištěny fina</w:t>
      </w:r>
      <w:r>
        <w:rPr>
          <w:color w:val="auto"/>
          <w:sz w:val="22"/>
          <w:szCs w:val="22"/>
        </w:rPr>
        <w:t>nční prostředky na úhradu díla.</w:t>
      </w:r>
    </w:p>
    <w:p w14:paraId="18AE31E5" w14:textId="77777777" w:rsidR="002108D1" w:rsidRPr="002C7996" w:rsidRDefault="002108D1" w:rsidP="002108D1">
      <w:pPr>
        <w:pStyle w:val="Zkladntext"/>
        <w:widowControl/>
        <w:autoSpaceDE/>
        <w:autoSpaceDN/>
        <w:adjustRightInd/>
        <w:spacing w:line="240" w:lineRule="atLeast"/>
        <w:jc w:val="both"/>
        <w:rPr>
          <w:color w:val="auto"/>
          <w:sz w:val="22"/>
          <w:szCs w:val="22"/>
        </w:rPr>
      </w:pPr>
    </w:p>
    <w:p w14:paraId="6DBCDD0E" w14:textId="77777777" w:rsidR="002108D1" w:rsidRPr="00150DF8" w:rsidRDefault="002108D1" w:rsidP="002108D1">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 xml:space="preserve">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w:t>
      </w:r>
      <w:proofErr w:type="gramStart"/>
      <w:r w:rsidRPr="00150DF8">
        <w:rPr>
          <w:rFonts w:ascii="Times New Roman" w:hAnsi="Times New Roman"/>
        </w:rPr>
        <w:t>předloží</w:t>
      </w:r>
      <w:proofErr w:type="gramEnd"/>
      <w:r w:rsidRPr="00150DF8">
        <w:rPr>
          <w:rFonts w:ascii="Times New Roman" w:hAnsi="Times New Roman"/>
        </w:rPr>
        <w:t xml:space="preserve">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w:t>
      </w:r>
      <w:proofErr w:type="gramStart"/>
      <w:r w:rsidRPr="00150DF8">
        <w:rPr>
          <w:rFonts w:ascii="Times New Roman" w:hAnsi="Times New Roman"/>
        </w:rPr>
        <w:t>toho</w:t>
      </w:r>
      <w:proofErr w:type="gramEnd"/>
      <w:r w:rsidRPr="00150DF8">
        <w:rPr>
          <w:rFonts w:ascii="Times New Roman" w:hAnsi="Times New Roman"/>
        </w:rPr>
        <w:t xml:space="preserve"> kterého měsíce. Splatnost daňových dokladů je dohodnuta na 30 dnů od jejich vystavení.</w:t>
      </w:r>
    </w:p>
    <w:p w14:paraId="01794B24" w14:textId="77777777" w:rsidR="002108D1" w:rsidRPr="00150DF8" w:rsidRDefault="002108D1" w:rsidP="002108D1">
      <w:pPr>
        <w:pStyle w:val="Zkladntext"/>
        <w:widowControl/>
        <w:ind w:left="-294"/>
        <w:jc w:val="both"/>
        <w:rPr>
          <w:color w:val="auto"/>
          <w:sz w:val="22"/>
          <w:szCs w:val="22"/>
        </w:rPr>
      </w:pPr>
    </w:p>
    <w:p w14:paraId="25444AAB" w14:textId="77777777" w:rsidR="002108D1" w:rsidRPr="000635E9" w:rsidRDefault="002108D1" w:rsidP="002108D1">
      <w:pPr>
        <w:pStyle w:val="Zkladntext"/>
        <w:widowControl/>
        <w:numPr>
          <w:ilvl w:val="0"/>
          <w:numId w:val="7"/>
        </w:numPr>
        <w:jc w:val="both"/>
        <w:rPr>
          <w:color w:val="auto"/>
          <w:sz w:val="22"/>
          <w:szCs w:val="22"/>
        </w:rPr>
      </w:pPr>
      <w:r w:rsidRPr="000635E9">
        <w:rPr>
          <w:color w:val="auto"/>
          <w:sz w:val="22"/>
          <w:szCs w:val="22"/>
        </w:rPr>
        <w:t xml:space="preserve">Po uhrazení 90% ceny díla bez DPH objednatel uplatní vůči zhotoviteli pozastávku části ceny díla ve výši 10% ceny díla bez </w:t>
      </w:r>
      <w:proofErr w:type="gramStart"/>
      <w:r w:rsidRPr="000635E9">
        <w:rPr>
          <w:color w:val="auto"/>
          <w:sz w:val="22"/>
          <w:szCs w:val="22"/>
        </w:rPr>
        <w:t>DPH</w:t>
      </w:r>
      <w:proofErr w:type="gramEnd"/>
      <w:r w:rsidRPr="000635E9">
        <w:rPr>
          <w:color w:val="auto"/>
          <w:sz w:val="22"/>
          <w:szCs w:val="22"/>
        </w:rPr>
        <w:t xml:space="preserve"> a to z daňových dokladů následujících po uhrazení 90% ceny díla bez DPH, včetně daňového dokladu, z nějž byla cena díla bez DPH uhrazena do 90%. Pozastávka ve výši </w:t>
      </w:r>
      <w:proofErr w:type="gramStart"/>
      <w:r w:rsidRPr="000635E9">
        <w:rPr>
          <w:color w:val="auto"/>
          <w:sz w:val="22"/>
          <w:szCs w:val="22"/>
        </w:rPr>
        <w:t>10%</w:t>
      </w:r>
      <w:proofErr w:type="gramEnd"/>
      <w:r w:rsidRPr="000635E9">
        <w:rPr>
          <w:color w:val="auto"/>
          <w:sz w:val="22"/>
          <w:szCs w:val="22"/>
        </w:rPr>
        <w:t xml:space="preserve"> slouží objednateli k zajištění odstranění případných vad a nedodělků zhotovitele na díle zjištěných při protokolárním předání díla a bude uhrazena po odstranění poslední vady nebo nedodělku zapsaného v protokolu o předání a převzetí. Pokud nebyly při protokolárním předání díla zjištěny žádné vady, bude 10% pozastávka uhrazena na základě faktury vystavené zhotovitelem.</w:t>
      </w:r>
    </w:p>
    <w:p w14:paraId="47F14A81" w14:textId="77777777" w:rsidR="002108D1" w:rsidRPr="000635E9" w:rsidRDefault="002108D1" w:rsidP="002108D1">
      <w:pPr>
        <w:pStyle w:val="Zkladntext"/>
        <w:widowControl/>
        <w:jc w:val="both"/>
        <w:rPr>
          <w:color w:val="auto"/>
          <w:sz w:val="22"/>
          <w:szCs w:val="22"/>
        </w:rPr>
      </w:pPr>
    </w:p>
    <w:p w14:paraId="0EC407AD" w14:textId="77777777" w:rsidR="002108D1" w:rsidRPr="000635E9" w:rsidRDefault="002108D1" w:rsidP="002108D1">
      <w:pPr>
        <w:pStyle w:val="Zkladntext"/>
        <w:widowControl/>
        <w:numPr>
          <w:ilvl w:val="0"/>
          <w:numId w:val="7"/>
        </w:numPr>
        <w:jc w:val="both"/>
        <w:rPr>
          <w:color w:val="auto"/>
          <w:sz w:val="22"/>
          <w:szCs w:val="22"/>
        </w:rPr>
      </w:pPr>
      <w:r w:rsidRPr="000635E9">
        <w:rPr>
          <w:color w:val="auto"/>
          <w:sz w:val="22"/>
          <w:szCs w:val="22"/>
        </w:rPr>
        <w:t>Daňové doklady vystavené zhotovitelem musí obsahovat veškeré náležitosti obsažené v příslušném ustanovení zákona o DPH č. 235/2004 Sb. Za správnost údajů uvedených na běžném daňovém dokladu odpovídá zhotovitel, který uskutečnil zdanitelné plnění.</w:t>
      </w:r>
    </w:p>
    <w:p w14:paraId="11673AB0" w14:textId="77777777" w:rsidR="002108D1" w:rsidRPr="000635E9" w:rsidRDefault="002108D1" w:rsidP="002108D1">
      <w:pPr>
        <w:pStyle w:val="Zkladntext"/>
        <w:widowControl/>
        <w:ind w:left="360"/>
        <w:jc w:val="center"/>
        <w:rPr>
          <w:b/>
          <w:bCs/>
          <w:color w:val="auto"/>
          <w:sz w:val="22"/>
          <w:szCs w:val="22"/>
        </w:rPr>
      </w:pPr>
      <w:r>
        <w:rPr>
          <w:b/>
          <w:color w:val="auto"/>
          <w:sz w:val="22"/>
          <w:szCs w:val="22"/>
        </w:rPr>
        <w:br w:type="page"/>
      </w:r>
      <w:r w:rsidRPr="000635E9">
        <w:rPr>
          <w:b/>
          <w:color w:val="auto"/>
          <w:sz w:val="22"/>
          <w:szCs w:val="22"/>
        </w:rPr>
        <w:lastRenderedPageBreak/>
        <w:t xml:space="preserve">Článek V. - </w:t>
      </w:r>
      <w:r w:rsidRPr="000635E9">
        <w:rPr>
          <w:b/>
          <w:bCs/>
          <w:color w:val="auto"/>
          <w:sz w:val="22"/>
          <w:szCs w:val="22"/>
        </w:rPr>
        <w:t>Doba plnění</w:t>
      </w:r>
    </w:p>
    <w:p w14:paraId="40432650" w14:textId="77777777" w:rsidR="002108D1" w:rsidRPr="000635E9" w:rsidRDefault="002108D1" w:rsidP="002108D1">
      <w:pPr>
        <w:pStyle w:val="Zkladntext"/>
        <w:widowControl/>
        <w:jc w:val="both"/>
        <w:rPr>
          <w:color w:val="auto"/>
          <w:sz w:val="22"/>
          <w:szCs w:val="22"/>
        </w:rPr>
      </w:pPr>
    </w:p>
    <w:p w14:paraId="6B21A3A0"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14:paraId="048F25CB" w14:textId="77777777" w:rsidR="002108D1" w:rsidRPr="000635E9" w:rsidRDefault="002108D1" w:rsidP="002108D1">
      <w:pPr>
        <w:pStyle w:val="Zkladntext"/>
        <w:widowControl/>
        <w:jc w:val="both"/>
        <w:rPr>
          <w:color w:val="auto"/>
          <w:sz w:val="22"/>
          <w:szCs w:val="22"/>
        </w:rPr>
      </w:pPr>
    </w:p>
    <w:p w14:paraId="02A9892F" w14:textId="55BCB995" w:rsidR="002108D1" w:rsidRPr="00914591" w:rsidRDefault="002108D1" w:rsidP="002108D1">
      <w:pPr>
        <w:pStyle w:val="Zkladntext"/>
        <w:widowControl/>
        <w:ind w:left="720"/>
        <w:jc w:val="both"/>
        <w:rPr>
          <w:color w:val="auto"/>
          <w:sz w:val="22"/>
          <w:szCs w:val="22"/>
        </w:rPr>
      </w:pPr>
      <w:r w:rsidRPr="000635E9">
        <w:rPr>
          <w:color w:val="auto"/>
          <w:sz w:val="22"/>
          <w:szCs w:val="22"/>
        </w:rPr>
        <w:t>Zahájení prací</w:t>
      </w:r>
      <w:r>
        <w:rPr>
          <w:color w:val="auto"/>
          <w:sz w:val="22"/>
          <w:szCs w:val="22"/>
        </w:rPr>
        <w:t>:</w:t>
      </w:r>
      <w:r>
        <w:rPr>
          <w:color w:val="auto"/>
          <w:sz w:val="22"/>
          <w:szCs w:val="22"/>
        </w:rPr>
        <w:tab/>
      </w:r>
      <w:r>
        <w:rPr>
          <w:color w:val="auto"/>
          <w:sz w:val="22"/>
          <w:szCs w:val="22"/>
        </w:rPr>
        <w:tab/>
      </w:r>
      <w:r w:rsidR="00250A6B">
        <w:rPr>
          <w:b/>
          <w:color w:val="auto"/>
          <w:sz w:val="22"/>
          <w:szCs w:val="22"/>
        </w:rPr>
        <w:t>1.</w:t>
      </w:r>
      <w:r w:rsidRPr="00914591">
        <w:rPr>
          <w:b/>
          <w:color w:val="auto"/>
          <w:sz w:val="22"/>
          <w:szCs w:val="22"/>
        </w:rPr>
        <w:t xml:space="preserve"> </w:t>
      </w:r>
      <w:r w:rsidR="00250A6B">
        <w:rPr>
          <w:b/>
          <w:color w:val="auto"/>
          <w:sz w:val="22"/>
          <w:szCs w:val="22"/>
        </w:rPr>
        <w:t>července</w:t>
      </w:r>
      <w:r w:rsidR="004008B2">
        <w:rPr>
          <w:b/>
          <w:color w:val="auto"/>
          <w:sz w:val="22"/>
          <w:szCs w:val="22"/>
        </w:rPr>
        <w:t xml:space="preserve"> </w:t>
      </w:r>
      <w:r w:rsidRPr="00914591">
        <w:rPr>
          <w:b/>
          <w:color w:val="auto"/>
          <w:sz w:val="22"/>
          <w:szCs w:val="22"/>
        </w:rPr>
        <w:t>20</w:t>
      </w:r>
      <w:r>
        <w:rPr>
          <w:b/>
          <w:color w:val="auto"/>
          <w:sz w:val="22"/>
          <w:szCs w:val="22"/>
        </w:rPr>
        <w:t>2</w:t>
      </w:r>
      <w:r w:rsidR="00250A6B">
        <w:rPr>
          <w:b/>
          <w:color w:val="auto"/>
          <w:sz w:val="22"/>
          <w:szCs w:val="22"/>
        </w:rPr>
        <w:t>2</w:t>
      </w:r>
    </w:p>
    <w:p w14:paraId="3D007889" w14:textId="2BF5E026" w:rsidR="002108D1" w:rsidRPr="000635E9" w:rsidRDefault="002108D1" w:rsidP="002108D1">
      <w:pPr>
        <w:pStyle w:val="Zkladntext"/>
        <w:widowControl/>
        <w:ind w:left="2880" w:hanging="2160"/>
        <w:jc w:val="both"/>
        <w:rPr>
          <w:color w:val="auto"/>
          <w:sz w:val="22"/>
          <w:szCs w:val="22"/>
        </w:rPr>
      </w:pPr>
      <w:r w:rsidRPr="00914591">
        <w:rPr>
          <w:color w:val="auto"/>
          <w:sz w:val="22"/>
          <w:szCs w:val="22"/>
        </w:rPr>
        <w:t>Dokončení prací:</w:t>
      </w:r>
      <w:r w:rsidRPr="00914591">
        <w:rPr>
          <w:color w:val="auto"/>
          <w:sz w:val="22"/>
          <w:szCs w:val="22"/>
        </w:rPr>
        <w:tab/>
      </w:r>
      <w:r w:rsidR="00250A6B">
        <w:rPr>
          <w:b/>
          <w:bCs/>
          <w:color w:val="auto"/>
          <w:sz w:val="22"/>
          <w:szCs w:val="22"/>
        </w:rPr>
        <w:t xml:space="preserve">19. </w:t>
      </w:r>
      <w:r w:rsidRPr="00914591">
        <w:rPr>
          <w:b/>
          <w:color w:val="auto"/>
          <w:sz w:val="22"/>
          <w:szCs w:val="22"/>
        </w:rPr>
        <w:t>srpna 20</w:t>
      </w:r>
      <w:r>
        <w:rPr>
          <w:b/>
          <w:color w:val="auto"/>
          <w:sz w:val="22"/>
          <w:szCs w:val="22"/>
        </w:rPr>
        <w:t>2</w:t>
      </w:r>
      <w:r w:rsidR="00250A6B">
        <w:rPr>
          <w:b/>
          <w:color w:val="auto"/>
          <w:sz w:val="22"/>
          <w:szCs w:val="22"/>
        </w:rPr>
        <w:t>2</w:t>
      </w:r>
    </w:p>
    <w:p w14:paraId="561CFCE8" w14:textId="77777777" w:rsidR="002108D1" w:rsidRPr="009B5BC4" w:rsidRDefault="002108D1" w:rsidP="002108D1">
      <w:pPr>
        <w:pStyle w:val="Zkladntext"/>
        <w:widowControl/>
        <w:jc w:val="both"/>
        <w:rPr>
          <w:color w:val="auto"/>
          <w:sz w:val="22"/>
          <w:szCs w:val="22"/>
        </w:rPr>
      </w:pPr>
    </w:p>
    <w:p w14:paraId="311F38A8"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Objednatel se zavazuje, že dokončený předmět díla převezme ihned po dokončení a úspěšném provedení předepsaných zkoušek (dle čl. II.). Pokud zhotovitel připraví dílo nebo jeho dohodnutou část k odevzdání před sjednaným termínem zavazuje se objednatel převzít toto dílo i v nabídnutém zkráceném termínu. O změnách termínu dokončení díla nebo dílčích etap bude oběma stranami potvrzen dodatek této smlouvy.</w:t>
      </w:r>
    </w:p>
    <w:p w14:paraId="15CD5FD9" w14:textId="77777777" w:rsidR="002108D1" w:rsidRPr="009B5BC4" w:rsidRDefault="002108D1" w:rsidP="002108D1">
      <w:pPr>
        <w:pStyle w:val="Zkladntext"/>
        <w:widowControl/>
        <w:jc w:val="both"/>
        <w:rPr>
          <w:color w:val="auto"/>
          <w:sz w:val="22"/>
          <w:szCs w:val="22"/>
        </w:rPr>
      </w:pPr>
    </w:p>
    <w:p w14:paraId="02E2C102"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w:t>
      </w:r>
      <w:r>
        <w:rPr>
          <w:color w:val="auto"/>
          <w:sz w:val="22"/>
          <w:szCs w:val="22"/>
        </w:rPr>
        <w:t> </w:t>
      </w:r>
      <w:r w:rsidRPr="000635E9">
        <w:rPr>
          <w:color w:val="auto"/>
          <w:sz w:val="22"/>
          <w:szCs w:val="22"/>
        </w:rPr>
        <w:t>předání a převzetí díla objednatelem.</w:t>
      </w:r>
    </w:p>
    <w:p w14:paraId="50130D8B" w14:textId="77777777" w:rsidR="002108D1" w:rsidRDefault="002108D1" w:rsidP="002108D1">
      <w:pPr>
        <w:pStyle w:val="Zkladntext"/>
        <w:widowControl/>
        <w:jc w:val="both"/>
        <w:rPr>
          <w:color w:val="auto"/>
          <w:sz w:val="22"/>
          <w:szCs w:val="22"/>
        </w:rPr>
      </w:pPr>
    </w:p>
    <w:p w14:paraId="05FB6099" w14:textId="77777777" w:rsidR="002108D1" w:rsidRPr="009B5BC4" w:rsidRDefault="002108D1" w:rsidP="002108D1">
      <w:pPr>
        <w:pStyle w:val="Zkladntext"/>
        <w:widowControl/>
        <w:jc w:val="both"/>
        <w:rPr>
          <w:color w:val="auto"/>
          <w:sz w:val="22"/>
          <w:szCs w:val="22"/>
        </w:rPr>
      </w:pPr>
    </w:p>
    <w:p w14:paraId="17B5828F" w14:textId="77777777" w:rsidR="002108D1" w:rsidRPr="000635E9" w:rsidRDefault="002108D1" w:rsidP="002108D1">
      <w:pPr>
        <w:pStyle w:val="Zkladntext"/>
        <w:widowControl/>
        <w:ind w:left="360"/>
        <w:jc w:val="center"/>
        <w:rPr>
          <w:color w:val="auto"/>
          <w:sz w:val="22"/>
          <w:szCs w:val="22"/>
        </w:rPr>
      </w:pPr>
      <w:r w:rsidRPr="000635E9">
        <w:rPr>
          <w:b/>
          <w:bCs/>
          <w:color w:val="auto"/>
          <w:sz w:val="22"/>
          <w:szCs w:val="22"/>
        </w:rPr>
        <w:t>Článek VI. - Podmínky realizace díla</w:t>
      </w:r>
    </w:p>
    <w:p w14:paraId="295E6B89" w14:textId="77777777" w:rsidR="002108D1" w:rsidRPr="000635E9" w:rsidRDefault="002108D1" w:rsidP="002108D1">
      <w:pPr>
        <w:pStyle w:val="Zkladntext"/>
        <w:widowControl/>
        <w:jc w:val="both"/>
        <w:rPr>
          <w:color w:val="auto"/>
          <w:sz w:val="22"/>
          <w:szCs w:val="22"/>
        </w:rPr>
      </w:pPr>
    </w:p>
    <w:p w14:paraId="26503A77" w14:textId="77777777" w:rsidR="002108D1" w:rsidRPr="000635E9" w:rsidRDefault="002108D1" w:rsidP="002108D1">
      <w:pPr>
        <w:pStyle w:val="Zkladntext"/>
        <w:widowControl/>
        <w:numPr>
          <w:ilvl w:val="0"/>
          <w:numId w:val="9"/>
        </w:numPr>
        <w:rPr>
          <w:color w:val="auto"/>
          <w:sz w:val="22"/>
          <w:szCs w:val="22"/>
        </w:rPr>
      </w:pPr>
      <w:r w:rsidRPr="000635E9">
        <w:rPr>
          <w:color w:val="auto"/>
          <w:sz w:val="22"/>
          <w:szCs w:val="22"/>
        </w:rPr>
        <w:t>Zhotovitel přebírá v plném rozsahu odpovědnost za vlastní řízení postupu prací. Odpovídá za provádění prací ve vyžadované kvalitě a stanovených termínech.</w:t>
      </w:r>
    </w:p>
    <w:p w14:paraId="6EDFBCF2" w14:textId="77777777" w:rsidR="002108D1" w:rsidRPr="009B5BC4" w:rsidRDefault="002108D1" w:rsidP="002108D1">
      <w:pPr>
        <w:pStyle w:val="Zkladntext"/>
        <w:widowControl/>
        <w:rPr>
          <w:color w:val="auto"/>
          <w:sz w:val="22"/>
          <w:szCs w:val="22"/>
        </w:rPr>
      </w:pPr>
    </w:p>
    <w:p w14:paraId="18608854" w14:textId="77777777" w:rsidR="002108D1" w:rsidRPr="00150DF8" w:rsidRDefault="002108D1" w:rsidP="002108D1">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 rámci ceny díla v souladu se svými potřebami, dokumentací předanou objednatelem a s požadavky objednatele. Zhotovitel je povinen v rámci staveniště včetně jeho zařízení zajistit podmínky pro výkon funkce TDO, autorského dozoru, případně koordinátora BOZP v přiměřeném rozsahu.</w:t>
      </w:r>
    </w:p>
    <w:p w14:paraId="4A5AAE18" w14:textId="77777777" w:rsidR="002108D1" w:rsidRPr="000635E9" w:rsidRDefault="002108D1" w:rsidP="002108D1">
      <w:pPr>
        <w:pStyle w:val="Zkladntext"/>
        <w:widowControl/>
        <w:rPr>
          <w:color w:val="auto"/>
          <w:sz w:val="22"/>
          <w:szCs w:val="22"/>
        </w:rPr>
      </w:pPr>
    </w:p>
    <w:p w14:paraId="13D5B5AC" w14:textId="77777777" w:rsidR="002108D1" w:rsidRPr="000635E9" w:rsidRDefault="002108D1" w:rsidP="002108D1">
      <w:pPr>
        <w:pStyle w:val="Zkladntext"/>
        <w:widowControl/>
        <w:numPr>
          <w:ilvl w:val="0"/>
          <w:numId w:val="9"/>
        </w:numPr>
        <w:jc w:val="both"/>
        <w:rPr>
          <w:color w:val="auto"/>
          <w:sz w:val="22"/>
          <w:szCs w:val="22"/>
        </w:rPr>
      </w:pPr>
      <w:r w:rsidRPr="000635E9">
        <w:rPr>
          <w:color w:val="auto"/>
          <w:sz w:val="22"/>
          <w:szCs w:val="22"/>
        </w:rPr>
        <w:t xml:space="preserve">Zhotovitel se zavazuje dodržovat bezpečnostní, hygienické, požární a ekologické předpisy na staveništi, zajistí si vlastní dozor nad bezpečností práce ve smyslu zákona č. 309/2006 Sb. a nařízení vlády č. 591/2006 Sb. a soustavnou kontrolu nad bezpečností práce při činnosti na staveništi ve smyslu příslušných ustanovení Zákoníku práce, v platném znění a je povinen zabezpečit veškeré své zaměstnance osobními ochrannými pracovními pomůckami. Plnění těchto povinností je zahrnuto v ceně díla. V případě úrazu pracovníka zhotovitele </w:t>
      </w:r>
      <w:proofErr w:type="gramStart"/>
      <w:r w:rsidRPr="000635E9">
        <w:rPr>
          <w:color w:val="auto"/>
          <w:sz w:val="22"/>
          <w:szCs w:val="22"/>
        </w:rPr>
        <w:t>vyšetří</w:t>
      </w:r>
      <w:proofErr w:type="gramEnd"/>
      <w:r w:rsidRPr="000635E9">
        <w:rPr>
          <w:color w:val="auto"/>
          <w:sz w:val="22"/>
          <w:szCs w:val="22"/>
        </w:rPr>
        <w:t xml:space="preserve"> a sepíše záznam o úrazu vedoucí pracovník zhotovitele ve spolupráci s odpovědným pracovníkem objednatele.</w:t>
      </w:r>
    </w:p>
    <w:p w14:paraId="08A750FE" w14:textId="77777777" w:rsidR="002108D1" w:rsidRPr="000635E9" w:rsidRDefault="002108D1" w:rsidP="002108D1">
      <w:pPr>
        <w:pStyle w:val="Zkladntext"/>
        <w:widowControl/>
        <w:jc w:val="both"/>
        <w:rPr>
          <w:color w:val="auto"/>
          <w:sz w:val="22"/>
          <w:szCs w:val="22"/>
        </w:rPr>
      </w:pPr>
    </w:p>
    <w:p w14:paraId="15DADB05"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Škody a ztráty, které vzniknou na stavebních materiálech, dílech nebo na celé stavbě až do dne předání stavby jdou k tíži zhotovitele, není-li v dodacích podmínkách stanoveno jinak.</w:t>
      </w:r>
    </w:p>
    <w:p w14:paraId="081111E2" w14:textId="77777777" w:rsidR="002108D1" w:rsidRPr="000635E9" w:rsidRDefault="002108D1" w:rsidP="002108D1">
      <w:pPr>
        <w:pStyle w:val="Zkladntext"/>
        <w:widowControl/>
        <w:jc w:val="both"/>
        <w:rPr>
          <w:color w:val="auto"/>
          <w:sz w:val="22"/>
          <w:szCs w:val="22"/>
        </w:rPr>
      </w:pPr>
    </w:p>
    <w:p w14:paraId="11E7AE05"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Za škody, které vzniknou v důsledku provádění stavby třetím, na stavbě nezúčastněným osobám, příp. objednateli, odpovídá zhotovitel a je povinen nahradit vzniklou škodu. To se týká i škod vzniklých z</w:t>
      </w:r>
      <w:r>
        <w:rPr>
          <w:color w:val="auto"/>
          <w:sz w:val="22"/>
          <w:szCs w:val="22"/>
        </w:rPr>
        <w:t> </w:t>
      </w:r>
      <w:r w:rsidRPr="000635E9">
        <w:rPr>
          <w:color w:val="auto"/>
          <w:sz w:val="22"/>
          <w:szCs w:val="22"/>
        </w:rPr>
        <w:t>důvodů nedostatečného obnovení původního stavu stavebního pozemku. Zhotovitel se může vůči objednateli vyvinit jen průkazem, že žádná škoda nevznikla, zejména jde-li o poškození</w:t>
      </w:r>
      <w:r w:rsidRPr="000635E9">
        <w:rPr>
          <w:color w:val="auto"/>
          <w:sz w:val="22"/>
          <w:szCs w:val="22"/>
        </w:rPr>
        <w:tab/>
        <w:t>budovy nebo stavební konstrukce.</w:t>
      </w:r>
    </w:p>
    <w:p w14:paraId="000BC206" w14:textId="77777777" w:rsidR="002108D1" w:rsidRPr="000635E9" w:rsidRDefault="002108D1" w:rsidP="002108D1">
      <w:pPr>
        <w:pStyle w:val="Zkladntext"/>
        <w:widowControl/>
        <w:jc w:val="both"/>
        <w:rPr>
          <w:color w:val="auto"/>
          <w:sz w:val="22"/>
          <w:szCs w:val="22"/>
        </w:rPr>
      </w:pPr>
    </w:p>
    <w:p w14:paraId="5E1F093D" w14:textId="77777777" w:rsidR="002108D1" w:rsidRPr="00150DF8" w:rsidRDefault="002108D1" w:rsidP="002108D1">
      <w:pPr>
        <w:pStyle w:val="Zkladntext"/>
        <w:widowControl/>
        <w:numPr>
          <w:ilvl w:val="0"/>
          <w:numId w:val="8"/>
        </w:numPr>
        <w:jc w:val="both"/>
        <w:rPr>
          <w:color w:val="auto"/>
          <w:sz w:val="22"/>
          <w:szCs w:val="22"/>
        </w:rPr>
      </w:pPr>
      <w:r w:rsidRPr="00150DF8">
        <w:rPr>
          <w:color w:val="auto"/>
          <w:sz w:val="22"/>
          <w:szCs w:val="22"/>
        </w:rPr>
        <w:t>Zhotovitel je povinen před zahájením prací zabezpečit vytýčení vlastní stavby a veškerých podzemních vedení procházející stavbou dle předané projektové dokumentace. Zhotovitel je odpovědný za neporušení dotčených inženýrských sítí.</w:t>
      </w:r>
    </w:p>
    <w:p w14:paraId="67B257AE" w14:textId="77777777" w:rsidR="002108D1" w:rsidRPr="000635E9" w:rsidRDefault="002108D1" w:rsidP="002108D1">
      <w:pPr>
        <w:pStyle w:val="Zkladntext"/>
        <w:widowControl/>
        <w:jc w:val="both"/>
        <w:rPr>
          <w:color w:val="auto"/>
          <w:sz w:val="22"/>
          <w:szCs w:val="22"/>
        </w:rPr>
      </w:pPr>
    </w:p>
    <w:p w14:paraId="3FDA929D"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 xml:space="preserve">Objednatel kontroluje provádění prací podle </w:t>
      </w:r>
      <w:r>
        <w:rPr>
          <w:color w:val="auto"/>
          <w:sz w:val="22"/>
          <w:szCs w:val="22"/>
        </w:rPr>
        <w:t>zadávací dokumentace</w:t>
      </w:r>
      <w:r w:rsidRPr="000635E9">
        <w:rPr>
          <w:color w:val="auto"/>
          <w:sz w:val="22"/>
          <w:szCs w:val="22"/>
        </w:rPr>
        <w:t>. Pověření pracovníci objednatele jsou oprávněni vstupovat na staveniště v souvislosti s výkonem stavebního dozoru nebo jinou kontrolní činností. Tito pracovníci se před vstupem na staveniště ohlásí u stavbyvedoucího.</w:t>
      </w:r>
    </w:p>
    <w:p w14:paraId="3F377A29" w14:textId="77777777" w:rsidR="002108D1" w:rsidRPr="000635E9" w:rsidRDefault="002108D1" w:rsidP="002108D1">
      <w:pPr>
        <w:pStyle w:val="Zkladntext"/>
        <w:widowControl/>
        <w:jc w:val="both"/>
        <w:rPr>
          <w:color w:val="auto"/>
          <w:sz w:val="22"/>
          <w:szCs w:val="22"/>
        </w:rPr>
      </w:pPr>
    </w:p>
    <w:p w14:paraId="4E564AAA"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zahájením vyzvat zástupce objednatele (zápisem do staveb. deníku) k provedení kontroly. Kontrolu je nutno provést v termínu stanoveném zhotovitelem, aby nedošlo k narušení časového postupu prací. Nevyzve-li zhotovitel objednatele ke kontrole, je povinen na jeho žádost zakryté práce odkrýt na vlastní náklad. Nedostaví-li se na výzvu zástupce </w:t>
      </w:r>
      <w:r w:rsidRPr="000635E9">
        <w:rPr>
          <w:color w:val="auto"/>
          <w:sz w:val="22"/>
          <w:szCs w:val="22"/>
        </w:rPr>
        <w:tab/>
        <w:t>objednatele ke kontrole zakrývaných prací, zhotovitel na žádost objednatele zakryté práce odkryje na jeho náklady.</w:t>
      </w:r>
    </w:p>
    <w:p w14:paraId="5F7B3871" w14:textId="77777777" w:rsidR="002108D1" w:rsidRPr="000635E9" w:rsidRDefault="002108D1" w:rsidP="002108D1">
      <w:pPr>
        <w:pStyle w:val="Zkladntext"/>
        <w:widowControl/>
        <w:jc w:val="both"/>
        <w:rPr>
          <w:color w:val="auto"/>
          <w:sz w:val="22"/>
          <w:szCs w:val="22"/>
        </w:rPr>
      </w:pPr>
    </w:p>
    <w:p w14:paraId="15313B58"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14:paraId="1CBE4EDA" w14:textId="77777777" w:rsidR="002108D1" w:rsidRPr="000635E9" w:rsidRDefault="002108D1" w:rsidP="002108D1">
      <w:pPr>
        <w:pStyle w:val="Zkladntext"/>
        <w:widowControl/>
        <w:jc w:val="both"/>
        <w:rPr>
          <w:color w:val="auto"/>
          <w:sz w:val="22"/>
          <w:szCs w:val="22"/>
        </w:rPr>
      </w:pPr>
    </w:p>
    <w:p w14:paraId="4BE3B74B"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 xml:space="preserve">Zhotovitel povede stavební deník od okamžiku převzetí staveniště, do kterého bude pověřený pracovník zhotovitele zaznamenávat podstatné údaje, týkající se díla. Deník bude v pracovní dny k dispozici stavebnímu dozoru investora a pověřenému zástupci objednatele ke kontrole a provádění zápisů. Do stavebního deníku mají dále oprávnění provádět zápis pověření pracovníci objednatele a autorský dozor projektanta.  Deník bude veden se dvěma průpisy, originál </w:t>
      </w:r>
      <w:proofErr w:type="gramStart"/>
      <w:r w:rsidRPr="000635E9">
        <w:rPr>
          <w:color w:val="auto"/>
          <w:sz w:val="22"/>
          <w:szCs w:val="22"/>
        </w:rPr>
        <w:t>předloží</w:t>
      </w:r>
      <w:proofErr w:type="gramEnd"/>
      <w:r w:rsidRPr="000635E9">
        <w:rPr>
          <w:color w:val="auto"/>
          <w:sz w:val="22"/>
          <w:szCs w:val="22"/>
        </w:rPr>
        <w:t xml:space="preserve"> zhotovitel při přejímce díla.</w:t>
      </w:r>
    </w:p>
    <w:p w14:paraId="79FB97A0" w14:textId="77777777" w:rsidR="002108D1" w:rsidRPr="000635E9" w:rsidRDefault="002108D1" w:rsidP="002108D1">
      <w:pPr>
        <w:pStyle w:val="Zkladntext"/>
        <w:widowControl/>
        <w:jc w:val="both"/>
        <w:rPr>
          <w:color w:val="auto"/>
          <w:sz w:val="22"/>
          <w:szCs w:val="22"/>
        </w:rPr>
      </w:pPr>
    </w:p>
    <w:p w14:paraId="43F4DE18" w14:textId="77777777" w:rsidR="002108D1" w:rsidRPr="006D32A1" w:rsidRDefault="002108D1" w:rsidP="002108D1">
      <w:pPr>
        <w:pStyle w:val="Zkladntext"/>
        <w:widowControl/>
        <w:numPr>
          <w:ilvl w:val="0"/>
          <w:numId w:val="8"/>
        </w:numPr>
        <w:jc w:val="both"/>
        <w:rPr>
          <w:color w:val="auto"/>
          <w:sz w:val="22"/>
          <w:szCs w:val="22"/>
        </w:rPr>
      </w:pPr>
      <w:r w:rsidRPr="003922FF">
        <w:rPr>
          <w:color w:val="auto"/>
          <w:sz w:val="22"/>
          <w:szCs w:val="22"/>
        </w:rPr>
        <w:t xml:space="preserve">Zhotovitel se zavazuje zajistit provedení částí díla uvedených v Seznamu předpokládaných </w:t>
      </w:r>
      <w:r w:rsidRPr="006D32A1">
        <w:rPr>
          <w:color w:val="auto"/>
          <w:sz w:val="22"/>
          <w:szCs w:val="22"/>
        </w:rPr>
        <w:t>poddodavatelů (příloha č. 2 této smlouvy), pouze v tomto Seznamu vyjmenovanými poddodavateli, a to v rozsahu dle tohoto Seznamu. Poddodavatelem je osoba, pomocí které zhotovitel provádí určitou část předmětu plnění dle této smlouvy nebo která poskytla dodavateli k plnění veřejné zakázky určité věci či práva. Zhotovitel nesmí bez výslovného předchozího písemného souhlasu osoby oprávněné jednat za objednatele ve věcech technických tyto poddodavatele uvedené v Seznamu změnit. Poddodavatelé, kteří nejsou identifikováni a odsouhlaseni objednatelem, se nesmí zapojit do plnění díla. Porušení této povinnosti podléhá sankci dle čl. X. odst. 4 této smlouvy. Zároveň je zhotovitel povinen zjištěný nedostatek odstranit ve lhůtě 5 pracovních dnů.</w:t>
      </w:r>
    </w:p>
    <w:p w14:paraId="23F91A0F" w14:textId="77777777" w:rsidR="002108D1" w:rsidRPr="009B5BC4" w:rsidRDefault="002108D1" w:rsidP="002108D1">
      <w:pPr>
        <w:pStyle w:val="Zkladntext"/>
        <w:widowControl/>
        <w:jc w:val="both"/>
        <w:rPr>
          <w:color w:val="auto"/>
          <w:sz w:val="22"/>
          <w:szCs w:val="22"/>
        </w:rPr>
      </w:pPr>
    </w:p>
    <w:p w14:paraId="26697509" w14:textId="77777777" w:rsidR="002108D1" w:rsidRPr="006D32A1" w:rsidRDefault="002108D1" w:rsidP="002108D1">
      <w:pPr>
        <w:pStyle w:val="Zkladntext"/>
        <w:widowControl/>
        <w:numPr>
          <w:ilvl w:val="0"/>
          <w:numId w:val="8"/>
        </w:numPr>
        <w:jc w:val="both"/>
        <w:rPr>
          <w:color w:val="auto"/>
          <w:sz w:val="22"/>
          <w:szCs w:val="22"/>
        </w:rPr>
      </w:pPr>
      <w:r w:rsidRPr="006D32A1">
        <w:rPr>
          <w:color w:val="auto"/>
          <w:sz w:val="22"/>
          <w:szCs w:val="22"/>
        </w:rPr>
        <w:t>Objednatel si vyhrazuje právo, že může po zhotoviteli požadovat nahrazení poddodavatele, u kterého objednatel prokáže důvody jeho nezpůsobilosti. V takovém případě musí zhotovitel nahradit poddodavatele nejpozději ve lhůtě 14 pracovních dnů ode dne doručení výzvy objednatele. V případě, že zhotovitel poddodavatele ve stanovené lhůtě nenahradí, je povinen uhradit objednateli sankci dle článku X. odst. 5 této smlouvy.</w:t>
      </w:r>
    </w:p>
    <w:p w14:paraId="36BBADF7" w14:textId="77777777" w:rsidR="002108D1" w:rsidRPr="006D32A1" w:rsidRDefault="002108D1" w:rsidP="002108D1">
      <w:pPr>
        <w:pStyle w:val="Zkladntext"/>
        <w:widowControl/>
        <w:jc w:val="both"/>
        <w:rPr>
          <w:color w:val="auto"/>
          <w:sz w:val="22"/>
          <w:szCs w:val="22"/>
        </w:rPr>
      </w:pPr>
    </w:p>
    <w:p w14:paraId="590DB272" w14:textId="77777777" w:rsidR="002108D1" w:rsidRPr="006D32A1" w:rsidRDefault="002108D1" w:rsidP="002108D1">
      <w:pPr>
        <w:pStyle w:val="Zkladntext"/>
        <w:widowControl/>
        <w:numPr>
          <w:ilvl w:val="0"/>
          <w:numId w:val="8"/>
        </w:numPr>
        <w:jc w:val="both"/>
        <w:rPr>
          <w:color w:val="auto"/>
          <w:sz w:val="22"/>
          <w:szCs w:val="22"/>
        </w:rPr>
      </w:pPr>
      <w:r w:rsidRPr="006D32A1">
        <w:rPr>
          <w:color w:val="auto"/>
          <w:sz w:val="22"/>
          <w:szCs w:val="22"/>
        </w:rPr>
        <w:t xml:space="preserve">Změnit poddodavatele, pomocí kterého zhotovitel prokazoval v zadávacím řízení splnění kvalifikace, je možné jen ve výjimečných případech s výslovným souhlasem objednatele. V takovém případě zhotovitel oznámí tuto skutečnost písemně objednateli nejméně 10 dní předem. Přílohou oznámení </w:t>
      </w:r>
      <w:proofErr w:type="gramStart"/>
      <w:r w:rsidRPr="006D32A1">
        <w:rPr>
          <w:color w:val="auto"/>
          <w:sz w:val="22"/>
          <w:szCs w:val="22"/>
        </w:rPr>
        <w:t>doloží</w:t>
      </w:r>
      <w:proofErr w:type="gramEnd"/>
      <w:r w:rsidRPr="006D32A1">
        <w:rPr>
          <w:color w:val="auto"/>
          <w:sz w:val="22"/>
          <w:szCs w:val="22"/>
        </w:rPr>
        <w:t xml:space="preserve"> zhotovitel následující doklady:</w:t>
      </w:r>
    </w:p>
    <w:p w14:paraId="7D83B7D2" w14:textId="77777777" w:rsidR="002108D1" w:rsidRPr="006D32A1" w:rsidRDefault="002108D1" w:rsidP="002108D1">
      <w:pPr>
        <w:pStyle w:val="Zkladntext"/>
        <w:widowControl/>
        <w:numPr>
          <w:ilvl w:val="1"/>
          <w:numId w:val="9"/>
        </w:numPr>
        <w:jc w:val="both"/>
        <w:rPr>
          <w:color w:val="auto"/>
          <w:sz w:val="22"/>
          <w:szCs w:val="22"/>
        </w:rPr>
      </w:pPr>
      <w:r w:rsidRPr="006D32A1">
        <w:rPr>
          <w:color w:val="auto"/>
          <w:sz w:val="22"/>
          <w:szCs w:val="22"/>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14:paraId="412FEF85" w14:textId="77777777" w:rsidR="002108D1" w:rsidRPr="006D32A1" w:rsidRDefault="002108D1" w:rsidP="002108D1">
      <w:pPr>
        <w:pStyle w:val="Zkladntext"/>
        <w:widowControl/>
        <w:numPr>
          <w:ilvl w:val="1"/>
          <w:numId w:val="9"/>
        </w:numPr>
        <w:jc w:val="both"/>
        <w:rPr>
          <w:color w:val="auto"/>
          <w:sz w:val="22"/>
          <w:szCs w:val="22"/>
        </w:rPr>
      </w:pPr>
      <w:r w:rsidRPr="006D32A1">
        <w:rPr>
          <w:color w:val="auto"/>
          <w:sz w:val="22"/>
          <w:szCs w:val="22"/>
        </w:rPr>
        <w:t>výpis z obchodního rejstříku poddodavatele ne starší více jak 90 dní,</w:t>
      </w:r>
    </w:p>
    <w:p w14:paraId="6704A173" w14:textId="77777777" w:rsidR="002108D1" w:rsidRPr="006D32A1" w:rsidRDefault="002108D1" w:rsidP="002108D1">
      <w:pPr>
        <w:pStyle w:val="Zkladntext"/>
        <w:widowControl/>
        <w:numPr>
          <w:ilvl w:val="1"/>
          <w:numId w:val="9"/>
        </w:numPr>
        <w:jc w:val="both"/>
        <w:rPr>
          <w:color w:val="auto"/>
          <w:sz w:val="22"/>
          <w:szCs w:val="22"/>
        </w:rPr>
      </w:pPr>
      <w:r w:rsidRPr="006D32A1">
        <w:rPr>
          <w:color w:val="auto"/>
          <w:sz w:val="22"/>
          <w:szCs w:val="22"/>
        </w:rPr>
        <w:t>prokazující splnění základní způsobilosti poddodavatele,</w:t>
      </w:r>
    </w:p>
    <w:p w14:paraId="37B29457" w14:textId="77777777" w:rsidR="002108D1" w:rsidRPr="006D32A1" w:rsidRDefault="002108D1" w:rsidP="002108D1">
      <w:pPr>
        <w:pStyle w:val="Zkladntext"/>
        <w:widowControl/>
        <w:numPr>
          <w:ilvl w:val="1"/>
          <w:numId w:val="9"/>
        </w:numPr>
        <w:jc w:val="both"/>
        <w:rPr>
          <w:color w:val="auto"/>
          <w:sz w:val="22"/>
          <w:szCs w:val="22"/>
        </w:rPr>
      </w:pPr>
      <w:r w:rsidRPr="006D32A1">
        <w:rPr>
          <w:color w:val="auto"/>
          <w:sz w:val="22"/>
          <w:szCs w:val="22"/>
        </w:rPr>
        <w:t>prokazující splnění chybějící části kvalifikace poddodavatelem.</w:t>
      </w:r>
    </w:p>
    <w:p w14:paraId="58F1A618" w14:textId="77777777" w:rsidR="002108D1" w:rsidRPr="009B5BC4" w:rsidRDefault="002108D1" w:rsidP="002108D1">
      <w:pPr>
        <w:pStyle w:val="Zkladntext"/>
        <w:widowControl/>
        <w:jc w:val="both"/>
        <w:rPr>
          <w:color w:val="auto"/>
          <w:sz w:val="22"/>
          <w:szCs w:val="22"/>
        </w:rPr>
      </w:pPr>
    </w:p>
    <w:p w14:paraId="497DD46A" w14:textId="77777777" w:rsidR="002108D1" w:rsidRPr="006D32A1" w:rsidRDefault="002108D1" w:rsidP="002108D1">
      <w:pPr>
        <w:pStyle w:val="Zkladntext"/>
        <w:widowControl/>
        <w:ind w:left="709"/>
        <w:jc w:val="both"/>
        <w:rPr>
          <w:color w:val="auto"/>
          <w:sz w:val="22"/>
          <w:szCs w:val="22"/>
        </w:rPr>
      </w:pPr>
      <w:r w:rsidRPr="006D32A1">
        <w:rPr>
          <w:color w:val="auto"/>
          <w:sz w:val="22"/>
          <w:szCs w:val="22"/>
        </w:rPr>
        <w:t xml:space="preserve">Nový poddodavatel musí splňovat kvalifikaci minimálně v rozsahu, v jakém byla prokázána v zadávacím řízení. V případě, že zhotovitel </w:t>
      </w:r>
      <w:proofErr w:type="gramStart"/>
      <w:r w:rsidRPr="006D32A1">
        <w:rPr>
          <w:color w:val="auto"/>
          <w:sz w:val="22"/>
          <w:szCs w:val="22"/>
        </w:rPr>
        <w:t>pověří</w:t>
      </w:r>
      <w:proofErr w:type="gramEnd"/>
      <w:r w:rsidRPr="006D32A1">
        <w:rPr>
          <w:color w:val="auto"/>
          <w:sz w:val="22"/>
          <w:szCs w:val="22"/>
        </w:rPr>
        <w:t xml:space="preserve"> provedením části díla jinou osobu (poddodavatele), má zhotovitel odpovědnost jako by dílo provedl sám.</w:t>
      </w:r>
    </w:p>
    <w:p w14:paraId="7B4ABD59" w14:textId="77777777" w:rsidR="002108D1" w:rsidRPr="000635E9" w:rsidRDefault="002108D1" w:rsidP="002108D1">
      <w:pPr>
        <w:pStyle w:val="Zkladntext"/>
        <w:widowControl/>
        <w:jc w:val="both"/>
        <w:rPr>
          <w:color w:val="auto"/>
          <w:sz w:val="22"/>
          <w:szCs w:val="22"/>
        </w:rPr>
      </w:pPr>
    </w:p>
    <w:p w14:paraId="7D4EED2C"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 xml:space="preserve">Zhotovitel chrání proti poškození a krádeži prováděné práce a materiály nutné pro provedení </w:t>
      </w:r>
      <w:proofErr w:type="gramStart"/>
      <w:r w:rsidRPr="000635E9">
        <w:rPr>
          <w:color w:val="auto"/>
          <w:sz w:val="22"/>
          <w:szCs w:val="22"/>
        </w:rPr>
        <w:t>prací</w:t>
      </w:r>
      <w:proofErr w:type="gramEnd"/>
      <w:r w:rsidRPr="000635E9">
        <w:rPr>
          <w:color w:val="auto"/>
          <w:sz w:val="22"/>
          <w:szCs w:val="22"/>
        </w:rPr>
        <w:t xml:space="preserve"> a to až do jejich předání. </w:t>
      </w:r>
    </w:p>
    <w:p w14:paraId="57EDBC46" w14:textId="77777777" w:rsidR="002108D1" w:rsidRPr="000635E9" w:rsidRDefault="002108D1" w:rsidP="002108D1">
      <w:pPr>
        <w:pStyle w:val="Zkladntext"/>
        <w:widowControl/>
        <w:jc w:val="both"/>
        <w:rPr>
          <w:color w:val="auto"/>
          <w:sz w:val="22"/>
          <w:szCs w:val="22"/>
        </w:rPr>
      </w:pPr>
    </w:p>
    <w:p w14:paraId="565CBD0B"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nejpozději do zahájení prací. Změna stavbyvedoucího, popř. jeho dočasné zastupování musí být oznámeno objednateli písemně a uvedeno ve stavebním deníku.</w:t>
      </w:r>
    </w:p>
    <w:p w14:paraId="3ECD3340" w14:textId="77777777" w:rsidR="002108D1" w:rsidRPr="000635E9" w:rsidRDefault="002108D1" w:rsidP="002108D1">
      <w:pPr>
        <w:pStyle w:val="Zkladntext"/>
        <w:widowControl/>
        <w:jc w:val="both"/>
        <w:rPr>
          <w:color w:val="auto"/>
          <w:sz w:val="22"/>
          <w:szCs w:val="22"/>
        </w:rPr>
      </w:pPr>
    </w:p>
    <w:p w14:paraId="6133F970"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Zhotovitel je povinen vyzvat objednatele k převzetí:</w:t>
      </w:r>
    </w:p>
    <w:p w14:paraId="21F519B4" w14:textId="77777777" w:rsidR="002108D1" w:rsidRPr="000635E9" w:rsidRDefault="002108D1" w:rsidP="002108D1">
      <w:pPr>
        <w:pStyle w:val="Zkladntext"/>
        <w:widowControl/>
        <w:numPr>
          <w:ilvl w:val="2"/>
          <w:numId w:val="9"/>
        </w:numPr>
        <w:ind w:hanging="1206"/>
        <w:jc w:val="both"/>
        <w:rPr>
          <w:color w:val="auto"/>
          <w:sz w:val="22"/>
          <w:szCs w:val="22"/>
        </w:rPr>
      </w:pPr>
      <w:r w:rsidRPr="000635E9">
        <w:rPr>
          <w:color w:val="auto"/>
          <w:sz w:val="22"/>
          <w:szCs w:val="22"/>
        </w:rPr>
        <w:t>konstrukcí a prací dle odst. 8. tohoto článku</w:t>
      </w:r>
    </w:p>
    <w:p w14:paraId="52E7C3F7" w14:textId="77777777" w:rsidR="002108D1" w:rsidRPr="000635E9" w:rsidRDefault="002108D1" w:rsidP="002108D1">
      <w:pPr>
        <w:pStyle w:val="Zkladntext"/>
        <w:widowControl/>
        <w:numPr>
          <w:ilvl w:val="2"/>
          <w:numId w:val="9"/>
        </w:numPr>
        <w:ind w:hanging="1206"/>
        <w:jc w:val="both"/>
        <w:rPr>
          <w:color w:val="auto"/>
          <w:sz w:val="22"/>
          <w:szCs w:val="22"/>
        </w:rPr>
      </w:pPr>
      <w:r w:rsidRPr="000635E9">
        <w:rPr>
          <w:color w:val="auto"/>
          <w:sz w:val="22"/>
          <w:szCs w:val="22"/>
        </w:rPr>
        <w:t>konstrukcí, které si technický dozor vyhradí v zápise ve stavebním deníku</w:t>
      </w:r>
    </w:p>
    <w:p w14:paraId="2055AFB4" w14:textId="77777777" w:rsidR="002108D1" w:rsidRPr="000635E9" w:rsidRDefault="002108D1" w:rsidP="002108D1">
      <w:pPr>
        <w:pStyle w:val="Zkladntext"/>
        <w:widowControl/>
        <w:jc w:val="both"/>
        <w:rPr>
          <w:color w:val="auto"/>
          <w:sz w:val="22"/>
          <w:szCs w:val="22"/>
        </w:rPr>
      </w:pPr>
    </w:p>
    <w:p w14:paraId="12423F1F"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14:paraId="127C3A9E" w14:textId="77777777" w:rsidR="002108D1" w:rsidRPr="000635E9" w:rsidRDefault="002108D1" w:rsidP="002108D1">
      <w:pPr>
        <w:pStyle w:val="Zkladntext"/>
        <w:widowControl/>
        <w:jc w:val="both"/>
        <w:rPr>
          <w:color w:val="auto"/>
          <w:sz w:val="22"/>
          <w:szCs w:val="22"/>
        </w:rPr>
      </w:pPr>
    </w:p>
    <w:p w14:paraId="42E17546" w14:textId="77777777" w:rsidR="002108D1" w:rsidRPr="00150DF8" w:rsidRDefault="002108D1" w:rsidP="002108D1">
      <w:pPr>
        <w:pStyle w:val="Zkladntext"/>
        <w:widowControl/>
        <w:numPr>
          <w:ilvl w:val="0"/>
          <w:numId w:val="8"/>
        </w:numPr>
        <w:jc w:val="both"/>
        <w:rPr>
          <w:color w:val="auto"/>
          <w:sz w:val="22"/>
          <w:szCs w:val="22"/>
        </w:rPr>
      </w:pPr>
      <w:r w:rsidRPr="00150DF8">
        <w:rPr>
          <w:color w:val="auto"/>
          <w:sz w:val="22"/>
          <w:szCs w:val="22"/>
        </w:rPr>
        <w:t xml:space="preserve">Lhůty k provedení díla budou prodlouženy, jestliže překážky v práci zavinil objednatel. Nepříznivé povětrnostní podmínky či klimatické vlivy, které prokazatelně nebudou umožňovat provádění stavebních prací dle předpisů BOZP či stanovených technologických postupů, mohou být důvodem pro </w:t>
      </w:r>
      <w:r w:rsidRPr="00150DF8">
        <w:rPr>
          <w:color w:val="auto"/>
          <w:sz w:val="22"/>
          <w:szCs w:val="22"/>
        </w:rPr>
        <w:lastRenderedPageBreak/>
        <w:t>prodloužení lhůty pro dokončení díla.  V takovém případě bude návrh na přerušení stavebních prací bez zbytečného 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w:t>
      </w:r>
    </w:p>
    <w:p w14:paraId="5E5CC8E8" w14:textId="77777777" w:rsidR="002108D1" w:rsidRPr="000635E9" w:rsidRDefault="002108D1" w:rsidP="002108D1">
      <w:pPr>
        <w:pStyle w:val="Zkladntext"/>
        <w:widowControl/>
        <w:jc w:val="both"/>
        <w:rPr>
          <w:color w:val="auto"/>
          <w:sz w:val="22"/>
          <w:szCs w:val="22"/>
        </w:rPr>
      </w:pPr>
    </w:p>
    <w:p w14:paraId="28945B40" w14:textId="77777777" w:rsidR="002108D1" w:rsidRPr="000635E9" w:rsidRDefault="002108D1" w:rsidP="002108D1">
      <w:pPr>
        <w:pStyle w:val="Zkladntext"/>
        <w:widowControl/>
        <w:numPr>
          <w:ilvl w:val="0"/>
          <w:numId w:val="8"/>
        </w:numPr>
        <w:jc w:val="both"/>
        <w:rPr>
          <w:color w:val="auto"/>
          <w:sz w:val="22"/>
          <w:szCs w:val="22"/>
        </w:rPr>
      </w:pPr>
      <w:proofErr w:type="gramStart"/>
      <w:r w:rsidRPr="000635E9">
        <w:rPr>
          <w:color w:val="auto"/>
          <w:sz w:val="22"/>
          <w:szCs w:val="22"/>
        </w:rPr>
        <w:t>Odpady - podle</w:t>
      </w:r>
      <w:proofErr w:type="gramEnd"/>
      <w:r w:rsidRPr="000635E9">
        <w:rPr>
          <w:color w:val="auto"/>
          <w:sz w:val="22"/>
          <w:szCs w:val="22"/>
        </w:rPr>
        <w:t xml:space="preserve"> zákona č. 185/2001 Sb. jsou stanoveny základní povinnosti fyzických a právnických osob při nakládání s odpady. Zhotovitel při předání díla </w:t>
      </w:r>
      <w:proofErr w:type="gramStart"/>
      <w:r w:rsidRPr="000635E9">
        <w:rPr>
          <w:color w:val="auto"/>
          <w:sz w:val="22"/>
          <w:szCs w:val="22"/>
        </w:rPr>
        <w:t>předloží</w:t>
      </w:r>
      <w:proofErr w:type="gramEnd"/>
      <w:r w:rsidRPr="000635E9">
        <w:rPr>
          <w:color w:val="auto"/>
          <w:sz w:val="22"/>
          <w:szCs w:val="22"/>
        </w:rPr>
        <w:t xml:space="preserve"> doklady prokazující způsob, jak naložil s jednotlivými druhy stavebního odpadu.</w:t>
      </w:r>
    </w:p>
    <w:p w14:paraId="5E7D8076" w14:textId="77777777" w:rsidR="002108D1" w:rsidRPr="000635E9" w:rsidRDefault="002108D1" w:rsidP="002108D1">
      <w:pPr>
        <w:pStyle w:val="Zkladntext"/>
        <w:widowControl/>
        <w:jc w:val="both"/>
        <w:rPr>
          <w:color w:val="auto"/>
          <w:sz w:val="22"/>
          <w:szCs w:val="22"/>
        </w:rPr>
      </w:pPr>
    </w:p>
    <w:p w14:paraId="0FB62362"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Technický dozor objednatele u díla nesmí provádět zhotovitel ani osoba s ním propojená ve smyslu § 71 a násl. zákona č. 90/2012 Sb., o obchodních korporacích. Technický dozor může provádět sám objednatel. Osoba provádějící technický dozor objednatele je uvedena v záhlaví této smlouvy. 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w:t>
      </w:r>
    </w:p>
    <w:p w14:paraId="59782B62" w14:textId="77777777" w:rsidR="002108D1" w:rsidRDefault="002108D1" w:rsidP="002108D1">
      <w:pPr>
        <w:pStyle w:val="Zkladntext"/>
        <w:widowControl/>
        <w:jc w:val="both"/>
        <w:rPr>
          <w:color w:val="auto"/>
          <w:sz w:val="22"/>
          <w:szCs w:val="22"/>
        </w:rPr>
      </w:pPr>
    </w:p>
    <w:p w14:paraId="7225450F" w14:textId="77777777" w:rsidR="002108D1" w:rsidRPr="000635E9" w:rsidRDefault="002108D1" w:rsidP="002108D1">
      <w:pPr>
        <w:pStyle w:val="Zkladntext"/>
        <w:widowControl/>
        <w:jc w:val="both"/>
        <w:rPr>
          <w:color w:val="auto"/>
          <w:sz w:val="22"/>
          <w:szCs w:val="22"/>
        </w:rPr>
      </w:pPr>
    </w:p>
    <w:p w14:paraId="1AD75753" w14:textId="77777777" w:rsidR="002108D1" w:rsidRPr="000635E9" w:rsidRDefault="002108D1" w:rsidP="002108D1">
      <w:pPr>
        <w:pStyle w:val="Zkladntext"/>
        <w:widowControl/>
        <w:ind w:left="360"/>
        <w:jc w:val="center"/>
        <w:rPr>
          <w:b/>
          <w:color w:val="auto"/>
          <w:sz w:val="22"/>
          <w:szCs w:val="22"/>
        </w:rPr>
      </w:pPr>
      <w:r w:rsidRPr="000635E9">
        <w:rPr>
          <w:b/>
          <w:color w:val="auto"/>
          <w:sz w:val="22"/>
          <w:szCs w:val="22"/>
        </w:rPr>
        <w:t>Článek VII. – Součinnost objednatele</w:t>
      </w:r>
    </w:p>
    <w:p w14:paraId="523DBCD4" w14:textId="77777777" w:rsidR="002108D1" w:rsidRPr="000635E9" w:rsidRDefault="002108D1" w:rsidP="002108D1">
      <w:pPr>
        <w:pStyle w:val="Zkladntext"/>
        <w:widowControl/>
        <w:rPr>
          <w:b/>
          <w:color w:val="auto"/>
          <w:sz w:val="22"/>
          <w:szCs w:val="22"/>
        </w:rPr>
      </w:pPr>
    </w:p>
    <w:p w14:paraId="2581FB44" w14:textId="77777777" w:rsidR="002108D1" w:rsidRPr="000635E9" w:rsidRDefault="002108D1" w:rsidP="002108D1">
      <w:pPr>
        <w:numPr>
          <w:ilvl w:val="0"/>
          <w:numId w:val="10"/>
        </w:numPr>
        <w:jc w:val="both"/>
        <w:rPr>
          <w:sz w:val="22"/>
          <w:szCs w:val="22"/>
        </w:rPr>
      </w:pPr>
      <w:r w:rsidRPr="000635E9">
        <w:rPr>
          <w:sz w:val="22"/>
          <w:szCs w:val="22"/>
        </w:rPr>
        <w:t xml:space="preserve">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w:t>
      </w:r>
      <w:proofErr w:type="gramStart"/>
      <w:r w:rsidRPr="000635E9">
        <w:rPr>
          <w:sz w:val="22"/>
          <w:szCs w:val="22"/>
        </w:rPr>
        <w:t>stanoviska,</w:t>
      </w:r>
      <w:proofErr w:type="gramEnd"/>
      <w:r w:rsidRPr="000635E9">
        <w:rPr>
          <w:sz w:val="22"/>
          <w:szCs w:val="22"/>
        </w:rPr>
        <w:t xml:space="preserve"> apod</w:t>
      </w:r>
      <w:r w:rsidRPr="00150DF8">
        <w:rPr>
          <w:sz w:val="22"/>
          <w:szCs w:val="22"/>
        </w:rPr>
        <w:t>. Objednatel potvrzuje svou odpovědnost za správnost a úplnost předané projektové dokumentace. Výčet předané</w:t>
      </w:r>
      <w:r w:rsidRPr="000635E9">
        <w:rPr>
          <w:sz w:val="22"/>
          <w:szCs w:val="22"/>
        </w:rPr>
        <w:t xml:space="preserve"> dokumentace bude uveden v zápise o předání staveniště. Kompletní vyklizení staveniště musí být provedeno do 10 pracovních dnů po termínu předání díla.</w:t>
      </w:r>
    </w:p>
    <w:p w14:paraId="069128E9" w14:textId="77777777" w:rsidR="002108D1" w:rsidRPr="000635E9" w:rsidRDefault="002108D1" w:rsidP="002108D1">
      <w:pPr>
        <w:rPr>
          <w:sz w:val="22"/>
          <w:szCs w:val="22"/>
        </w:rPr>
      </w:pPr>
    </w:p>
    <w:p w14:paraId="09DB37E2" w14:textId="77777777" w:rsidR="002108D1" w:rsidRPr="000635E9" w:rsidRDefault="002108D1" w:rsidP="002108D1">
      <w:pPr>
        <w:numPr>
          <w:ilvl w:val="0"/>
          <w:numId w:val="10"/>
        </w:numPr>
        <w:jc w:val="both"/>
        <w:rPr>
          <w:sz w:val="22"/>
          <w:szCs w:val="22"/>
        </w:rPr>
      </w:pPr>
      <w:r w:rsidRPr="000635E9">
        <w:rPr>
          <w:sz w:val="22"/>
          <w:szCs w:val="22"/>
        </w:rPr>
        <w:t>Objednatel je povinen odevzdat staveniště vyklizené tak, aby zhotovitel mohl na něm začít práce v</w:t>
      </w:r>
      <w:r>
        <w:rPr>
          <w:sz w:val="22"/>
          <w:szCs w:val="22"/>
        </w:rPr>
        <w:t> </w:t>
      </w:r>
      <w:r w:rsidRPr="000635E9">
        <w:rPr>
          <w:sz w:val="22"/>
          <w:szCs w:val="22"/>
        </w:rPr>
        <w:t>souladu s projektem a s podmínkami smlouvy. Současně s odevzdáním staveniště odevzdá objednatel zhotoviteli i všechna stavební povolení s nabytou právní mocí.</w:t>
      </w:r>
    </w:p>
    <w:p w14:paraId="39FB8649" w14:textId="77777777" w:rsidR="002108D1" w:rsidRPr="000635E9" w:rsidRDefault="002108D1" w:rsidP="002108D1">
      <w:pPr>
        <w:rPr>
          <w:sz w:val="22"/>
          <w:szCs w:val="22"/>
        </w:rPr>
      </w:pPr>
    </w:p>
    <w:p w14:paraId="015B664E" w14:textId="77777777" w:rsidR="002108D1" w:rsidRPr="000635E9" w:rsidRDefault="002108D1" w:rsidP="002108D1">
      <w:pPr>
        <w:pStyle w:val="Zkladntext"/>
        <w:widowControl/>
        <w:numPr>
          <w:ilvl w:val="0"/>
          <w:numId w:val="10"/>
        </w:numPr>
        <w:jc w:val="both"/>
        <w:rPr>
          <w:color w:val="auto"/>
          <w:sz w:val="22"/>
          <w:szCs w:val="22"/>
        </w:rPr>
      </w:pPr>
      <w:r w:rsidRPr="000635E9">
        <w:rPr>
          <w:color w:val="auto"/>
          <w:sz w:val="22"/>
          <w:szCs w:val="22"/>
        </w:rPr>
        <w:t>Objednatel předá zhotoviteli staveniště v rozsahu vymezeném projektem stavby. Zhotovitel je povinen vybudovat objekty zařízení staveniště tak, aby jejich výstavbou nevznikly žádné škody na sousedních objektech a pozemcích a po ukončení díla uvést staveniště do takového původního stavu. Povolení k</w:t>
      </w:r>
      <w:r>
        <w:rPr>
          <w:color w:val="auto"/>
          <w:sz w:val="22"/>
          <w:szCs w:val="22"/>
        </w:rPr>
        <w:t> </w:t>
      </w:r>
      <w:r w:rsidRPr="000635E9">
        <w:rPr>
          <w:color w:val="auto"/>
          <w:sz w:val="22"/>
          <w:szCs w:val="22"/>
        </w:rPr>
        <w:t>vybudování a užívání objektů zařízení staveniště (ZS) si zajistí zhotovitel. Náklady na vybudování, udržování a odklizení objektů ZS jsou zakalkulovány v příslušných položkách (cenách) díla.</w:t>
      </w:r>
    </w:p>
    <w:p w14:paraId="2A707243" w14:textId="77777777" w:rsidR="002108D1" w:rsidRPr="00CE0884" w:rsidRDefault="002108D1" w:rsidP="002108D1">
      <w:pPr>
        <w:pStyle w:val="Zkladntext"/>
        <w:widowControl/>
        <w:jc w:val="both"/>
        <w:rPr>
          <w:color w:val="auto"/>
          <w:sz w:val="22"/>
          <w:szCs w:val="22"/>
        </w:rPr>
      </w:pPr>
    </w:p>
    <w:p w14:paraId="36DC4976" w14:textId="77777777" w:rsidR="002108D1" w:rsidRPr="000635E9" w:rsidRDefault="002108D1" w:rsidP="002108D1">
      <w:pPr>
        <w:pStyle w:val="Zkladntext"/>
        <w:widowControl/>
        <w:numPr>
          <w:ilvl w:val="0"/>
          <w:numId w:val="10"/>
        </w:numPr>
        <w:jc w:val="both"/>
        <w:rPr>
          <w:color w:val="auto"/>
          <w:sz w:val="22"/>
          <w:szCs w:val="22"/>
        </w:rPr>
      </w:pPr>
      <w:r w:rsidRPr="000635E9">
        <w:rPr>
          <w:color w:val="auto"/>
          <w:sz w:val="22"/>
          <w:szCs w:val="22"/>
        </w:rPr>
        <w:t>Objednatel předá zhotoviteli místo odběru el. energie a vody vyznačené v situaci s tím, že dohodu o</w:t>
      </w:r>
      <w:r>
        <w:rPr>
          <w:color w:val="auto"/>
          <w:sz w:val="22"/>
          <w:szCs w:val="22"/>
        </w:rPr>
        <w:t> </w:t>
      </w:r>
      <w:r w:rsidRPr="000635E9">
        <w:rPr>
          <w:color w:val="auto"/>
          <w:sz w:val="22"/>
          <w:szCs w:val="22"/>
        </w:rPr>
        <w:t>odběru el. energie a vody a jejím měření a proplácení uzavře zhotovitel. Staveniště je přístupné z komunikace označené na situaci. Zhotovitel je povinen využívat komunikaci jen v souladu s platnými předpisy. Pokud vzniknou jejím užíváním škody, odpovídá za ně přímo zhotovitel. Případné uzavírky a</w:t>
      </w:r>
      <w:r>
        <w:rPr>
          <w:color w:val="auto"/>
          <w:sz w:val="22"/>
          <w:szCs w:val="22"/>
        </w:rPr>
        <w:t> </w:t>
      </w:r>
      <w:r w:rsidRPr="000635E9">
        <w:rPr>
          <w:color w:val="auto"/>
          <w:sz w:val="22"/>
          <w:szCs w:val="22"/>
        </w:rPr>
        <w:t>zvláštní užívání komunikací při výstavbě zajišťuje zhotovitel.</w:t>
      </w:r>
    </w:p>
    <w:p w14:paraId="3BFB0008" w14:textId="77777777" w:rsidR="002108D1" w:rsidRPr="000635E9" w:rsidRDefault="002108D1" w:rsidP="002108D1">
      <w:pPr>
        <w:pStyle w:val="Zkladntext"/>
        <w:widowControl/>
        <w:rPr>
          <w:b/>
          <w:color w:val="auto"/>
          <w:sz w:val="22"/>
          <w:szCs w:val="22"/>
        </w:rPr>
      </w:pPr>
    </w:p>
    <w:p w14:paraId="273D1211" w14:textId="77777777" w:rsidR="002108D1" w:rsidRPr="000635E9" w:rsidRDefault="002108D1" w:rsidP="002108D1">
      <w:pPr>
        <w:pStyle w:val="Zkladntext"/>
        <w:widowControl/>
        <w:numPr>
          <w:ilvl w:val="0"/>
          <w:numId w:val="10"/>
        </w:numPr>
        <w:jc w:val="both"/>
        <w:rPr>
          <w:color w:val="auto"/>
          <w:sz w:val="22"/>
          <w:szCs w:val="22"/>
        </w:rPr>
      </w:pPr>
      <w:r w:rsidRPr="000635E9">
        <w:rPr>
          <w:color w:val="auto"/>
          <w:sz w:val="22"/>
          <w:szCs w:val="22"/>
        </w:rPr>
        <w:t>Objednatel předá zhotoviteli vymezení stavebních obrysů a vymezení hranice předávaného staveniště. Tyto údaje jsou pro zhotovitele závazné a směrodatné. Přesto, zjistí-li zhotovitel nesoulad mezi předanými podklady, je povinen na tuto skutečnost objednatele upozornit.</w:t>
      </w:r>
    </w:p>
    <w:p w14:paraId="6CEAE3E0" w14:textId="77777777" w:rsidR="002108D1" w:rsidRDefault="002108D1" w:rsidP="002108D1">
      <w:pPr>
        <w:pStyle w:val="Zkladntext"/>
        <w:widowControl/>
        <w:jc w:val="both"/>
        <w:rPr>
          <w:color w:val="auto"/>
          <w:sz w:val="22"/>
          <w:szCs w:val="22"/>
        </w:rPr>
      </w:pPr>
    </w:p>
    <w:p w14:paraId="0A34F014" w14:textId="77777777" w:rsidR="002108D1" w:rsidRPr="000635E9" w:rsidRDefault="002108D1" w:rsidP="002108D1">
      <w:pPr>
        <w:pStyle w:val="Zkladntext"/>
        <w:widowControl/>
        <w:jc w:val="both"/>
        <w:rPr>
          <w:color w:val="auto"/>
          <w:sz w:val="22"/>
          <w:szCs w:val="22"/>
        </w:rPr>
      </w:pPr>
    </w:p>
    <w:p w14:paraId="2BEAF1BB" w14:textId="77777777" w:rsidR="002108D1" w:rsidRPr="000635E9" w:rsidRDefault="002108D1" w:rsidP="002108D1">
      <w:pPr>
        <w:pStyle w:val="Zkladntext"/>
        <w:widowControl/>
        <w:ind w:left="360"/>
        <w:jc w:val="center"/>
        <w:rPr>
          <w:b/>
          <w:bCs/>
          <w:color w:val="auto"/>
          <w:sz w:val="22"/>
          <w:szCs w:val="22"/>
        </w:rPr>
      </w:pPr>
      <w:r w:rsidRPr="000635E9">
        <w:rPr>
          <w:b/>
          <w:bCs/>
          <w:color w:val="auto"/>
          <w:sz w:val="22"/>
          <w:szCs w:val="22"/>
        </w:rPr>
        <w:t>Článek VIII. – Předání a převzetí díla</w:t>
      </w:r>
    </w:p>
    <w:p w14:paraId="6F484AD4" w14:textId="77777777" w:rsidR="002108D1" w:rsidRPr="000635E9" w:rsidRDefault="002108D1" w:rsidP="002108D1">
      <w:pPr>
        <w:pStyle w:val="Zkladntext"/>
        <w:widowControl/>
        <w:rPr>
          <w:b/>
          <w:bCs/>
          <w:color w:val="auto"/>
          <w:sz w:val="22"/>
          <w:szCs w:val="22"/>
        </w:rPr>
      </w:pPr>
    </w:p>
    <w:p w14:paraId="436B9430" w14:textId="77777777" w:rsidR="002108D1" w:rsidRPr="000635E9" w:rsidRDefault="002108D1" w:rsidP="002108D1">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14:paraId="1120C1F1" w14:textId="77777777" w:rsidR="002108D1" w:rsidRPr="000635E9" w:rsidRDefault="002108D1" w:rsidP="002108D1">
      <w:pPr>
        <w:pStyle w:val="Zkladntext"/>
        <w:widowControl/>
        <w:jc w:val="both"/>
        <w:rPr>
          <w:color w:val="auto"/>
          <w:sz w:val="22"/>
          <w:szCs w:val="22"/>
        </w:rPr>
      </w:pPr>
    </w:p>
    <w:p w14:paraId="30BCFF7C" w14:textId="77777777" w:rsidR="002108D1" w:rsidRPr="000635E9" w:rsidRDefault="002108D1" w:rsidP="002108D1">
      <w:pPr>
        <w:pStyle w:val="Zkladntext"/>
        <w:widowControl/>
        <w:numPr>
          <w:ilvl w:val="0"/>
          <w:numId w:val="11"/>
        </w:numPr>
        <w:jc w:val="both"/>
        <w:rPr>
          <w:color w:val="auto"/>
          <w:sz w:val="22"/>
          <w:szCs w:val="22"/>
        </w:rPr>
      </w:pPr>
      <w:r w:rsidRPr="000635E9">
        <w:rPr>
          <w:color w:val="auto"/>
          <w:sz w:val="22"/>
          <w:szCs w:val="22"/>
        </w:rPr>
        <w:lastRenderedPageBreak/>
        <w:t>Kompletní dílo bude předáno objednateli zhotovitelem na základě předávacího a přejímacího protokolu, který bude obsahovat mj. i zhodnocení prací, zejména jejich jakosti, soupis zjištěných vad a drobných nedodělků, dohodnuté lhůty k jejich odstranění, popř. slevu z úplaty nebo jiná opatření, která byla dohodnuta (prodloužení záruční lhůty, doby apod.). Nedošlo-li k dohodě, uvedou se v zápise i</w:t>
      </w:r>
      <w:r>
        <w:rPr>
          <w:color w:val="auto"/>
          <w:sz w:val="22"/>
          <w:szCs w:val="22"/>
        </w:rPr>
        <w:t> </w:t>
      </w:r>
      <w:r w:rsidRPr="000635E9">
        <w:rPr>
          <w:color w:val="auto"/>
          <w:sz w:val="22"/>
          <w:szCs w:val="22"/>
        </w:rPr>
        <w:t>stanoviska obou stran. Pokud objednatel dodávku přejímá, obsahuje zápis prohlášení o převzetí, odmítá-li dodávku převzít, sepíše se zápis s uvedením stanovisek obou stran a jejich zdůvodnění.</w:t>
      </w:r>
    </w:p>
    <w:p w14:paraId="5DA21615" w14:textId="77777777" w:rsidR="002108D1" w:rsidRPr="000635E9" w:rsidRDefault="002108D1" w:rsidP="002108D1">
      <w:pPr>
        <w:pStyle w:val="Zkladntext"/>
        <w:widowControl/>
        <w:jc w:val="both"/>
        <w:rPr>
          <w:color w:val="auto"/>
          <w:sz w:val="22"/>
          <w:szCs w:val="22"/>
        </w:rPr>
      </w:pPr>
    </w:p>
    <w:p w14:paraId="2E35FBE5" w14:textId="77777777" w:rsidR="002108D1" w:rsidRPr="000635E9" w:rsidRDefault="002108D1" w:rsidP="002108D1">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14:paraId="680D58FB" w14:textId="77777777" w:rsidR="002108D1" w:rsidRPr="000635E9" w:rsidRDefault="002108D1" w:rsidP="002108D1">
      <w:pPr>
        <w:pStyle w:val="Zkladntext"/>
        <w:widowControl/>
        <w:jc w:val="both"/>
        <w:rPr>
          <w:color w:val="auto"/>
          <w:sz w:val="22"/>
          <w:szCs w:val="22"/>
        </w:rPr>
      </w:pPr>
    </w:p>
    <w:p w14:paraId="631B7863" w14:textId="77777777" w:rsidR="002108D1" w:rsidRPr="000635E9" w:rsidRDefault="002108D1" w:rsidP="002108D1">
      <w:pPr>
        <w:pStyle w:val="Zkladntext"/>
        <w:widowControl/>
        <w:numPr>
          <w:ilvl w:val="0"/>
          <w:numId w:val="11"/>
        </w:numPr>
        <w:jc w:val="both"/>
        <w:rPr>
          <w:color w:val="auto"/>
          <w:sz w:val="22"/>
          <w:szCs w:val="22"/>
        </w:rPr>
      </w:pPr>
      <w:r w:rsidRPr="000635E9">
        <w:rPr>
          <w:color w:val="auto"/>
          <w:sz w:val="22"/>
          <w:szCs w:val="22"/>
        </w:rPr>
        <w:t xml:space="preserve">Objednatel není oprávněn odmítnout převzetí díla pro závady, jejichž původ záleží v podkladech (projektu stavby apod.), které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w:t>
      </w:r>
      <w:proofErr w:type="gramStart"/>
      <w:r w:rsidRPr="000635E9">
        <w:rPr>
          <w:color w:val="auto"/>
          <w:sz w:val="22"/>
          <w:szCs w:val="22"/>
        </w:rPr>
        <w:t>základě</w:t>
      </w:r>
      <w:proofErr w:type="gramEnd"/>
      <w:r w:rsidRPr="000635E9">
        <w:rPr>
          <w:color w:val="auto"/>
          <w:sz w:val="22"/>
          <w:szCs w:val="22"/>
        </w:rPr>
        <w:t xml:space="preserve"> kterých byly zpracovány odběratelské podklady.</w:t>
      </w:r>
    </w:p>
    <w:p w14:paraId="2FE65AB0" w14:textId="77777777" w:rsidR="002108D1" w:rsidRPr="000635E9" w:rsidRDefault="002108D1" w:rsidP="002108D1">
      <w:pPr>
        <w:pStyle w:val="Zkladntext"/>
        <w:widowControl/>
        <w:jc w:val="both"/>
        <w:rPr>
          <w:color w:val="auto"/>
          <w:sz w:val="22"/>
          <w:szCs w:val="22"/>
        </w:rPr>
      </w:pPr>
    </w:p>
    <w:p w14:paraId="3331DAEB" w14:textId="77777777" w:rsidR="002108D1" w:rsidRPr="000635E9" w:rsidRDefault="002108D1" w:rsidP="002108D1">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14:paraId="1AA84011" w14:textId="77777777" w:rsidR="002108D1" w:rsidRPr="000635E9" w:rsidRDefault="002108D1" w:rsidP="002108D1">
      <w:pPr>
        <w:pStyle w:val="Zkladntext"/>
        <w:widowControl/>
        <w:jc w:val="both"/>
        <w:rPr>
          <w:color w:val="auto"/>
          <w:sz w:val="22"/>
          <w:szCs w:val="22"/>
        </w:rPr>
      </w:pPr>
    </w:p>
    <w:p w14:paraId="43AE85B9" w14:textId="77777777" w:rsidR="002108D1" w:rsidRPr="000635E9" w:rsidRDefault="002108D1" w:rsidP="002108D1">
      <w:pPr>
        <w:pStyle w:val="Zkladntext"/>
        <w:widowControl/>
        <w:numPr>
          <w:ilvl w:val="0"/>
          <w:numId w:val="11"/>
        </w:numPr>
        <w:jc w:val="both"/>
        <w:rPr>
          <w:color w:val="auto"/>
          <w:sz w:val="22"/>
          <w:szCs w:val="22"/>
        </w:rPr>
      </w:pPr>
      <w:r w:rsidRPr="000635E9">
        <w:rPr>
          <w:color w:val="auto"/>
          <w:sz w:val="22"/>
          <w:szCs w:val="22"/>
        </w:rPr>
        <w:t>Zhotovitel bude aktivně spolupracovat při uvádění dokončeného díla do provozu. Zavazuje se poskytnout bez úhrady všechny informace, které se týkají díla, zejména ty, které by mohly přispět jakkoli při uvádění díla do provozu nebo při jeho provozování. Odpovědný zástupce zhotovitele se zúčastní všech důležitých jednání a dalších kroků, které se v průběhu provádění díla uskuteční.</w:t>
      </w:r>
    </w:p>
    <w:p w14:paraId="194CD0DE" w14:textId="77777777" w:rsidR="002108D1" w:rsidRPr="000635E9" w:rsidRDefault="002108D1" w:rsidP="002108D1">
      <w:pPr>
        <w:pStyle w:val="Zkladntext"/>
        <w:widowControl/>
        <w:rPr>
          <w:color w:val="auto"/>
          <w:sz w:val="22"/>
          <w:szCs w:val="22"/>
        </w:rPr>
      </w:pPr>
    </w:p>
    <w:p w14:paraId="32F59324" w14:textId="77777777" w:rsidR="002108D1" w:rsidRPr="000635E9" w:rsidRDefault="002108D1" w:rsidP="002108D1">
      <w:pPr>
        <w:pStyle w:val="Zkladntext"/>
        <w:widowControl/>
        <w:numPr>
          <w:ilvl w:val="0"/>
          <w:numId w:val="11"/>
        </w:numPr>
        <w:jc w:val="both"/>
        <w:rPr>
          <w:color w:val="auto"/>
          <w:sz w:val="22"/>
          <w:szCs w:val="22"/>
        </w:rPr>
      </w:pPr>
      <w:r w:rsidRPr="000635E9">
        <w:rPr>
          <w:color w:val="auto"/>
          <w:sz w:val="22"/>
          <w:szCs w:val="22"/>
        </w:rPr>
        <w:t xml:space="preserve">Zjistí-li objednatel při předání a převzetí </w:t>
      </w:r>
      <w:proofErr w:type="gramStart"/>
      <w:r w:rsidRPr="000635E9">
        <w:rPr>
          <w:color w:val="auto"/>
          <w:sz w:val="22"/>
          <w:szCs w:val="22"/>
        </w:rPr>
        <w:t>díla</w:t>
      </w:r>
      <w:proofErr w:type="gramEnd"/>
      <w:r w:rsidRPr="000635E9">
        <w:rPr>
          <w:color w:val="auto"/>
          <w:sz w:val="22"/>
          <w:szCs w:val="22"/>
        </w:rPr>
        <w:t xml:space="preserve"> respekt</w:t>
      </w:r>
      <w:r>
        <w:rPr>
          <w:color w:val="auto"/>
          <w:sz w:val="22"/>
          <w:szCs w:val="22"/>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w:t>
      </w:r>
      <w:proofErr w:type="gramStart"/>
      <w:r w:rsidRPr="000635E9">
        <w:rPr>
          <w:color w:val="auto"/>
          <w:sz w:val="22"/>
          <w:szCs w:val="22"/>
        </w:rPr>
        <w:t>10%</w:t>
      </w:r>
      <w:proofErr w:type="gramEnd"/>
      <w:r w:rsidRPr="000635E9">
        <w:rPr>
          <w:color w:val="auto"/>
          <w:sz w:val="22"/>
          <w:szCs w:val="22"/>
        </w:rPr>
        <w:t xml:space="preserve"> z celkové ceny díla bez DPH a při uplatnění pozastávky se nejedná o prodlení objednatele se splněním peněžního závazku.</w:t>
      </w:r>
    </w:p>
    <w:p w14:paraId="121A924A" w14:textId="77777777" w:rsidR="002108D1" w:rsidRDefault="002108D1" w:rsidP="002108D1">
      <w:pPr>
        <w:pStyle w:val="Zkladntext"/>
        <w:widowControl/>
        <w:rPr>
          <w:b/>
          <w:bCs/>
          <w:color w:val="auto"/>
          <w:sz w:val="22"/>
          <w:szCs w:val="22"/>
        </w:rPr>
      </w:pPr>
    </w:p>
    <w:p w14:paraId="206ADBEE" w14:textId="77777777" w:rsidR="002108D1" w:rsidRPr="00CE0884" w:rsidRDefault="002108D1" w:rsidP="002108D1">
      <w:pPr>
        <w:pStyle w:val="Zkladntext"/>
        <w:widowControl/>
        <w:rPr>
          <w:b/>
          <w:bCs/>
          <w:color w:val="auto"/>
          <w:sz w:val="22"/>
          <w:szCs w:val="22"/>
        </w:rPr>
      </w:pPr>
    </w:p>
    <w:p w14:paraId="3E83F208" w14:textId="77777777" w:rsidR="002108D1" w:rsidRPr="000635E9" w:rsidRDefault="002108D1" w:rsidP="002108D1">
      <w:pPr>
        <w:pStyle w:val="Zkladntext"/>
        <w:widowControl/>
        <w:ind w:left="360"/>
        <w:jc w:val="center"/>
        <w:rPr>
          <w:color w:val="auto"/>
          <w:sz w:val="22"/>
          <w:szCs w:val="22"/>
        </w:rPr>
      </w:pPr>
      <w:r w:rsidRPr="000635E9">
        <w:rPr>
          <w:b/>
          <w:bCs/>
          <w:color w:val="auto"/>
          <w:sz w:val="22"/>
          <w:szCs w:val="22"/>
        </w:rPr>
        <w:t>Článek IX. – odpovědnost za vady, záruka</w:t>
      </w:r>
    </w:p>
    <w:p w14:paraId="66E8FC10" w14:textId="77777777" w:rsidR="002108D1" w:rsidRPr="000635E9" w:rsidRDefault="002108D1" w:rsidP="002108D1">
      <w:pPr>
        <w:pStyle w:val="Zkladntext"/>
        <w:widowControl/>
        <w:jc w:val="both"/>
        <w:rPr>
          <w:color w:val="auto"/>
          <w:sz w:val="22"/>
          <w:szCs w:val="22"/>
        </w:rPr>
      </w:pPr>
    </w:p>
    <w:p w14:paraId="131AE5E1" w14:textId="77777777" w:rsidR="002108D1" w:rsidRPr="000635E9" w:rsidRDefault="002108D1" w:rsidP="002108D1">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14:paraId="09F1AA14" w14:textId="77777777" w:rsidR="002108D1" w:rsidRPr="000635E9" w:rsidRDefault="002108D1" w:rsidP="002108D1">
      <w:pPr>
        <w:pStyle w:val="Zkladntext"/>
        <w:widowControl/>
        <w:jc w:val="both"/>
        <w:rPr>
          <w:color w:val="auto"/>
          <w:sz w:val="22"/>
          <w:szCs w:val="22"/>
        </w:rPr>
      </w:pPr>
    </w:p>
    <w:p w14:paraId="171683BB" w14:textId="77777777" w:rsidR="002108D1" w:rsidRPr="000635E9" w:rsidRDefault="002108D1" w:rsidP="002108D1">
      <w:pPr>
        <w:pStyle w:val="Zkladntext"/>
        <w:widowControl/>
        <w:numPr>
          <w:ilvl w:val="0"/>
          <w:numId w:val="12"/>
        </w:numPr>
        <w:jc w:val="both"/>
        <w:rPr>
          <w:color w:val="auto"/>
          <w:sz w:val="22"/>
          <w:szCs w:val="22"/>
        </w:rPr>
      </w:pPr>
      <w:r w:rsidRPr="000635E9">
        <w:rPr>
          <w:color w:val="auto"/>
          <w:sz w:val="22"/>
          <w:szCs w:val="22"/>
        </w:rPr>
        <w:t>Zhotovitel zodpovídá za vady, které má dílo v čase odevzdání objednateli. Za vady, které vznikly po odevzdání díla, zodpovídá zhotovitel jen tehdy, jestliže byly způsobeny porušením jeho povinností.</w:t>
      </w:r>
    </w:p>
    <w:p w14:paraId="55C854D4" w14:textId="77777777" w:rsidR="002108D1" w:rsidRPr="000635E9" w:rsidRDefault="002108D1" w:rsidP="002108D1">
      <w:pPr>
        <w:pStyle w:val="Zkladntext"/>
        <w:widowControl/>
        <w:jc w:val="both"/>
        <w:rPr>
          <w:color w:val="auto"/>
          <w:sz w:val="22"/>
          <w:szCs w:val="22"/>
        </w:rPr>
      </w:pPr>
    </w:p>
    <w:p w14:paraId="016B3631" w14:textId="77777777" w:rsidR="002108D1" w:rsidRPr="000635E9" w:rsidRDefault="002108D1" w:rsidP="002108D1">
      <w:pPr>
        <w:pStyle w:val="Zkladntext"/>
        <w:widowControl/>
        <w:numPr>
          <w:ilvl w:val="0"/>
          <w:numId w:val="12"/>
        </w:numPr>
        <w:jc w:val="both"/>
        <w:rPr>
          <w:color w:val="auto"/>
          <w:sz w:val="22"/>
          <w:szCs w:val="22"/>
        </w:rPr>
      </w:pPr>
      <w:r w:rsidRPr="000635E9">
        <w:rPr>
          <w:color w:val="auto"/>
          <w:sz w:val="22"/>
          <w:szCs w:val="22"/>
        </w:rPr>
        <w:t>Zhotovitel neodpovídá za vady v případě, že prokáže vznik vady vadou projektu či stavební dokumentace či nevhodnými pokyny objednatele, na kterých objednatel trval i přes písemné upozornění zhotovitele.</w:t>
      </w:r>
    </w:p>
    <w:p w14:paraId="090A9BDE" w14:textId="77777777" w:rsidR="002108D1" w:rsidRPr="000635E9" w:rsidRDefault="002108D1" w:rsidP="002108D1">
      <w:pPr>
        <w:pStyle w:val="Zkladntext"/>
        <w:widowControl/>
        <w:rPr>
          <w:color w:val="auto"/>
          <w:sz w:val="22"/>
          <w:szCs w:val="22"/>
        </w:rPr>
      </w:pPr>
    </w:p>
    <w:p w14:paraId="770A519D" w14:textId="77777777" w:rsidR="002108D1" w:rsidRPr="000635E9" w:rsidRDefault="002108D1" w:rsidP="002108D1">
      <w:pPr>
        <w:pStyle w:val="Zkladntext"/>
        <w:widowControl/>
        <w:numPr>
          <w:ilvl w:val="0"/>
          <w:numId w:val="12"/>
        </w:numPr>
        <w:jc w:val="both"/>
        <w:rPr>
          <w:color w:val="auto"/>
          <w:sz w:val="22"/>
          <w:szCs w:val="22"/>
        </w:rPr>
      </w:pPr>
      <w:r w:rsidRPr="000635E9">
        <w:rPr>
          <w:color w:val="auto"/>
          <w:sz w:val="22"/>
          <w:szCs w:val="22"/>
        </w:rPr>
        <w:t>Záruční doba díla je 60 měsíců a začíná v případě převzetí díla bez vad a nedodělků dle předávacího protokolu běžet ode dne odevzdání díla objednateli, pokud je dílo převzato se zjevnými vadami či nedodělky nebránícími jeho užívání dle čl. VIII odst. 2 a</w:t>
      </w:r>
      <w:r>
        <w:rPr>
          <w:color w:val="auto"/>
          <w:sz w:val="22"/>
          <w:szCs w:val="22"/>
        </w:rPr>
        <w:t xml:space="preserve"> </w:t>
      </w:r>
      <w:r w:rsidRPr="000635E9">
        <w:rPr>
          <w:color w:val="auto"/>
          <w:sz w:val="22"/>
          <w:szCs w:val="22"/>
        </w:rPr>
        <w:t>7 smlouvy, počíná záruční doba běžet ode dne úplného odstranění veškerých těchto vad a nedodělků, o čemž bude smluvními stranami sepsán protokol. U výrobků, na které je vystaven výrobcem záruční list, platí záruční doba uvedená v tomto listu.</w:t>
      </w:r>
    </w:p>
    <w:p w14:paraId="61E9E1B1" w14:textId="77777777" w:rsidR="002108D1" w:rsidRPr="000635E9" w:rsidRDefault="002108D1" w:rsidP="002108D1">
      <w:pPr>
        <w:pStyle w:val="Zkladntext"/>
        <w:widowControl/>
        <w:jc w:val="both"/>
        <w:rPr>
          <w:color w:val="auto"/>
          <w:sz w:val="22"/>
          <w:szCs w:val="22"/>
        </w:rPr>
      </w:pPr>
    </w:p>
    <w:p w14:paraId="648429E0" w14:textId="77777777" w:rsidR="002108D1" w:rsidRPr="000635E9" w:rsidRDefault="002108D1" w:rsidP="002108D1">
      <w:pPr>
        <w:pStyle w:val="Zkladntext"/>
        <w:widowControl/>
        <w:numPr>
          <w:ilvl w:val="0"/>
          <w:numId w:val="12"/>
        </w:numPr>
        <w:jc w:val="both"/>
        <w:rPr>
          <w:color w:val="auto"/>
          <w:sz w:val="22"/>
          <w:szCs w:val="22"/>
        </w:rPr>
      </w:pPr>
      <w:r w:rsidRPr="000635E9">
        <w:rPr>
          <w:color w:val="auto"/>
          <w:sz w:val="22"/>
          <w:szCs w:val="22"/>
        </w:rPr>
        <w:t>Smluvní strany se dohodly pro případ vady díla, že po dobu záruční doby má objednatel právo požadovat a zhotovitel povinnost bezplatně odstranit vady.</w:t>
      </w:r>
    </w:p>
    <w:p w14:paraId="3D4769C4" w14:textId="77777777" w:rsidR="002108D1" w:rsidRPr="000635E9" w:rsidRDefault="002108D1" w:rsidP="002108D1">
      <w:pPr>
        <w:pStyle w:val="Zkladntext"/>
        <w:widowControl/>
        <w:jc w:val="both"/>
        <w:rPr>
          <w:color w:val="auto"/>
          <w:sz w:val="22"/>
          <w:szCs w:val="22"/>
        </w:rPr>
      </w:pPr>
    </w:p>
    <w:p w14:paraId="77B1538D" w14:textId="77777777" w:rsidR="002108D1" w:rsidRPr="000635E9" w:rsidRDefault="002108D1" w:rsidP="002108D1">
      <w:pPr>
        <w:numPr>
          <w:ilvl w:val="0"/>
          <w:numId w:val="12"/>
        </w:numPr>
        <w:jc w:val="both"/>
        <w:rPr>
          <w:sz w:val="22"/>
          <w:szCs w:val="22"/>
        </w:rPr>
      </w:pPr>
      <w:r w:rsidRPr="000635E9">
        <w:rPr>
          <w:sz w:val="22"/>
          <w:szCs w:val="22"/>
        </w:rPr>
        <w:t>Odstraňování vad reklamovaných objednatelem se bude řídit tímto režimem:</w:t>
      </w:r>
    </w:p>
    <w:p w14:paraId="68DF2FC5" w14:textId="77777777" w:rsidR="002108D1" w:rsidRPr="000635E9" w:rsidRDefault="002108D1" w:rsidP="002108D1">
      <w:pPr>
        <w:jc w:val="both"/>
        <w:rPr>
          <w:sz w:val="22"/>
          <w:szCs w:val="22"/>
        </w:rPr>
      </w:pPr>
    </w:p>
    <w:p w14:paraId="553899F7" w14:textId="77777777" w:rsidR="002108D1" w:rsidRPr="000635E9" w:rsidRDefault="002108D1" w:rsidP="002108D1">
      <w:pPr>
        <w:pStyle w:val="Zkladntextodsazen"/>
        <w:numPr>
          <w:ilvl w:val="1"/>
          <w:numId w:val="12"/>
        </w:numPr>
        <w:ind w:left="1134" w:hanging="425"/>
        <w:rPr>
          <w:sz w:val="22"/>
          <w:szCs w:val="22"/>
        </w:rPr>
      </w:pPr>
      <w:r w:rsidRPr="000635E9">
        <w:rPr>
          <w:sz w:val="22"/>
          <w:szCs w:val="22"/>
        </w:rPr>
        <w:t>Každá reklamace bude objednatelem učiněna písemně a doručena zhotoviteli na jeho e-mailovou adresu uvedenou záhlaví této smlouvy, originál následně poštou. Stejný postup platí pro veškerá sdělení zhotovitele v této věci objednateli.</w:t>
      </w:r>
    </w:p>
    <w:p w14:paraId="77778D2A" w14:textId="77777777" w:rsidR="002108D1" w:rsidRPr="000635E9" w:rsidRDefault="002108D1" w:rsidP="002108D1">
      <w:pPr>
        <w:pStyle w:val="Zkladntextodsazen"/>
        <w:ind w:left="0" w:firstLine="0"/>
        <w:rPr>
          <w:sz w:val="22"/>
          <w:szCs w:val="22"/>
        </w:rPr>
      </w:pPr>
    </w:p>
    <w:p w14:paraId="406F8ECD" w14:textId="77777777" w:rsidR="002108D1" w:rsidRPr="000635E9" w:rsidRDefault="002108D1" w:rsidP="002108D1">
      <w:pPr>
        <w:pStyle w:val="Zkladntextodsazen"/>
        <w:numPr>
          <w:ilvl w:val="1"/>
          <w:numId w:val="12"/>
        </w:numPr>
        <w:ind w:left="1134" w:hanging="425"/>
        <w:rPr>
          <w:sz w:val="22"/>
          <w:szCs w:val="22"/>
        </w:rPr>
      </w:pPr>
      <w:r w:rsidRPr="000635E9">
        <w:rPr>
          <w:sz w:val="22"/>
          <w:szCs w:val="22"/>
        </w:rPr>
        <w:lastRenderedPageBreak/>
        <w:t>Jednotlivé reklamační vady budou postupně číslovány a jejich pořadová čísla budou platit po celou dobu záruční lhůty.</w:t>
      </w:r>
    </w:p>
    <w:p w14:paraId="12C622C5" w14:textId="77777777" w:rsidR="002108D1" w:rsidRPr="000635E9" w:rsidRDefault="002108D1" w:rsidP="002108D1">
      <w:pPr>
        <w:pStyle w:val="Zkladntextodsazen"/>
        <w:ind w:left="0" w:firstLine="0"/>
        <w:rPr>
          <w:sz w:val="22"/>
          <w:szCs w:val="22"/>
        </w:rPr>
      </w:pPr>
    </w:p>
    <w:p w14:paraId="5630A04E" w14:textId="77777777" w:rsidR="002108D1" w:rsidRPr="000635E9" w:rsidRDefault="002108D1" w:rsidP="002108D1">
      <w:pPr>
        <w:pStyle w:val="Zkladntextodsazen"/>
        <w:numPr>
          <w:ilvl w:val="1"/>
          <w:numId w:val="12"/>
        </w:numPr>
        <w:ind w:left="1134" w:hanging="425"/>
        <w:rPr>
          <w:sz w:val="22"/>
          <w:szCs w:val="22"/>
        </w:rPr>
      </w:pPr>
      <w:r w:rsidRPr="000635E9">
        <w:rPr>
          <w:sz w:val="22"/>
          <w:szCs w:val="22"/>
        </w:rPr>
        <w:t>Při uplatnění reklamační vady budou vady zhotovitelem odstraněny do 10 dnů od e-mailového doručení, nedohodnou-li se strany jinak.</w:t>
      </w:r>
    </w:p>
    <w:p w14:paraId="2282A7C8" w14:textId="77777777" w:rsidR="002108D1" w:rsidRPr="000635E9" w:rsidRDefault="002108D1" w:rsidP="002108D1">
      <w:pPr>
        <w:pStyle w:val="Zkladntextodsazen"/>
        <w:ind w:left="0" w:firstLine="0"/>
        <w:rPr>
          <w:sz w:val="22"/>
          <w:szCs w:val="22"/>
        </w:rPr>
      </w:pPr>
    </w:p>
    <w:p w14:paraId="096B5629" w14:textId="77777777" w:rsidR="002108D1" w:rsidRPr="000635E9" w:rsidRDefault="002108D1" w:rsidP="002108D1">
      <w:pPr>
        <w:pStyle w:val="Zkladntextodsazen"/>
        <w:numPr>
          <w:ilvl w:val="1"/>
          <w:numId w:val="12"/>
        </w:numPr>
        <w:ind w:left="1134" w:hanging="425"/>
        <w:rPr>
          <w:sz w:val="22"/>
          <w:szCs w:val="22"/>
        </w:rPr>
      </w:pPr>
      <w:r w:rsidRPr="000635E9">
        <w:rPr>
          <w:sz w:val="22"/>
          <w:szCs w:val="22"/>
        </w:rPr>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uhradit zhotoviteli finanční náklady, vynaložené na její odstranění, na základě faktury doložené položkovým vyčíslením nákladů. Splatnost takové faktury bude 15 dní od jejího doručení do podatelny objednatele.</w:t>
      </w:r>
    </w:p>
    <w:p w14:paraId="75D526B4" w14:textId="77777777" w:rsidR="002108D1" w:rsidRPr="00456BC4" w:rsidRDefault="002108D1" w:rsidP="002108D1">
      <w:pPr>
        <w:pStyle w:val="Zkladntextodsazen"/>
        <w:ind w:left="0" w:firstLine="0"/>
        <w:rPr>
          <w:sz w:val="22"/>
          <w:szCs w:val="22"/>
        </w:rPr>
      </w:pPr>
    </w:p>
    <w:p w14:paraId="0D3AAFFE" w14:textId="77777777" w:rsidR="002108D1" w:rsidRPr="000635E9" w:rsidRDefault="002108D1" w:rsidP="002108D1">
      <w:pPr>
        <w:pStyle w:val="Zkladntextodsazen"/>
        <w:numPr>
          <w:ilvl w:val="1"/>
          <w:numId w:val="12"/>
        </w:numPr>
        <w:ind w:left="1134" w:hanging="425"/>
        <w:rPr>
          <w:sz w:val="22"/>
          <w:szCs w:val="22"/>
        </w:rPr>
      </w:pPr>
      <w:r w:rsidRPr="000635E9">
        <w:rPr>
          <w:sz w:val="22"/>
          <w:szCs w:val="22"/>
        </w:rPr>
        <w:t>Nesplnění platného termínu odstranění zhotovitelem uznaných reklamovaných vad podléhá sankci dle článku X, odst. 3. této smlouvy.</w:t>
      </w:r>
    </w:p>
    <w:p w14:paraId="1F7E6CA1" w14:textId="77777777" w:rsidR="002108D1" w:rsidRPr="00456BC4" w:rsidRDefault="002108D1" w:rsidP="002108D1">
      <w:pPr>
        <w:pStyle w:val="Zkladntextodsazen"/>
        <w:ind w:left="0" w:firstLine="0"/>
        <w:rPr>
          <w:sz w:val="22"/>
          <w:szCs w:val="22"/>
        </w:rPr>
      </w:pPr>
    </w:p>
    <w:p w14:paraId="501A2FA8" w14:textId="77777777" w:rsidR="002108D1" w:rsidRPr="000635E9" w:rsidRDefault="002108D1" w:rsidP="002108D1">
      <w:pPr>
        <w:pStyle w:val="Zkladntextodsazen"/>
        <w:numPr>
          <w:ilvl w:val="1"/>
          <w:numId w:val="12"/>
        </w:numPr>
        <w:ind w:left="1134" w:hanging="425"/>
        <w:rPr>
          <w:sz w:val="22"/>
          <w:szCs w:val="22"/>
        </w:rPr>
      </w:pPr>
      <w:r w:rsidRPr="000635E9">
        <w:rPr>
          <w:sz w:val="22"/>
          <w:szCs w:val="22"/>
        </w:rPr>
        <w:t>V případě, že vada nebyla odstraněna v platném termínu (dle bodu 6.3. tohoto článku) je objednatel oprávněn dát vadu odstranit třetí osobou na náklady zhotovitele, pokud zhotovitel nebude reagovat na upozornění na tuto skutečnost do tří pracovních dnů ode dne obdržení tohoto upozornění. Tím nebude dotčena záruka na dílo ve smyslu odst. 4 tohoto článku.</w:t>
      </w:r>
    </w:p>
    <w:p w14:paraId="17A331B3" w14:textId="77777777" w:rsidR="002108D1" w:rsidRPr="00456BC4" w:rsidRDefault="002108D1" w:rsidP="002108D1">
      <w:pPr>
        <w:pStyle w:val="Zkladntextodsazen"/>
        <w:ind w:left="0" w:firstLine="0"/>
        <w:rPr>
          <w:sz w:val="22"/>
          <w:szCs w:val="22"/>
        </w:rPr>
      </w:pPr>
    </w:p>
    <w:p w14:paraId="6AB6688E" w14:textId="77777777" w:rsidR="002108D1" w:rsidRPr="000635E9" w:rsidRDefault="002108D1" w:rsidP="002108D1">
      <w:pPr>
        <w:pStyle w:val="Zkladntextodsazen"/>
        <w:numPr>
          <w:ilvl w:val="1"/>
          <w:numId w:val="12"/>
        </w:numPr>
        <w:ind w:left="1134" w:hanging="425"/>
        <w:rPr>
          <w:sz w:val="22"/>
          <w:szCs w:val="22"/>
        </w:rPr>
      </w:pPr>
      <w:r w:rsidRPr="000635E9">
        <w:rPr>
          <w:sz w:val="22"/>
          <w:szCs w:val="22"/>
        </w:rPr>
        <w:t>Povinností zhotovitele je vyzvat objednatele ke kontrole každé odstraněné vady. Dokladem o</w:t>
      </w:r>
      <w:r>
        <w:rPr>
          <w:sz w:val="22"/>
          <w:szCs w:val="22"/>
        </w:rPr>
        <w:t> </w:t>
      </w:r>
      <w:r w:rsidRPr="000635E9">
        <w:rPr>
          <w:sz w:val="22"/>
          <w:szCs w:val="22"/>
        </w:rPr>
        <w:t>odstranění vady a termínu odstranění je zápis podepsaný oběma smluvními stranami. Povinností objednatele je dostavit se ke kontrole.</w:t>
      </w:r>
    </w:p>
    <w:p w14:paraId="72D60931" w14:textId="77777777" w:rsidR="002108D1" w:rsidRPr="000635E9" w:rsidRDefault="002108D1" w:rsidP="002108D1">
      <w:pPr>
        <w:pStyle w:val="Zkladntextodsazen"/>
        <w:ind w:left="0" w:firstLine="0"/>
        <w:rPr>
          <w:sz w:val="22"/>
          <w:szCs w:val="22"/>
        </w:rPr>
      </w:pPr>
    </w:p>
    <w:p w14:paraId="182B9570" w14:textId="77777777" w:rsidR="002108D1" w:rsidRPr="000635E9" w:rsidRDefault="002108D1" w:rsidP="002108D1">
      <w:pPr>
        <w:pStyle w:val="Zkladntextodsazen"/>
        <w:numPr>
          <w:ilvl w:val="0"/>
          <w:numId w:val="12"/>
        </w:numPr>
        <w:rPr>
          <w:sz w:val="22"/>
          <w:szCs w:val="22"/>
        </w:rPr>
      </w:pPr>
      <w:r w:rsidRPr="000635E9">
        <w:rPr>
          <w:sz w:val="22"/>
          <w:szCs w:val="22"/>
        </w:rPr>
        <w:t xml:space="preserve">Při havárii nastoupí zhotovitel na opravu co nejdříve po nahlášení havárie objednatelem, nejpozději do 24 hodin. </w:t>
      </w:r>
    </w:p>
    <w:p w14:paraId="5B10AE3F" w14:textId="77777777" w:rsidR="002108D1" w:rsidRPr="00456BC4" w:rsidRDefault="002108D1" w:rsidP="002108D1">
      <w:pPr>
        <w:pStyle w:val="Zkladntextodsazen"/>
        <w:ind w:left="0" w:firstLine="0"/>
        <w:rPr>
          <w:sz w:val="22"/>
          <w:szCs w:val="22"/>
        </w:rPr>
      </w:pPr>
    </w:p>
    <w:p w14:paraId="29F98872" w14:textId="77777777" w:rsidR="002108D1" w:rsidRPr="000635E9" w:rsidRDefault="002108D1" w:rsidP="002108D1">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14:paraId="64F443EB" w14:textId="77777777" w:rsidR="002108D1" w:rsidRDefault="002108D1" w:rsidP="002108D1">
      <w:pPr>
        <w:pStyle w:val="Zkladntext"/>
        <w:widowControl/>
        <w:jc w:val="both"/>
        <w:rPr>
          <w:color w:val="auto"/>
          <w:sz w:val="22"/>
          <w:szCs w:val="22"/>
        </w:rPr>
      </w:pPr>
    </w:p>
    <w:p w14:paraId="09DE8BA8" w14:textId="77777777" w:rsidR="002108D1" w:rsidRPr="000635E9" w:rsidRDefault="002108D1" w:rsidP="002108D1">
      <w:pPr>
        <w:pStyle w:val="Zkladntext"/>
        <w:widowControl/>
        <w:jc w:val="both"/>
        <w:rPr>
          <w:color w:val="auto"/>
          <w:sz w:val="22"/>
          <w:szCs w:val="22"/>
        </w:rPr>
      </w:pPr>
    </w:p>
    <w:p w14:paraId="39A0541E" w14:textId="77777777" w:rsidR="002108D1" w:rsidRPr="00150DF8" w:rsidRDefault="002108D1" w:rsidP="002108D1">
      <w:pPr>
        <w:pStyle w:val="Zkladntext"/>
        <w:widowControl/>
        <w:ind w:left="360"/>
        <w:jc w:val="center"/>
        <w:rPr>
          <w:b/>
          <w:color w:val="auto"/>
          <w:sz w:val="22"/>
          <w:szCs w:val="22"/>
        </w:rPr>
      </w:pPr>
      <w:r w:rsidRPr="00150DF8">
        <w:rPr>
          <w:b/>
          <w:bCs/>
          <w:color w:val="auto"/>
          <w:sz w:val="22"/>
          <w:szCs w:val="22"/>
        </w:rPr>
        <w:t>Článek X. - Smluvní pokuty, úroky z prodlení</w:t>
      </w:r>
    </w:p>
    <w:p w14:paraId="56C7E38E" w14:textId="77777777" w:rsidR="002108D1" w:rsidRPr="00150DF8" w:rsidRDefault="002108D1" w:rsidP="002108D1">
      <w:pPr>
        <w:pStyle w:val="Zkladntext"/>
        <w:widowControl/>
        <w:jc w:val="both"/>
        <w:rPr>
          <w:color w:val="auto"/>
          <w:sz w:val="22"/>
          <w:szCs w:val="22"/>
        </w:rPr>
      </w:pPr>
    </w:p>
    <w:p w14:paraId="4D71A490" w14:textId="77777777" w:rsidR="002108D1" w:rsidRPr="00150DF8" w:rsidRDefault="002108D1" w:rsidP="002108D1">
      <w:pPr>
        <w:pStyle w:val="Zkladntext"/>
        <w:widowControl/>
        <w:numPr>
          <w:ilvl w:val="0"/>
          <w:numId w:val="13"/>
        </w:numPr>
        <w:jc w:val="both"/>
        <w:rPr>
          <w:color w:val="auto"/>
          <w:sz w:val="22"/>
          <w:szCs w:val="22"/>
        </w:rPr>
      </w:pPr>
      <w:r w:rsidRPr="00150DF8">
        <w:rPr>
          <w:color w:val="auto"/>
          <w:sz w:val="22"/>
          <w:szCs w:val="22"/>
        </w:rPr>
        <w:t xml:space="preserve">V případě, že zhotovitel svým zaviněním </w:t>
      </w:r>
      <w:proofErr w:type="gramStart"/>
      <w:r w:rsidRPr="00150DF8">
        <w:rPr>
          <w:color w:val="auto"/>
          <w:sz w:val="22"/>
          <w:szCs w:val="22"/>
        </w:rPr>
        <w:t>nedodrží</w:t>
      </w:r>
      <w:proofErr w:type="gramEnd"/>
      <w:r w:rsidRPr="00150DF8">
        <w:rPr>
          <w:color w:val="auto"/>
          <w:sz w:val="22"/>
          <w:szCs w:val="22"/>
        </w:rPr>
        <w:t xml:space="preserve"> termín dokončení (předání a převzetí) díla sjednaný v této smlouvě, je povinen uhradit objednateli smluvní pokutu ve výši </w:t>
      </w:r>
      <w:r>
        <w:rPr>
          <w:color w:val="auto"/>
          <w:sz w:val="22"/>
          <w:szCs w:val="22"/>
        </w:rPr>
        <w:t>0,2 %</w:t>
      </w:r>
      <w:r w:rsidRPr="00150DF8">
        <w:rPr>
          <w:color w:val="auto"/>
          <w:sz w:val="22"/>
          <w:szCs w:val="22"/>
        </w:rPr>
        <w:t xml:space="preserve"> z celkové ceny díla bez DPH za každý započatý den prodlení. Zhotovitel není povinen platit smluvní pokutu pouze v případě, kdy nedodržení termínu bylo zaviněno neposkytnutím součinnosti ze strany objednatele dle článku VII. této smlouvy.</w:t>
      </w:r>
    </w:p>
    <w:p w14:paraId="1BC30A52" w14:textId="77777777" w:rsidR="002108D1" w:rsidRPr="00456BC4" w:rsidRDefault="002108D1" w:rsidP="002108D1">
      <w:pPr>
        <w:pStyle w:val="Zkladntext"/>
        <w:widowControl/>
        <w:jc w:val="both"/>
        <w:rPr>
          <w:color w:val="auto"/>
          <w:sz w:val="22"/>
          <w:szCs w:val="22"/>
        </w:rPr>
      </w:pPr>
    </w:p>
    <w:p w14:paraId="246FB5BF" w14:textId="77777777" w:rsidR="002108D1" w:rsidRPr="00150DF8" w:rsidRDefault="002108D1" w:rsidP="002108D1">
      <w:pPr>
        <w:pStyle w:val="Zkladntext"/>
        <w:widowControl/>
        <w:numPr>
          <w:ilvl w:val="0"/>
          <w:numId w:val="13"/>
        </w:numPr>
        <w:jc w:val="both"/>
        <w:rPr>
          <w:color w:val="auto"/>
          <w:sz w:val="22"/>
          <w:szCs w:val="22"/>
        </w:rPr>
      </w:pPr>
      <w:r w:rsidRPr="00150DF8">
        <w:rPr>
          <w:color w:val="auto"/>
          <w:sz w:val="22"/>
          <w:szCs w:val="22"/>
        </w:rPr>
        <w:t xml:space="preserve">V případě prodlení objednatele se splněním peněžitých závazků ve prospěch zhotovitele díla upravených v této smlouvě se objednatel zavazuje uhradit úrok z prodlení ve výši </w:t>
      </w:r>
      <w:proofErr w:type="gramStart"/>
      <w:r w:rsidRPr="00150DF8">
        <w:rPr>
          <w:color w:val="auto"/>
          <w:sz w:val="22"/>
          <w:szCs w:val="22"/>
        </w:rPr>
        <w:t>0,1%</w:t>
      </w:r>
      <w:proofErr w:type="gramEnd"/>
      <w:r w:rsidRPr="00150DF8">
        <w:rPr>
          <w:color w:val="auto"/>
          <w:sz w:val="22"/>
          <w:szCs w:val="22"/>
        </w:rPr>
        <w:t xml:space="preserve"> z dlužné částky za každý den prodlení.</w:t>
      </w:r>
    </w:p>
    <w:p w14:paraId="6C9C1E93" w14:textId="77777777" w:rsidR="002108D1" w:rsidRPr="000635E9" w:rsidRDefault="002108D1" w:rsidP="002108D1">
      <w:pPr>
        <w:pStyle w:val="Zkladntext"/>
        <w:widowControl/>
        <w:jc w:val="both"/>
        <w:rPr>
          <w:color w:val="auto"/>
          <w:sz w:val="22"/>
          <w:szCs w:val="22"/>
        </w:rPr>
      </w:pPr>
    </w:p>
    <w:p w14:paraId="3C4DE477" w14:textId="77777777" w:rsidR="002108D1" w:rsidRPr="000635E9" w:rsidRDefault="002108D1" w:rsidP="002108D1">
      <w:pPr>
        <w:pStyle w:val="Zkladntext"/>
        <w:widowControl/>
        <w:numPr>
          <w:ilvl w:val="0"/>
          <w:numId w:val="13"/>
        </w:numPr>
        <w:jc w:val="both"/>
        <w:rPr>
          <w:color w:val="auto"/>
          <w:sz w:val="22"/>
          <w:szCs w:val="22"/>
        </w:rPr>
      </w:pPr>
      <w:r w:rsidRPr="000635E9">
        <w:rPr>
          <w:color w:val="auto"/>
          <w:sz w:val="22"/>
          <w:szCs w:val="22"/>
        </w:rPr>
        <w:t>V případě, že zhotovitel neodstraní vadu v termínu a místě určeném podle čl. IX., odst. 6., příp. nezačne odstraňovat závadu v termínu a místě určeném podle čl. IX., odst. 7., je povinen uhradit objednateli smluvní pokutu ve výši 500,- Kč za každou závadu a každý den prodlení.</w:t>
      </w:r>
    </w:p>
    <w:p w14:paraId="134274D6" w14:textId="77777777" w:rsidR="002108D1" w:rsidRPr="000635E9" w:rsidRDefault="002108D1" w:rsidP="002108D1">
      <w:pPr>
        <w:pStyle w:val="Zkladntext"/>
        <w:widowControl/>
        <w:jc w:val="both"/>
        <w:rPr>
          <w:color w:val="auto"/>
          <w:sz w:val="22"/>
          <w:szCs w:val="22"/>
        </w:rPr>
      </w:pPr>
    </w:p>
    <w:p w14:paraId="7788F3C8" w14:textId="77777777" w:rsidR="002108D1" w:rsidRPr="006D32A1" w:rsidRDefault="002108D1" w:rsidP="002108D1">
      <w:pPr>
        <w:pStyle w:val="Zkladntext"/>
        <w:widowControl/>
        <w:numPr>
          <w:ilvl w:val="0"/>
          <w:numId w:val="13"/>
        </w:numPr>
        <w:jc w:val="both"/>
        <w:rPr>
          <w:color w:val="auto"/>
          <w:sz w:val="22"/>
          <w:szCs w:val="22"/>
        </w:rPr>
      </w:pPr>
      <w:r w:rsidRPr="000635E9">
        <w:rPr>
          <w:color w:val="auto"/>
          <w:sz w:val="22"/>
          <w:szCs w:val="22"/>
        </w:rPr>
        <w:t xml:space="preserve">Zhotovitel je povinen zaplatit smluvní pokutu za porušení povinnosti vyplývající z ustanovení dle čl. VI. odst. 11 ve výši </w:t>
      </w:r>
      <w:r w:rsidRPr="000635E9">
        <w:rPr>
          <w:b/>
          <w:color w:val="auto"/>
          <w:sz w:val="22"/>
          <w:szCs w:val="22"/>
        </w:rPr>
        <w:t>50 000 Kč</w:t>
      </w:r>
      <w:r w:rsidRPr="000635E9">
        <w:rPr>
          <w:color w:val="auto"/>
          <w:sz w:val="22"/>
          <w:szCs w:val="22"/>
        </w:rPr>
        <w:t xml:space="preserve"> za každý jednotlivý případ, a to i opakovaně. Za jednotlivý případ jsou považovány tyto případy: </w:t>
      </w:r>
      <w:r w:rsidRPr="006D32A1">
        <w:rPr>
          <w:color w:val="auto"/>
          <w:sz w:val="22"/>
          <w:szCs w:val="22"/>
        </w:rPr>
        <w:t xml:space="preserve">poddodavatel uvedený v Seznamu předpokládaných poddodavatelů provádí části zakázky, které mu dle Seznamu nepřísluší, poddodavatel není v Seznamu uveden. V případě, že zhotovitel neprovede nápravu do 5 pracovních dnů ode dne zjištění, tj. nezajistí, aby poddodavatel pouze jemu příslušnou část zakázky či poddodavatel, který není uveden v Seznamu, se na zakázce </w:t>
      </w:r>
      <w:r w:rsidRPr="006D32A1">
        <w:rPr>
          <w:color w:val="auto"/>
          <w:sz w:val="22"/>
          <w:szCs w:val="22"/>
        </w:rPr>
        <w:lastRenderedPageBreak/>
        <w:t>vůbec nepodílel, je povinen zaplatit smluvní pokutu ve výši 10 000 Kč za každý den až do zjednání nápravy.</w:t>
      </w:r>
    </w:p>
    <w:p w14:paraId="5BFD28C7" w14:textId="77777777" w:rsidR="002108D1" w:rsidRPr="00456BC4" w:rsidRDefault="002108D1" w:rsidP="002108D1">
      <w:pPr>
        <w:pStyle w:val="Zkladntext"/>
        <w:widowControl/>
        <w:jc w:val="both"/>
        <w:rPr>
          <w:color w:val="auto"/>
          <w:sz w:val="22"/>
          <w:szCs w:val="22"/>
        </w:rPr>
      </w:pPr>
    </w:p>
    <w:p w14:paraId="1A125481" w14:textId="77777777" w:rsidR="002108D1" w:rsidRPr="006D32A1" w:rsidRDefault="002108D1" w:rsidP="002108D1">
      <w:pPr>
        <w:pStyle w:val="Zkladntext"/>
        <w:widowControl/>
        <w:numPr>
          <w:ilvl w:val="0"/>
          <w:numId w:val="13"/>
        </w:numPr>
        <w:jc w:val="both"/>
        <w:rPr>
          <w:color w:val="auto"/>
          <w:sz w:val="22"/>
          <w:szCs w:val="22"/>
        </w:rPr>
      </w:pPr>
      <w:r w:rsidRPr="006D32A1">
        <w:rPr>
          <w:color w:val="auto"/>
          <w:sz w:val="22"/>
          <w:szCs w:val="22"/>
        </w:rPr>
        <w:t>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w:t>
      </w:r>
    </w:p>
    <w:p w14:paraId="4C409627" w14:textId="77777777" w:rsidR="002108D1" w:rsidRPr="000635E9" w:rsidRDefault="002108D1" w:rsidP="002108D1">
      <w:pPr>
        <w:pStyle w:val="Zkladntext"/>
        <w:widowControl/>
        <w:jc w:val="both"/>
        <w:rPr>
          <w:color w:val="auto"/>
          <w:sz w:val="22"/>
          <w:szCs w:val="22"/>
        </w:rPr>
      </w:pPr>
    </w:p>
    <w:p w14:paraId="64CD4655" w14:textId="77777777" w:rsidR="002108D1" w:rsidRPr="000635E9" w:rsidRDefault="002108D1" w:rsidP="002108D1">
      <w:pPr>
        <w:pStyle w:val="Zkladntext"/>
        <w:widowControl/>
        <w:numPr>
          <w:ilvl w:val="0"/>
          <w:numId w:val="13"/>
        </w:numPr>
        <w:jc w:val="both"/>
        <w:rPr>
          <w:color w:val="auto"/>
          <w:sz w:val="22"/>
          <w:szCs w:val="22"/>
        </w:rPr>
      </w:pPr>
      <w:r w:rsidRPr="000635E9">
        <w:rPr>
          <w:color w:val="auto"/>
          <w:sz w:val="22"/>
          <w:szCs w:val="22"/>
        </w:rPr>
        <w:t>Smluvní sankce lze vyúčtovat na podkladě jednostranného právního úkonu.</w:t>
      </w:r>
    </w:p>
    <w:p w14:paraId="321027DC" w14:textId="77777777" w:rsidR="002108D1" w:rsidRPr="000635E9" w:rsidRDefault="002108D1" w:rsidP="002108D1">
      <w:pPr>
        <w:pStyle w:val="Zkladntext"/>
        <w:widowControl/>
        <w:jc w:val="both"/>
        <w:rPr>
          <w:color w:val="auto"/>
          <w:sz w:val="22"/>
          <w:szCs w:val="22"/>
        </w:rPr>
      </w:pPr>
    </w:p>
    <w:p w14:paraId="30D5FBDD" w14:textId="77777777" w:rsidR="002108D1" w:rsidRPr="000635E9" w:rsidRDefault="002108D1" w:rsidP="002108D1">
      <w:pPr>
        <w:pStyle w:val="Zkladntext"/>
        <w:widowControl/>
        <w:numPr>
          <w:ilvl w:val="0"/>
          <w:numId w:val="13"/>
        </w:numPr>
        <w:jc w:val="both"/>
        <w:rPr>
          <w:color w:val="auto"/>
          <w:sz w:val="22"/>
          <w:szCs w:val="22"/>
        </w:rPr>
      </w:pPr>
      <w:r w:rsidRPr="000635E9">
        <w:rPr>
          <w:color w:val="auto"/>
          <w:sz w:val="22"/>
          <w:szCs w:val="22"/>
        </w:rPr>
        <w:t>Zaplacením smluvní pokuty není dotčeno právo na náhradu škody vzniklé z porušení povinnosti, ke které se smluvní pokuta vztahuje.</w:t>
      </w:r>
    </w:p>
    <w:p w14:paraId="1C2C1811" w14:textId="77777777" w:rsidR="002108D1" w:rsidRDefault="002108D1" w:rsidP="002108D1">
      <w:pPr>
        <w:pStyle w:val="Zkladntext"/>
        <w:widowControl/>
        <w:jc w:val="both"/>
        <w:rPr>
          <w:b/>
          <w:bCs/>
          <w:color w:val="auto"/>
          <w:sz w:val="22"/>
          <w:szCs w:val="22"/>
        </w:rPr>
      </w:pPr>
    </w:p>
    <w:p w14:paraId="62A4024A" w14:textId="77777777" w:rsidR="002108D1" w:rsidRPr="003421EF" w:rsidRDefault="002108D1" w:rsidP="002108D1">
      <w:pPr>
        <w:pStyle w:val="Zkladntext"/>
        <w:widowControl/>
        <w:jc w:val="both"/>
        <w:rPr>
          <w:b/>
          <w:bCs/>
          <w:color w:val="auto"/>
          <w:sz w:val="22"/>
          <w:szCs w:val="22"/>
        </w:rPr>
      </w:pPr>
    </w:p>
    <w:p w14:paraId="48F8C0FA" w14:textId="77777777" w:rsidR="002108D1" w:rsidRPr="000635E9" w:rsidRDefault="002108D1" w:rsidP="002108D1">
      <w:pPr>
        <w:pStyle w:val="Zkladntext"/>
        <w:widowControl/>
        <w:ind w:left="360"/>
        <w:jc w:val="center"/>
        <w:rPr>
          <w:color w:val="auto"/>
          <w:sz w:val="22"/>
          <w:szCs w:val="22"/>
        </w:rPr>
      </w:pPr>
      <w:r w:rsidRPr="000635E9">
        <w:rPr>
          <w:b/>
          <w:bCs/>
          <w:color w:val="auto"/>
          <w:sz w:val="22"/>
          <w:szCs w:val="22"/>
        </w:rPr>
        <w:t>Článek XI. - Vyšší moc</w:t>
      </w:r>
    </w:p>
    <w:p w14:paraId="0A100679" w14:textId="77777777" w:rsidR="002108D1" w:rsidRPr="000635E9" w:rsidRDefault="002108D1" w:rsidP="002108D1">
      <w:pPr>
        <w:pStyle w:val="Zkladntext"/>
        <w:widowControl/>
        <w:jc w:val="both"/>
        <w:rPr>
          <w:color w:val="auto"/>
          <w:sz w:val="22"/>
          <w:szCs w:val="22"/>
        </w:rPr>
      </w:pPr>
    </w:p>
    <w:p w14:paraId="23D506A8" w14:textId="77777777" w:rsidR="002108D1" w:rsidRPr="000635E9" w:rsidRDefault="002108D1" w:rsidP="002108D1">
      <w:pPr>
        <w:pStyle w:val="Zkladntext"/>
        <w:widowControl/>
        <w:numPr>
          <w:ilvl w:val="0"/>
          <w:numId w:val="14"/>
        </w:numPr>
        <w:jc w:val="both"/>
        <w:rPr>
          <w:color w:val="auto"/>
          <w:sz w:val="22"/>
          <w:szCs w:val="22"/>
        </w:rPr>
      </w:pPr>
      <w:r w:rsidRPr="000635E9">
        <w:rPr>
          <w:color w:val="auto"/>
          <w:sz w:val="22"/>
          <w:szCs w:val="22"/>
        </w:rPr>
        <w:t xml:space="preserve">Pro účely této smlouvy se za vyšší moc považují případy, které nejsou závislé, ani je nemohou ovlivnit smluvní strany, např. válka, mobilizace, povstání, živelné </w:t>
      </w:r>
      <w:proofErr w:type="gramStart"/>
      <w:r w:rsidRPr="000635E9">
        <w:rPr>
          <w:color w:val="auto"/>
          <w:sz w:val="22"/>
          <w:szCs w:val="22"/>
        </w:rPr>
        <w:t>pohromy,</w:t>
      </w:r>
      <w:proofErr w:type="gramEnd"/>
      <w:r w:rsidRPr="000635E9">
        <w:rPr>
          <w:color w:val="auto"/>
          <w:sz w:val="22"/>
          <w:szCs w:val="22"/>
        </w:rPr>
        <w:t xml:space="preserve"> atd.</w:t>
      </w:r>
    </w:p>
    <w:p w14:paraId="3E6D256F" w14:textId="77777777" w:rsidR="002108D1" w:rsidRPr="000635E9" w:rsidRDefault="002108D1" w:rsidP="002108D1">
      <w:pPr>
        <w:pStyle w:val="Zkladntext"/>
        <w:widowControl/>
        <w:jc w:val="both"/>
        <w:rPr>
          <w:color w:val="auto"/>
          <w:sz w:val="22"/>
          <w:szCs w:val="22"/>
        </w:rPr>
      </w:pPr>
    </w:p>
    <w:p w14:paraId="7C41FB52" w14:textId="77777777" w:rsidR="002108D1" w:rsidRPr="000635E9" w:rsidRDefault="002108D1" w:rsidP="002108D1">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 požádá druhou stranu o úpravu smlouvy ve vztahu k předmětu, ceně a době plnění.</w:t>
      </w:r>
    </w:p>
    <w:p w14:paraId="0A537D7E" w14:textId="77777777" w:rsidR="002108D1" w:rsidRPr="000635E9" w:rsidRDefault="002108D1" w:rsidP="002108D1">
      <w:pPr>
        <w:pStyle w:val="Zkladntext"/>
        <w:widowControl/>
        <w:jc w:val="both"/>
        <w:rPr>
          <w:color w:val="auto"/>
          <w:sz w:val="22"/>
          <w:szCs w:val="22"/>
        </w:rPr>
      </w:pPr>
    </w:p>
    <w:p w14:paraId="4001F243" w14:textId="77777777" w:rsidR="002108D1" w:rsidRPr="000635E9" w:rsidRDefault="002108D1" w:rsidP="002108D1">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na vyšší moc právo odstoupit od smlouvy. Účinky odstoupení nastanou dnem doručení oznámení druhé straně.</w:t>
      </w:r>
    </w:p>
    <w:p w14:paraId="25B7C39E" w14:textId="77777777" w:rsidR="002108D1" w:rsidRDefault="002108D1" w:rsidP="002108D1">
      <w:pPr>
        <w:pStyle w:val="Zkladntext"/>
        <w:widowControl/>
        <w:jc w:val="both"/>
        <w:rPr>
          <w:color w:val="auto"/>
          <w:sz w:val="22"/>
          <w:szCs w:val="22"/>
        </w:rPr>
      </w:pPr>
    </w:p>
    <w:p w14:paraId="15D83E9F" w14:textId="77777777" w:rsidR="002108D1" w:rsidRPr="00CD084F" w:rsidRDefault="002108D1" w:rsidP="002108D1">
      <w:pPr>
        <w:pStyle w:val="Zkladntext"/>
        <w:widowControl/>
        <w:jc w:val="both"/>
        <w:rPr>
          <w:color w:val="auto"/>
          <w:sz w:val="22"/>
          <w:szCs w:val="22"/>
        </w:rPr>
      </w:pPr>
    </w:p>
    <w:p w14:paraId="23E71269" w14:textId="77777777" w:rsidR="002108D1" w:rsidRPr="000635E9" w:rsidRDefault="002108D1" w:rsidP="002108D1">
      <w:pPr>
        <w:pStyle w:val="Zkladntext"/>
        <w:widowControl/>
        <w:ind w:left="360"/>
        <w:jc w:val="center"/>
        <w:rPr>
          <w:color w:val="auto"/>
          <w:sz w:val="22"/>
          <w:szCs w:val="22"/>
        </w:rPr>
      </w:pPr>
      <w:r w:rsidRPr="000635E9">
        <w:rPr>
          <w:b/>
          <w:bCs/>
          <w:color w:val="auto"/>
          <w:sz w:val="22"/>
          <w:szCs w:val="22"/>
        </w:rPr>
        <w:t>Článek XII. - Odstoupení od smlouvy</w:t>
      </w:r>
    </w:p>
    <w:p w14:paraId="72BA05E8" w14:textId="77777777" w:rsidR="002108D1" w:rsidRPr="000635E9" w:rsidRDefault="002108D1" w:rsidP="002108D1">
      <w:pPr>
        <w:pStyle w:val="Zkladntext"/>
        <w:widowControl/>
        <w:jc w:val="both"/>
        <w:rPr>
          <w:color w:val="auto"/>
          <w:sz w:val="22"/>
          <w:szCs w:val="22"/>
        </w:rPr>
      </w:pPr>
    </w:p>
    <w:p w14:paraId="65818539" w14:textId="77777777" w:rsidR="002108D1" w:rsidRPr="000635E9" w:rsidRDefault="002108D1" w:rsidP="002108D1">
      <w:pPr>
        <w:pStyle w:val="Zkladntext"/>
        <w:widowControl/>
        <w:numPr>
          <w:ilvl w:val="0"/>
          <w:numId w:val="15"/>
        </w:numPr>
        <w:jc w:val="both"/>
        <w:rPr>
          <w:color w:val="auto"/>
          <w:sz w:val="22"/>
          <w:szCs w:val="22"/>
        </w:rPr>
      </w:pPr>
      <w:r w:rsidRPr="000635E9">
        <w:rPr>
          <w:color w:val="auto"/>
          <w:sz w:val="22"/>
          <w:szCs w:val="22"/>
        </w:rPr>
        <w:t>Objednatel může odstoupit od této smlouvy, nejsou-li řádně plněny zhotovitelem jeho povinnosti vyplývající z této smlouvy. Odstoupit může objednatel v případě, že:</w:t>
      </w:r>
    </w:p>
    <w:p w14:paraId="34E0C3EF" w14:textId="77777777" w:rsidR="002108D1" w:rsidRPr="000635E9" w:rsidRDefault="002108D1" w:rsidP="002108D1">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14:paraId="2DC974B4" w14:textId="77777777" w:rsidR="002108D1" w:rsidRPr="000635E9" w:rsidRDefault="002108D1" w:rsidP="002108D1">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 a to do 7 dnů od písemného upozornění</w:t>
      </w:r>
    </w:p>
    <w:p w14:paraId="248EDECE" w14:textId="77777777" w:rsidR="002108D1" w:rsidRPr="000635E9" w:rsidRDefault="002108D1" w:rsidP="002108D1">
      <w:pPr>
        <w:pStyle w:val="Zkladntext"/>
        <w:widowControl/>
        <w:numPr>
          <w:ilvl w:val="0"/>
          <w:numId w:val="16"/>
        </w:numPr>
        <w:ind w:left="1418" w:hanging="284"/>
        <w:jc w:val="both"/>
        <w:rPr>
          <w:color w:val="auto"/>
          <w:sz w:val="22"/>
          <w:szCs w:val="22"/>
        </w:rPr>
      </w:pPr>
      <w:r w:rsidRPr="000635E9">
        <w:rPr>
          <w:color w:val="auto"/>
          <w:sz w:val="22"/>
          <w:szCs w:val="22"/>
        </w:rPr>
        <w:t>dojde-li k prodlení při zahájení nebo provádění prací dle těchto podmínek o více než 30 pracovních dnů oproti termínům harmonogramu.</w:t>
      </w:r>
    </w:p>
    <w:p w14:paraId="18064E45" w14:textId="77777777" w:rsidR="002108D1" w:rsidRPr="000635E9" w:rsidRDefault="002108D1" w:rsidP="002108D1">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 postoupí jinému zhotoviteli</w:t>
      </w:r>
    </w:p>
    <w:p w14:paraId="44F560D8" w14:textId="77777777" w:rsidR="002108D1" w:rsidRPr="000635E9" w:rsidRDefault="002108D1" w:rsidP="002108D1">
      <w:pPr>
        <w:pStyle w:val="Zkladntext"/>
        <w:widowControl/>
        <w:numPr>
          <w:ilvl w:val="0"/>
          <w:numId w:val="16"/>
        </w:numPr>
        <w:ind w:left="1418" w:hanging="284"/>
        <w:jc w:val="both"/>
        <w:rPr>
          <w:color w:val="auto"/>
          <w:sz w:val="22"/>
          <w:szCs w:val="22"/>
        </w:rPr>
      </w:pPr>
      <w:r w:rsidRPr="000635E9">
        <w:rPr>
          <w:color w:val="auto"/>
          <w:sz w:val="22"/>
          <w:szCs w:val="22"/>
        </w:rPr>
        <w:t>zhotovitel postoupí</w:t>
      </w:r>
      <w:r>
        <w:rPr>
          <w:color w:val="auto"/>
          <w:sz w:val="22"/>
          <w:szCs w:val="22"/>
        </w:rPr>
        <w:t>,</w:t>
      </w:r>
      <w:r w:rsidRPr="000635E9">
        <w:rPr>
          <w:color w:val="auto"/>
          <w:sz w:val="22"/>
          <w:szCs w:val="22"/>
        </w:rPr>
        <w:t xml:space="preserve"> byť i jen část veřejné zakázky v rozporu s článkem VI. odst. 11 smlouvy a</w:t>
      </w:r>
      <w:r>
        <w:rPr>
          <w:color w:val="auto"/>
          <w:sz w:val="22"/>
          <w:szCs w:val="22"/>
        </w:rPr>
        <w:t> </w:t>
      </w:r>
      <w:r w:rsidRPr="000635E9">
        <w:rPr>
          <w:color w:val="auto"/>
          <w:sz w:val="22"/>
          <w:szCs w:val="22"/>
        </w:rPr>
        <w:t>ve stanovené lhůtě nezjedná nápravu</w:t>
      </w:r>
    </w:p>
    <w:p w14:paraId="149105A7" w14:textId="77777777" w:rsidR="002108D1" w:rsidRPr="000635E9" w:rsidRDefault="002108D1" w:rsidP="002108D1">
      <w:pPr>
        <w:pStyle w:val="Zkladntext"/>
        <w:widowControl/>
        <w:jc w:val="both"/>
        <w:rPr>
          <w:color w:val="auto"/>
          <w:sz w:val="22"/>
          <w:szCs w:val="22"/>
        </w:rPr>
      </w:pPr>
    </w:p>
    <w:p w14:paraId="1A92A093" w14:textId="77777777" w:rsidR="002108D1" w:rsidRPr="000635E9" w:rsidRDefault="002108D1" w:rsidP="002108D1">
      <w:pPr>
        <w:pStyle w:val="Zkladntext"/>
        <w:widowControl/>
        <w:numPr>
          <w:ilvl w:val="0"/>
          <w:numId w:val="15"/>
        </w:numPr>
        <w:jc w:val="both"/>
        <w:rPr>
          <w:color w:val="auto"/>
          <w:sz w:val="22"/>
          <w:szCs w:val="22"/>
        </w:rPr>
      </w:pPr>
      <w:r w:rsidRPr="000635E9">
        <w:rPr>
          <w:color w:val="auto"/>
          <w:sz w:val="22"/>
          <w:szCs w:val="22"/>
        </w:rPr>
        <w:t>Zhotovitel je oprávněn přerušit provádění díla v případě, že objednatel bude v prodlení s úhradou daňového dokladu delším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w:t>
      </w:r>
      <w:r>
        <w:rPr>
          <w:color w:val="auto"/>
          <w:sz w:val="22"/>
          <w:szCs w:val="22"/>
        </w:rPr>
        <w:t> </w:t>
      </w:r>
      <w:r w:rsidRPr="000635E9">
        <w:rPr>
          <w:color w:val="auto"/>
          <w:sz w:val="22"/>
          <w:szCs w:val="22"/>
        </w:rPr>
        <w:t xml:space="preserve">právo zhotovitele </w:t>
      </w:r>
      <w:r w:rsidRPr="00150DF8">
        <w:rPr>
          <w:color w:val="auto"/>
          <w:sz w:val="22"/>
          <w:szCs w:val="22"/>
        </w:rPr>
        <w:t>na úrok z prodlení podle čl. X</w:t>
      </w:r>
      <w:r w:rsidRPr="000635E9">
        <w:rPr>
          <w:color w:val="auto"/>
          <w:sz w:val="22"/>
          <w:szCs w:val="22"/>
        </w:rPr>
        <w:t>. tím není dotčeno.</w:t>
      </w:r>
    </w:p>
    <w:p w14:paraId="0626F721" w14:textId="77777777" w:rsidR="002108D1" w:rsidRPr="000635E9" w:rsidRDefault="002108D1" w:rsidP="002108D1">
      <w:pPr>
        <w:pStyle w:val="Zkladntext"/>
        <w:widowControl/>
        <w:jc w:val="both"/>
        <w:rPr>
          <w:color w:val="auto"/>
          <w:sz w:val="22"/>
          <w:szCs w:val="22"/>
        </w:rPr>
      </w:pPr>
    </w:p>
    <w:p w14:paraId="1FE36AA8" w14:textId="77777777" w:rsidR="002108D1" w:rsidRPr="000635E9" w:rsidRDefault="002108D1" w:rsidP="002108D1">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p>
    <w:p w14:paraId="727F7550" w14:textId="77777777" w:rsidR="002108D1" w:rsidRDefault="002108D1" w:rsidP="002108D1">
      <w:pPr>
        <w:pStyle w:val="Zkladntext"/>
        <w:widowControl/>
        <w:jc w:val="both"/>
        <w:rPr>
          <w:color w:val="auto"/>
          <w:sz w:val="22"/>
          <w:szCs w:val="22"/>
        </w:rPr>
      </w:pPr>
    </w:p>
    <w:p w14:paraId="1EC46671" w14:textId="77777777" w:rsidR="002108D1" w:rsidRPr="000635E9" w:rsidRDefault="002108D1" w:rsidP="002108D1">
      <w:pPr>
        <w:pStyle w:val="Zkladntext"/>
        <w:widowControl/>
        <w:jc w:val="both"/>
        <w:rPr>
          <w:color w:val="auto"/>
          <w:sz w:val="22"/>
          <w:szCs w:val="22"/>
        </w:rPr>
      </w:pPr>
    </w:p>
    <w:p w14:paraId="6F9AB193" w14:textId="77777777" w:rsidR="002108D1" w:rsidRPr="000635E9" w:rsidRDefault="002108D1" w:rsidP="002108D1">
      <w:pPr>
        <w:pStyle w:val="Zkladntext"/>
        <w:widowControl/>
        <w:ind w:left="360"/>
        <w:jc w:val="center"/>
        <w:rPr>
          <w:color w:val="auto"/>
          <w:sz w:val="22"/>
          <w:szCs w:val="22"/>
        </w:rPr>
      </w:pPr>
      <w:r w:rsidRPr="000635E9">
        <w:rPr>
          <w:b/>
          <w:bCs/>
          <w:color w:val="auto"/>
          <w:sz w:val="22"/>
          <w:szCs w:val="22"/>
        </w:rPr>
        <w:t>Článek XIII. - Ostatní ustanovení</w:t>
      </w:r>
    </w:p>
    <w:p w14:paraId="1C9B3AE8" w14:textId="77777777" w:rsidR="002108D1" w:rsidRPr="000635E9" w:rsidRDefault="002108D1" w:rsidP="002108D1">
      <w:pPr>
        <w:pStyle w:val="Zkladntext"/>
        <w:widowControl/>
        <w:jc w:val="both"/>
        <w:rPr>
          <w:color w:val="auto"/>
          <w:sz w:val="22"/>
          <w:szCs w:val="22"/>
        </w:rPr>
      </w:pPr>
    </w:p>
    <w:p w14:paraId="0A2F9C58"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 II této smlouvy.</w:t>
      </w:r>
    </w:p>
    <w:p w14:paraId="5F8D8913" w14:textId="77777777" w:rsidR="002108D1" w:rsidRPr="000635E9" w:rsidRDefault="002108D1" w:rsidP="002108D1">
      <w:pPr>
        <w:pStyle w:val="Zkladntext"/>
        <w:widowControl/>
        <w:jc w:val="both"/>
        <w:rPr>
          <w:color w:val="auto"/>
          <w:sz w:val="22"/>
          <w:szCs w:val="22"/>
        </w:rPr>
      </w:pPr>
    </w:p>
    <w:p w14:paraId="53D08514"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V případě řešení smluvních sporů rozhodne příslušný soud.</w:t>
      </w:r>
    </w:p>
    <w:p w14:paraId="018E2EAE" w14:textId="77777777" w:rsidR="002108D1" w:rsidRPr="000635E9" w:rsidRDefault="002108D1" w:rsidP="002108D1">
      <w:pPr>
        <w:pStyle w:val="Zkladntext"/>
        <w:widowControl/>
        <w:jc w:val="both"/>
        <w:rPr>
          <w:color w:val="auto"/>
          <w:sz w:val="22"/>
          <w:szCs w:val="22"/>
        </w:rPr>
      </w:pPr>
    </w:p>
    <w:p w14:paraId="46A17797"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 xml:space="preserve">Při rozdílnosti názorů o vlastnostech materiálu a stavebních dílců nebo o přípustnosti a spolehlivosti strojů a zkušebních postupů, použitých při zkouškách, si může každá ze smluvních stran nechat po </w:t>
      </w:r>
      <w:r w:rsidRPr="000635E9">
        <w:rPr>
          <w:color w:val="auto"/>
          <w:sz w:val="22"/>
          <w:szCs w:val="22"/>
        </w:rPr>
        <w:lastRenderedPageBreak/>
        <w:t>předběžném upozornění druhé smluvní strany provést zkoušky státní zkušebnou. Její stanovisko je závazné a náklady na zkoušky nese ve sporu neúspěšná strana.</w:t>
      </w:r>
    </w:p>
    <w:p w14:paraId="3B75C668" w14:textId="77777777" w:rsidR="002108D1" w:rsidRPr="000635E9" w:rsidRDefault="002108D1" w:rsidP="002108D1">
      <w:pPr>
        <w:pStyle w:val="Zkladntext"/>
        <w:widowControl/>
        <w:jc w:val="both"/>
        <w:rPr>
          <w:color w:val="auto"/>
          <w:sz w:val="22"/>
          <w:szCs w:val="22"/>
        </w:rPr>
      </w:pPr>
    </w:p>
    <w:p w14:paraId="30494DF6"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Vyžádání rozboru neopravňuje zhotovitele k zastavení prací.</w:t>
      </w:r>
    </w:p>
    <w:p w14:paraId="0740A977" w14:textId="77777777" w:rsidR="002108D1" w:rsidRPr="000635E9" w:rsidRDefault="002108D1" w:rsidP="002108D1">
      <w:pPr>
        <w:pStyle w:val="Zkladntext"/>
        <w:widowControl/>
        <w:jc w:val="both"/>
        <w:rPr>
          <w:color w:val="auto"/>
          <w:sz w:val="22"/>
          <w:szCs w:val="22"/>
        </w:rPr>
      </w:pPr>
    </w:p>
    <w:p w14:paraId="56B1FE90"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14:paraId="057FCD55" w14:textId="77777777" w:rsidR="002108D1" w:rsidRPr="000635E9" w:rsidRDefault="002108D1" w:rsidP="002108D1">
      <w:pPr>
        <w:pStyle w:val="Zkladntext"/>
        <w:widowControl/>
        <w:jc w:val="both"/>
        <w:rPr>
          <w:color w:val="auto"/>
          <w:sz w:val="22"/>
          <w:szCs w:val="22"/>
        </w:rPr>
      </w:pPr>
    </w:p>
    <w:p w14:paraId="12F4E264"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Jakékoliv ústní dojednání při podání nabídky nebo při provádění stavby, která nejsou písemně potvrzena, budou považována za právně neúčinná.</w:t>
      </w:r>
    </w:p>
    <w:p w14:paraId="579DC5C2" w14:textId="77777777" w:rsidR="002108D1" w:rsidRPr="000635E9" w:rsidRDefault="002108D1" w:rsidP="002108D1">
      <w:pPr>
        <w:pStyle w:val="Zkladntext"/>
        <w:widowControl/>
        <w:jc w:val="both"/>
        <w:rPr>
          <w:color w:val="auto"/>
          <w:sz w:val="22"/>
          <w:szCs w:val="22"/>
        </w:rPr>
      </w:pPr>
    </w:p>
    <w:p w14:paraId="5AB87C7D"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uvedenou ve zřizovací listině a řádně uhradil sjednané pojistné.</w:t>
      </w:r>
    </w:p>
    <w:p w14:paraId="728CBF84" w14:textId="77777777" w:rsidR="002108D1" w:rsidRPr="000635E9" w:rsidRDefault="002108D1" w:rsidP="002108D1">
      <w:pPr>
        <w:pStyle w:val="Zkladntext"/>
        <w:widowControl/>
        <w:jc w:val="both"/>
        <w:rPr>
          <w:color w:val="auto"/>
          <w:sz w:val="22"/>
          <w:szCs w:val="22"/>
        </w:rPr>
      </w:pPr>
    </w:p>
    <w:p w14:paraId="1C9C31AD"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Zhotovitel prohlašuje, že vůči jeho majetku neprobíhá insolvenční řízení, v němž bylo vydáno rozhodnutí o úpadku nebo insolvenční návrh nebyl zamítnut proto, že majetek nepostačuje k úhradě nákladů insolvenčního řízení.</w:t>
      </w:r>
    </w:p>
    <w:p w14:paraId="2F2A841A" w14:textId="77777777" w:rsidR="002108D1" w:rsidRPr="000635E9" w:rsidRDefault="002108D1" w:rsidP="002108D1">
      <w:pPr>
        <w:pStyle w:val="Zkladntext"/>
        <w:widowControl/>
        <w:rPr>
          <w:color w:val="auto"/>
          <w:sz w:val="22"/>
          <w:szCs w:val="22"/>
        </w:rPr>
      </w:pPr>
    </w:p>
    <w:p w14:paraId="0D1AB383"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Zhotovitel prohlašuje, že odpovědný zástupce v posledních třech letech nebyl disciplinárně potrestán podle zvláštních předpisů upravujících výkon odborné činnosti (zákon č. 360/1992 Sb., v platném znění).</w:t>
      </w:r>
    </w:p>
    <w:p w14:paraId="546568CD" w14:textId="77777777" w:rsidR="002108D1" w:rsidRDefault="002108D1" w:rsidP="002108D1">
      <w:pPr>
        <w:pStyle w:val="Zkladntext"/>
        <w:widowControl/>
        <w:rPr>
          <w:color w:val="auto"/>
          <w:sz w:val="22"/>
          <w:szCs w:val="22"/>
        </w:rPr>
      </w:pPr>
    </w:p>
    <w:p w14:paraId="517273DD" w14:textId="77777777" w:rsidR="002108D1" w:rsidRPr="000635E9" w:rsidRDefault="002108D1" w:rsidP="002108D1">
      <w:pPr>
        <w:pStyle w:val="Zkladntext"/>
        <w:widowControl/>
        <w:rPr>
          <w:color w:val="auto"/>
          <w:sz w:val="22"/>
          <w:szCs w:val="22"/>
        </w:rPr>
      </w:pPr>
    </w:p>
    <w:p w14:paraId="2ED3B4A3" w14:textId="77777777" w:rsidR="002108D1" w:rsidRPr="000635E9" w:rsidRDefault="002108D1" w:rsidP="002108D1">
      <w:pPr>
        <w:pStyle w:val="Zkladntext"/>
        <w:widowControl/>
        <w:ind w:left="360"/>
        <w:jc w:val="center"/>
        <w:rPr>
          <w:color w:val="auto"/>
          <w:sz w:val="22"/>
          <w:szCs w:val="22"/>
        </w:rPr>
      </w:pPr>
      <w:r w:rsidRPr="000635E9">
        <w:rPr>
          <w:b/>
          <w:bCs/>
          <w:color w:val="auto"/>
          <w:sz w:val="22"/>
          <w:szCs w:val="22"/>
        </w:rPr>
        <w:t>Článek XIV. - Závěrečná ustanovení</w:t>
      </w:r>
    </w:p>
    <w:p w14:paraId="0AC59268" w14:textId="77777777" w:rsidR="002108D1" w:rsidRPr="000635E9" w:rsidRDefault="002108D1" w:rsidP="002108D1">
      <w:pPr>
        <w:pStyle w:val="Zkladntext"/>
        <w:widowControl/>
        <w:jc w:val="both"/>
        <w:rPr>
          <w:color w:val="auto"/>
          <w:sz w:val="22"/>
          <w:szCs w:val="22"/>
        </w:rPr>
      </w:pPr>
    </w:p>
    <w:p w14:paraId="588E544E" w14:textId="77777777" w:rsidR="002108D1" w:rsidRPr="000635E9" w:rsidRDefault="002108D1" w:rsidP="002108D1">
      <w:pPr>
        <w:pStyle w:val="Zkladntext"/>
        <w:widowControl/>
        <w:numPr>
          <w:ilvl w:val="0"/>
          <w:numId w:val="18"/>
        </w:numPr>
        <w:jc w:val="both"/>
        <w:rPr>
          <w:color w:val="auto"/>
          <w:sz w:val="22"/>
          <w:szCs w:val="22"/>
        </w:rPr>
      </w:pPr>
      <w:r w:rsidRPr="000635E9">
        <w:rPr>
          <w:color w:val="auto"/>
          <w:sz w:val="22"/>
          <w:szCs w:val="22"/>
        </w:rPr>
        <w:t>Vzájemné vztahy smluvních stran se řídí zákonem č. 89/2012 Sb., občanský zákoník., v platném znění a</w:t>
      </w:r>
      <w:r>
        <w:rPr>
          <w:color w:val="auto"/>
          <w:sz w:val="22"/>
          <w:szCs w:val="22"/>
        </w:rPr>
        <w:t> </w:t>
      </w:r>
      <w:r w:rsidRPr="000635E9">
        <w:rPr>
          <w:color w:val="auto"/>
          <w:sz w:val="22"/>
          <w:szCs w:val="22"/>
        </w:rPr>
        <w:t>souvisejícími předpisy platnými v době uzavření smlouvy.</w:t>
      </w:r>
    </w:p>
    <w:p w14:paraId="67451AD6" w14:textId="77777777" w:rsidR="002108D1" w:rsidRPr="000635E9" w:rsidRDefault="002108D1" w:rsidP="002108D1">
      <w:pPr>
        <w:pStyle w:val="Zkladntext"/>
        <w:widowControl/>
        <w:jc w:val="both"/>
        <w:rPr>
          <w:color w:val="auto"/>
          <w:sz w:val="22"/>
          <w:szCs w:val="22"/>
        </w:rPr>
      </w:pPr>
    </w:p>
    <w:p w14:paraId="61237029" w14:textId="77777777" w:rsidR="002108D1" w:rsidRPr="000635E9" w:rsidRDefault="002108D1" w:rsidP="002108D1">
      <w:pPr>
        <w:pStyle w:val="Zkladntext"/>
        <w:widowControl/>
        <w:numPr>
          <w:ilvl w:val="0"/>
          <w:numId w:val="18"/>
        </w:numPr>
        <w:jc w:val="both"/>
        <w:rPr>
          <w:color w:val="auto"/>
          <w:sz w:val="22"/>
          <w:szCs w:val="22"/>
        </w:rPr>
      </w:pPr>
      <w:r w:rsidRPr="000635E9">
        <w:rPr>
          <w:color w:val="auto"/>
          <w:sz w:val="22"/>
          <w:szCs w:val="22"/>
        </w:rPr>
        <w:t>Tato smlouva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2792CEBB" w14:textId="77777777" w:rsidR="002108D1" w:rsidRPr="000635E9" w:rsidRDefault="002108D1" w:rsidP="002108D1">
      <w:pPr>
        <w:pStyle w:val="Zkladntext"/>
        <w:widowControl/>
        <w:jc w:val="both"/>
        <w:rPr>
          <w:color w:val="auto"/>
          <w:sz w:val="22"/>
          <w:szCs w:val="22"/>
        </w:rPr>
      </w:pPr>
    </w:p>
    <w:p w14:paraId="46119CBF" w14:textId="77777777" w:rsidR="002108D1" w:rsidRPr="000635E9" w:rsidRDefault="002108D1" w:rsidP="002108D1">
      <w:pPr>
        <w:pStyle w:val="Zkladntext"/>
        <w:widowControl/>
        <w:numPr>
          <w:ilvl w:val="0"/>
          <w:numId w:val="18"/>
        </w:numPr>
        <w:jc w:val="both"/>
        <w:rPr>
          <w:color w:val="auto"/>
          <w:sz w:val="22"/>
          <w:szCs w:val="22"/>
        </w:rPr>
      </w:pPr>
      <w:r w:rsidRPr="000635E9">
        <w:rPr>
          <w:color w:val="auto"/>
          <w:sz w:val="22"/>
          <w:szCs w:val="22"/>
        </w:rPr>
        <w:t xml:space="preserve">Měnit nebo doplňovat text této smlouvy je možné jen formou písemných dodatků, které budou </w:t>
      </w:r>
      <w:proofErr w:type="gramStart"/>
      <w:r w:rsidRPr="000635E9">
        <w:rPr>
          <w:color w:val="auto"/>
          <w:sz w:val="22"/>
          <w:szCs w:val="22"/>
        </w:rPr>
        <w:t>platné</w:t>
      </w:r>
      <w:proofErr w:type="gramEnd"/>
      <w:r>
        <w:rPr>
          <w:color w:val="auto"/>
          <w:sz w:val="22"/>
          <w:szCs w:val="22"/>
        </w:rPr>
        <w:t xml:space="preserve"> </w:t>
      </w:r>
      <w:r w:rsidRPr="000635E9">
        <w:rPr>
          <w:color w:val="auto"/>
          <w:sz w:val="22"/>
          <w:szCs w:val="22"/>
        </w:rPr>
        <w:t>jestliže budou řádně potvrzeny a podepsány oprávněnými zástupci obou smluvních stran.</w:t>
      </w:r>
      <w:r>
        <w:rPr>
          <w:color w:val="auto"/>
          <w:sz w:val="22"/>
          <w:szCs w:val="22"/>
        </w:rPr>
        <w:t xml:space="preserve"> </w:t>
      </w:r>
      <w:r w:rsidRPr="00C42479">
        <w:rPr>
          <w:color w:val="auto"/>
          <w:sz w:val="22"/>
          <w:szCs w:val="22"/>
        </w:rPr>
        <w:t>Smluvní strany vylučují aplikaci ustanovení § 1758 zákona č. 89/2012 Sb., občanský zákoník, v platném znění</w:t>
      </w:r>
      <w:r>
        <w:rPr>
          <w:color w:val="auto"/>
          <w:sz w:val="22"/>
          <w:szCs w:val="22"/>
        </w:rPr>
        <w:t>.</w:t>
      </w:r>
    </w:p>
    <w:p w14:paraId="2CB729CC" w14:textId="77777777" w:rsidR="002108D1" w:rsidRPr="000635E9" w:rsidRDefault="002108D1" w:rsidP="002108D1">
      <w:pPr>
        <w:pStyle w:val="Zkladntext"/>
        <w:widowControl/>
        <w:jc w:val="both"/>
        <w:rPr>
          <w:color w:val="auto"/>
          <w:sz w:val="22"/>
          <w:szCs w:val="22"/>
        </w:rPr>
      </w:pPr>
    </w:p>
    <w:p w14:paraId="09CB4BDB" w14:textId="77777777" w:rsidR="002108D1" w:rsidRPr="000635E9" w:rsidRDefault="002108D1" w:rsidP="002108D1">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14:paraId="5729D4BE" w14:textId="77777777" w:rsidR="002108D1" w:rsidRPr="000635E9" w:rsidRDefault="002108D1" w:rsidP="002108D1">
      <w:pPr>
        <w:pStyle w:val="Zkladntext"/>
        <w:widowControl/>
        <w:jc w:val="both"/>
        <w:rPr>
          <w:color w:val="auto"/>
          <w:sz w:val="22"/>
          <w:szCs w:val="22"/>
        </w:rPr>
      </w:pPr>
    </w:p>
    <w:p w14:paraId="7AD36219" w14:textId="77777777" w:rsidR="002108D1" w:rsidRPr="000635E9" w:rsidRDefault="002108D1" w:rsidP="002108D1">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14:paraId="1A675A90" w14:textId="77777777" w:rsidR="002108D1" w:rsidRPr="000635E9" w:rsidRDefault="002108D1" w:rsidP="002108D1">
      <w:pPr>
        <w:pStyle w:val="Odstavecseseznamem"/>
        <w:spacing w:after="0"/>
        <w:ind w:left="0"/>
      </w:pPr>
    </w:p>
    <w:p w14:paraId="0A09F4FF" w14:textId="77777777" w:rsidR="002108D1" w:rsidRPr="000635E9" w:rsidRDefault="002108D1" w:rsidP="002108D1">
      <w:pPr>
        <w:pStyle w:val="Zkladntext"/>
        <w:widowControl/>
        <w:numPr>
          <w:ilvl w:val="0"/>
          <w:numId w:val="18"/>
        </w:numPr>
        <w:jc w:val="both"/>
        <w:rPr>
          <w:color w:val="auto"/>
          <w:sz w:val="22"/>
          <w:szCs w:val="22"/>
        </w:rPr>
      </w:pPr>
      <w:r w:rsidRPr="000635E9">
        <w:rPr>
          <w:color w:val="auto"/>
          <w:sz w:val="22"/>
          <w:szCs w:val="22"/>
        </w:rPr>
        <w:t>Přílohou této smlouvy jsou tyto doklady:</w:t>
      </w:r>
    </w:p>
    <w:p w14:paraId="3B089455" w14:textId="77777777" w:rsidR="002108D1" w:rsidRPr="000635E9" w:rsidRDefault="002108D1" w:rsidP="002108D1">
      <w:pPr>
        <w:pStyle w:val="Zkladntext"/>
        <w:widowControl/>
        <w:numPr>
          <w:ilvl w:val="1"/>
          <w:numId w:val="18"/>
        </w:numPr>
        <w:jc w:val="both"/>
        <w:rPr>
          <w:color w:val="auto"/>
          <w:sz w:val="22"/>
          <w:szCs w:val="22"/>
        </w:rPr>
      </w:pPr>
      <w:r w:rsidRPr="000635E9">
        <w:rPr>
          <w:color w:val="auto"/>
          <w:sz w:val="22"/>
          <w:szCs w:val="22"/>
        </w:rPr>
        <w:t>Položkový rozpočet</w:t>
      </w:r>
      <w:r>
        <w:rPr>
          <w:color w:val="auto"/>
          <w:sz w:val="22"/>
          <w:szCs w:val="22"/>
        </w:rPr>
        <w:t>.</w:t>
      </w:r>
    </w:p>
    <w:p w14:paraId="532F5579" w14:textId="77777777" w:rsidR="002108D1" w:rsidRPr="00456BC4" w:rsidRDefault="002108D1" w:rsidP="002108D1">
      <w:pPr>
        <w:pStyle w:val="Zkladntext"/>
        <w:widowControl/>
        <w:jc w:val="both"/>
        <w:rPr>
          <w:color w:val="auto"/>
          <w:sz w:val="22"/>
          <w:szCs w:val="22"/>
        </w:rPr>
      </w:pPr>
    </w:p>
    <w:p w14:paraId="59EEDF91" w14:textId="77777777" w:rsidR="002108D1" w:rsidRPr="006D32A1" w:rsidRDefault="002108D1" w:rsidP="002108D1">
      <w:pPr>
        <w:pStyle w:val="Zkladntext"/>
        <w:widowControl/>
        <w:numPr>
          <w:ilvl w:val="0"/>
          <w:numId w:val="18"/>
        </w:numPr>
        <w:jc w:val="both"/>
        <w:rPr>
          <w:color w:val="auto"/>
          <w:sz w:val="22"/>
          <w:szCs w:val="22"/>
        </w:rPr>
      </w:pPr>
      <w:r w:rsidRPr="006D32A1">
        <w:rPr>
          <w:color w:val="auto"/>
          <w:sz w:val="22"/>
          <w:szCs w:val="22"/>
        </w:rPr>
        <w:t xml:space="preserve">Zhotovitel souhlasí se zveřejněním této smlouvy. Zhotovitel prohlašuje, že tato smlouva, ani žádná z jejích příloh, neobsahuje údaje, které </w:t>
      </w:r>
      <w:proofErr w:type="gramStart"/>
      <w:r w:rsidRPr="006D32A1">
        <w:rPr>
          <w:color w:val="auto"/>
          <w:sz w:val="22"/>
          <w:szCs w:val="22"/>
        </w:rPr>
        <w:t>tvoří</w:t>
      </w:r>
      <w:proofErr w:type="gramEnd"/>
      <w:r w:rsidRPr="006D32A1">
        <w:rPr>
          <w:color w:val="auto"/>
          <w:sz w:val="22"/>
          <w:szCs w:val="22"/>
        </w:rPr>
        <w:t xml:space="preserve">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14:paraId="3C03AAFF" w14:textId="77777777" w:rsidR="002108D1" w:rsidRPr="000635E9" w:rsidRDefault="002108D1" w:rsidP="002108D1">
      <w:pPr>
        <w:pStyle w:val="Zkladntext"/>
        <w:widowControl/>
        <w:jc w:val="both"/>
        <w:rPr>
          <w:color w:val="auto"/>
          <w:sz w:val="22"/>
          <w:szCs w:val="22"/>
        </w:rPr>
      </w:pPr>
    </w:p>
    <w:p w14:paraId="73C3D2FF" w14:textId="77777777" w:rsidR="002108D1" w:rsidRPr="00BF1B7D" w:rsidRDefault="002108D1" w:rsidP="002108D1">
      <w:pPr>
        <w:pStyle w:val="Zkladntext"/>
        <w:widowControl/>
        <w:numPr>
          <w:ilvl w:val="0"/>
          <w:numId w:val="18"/>
        </w:numPr>
        <w:jc w:val="both"/>
        <w:rPr>
          <w:color w:val="auto"/>
          <w:sz w:val="22"/>
          <w:szCs w:val="22"/>
        </w:rPr>
      </w:pPr>
      <w:r w:rsidRPr="00BF1B7D">
        <w:rPr>
          <w:color w:val="auto"/>
          <w:sz w:val="22"/>
          <w:szCs w:val="22"/>
        </w:rPr>
        <w:t>Tato smlouva je vypracována v</w:t>
      </w:r>
      <w:r>
        <w:rPr>
          <w:color w:val="auto"/>
          <w:sz w:val="22"/>
          <w:szCs w:val="22"/>
        </w:rPr>
        <w:t>e</w:t>
      </w:r>
      <w:r w:rsidRPr="00BF1B7D">
        <w:rPr>
          <w:color w:val="auto"/>
          <w:sz w:val="22"/>
          <w:szCs w:val="22"/>
        </w:rPr>
        <w:t xml:space="preserve"> </w:t>
      </w:r>
      <w:r>
        <w:rPr>
          <w:color w:val="auto"/>
          <w:sz w:val="22"/>
          <w:szCs w:val="22"/>
        </w:rPr>
        <w:t>dvou</w:t>
      </w:r>
      <w:r w:rsidRPr="00BF1B7D">
        <w:rPr>
          <w:color w:val="auto"/>
          <w:sz w:val="22"/>
          <w:szCs w:val="22"/>
        </w:rPr>
        <w:t xml:space="preserve"> vyhotoveních, z nichž </w:t>
      </w:r>
      <w:r>
        <w:rPr>
          <w:color w:val="auto"/>
          <w:sz w:val="22"/>
          <w:szCs w:val="22"/>
        </w:rPr>
        <w:t>obě</w:t>
      </w:r>
      <w:r w:rsidRPr="00BF1B7D">
        <w:rPr>
          <w:color w:val="auto"/>
          <w:sz w:val="22"/>
          <w:szCs w:val="22"/>
        </w:rPr>
        <w:t xml:space="preserve"> vyhotovení mají platnost originálu. </w:t>
      </w:r>
      <w:r>
        <w:rPr>
          <w:color w:val="auto"/>
          <w:sz w:val="22"/>
          <w:szCs w:val="22"/>
        </w:rPr>
        <w:t>Jedno</w:t>
      </w:r>
      <w:r w:rsidRPr="00BF1B7D">
        <w:rPr>
          <w:color w:val="auto"/>
          <w:sz w:val="22"/>
          <w:szCs w:val="22"/>
        </w:rPr>
        <w:t xml:space="preserve"> vyhotovení </w:t>
      </w:r>
      <w:proofErr w:type="gramStart"/>
      <w:r w:rsidRPr="00BF1B7D">
        <w:rPr>
          <w:color w:val="auto"/>
          <w:sz w:val="22"/>
          <w:szCs w:val="22"/>
        </w:rPr>
        <w:t>obdrží</w:t>
      </w:r>
      <w:proofErr w:type="gramEnd"/>
      <w:r w:rsidRPr="00BF1B7D">
        <w:rPr>
          <w:color w:val="auto"/>
          <w:sz w:val="22"/>
          <w:szCs w:val="22"/>
        </w:rPr>
        <w:t xml:space="preserve"> objednatel a </w:t>
      </w:r>
      <w:r>
        <w:rPr>
          <w:color w:val="auto"/>
          <w:sz w:val="22"/>
          <w:szCs w:val="22"/>
        </w:rPr>
        <w:t>jedno</w:t>
      </w:r>
      <w:r w:rsidRPr="00BF1B7D">
        <w:rPr>
          <w:color w:val="auto"/>
          <w:sz w:val="22"/>
          <w:szCs w:val="22"/>
        </w:rPr>
        <w:t xml:space="preserve"> vyhotovení zhotovitel.</w:t>
      </w:r>
    </w:p>
    <w:p w14:paraId="3A828316" w14:textId="77777777" w:rsidR="002108D1" w:rsidRPr="00501D08" w:rsidRDefault="002108D1" w:rsidP="002108D1">
      <w:pPr>
        <w:pStyle w:val="Odstavecseseznamem"/>
        <w:numPr>
          <w:ilvl w:val="0"/>
          <w:numId w:val="18"/>
        </w:numPr>
        <w:jc w:val="both"/>
        <w:rPr>
          <w:rFonts w:ascii="Times New Roman" w:eastAsia="Times New Roman" w:hAnsi="Times New Roman"/>
          <w:lang w:eastAsia="cs-CZ"/>
        </w:rPr>
      </w:pPr>
      <w:r>
        <w:br w:type="page"/>
      </w:r>
      <w:r w:rsidRPr="00CC4D14">
        <w:rPr>
          <w:rFonts w:ascii="Times New Roman" w:eastAsia="Times New Roman" w:hAnsi="Times New Roman"/>
          <w:lang w:eastAsia="cs-CZ"/>
        </w:rPr>
        <w:lastRenderedPageBreak/>
        <w:t xml:space="preserve">Znění a uzavření této smlouvy je v souladu se vzorovou smlouvou schválenou usnesením </w:t>
      </w:r>
      <w:proofErr w:type="spellStart"/>
      <w:r w:rsidRPr="00CC4D14">
        <w:rPr>
          <w:rFonts w:ascii="Times New Roman" w:eastAsia="Times New Roman" w:hAnsi="Times New Roman"/>
          <w:lang w:eastAsia="cs-CZ"/>
        </w:rPr>
        <w:t>RMě</w:t>
      </w:r>
      <w:proofErr w:type="spellEnd"/>
      <w:r w:rsidRPr="00CC4D14">
        <w:rPr>
          <w:rFonts w:ascii="Times New Roman" w:eastAsia="Times New Roman" w:hAnsi="Times New Roman"/>
          <w:lang w:eastAsia="cs-CZ"/>
        </w:rPr>
        <w:t xml:space="preserve"> č. 31/1R/2021 ze dne 13. 1. 2021. Zadání zakázky bylo schváleno usnesením </w:t>
      </w:r>
      <w:proofErr w:type="spellStart"/>
      <w:r w:rsidRPr="00CC4D14">
        <w:rPr>
          <w:rFonts w:ascii="Times New Roman" w:eastAsia="Times New Roman" w:hAnsi="Times New Roman"/>
          <w:lang w:eastAsia="cs-CZ"/>
        </w:rPr>
        <w:t>RMě</w:t>
      </w:r>
      <w:proofErr w:type="spellEnd"/>
      <w:r w:rsidRPr="00CC4D14">
        <w:rPr>
          <w:rFonts w:ascii="Times New Roman" w:eastAsia="Times New Roman" w:hAnsi="Times New Roman"/>
          <w:lang w:eastAsia="cs-CZ"/>
        </w:rPr>
        <w:t xml:space="preserve"> č. 150/6R/2021ze dne 22. 2. 2021.</w:t>
      </w:r>
    </w:p>
    <w:p w14:paraId="4DB8412B" w14:textId="2EB0DE9D" w:rsidR="000827CE" w:rsidRDefault="000827CE" w:rsidP="002108D1">
      <w:pPr>
        <w:pStyle w:val="Zkladntext"/>
        <w:widowControl/>
        <w:ind w:left="720"/>
        <w:jc w:val="both"/>
        <w:rPr>
          <w:color w:val="auto"/>
          <w:sz w:val="22"/>
          <w:szCs w:val="22"/>
        </w:rPr>
      </w:pPr>
    </w:p>
    <w:p w14:paraId="5258EE4C" w14:textId="38BABB77" w:rsidR="002108D1" w:rsidRDefault="002108D1" w:rsidP="002108D1">
      <w:pPr>
        <w:pStyle w:val="Zkladntext"/>
        <w:widowControl/>
        <w:ind w:left="720"/>
        <w:jc w:val="both"/>
        <w:rPr>
          <w:color w:val="auto"/>
          <w:sz w:val="22"/>
          <w:szCs w:val="22"/>
        </w:rPr>
      </w:pPr>
    </w:p>
    <w:p w14:paraId="6EB6A69C" w14:textId="77777777" w:rsidR="002108D1" w:rsidRPr="00BF1B7D" w:rsidRDefault="002108D1" w:rsidP="002108D1">
      <w:pPr>
        <w:pStyle w:val="Zkladntext"/>
        <w:widowControl/>
        <w:ind w:left="720"/>
        <w:jc w:val="both"/>
        <w:rPr>
          <w:color w:val="auto"/>
          <w:sz w:val="22"/>
          <w:szCs w:val="22"/>
        </w:rPr>
      </w:pPr>
    </w:p>
    <w:p w14:paraId="30A8E83D" w14:textId="77777777" w:rsidR="000827CE" w:rsidRPr="000635E9" w:rsidRDefault="000827CE" w:rsidP="006E7C17">
      <w:pPr>
        <w:pStyle w:val="Zkladntext"/>
        <w:widowControl/>
        <w:jc w:val="both"/>
        <w:rPr>
          <w:color w:val="auto"/>
          <w:sz w:val="22"/>
          <w:szCs w:val="22"/>
        </w:rPr>
      </w:pPr>
    </w:p>
    <w:p w14:paraId="5AE228ED" w14:textId="77777777" w:rsidR="00A57CFC" w:rsidRPr="00277BDF" w:rsidRDefault="000827CE" w:rsidP="006E7C17">
      <w:pPr>
        <w:spacing w:line="360" w:lineRule="auto"/>
        <w:ind w:left="360"/>
        <w:jc w:val="both"/>
        <w:rPr>
          <w:sz w:val="22"/>
          <w:szCs w:val="22"/>
        </w:rPr>
      </w:pPr>
      <w:r w:rsidRPr="000635E9">
        <w:rPr>
          <w:sz w:val="22"/>
          <w:szCs w:val="22"/>
        </w:rPr>
        <w:t>V</w:t>
      </w:r>
      <w:r w:rsidR="00FD5DEC">
        <w:rPr>
          <w:sz w:val="22"/>
          <w:szCs w:val="22"/>
        </w:rPr>
        <w:t> Nové Včelnici</w:t>
      </w:r>
      <w:r w:rsidRPr="00277BDF">
        <w:rPr>
          <w:sz w:val="22"/>
          <w:szCs w:val="22"/>
        </w:rPr>
        <w:t xml:space="preserve"> </w:t>
      </w:r>
      <w:r w:rsidR="0084478E" w:rsidRPr="00277BDF">
        <w:rPr>
          <w:sz w:val="22"/>
          <w:szCs w:val="22"/>
        </w:rPr>
        <w:t>dne ....................</w:t>
      </w:r>
      <w:r w:rsidR="0084478E" w:rsidRPr="00277BDF">
        <w:rPr>
          <w:sz w:val="22"/>
          <w:szCs w:val="22"/>
        </w:rPr>
        <w:tab/>
      </w:r>
      <w:r w:rsidR="0084478E" w:rsidRPr="00277BDF">
        <w:rPr>
          <w:sz w:val="22"/>
          <w:szCs w:val="22"/>
        </w:rPr>
        <w:tab/>
      </w:r>
      <w:r w:rsidR="00A16468" w:rsidRPr="00277BDF">
        <w:rPr>
          <w:sz w:val="22"/>
          <w:szCs w:val="22"/>
        </w:rPr>
        <w:tab/>
      </w:r>
      <w:r w:rsidRPr="00277BDF">
        <w:rPr>
          <w:sz w:val="22"/>
          <w:szCs w:val="22"/>
        </w:rPr>
        <w:t xml:space="preserve">V Jindřichově Hradci </w:t>
      </w:r>
      <w:proofErr w:type="gramStart"/>
      <w:r w:rsidR="0084478E" w:rsidRPr="00277BDF">
        <w:rPr>
          <w:sz w:val="22"/>
          <w:szCs w:val="22"/>
        </w:rPr>
        <w:t>dne  ................</w:t>
      </w:r>
      <w:proofErr w:type="gramEnd"/>
    </w:p>
    <w:p w14:paraId="3148F1DA" w14:textId="77777777" w:rsidR="000827CE" w:rsidRDefault="000827CE" w:rsidP="00277BDF">
      <w:pPr>
        <w:spacing w:line="360" w:lineRule="auto"/>
        <w:jc w:val="both"/>
        <w:rPr>
          <w:sz w:val="22"/>
          <w:szCs w:val="22"/>
        </w:rPr>
      </w:pPr>
    </w:p>
    <w:p w14:paraId="5673054C" w14:textId="77777777" w:rsidR="00277BDF" w:rsidRDefault="00277BDF" w:rsidP="00277BDF">
      <w:pPr>
        <w:spacing w:line="360" w:lineRule="auto"/>
        <w:jc w:val="both"/>
        <w:rPr>
          <w:sz w:val="22"/>
          <w:szCs w:val="22"/>
        </w:rPr>
      </w:pPr>
    </w:p>
    <w:p w14:paraId="159F0AEE" w14:textId="77777777" w:rsidR="00277BDF" w:rsidRDefault="00277BDF" w:rsidP="00277BDF">
      <w:pPr>
        <w:spacing w:line="360" w:lineRule="auto"/>
        <w:jc w:val="both"/>
        <w:rPr>
          <w:sz w:val="22"/>
          <w:szCs w:val="22"/>
        </w:rPr>
      </w:pPr>
    </w:p>
    <w:p w14:paraId="11730988" w14:textId="77777777" w:rsidR="00277BDF" w:rsidRPr="00277BDF" w:rsidRDefault="00277BDF" w:rsidP="00277BDF">
      <w:pPr>
        <w:spacing w:line="360" w:lineRule="auto"/>
        <w:jc w:val="both"/>
        <w:rPr>
          <w:sz w:val="22"/>
          <w:szCs w:val="22"/>
        </w:rPr>
      </w:pPr>
    </w:p>
    <w:p w14:paraId="05415B4F" w14:textId="77777777" w:rsidR="000827CE" w:rsidRPr="000635E9" w:rsidRDefault="000827CE" w:rsidP="006E7C17">
      <w:pPr>
        <w:spacing w:line="360" w:lineRule="auto"/>
        <w:ind w:left="360"/>
        <w:rPr>
          <w:sz w:val="22"/>
          <w:szCs w:val="22"/>
        </w:rPr>
      </w:pPr>
      <w:r w:rsidRPr="00277BDF">
        <w:rPr>
          <w:sz w:val="22"/>
          <w:szCs w:val="22"/>
        </w:rPr>
        <w:t>...........................................................</w:t>
      </w:r>
      <w:r w:rsidR="0084478E" w:rsidRPr="000635E9">
        <w:rPr>
          <w:sz w:val="22"/>
          <w:szCs w:val="22"/>
        </w:rPr>
        <w:tab/>
      </w:r>
      <w:r w:rsidR="0084478E" w:rsidRPr="000635E9">
        <w:rPr>
          <w:sz w:val="22"/>
          <w:szCs w:val="22"/>
        </w:rPr>
        <w:tab/>
      </w:r>
      <w:r w:rsidR="0027215A">
        <w:rPr>
          <w:sz w:val="22"/>
          <w:szCs w:val="22"/>
        </w:rPr>
        <w:t xml:space="preserve">   </w:t>
      </w:r>
      <w:r w:rsidRPr="000635E9">
        <w:rPr>
          <w:sz w:val="22"/>
          <w:szCs w:val="22"/>
        </w:rPr>
        <w:t>................................................................</w:t>
      </w:r>
    </w:p>
    <w:p w14:paraId="3758A251" w14:textId="77777777" w:rsidR="000827CE" w:rsidRPr="000635E9" w:rsidRDefault="000827CE" w:rsidP="0027215A">
      <w:pPr>
        <w:spacing w:line="360" w:lineRule="auto"/>
        <w:ind w:left="720" w:firstLine="720"/>
        <w:rPr>
          <w:sz w:val="22"/>
          <w:szCs w:val="22"/>
        </w:rPr>
      </w:pPr>
      <w:r w:rsidRPr="000635E9">
        <w:rPr>
          <w:sz w:val="22"/>
          <w:szCs w:val="22"/>
        </w:rPr>
        <w:t>za zhotovitele:</w:t>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Pr="000635E9">
        <w:rPr>
          <w:sz w:val="22"/>
          <w:szCs w:val="22"/>
        </w:rPr>
        <w:t>za objednatele:</w:t>
      </w:r>
    </w:p>
    <w:p w14:paraId="5E57D53D" w14:textId="5EBC2B69" w:rsidR="00BA0886" w:rsidRPr="00491EEE" w:rsidRDefault="0027215A" w:rsidP="0027215A">
      <w:pPr>
        <w:ind w:left="720"/>
        <w:rPr>
          <w:sz w:val="22"/>
          <w:szCs w:val="22"/>
        </w:rPr>
      </w:pPr>
      <w:r>
        <w:rPr>
          <w:sz w:val="22"/>
          <w:szCs w:val="22"/>
        </w:rPr>
        <w:t xml:space="preserve">       </w:t>
      </w:r>
      <w:r w:rsidR="00C83C4F">
        <w:rPr>
          <w:sz w:val="22"/>
          <w:szCs w:val="22"/>
        </w:rPr>
        <w:t xml:space="preserve">pan </w:t>
      </w:r>
      <w:r w:rsidR="00FD5DEC">
        <w:rPr>
          <w:sz w:val="22"/>
          <w:szCs w:val="22"/>
        </w:rPr>
        <w:t>Vladislav Blažek</w:t>
      </w:r>
      <w:r w:rsidR="00277BDF">
        <w:rPr>
          <w:sz w:val="22"/>
          <w:szCs w:val="22"/>
        </w:rPr>
        <w:tab/>
      </w:r>
      <w:r w:rsidR="00277BDF">
        <w:rPr>
          <w:sz w:val="22"/>
          <w:szCs w:val="22"/>
        </w:rPr>
        <w:tab/>
      </w:r>
      <w:r w:rsidR="00277BDF">
        <w:rPr>
          <w:sz w:val="22"/>
          <w:szCs w:val="22"/>
        </w:rPr>
        <w:tab/>
      </w:r>
      <w:r>
        <w:rPr>
          <w:sz w:val="22"/>
          <w:szCs w:val="22"/>
        </w:rPr>
        <w:t xml:space="preserve">      </w:t>
      </w:r>
      <w:r w:rsidR="005B4409" w:rsidRPr="000635E9">
        <w:rPr>
          <w:sz w:val="22"/>
          <w:szCs w:val="22"/>
        </w:rPr>
        <w:t xml:space="preserve">Ing. </w:t>
      </w:r>
      <w:r w:rsidR="002108D1">
        <w:rPr>
          <w:sz w:val="22"/>
          <w:szCs w:val="22"/>
        </w:rPr>
        <w:t>Jan Mlčák, MBA</w:t>
      </w:r>
      <w:r w:rsidR="000827CE" w:rsidRPr="000635E9">
        <w:rPr>
          <w:sz w:val="22"/>
          <w:szCs w:val="22"/>
        </w:rPr>
        <w:t>, starosta města</w:t>
      </w:r>
    </w:p>
    <w:sectPr w:rsidR="00BA0886"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C753" w14:textId="77777777" w:rsidR="007675AB" w:rsidRDefault="007675AB">
      <w:r>
        <w:separator/>
      </w:r>
    </w:p>
  </w:endnote>
  <w:endnote w:type="continuationSeparator" w:id="0">
    <w:p w14:paraId="1EBCDAA8" w14:textId="77777777" w:rsidR="007675AB" w:rsidRDefault="0076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400A" w14:textId="77777777" w:rsidR="00A57CFC" w:rsidRDefault="004C3119">
    <w:pPr>
      <w:pStyle w:val="Zpat"/>
      <w:framePr w:wrap="around" w:vAnchor="text" w:hAnchor="margin" w:xAlign="center" w:y="1"/>
      <w:rPr>
        <w:rStyle w:val="slostrnky"/>
      </w:rPr>
    </w:pPr>
    <w:r>
      <w:rPr>
        <w:rStyle w:val="slostrnky"/>
      </w:rPr>
      <w:fldChar w:fldCharType="begin"/>
    </w:r>
    <w:r w:rsidR="00A57CFC">
      <w:rPr>
        <w:rStyle w:val="slostrnky"/>
      </w:rPr>
      <w:instrText xml:space="preserve">PAGE  </w:instrText>
    </w:r>
    <w:r>
      <w:rPr>
        <w:rStyle w:val="slostrnky"/>
      </w:rPr>
      <w:fldChar w:fldCharType="end"/>
    </w:r>
  </w:p>
  <w:p w14:paraId="39F5BE90" w14:textId="77777777" w:rsidR="00A57CFC" w:rsidRDefault="00A57CFC">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E17F" w14:textId="77777777" w:rsidR="00A57CFC" w:rsidRDefault="004C3119">
    <w:pPr>
      <w:pStyle w:val="Zpat"/>
      <w:framePr w:wrap="around" w:vAnchor="text" w:hAnchor="margin" w:xAlign="center" w:y="1"/>
      <w:rPr>
        <w:rStyle w:val="slostrnky"/>
      </w:rPr>
    </w:pPr>
    <w:r>
      <w:rPr>
        <w:rStyle w:val="slostrnky"/>
        <w:rFonts w:ascii="Arial" w:hAnsi="Arial"/>
        <w:sz w:val="16"/>
      </w:rPr>
      <w:fldChar w:fldCharType="begin"/>
    </w:r>
    <w:r w:rsidR="00A57CFC">
      <w:rPr>
        <w:rStyle w:val="slostrnky"/>
        <w:rFonts w:ascii="Arial" w:hAnsi="Arial"/>
        <w:sz w:val="16"/>
      </w:rPr>
      <w:instrText xml:space="preserve">PAGE  </w:instrText>
    </w:r>
    <w:r>
      <w:rPr>
        <w:rStyle w:val="slostrnky"/>
        <w:rFonts w:ascii="Arial" w:hAnsi="Arial"/>
        <w:sz w:val="16"/>
      </w:rPr>
      <w:fldChar w:fldCharType="separate"/>
    </w:r>
    <w:r w:rsidR="00F6612A">
      <w:rPr>
        <w:rStyle w:val="slostrnky"/>
        <w:rFonts w:ascii="Arial" w:hAnsi="Arial"/>
        <w:noProof/>
        <w:sz w:val="16"/>
      </w:rPr>
      <w:t>1</w:t>
    </w:r>
    <w:r>
      <w:rPr>
        <w:rStyle w:val="slostrnky"/>
        <w:rFonts w:ascii="Arial" w:hAnsi="Arial"/>
        <w:sz w:val="16"/>
      </w:rPr>
      <w:fldChar w:fldCharType="end"/>
    </w:r>
  </w:p>
  <w:p w14:paraId="3FB6AB1D" w14:textId="77777777" w:rsidR="00A57CFC" w:rsidRDefault="00A57CFC">
    <w:pPr>
      <w:pStyle w:val="Zpat"/>
      <w:framePr w:wrap="around" w:vAnchor="text" w:hAnchor="margin" w:y="1"/>
      <w:rPr>
        <w:rStyle w:val="slostrnky"/>
        <w:rFonts w:ascii="Arial" w:hAnsi="Arial"/>
        <w:sz w:val="18"/>
      </w:rPr>
    </w:pPr>
  </w:p>
  <w:p w14:paraId="5DCF598A" w14:textId="77777777" w:rsidR="00A57CFC" w:rsidRDefault="00A57CFC" w:rsidP="00082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BA28" w14:textId="77777777" w:rsidR="007675AB" w:rsidRDefault="007675AB">
      <w:r>
        <w:separator/>
      </w:r>
    </w:p>
  </w:footnote>
  <w:footnote w:type="continuationSeparator" w:id="0">
    <w:p w14:paraId="24DF596D" w14:textId="77777777" w:rsidR="007675AB" w:rsidRDefault="00767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15:restartNumberingAfterBreak="0">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15:restartNumberingAfterBreak="0">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15:restartNumberingAfterBreak="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15:restartNumberingAfterBreak="0">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15:restartNumberingAfterBreak="0">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15:restartNumberingAfterBreak="0">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4"/>
  </w:num>
  <w:num w:numId="5">
    <w:abstractNumId w:val="0"/>
  </w:num>
  <w:num w:numId="6">
    <w:abstractNumId w:val="17"/>
  </w:num>
  <w:num w:numId="7">
    <w:abstractNumId w:val="18"/>
  </w:num>
  <w:num w:numId="8">
    <w:abstractNumId w:val="1"/>
  </w:num>
  <w:num w:numId="9">
    <w:abstractNumId w:val="11"/>
  </w:num>
  <w:num w:numId="10">
    <w:abstractNumId w:val="16"/>
  </w:num>
  <w:num w:numId="11">
    <w:abstractNumId w:val="13"/>
  </w:num>
  <w:num w:numId="12">
    <w:abstractNumId w:val="7"/>
  </w:num>
  <w:num w:numId="13">
    <w:abstractNumId w:val="12"/>
  </w:num>
  <w:num w:numId="14">
    <w:abstractNumId w:val="2"/>
  </w:num>
  <w:num w:numId="15">
    <w:abstractNumId w:val="10"/>
  </w:num>
  <w:num w:numId="16">
    <w:abstractNumId w:val="15"/>
  </w:num>
  <w:num w:numId="17">
    <w:abstractNumId w:val="5"/>
  </w:num>
  <w:num w:numId="18">
    <w:abstractNumId w:val="14"/>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114D"/>
    <w:rsid w:val="00014792"/>
    <w:rsid w:val="000161D2"/>
    <w:rsid w:val="00016B8F"/>
    <w:rsid w:val="00023A96"/>
    <w:rsid w:val="000410C6"/>
    <w:rsid w:val="00043047"/>
    <w:rsid w:val="000444E0"/>
    <w:rsid w:val="00056710"/>
    <w:rsid w:val="000635E9"/>
    <w:rsid w:val="00066E4E"/>
    <w:rsid w:val="00067861"/>
    <w:rsid w:val="000827CE"/>
    <w:rsid w:val="00082AFA"/>
    <w:rsid w:val="000C0BF8"/>
    <w:rsid w:val="000C1827"/>
    <w:rsid w:val="000C1830"/>
    <w:rsid w:val="000C6A2A"/>
    <w:rsid w:val="000D6F62"/>
    <w:rsid w:val="000E3632"/>
    <w:rsid w:val="000E4023"/>
    <w:rsid w:val="00103A60"/>
    <w:rsid w:val="0011035F"/>
    <w:rsid w:val="00110B68"/>
    <w:rsid w:val="0011114D"/>
    <w:rsid w:val="00122425"/>
    <w:rsid w:val="00140857"/>
    <w:rsid w:val="001449B2"/>
    <w:rsid w:val="00150DF8"/>
    <w:rsid w:val="001521CC"/>
    <w:rsid w:val="00160A7D"/>
    <w:rsid w:val="001620EB"/>
    <w:rsid w:val="001621FC"/>
    <w:rsid w:val="00164F88"/>
    <w:rsid w:val="00170FCF"/>
    <w:rsid w:val="00171F81"/>
    <w:rsid w:val="00173FD6"/>
    <w:rsid w:val="001768EE"/>
    <w:rsid w:val="00185C11"/>
    <w:rsid w:val="00193F3C"/>
    <w:rsid w:val="00195EA9"/>
    <w:rsid w:val="001B0204"/>
    <w:rsid w:val="001B5D7D"/>
    <w:rsid w:val="001C015E"/>
    <w:rsid w:val="001E4B95"/>
    <w:rsid w:val="001F65AD"/>
    <w:rsid w:val="002003CA"/>
    <w:rsid w:val="00202234"/>
    <w:rsid w:val="0020308A"/>
    <w:rsid w:val="002108D1"/>
    <w:rsid w:val="00222450"/>
    <w:rsid w:val="00225CDF"/>
    <w:rsid w:val="00227634"/>
    <w:rsid w:val="00227B9F"/>
    <w:rsid w:val="00227CE1"/>
    <w:rsid w:val="002347EE"/>
    <w:rsid w:val="00250A6B"/>
    <w:rsid w:val="00250CF9"/>
    <w:rsid w:val="0025395B"/>
    <w:rsid w:val="002571D2"/>
    <w:rsid w:val="002575F8"/>
    <w:rsid w:val="00266554"/>
    <w:rsid w:val="0027215A"/>
    <w:rsid w:val="00273A94"/>
    <w:rsid w:val="00274568"/>
    <w:rsid w:val="00274A34"/>
    <w:rsid w:val="00277BDF"/>
    <w:rsid w:val="00283B2A"/>
    <w:rsid w:val="00290F30"/>
    <w:rsid w:val="002950C0"/>
    <w:rsid w:val="002B21B6"/>
    <w:rsid w:val="002B251A"/>
    <w:rsid w:val="002C07C4"/>
    <w:rsid w:val="002C1385"/>
    <w:rsid w:val="002C3361"/>
    <w:rsid w:val="002D0F3A"/>
    <w:rsid w:val="002E0407"/>
    <w:rsid w:val="002F493E"/>
    <w:rsid w:val="003006E5"/>
    <w:rsid w:val="00301B2F"/>
    <w:rsid w:val="00330990"/>
    <w:rsid w:val="003421EF"/>
    <w:rsid w:val="00352BD3"/>
    <w:rsid w:val="00354759"/>
    <w:rsid w:val="0038506F"/>
    <w:rsid w:val="00394D7F"/>
    <w:rsid w:val="00395A99"/>
    <w:rsid w:val="003A6CB1"/>
    <w:rsid w:val="003C33BB"/>
    <w:rsid w:val="003C373B"/>
    <w:rsid w:val="003C3BEB"/>
    <w:rsid w:val="003C7C3D"/>
    <w:rsid w:val="003D067D"/>
    <w:rsid w:val="003F6C94"/>
    <w:rsid w:val="0040088E"/>
    <w:rsid w:val="004008B2"/>
    <w:rsid w:val="004045D1"/>
    <w:rsid w:val="0042723C"/>
    <w:rsid w:val="00434998"/>
    <w:rsid w:val="00442A2B"/>
    <w:rsid w:val="00482332"/>
    <w:rsid w:val="00491EEE"/>
    <w:rsid w:val="0049306A"/>
    <w:rsid w:val="00493F31"/>
    <w:rsid w:val="00495B39"/>
    <w:rsid w:val="004C0BDA"/>
    <w:rsid w:val="004C143D"/>
    <w:rsid w:val="004C3119"/>
    <w:rsid w:val="004C4735"/>
    <w:rsid w:val="004C550F"/>
    <w:rsid w:val="00502CBF"/>
    <w:rsid w:val="00523CD3"/>
    <w:rsid w:val="00547FF0"/>
    <w:rsid w:val="00554467"/>
    <w:rsid w:val="00586BD6"/>
    <w:rsid w:val="0059579D"/>
    <w:rsid w:val="005B3450"/>
    <w:rsid w:val="005B4409"/>
    <w:rsid w:val="005C753F"/>
    <w:rsid w:val="005D12AD"/>
    <w:rsid w:val="005D2528"/>
    <w:rsid w:val="005E2590"/>
    <w:rsid w:val="005E7731"/>
    <w:rsid w:val="005F307E"/>
    <w:rsid w:val="005F5B5E"/>
    <w:rsid w:val="00621885"/>
    <w:rsid w:val="00624817"/>
    <w:rsid w:val="00624C42"/>
    <w:rsid w:val="00650B84"/>
    <w:rsid w:val="00686290"/>
    <w:rsid w:val="006A3499"/>
    <w:rsid w:val="006B28B1"/>
    <w:rsid w:val="006B721F"/>
    <w:rsid w:val="006D32A1"/>
    <w:rsid w:val="006D3A46"/>
    <w:rsid w:val="006E7C17"/>
    <w:rsid w:val="00704F3E"/>
    <w:rsid w:val="007208F6"/>
    <w:rsid w:val="007248E1"/>
    <w:rsid w:val="007257BF"/>
    <w:rsid w:val="0073109C"/>
    <w:rsid w:val="0073689B"/>
    <w:rsid w:val="00737D82"/>
    <w:rsid w:val="0075479C"/>
    <w:rsid w:val="007675AB"/>
    <w:rsid w:val="00770BAA"/>
    <w:rsid w:val="00771961"/>
    <w:rsid w:val="0077441C"/>
    <w:rsid w:val="00776C72"/>
    <w:rsid w:val="00777BCF"/>
    <w:rsid w:val="0078105A"/>
    <w:rsid w:val="00783BDD"/>
    <w:rsid w:val="00790DEB"/>
    <w:rsid w:val="007925BC"/>
    <w:rsid w:val="00794455"/>
    <w:rsid w:val="00796C27"/>
    <w:rsid w:val="00796E74"/>
    <w:rsid w:val="007A3C10"/>
    <w:rsid w:val="007A555B"/>
    <w:rsid w:val="007A655E"/>
    <w:rsid w:val="007B7E18"/>
    <w:rsid w:val="007E4491"/>
    <w:rsid w:val="007E5C32"/>
    <w:rsid w:val="007F2180"/>
    <w:rsid w:val="0081008D"/>
    <w:rsid w:val="00815916"/>
    <w:rsid w:val="00815989"/>
    <w:rsid w:val="0081691C"/>
    <w:rsid w:val="00816A77"/>
    <w:rsid w:val="00824300"/>
    <w:rsid w:val="00826686"/>
    <w:rsid w:val="00827F91"/>
    <w:rsid w:val="008305B3"/>
    <w:rsid w:val="008345BB"/>
    <w:rsid w:val="008400E6"/>
    <w:rsid w:val="0084478E"/>
    <w:rsid w:val="0085265B"/>
    <w:rsid w:val="00864B0A"/>
    <w:rsid w:val="00872A4C"/>
    <w:rsid w:val="00891648"/>
    <w:rsid w:val="00896F02"/>
    <w:rsid w:val="008B4D01"/>
    <w:rsid w:val="008C17DB"/>
    <w:rsid w:val="008C3030"/>
    <w:rsid w:val="008C39AD"/>
    <w:rsid w:val="008D29DE"/>
    <w:rsid w:val="008D4911"/>
    <w:rsid w:val="008E77C5"/>
    <w:rsid w:val="008F5328"/>
    <w:rsid w:val="00907CA4"/>
    <w:rsid w:val="00910AE7"/>
    <w:rsid w:val="00913D9C"/>
    <w:rsid w:val="00913EE5"/>
    <w:rsid w:val="0092554E"/>
    <w:rsid w:val="00926C52"/>
    <w:rsid w:val="00930D75"/>
    <w:rsid w:val="009310E5"/>
    <w:rsid w:val="00935D2C"/>
    <w:rsid w:val="0093645F"/>
    <w:rsid w:val="00936547"/>
    <w:rsid w:val="00937E17"/>
    <w:rsid w:val="00992295"/>
    <w:rsid w:val="00994EE8"/>
    <w:rsid w:val="009A0CA7"/>
    <w:rsid w:val="009A100F"/>
    <w:rsid w:val="009B1CC8"/>
    <w:rsid w:val="009B24B0"/>
    <w:rsid w:val="009C2A67"/>
    <w:rsid w:val="009D06CC"/>
    <w:rsid w:val="009D0B56"/>
    <w:rsid w:val="009D5215"/>
    <w:rsid w:val="009E206D"/>
    <w:rsid w:val="009F0342"/>
    <w:rsid w:val="009F066D"/>
    <w:rsid w:val="00A0178F"/>
    <w:rsid w:val="00A16468"/>
    <w:rsid w:val="00A16BCD"/>
    <w:rsid w:val="00A2279B"/>
    <w:rsid w:val="00A23C9C"/>
    <w:rsid w:val="00A357A8"/>
    <w:rsid w:val="00A43E49"/>
    <w:rsid w:val="00A459D4"/>
    <w:rsid w:val="00A50C38"/>
    <w:rsid w:val="00A56869"/>
    <w:rsid w:val="00A57CFC"/>
    <w:rsid w:val="00A70520"/>
    <w:rsid w:val="00A74E94"/>
    <w:rsid w:val="00A759F6"/>
    <w:rsid w:val="00A75D7F"/>
    <w:rsid w:val="00A776F5"/>
    <w:rsid w:val="00A857CD"/>
    <w:rsid w:val="00A85E58"/>
    <w:rsid w:val="00A911A2"/>
    <w:rsid w:val="00A9256A"/>
    <w:rsid w:val="00A96466"/>
    <w:rsid w:val="00AA1D25"/>
    <w:rsid w:val="00AA47CE"/>
    <w:rsid w:val="00AA631F"/>
    <w:rsid w:val="00AB70DB"/>
    <w:rsid w:val="00AE3406"/>
    <w:rsid w:val="00AF21A6"/>
    <w:rsid w:val="00B27A68"/>
    <w:rsid w:val="00B37C54"/>
    <w:rsid w:val="00B5151C"/>
    <w:rsid w:val="00B573FC"/>
    <w:rsid w:val="00B75D8F"/>
    <w:rsid w:val="00B82725"/>
    <w:rsid w:val="00B838BD"/>
    <w:rsid w:val="00B864C2"/>
    <w:rsid w:val="00BA0886"/>
    <w:rsid w:val="00BA32C0"/>
    <w:rsid w:val="00BC44F5"/>
    <w:rsid w:val="00BF1B7D"/>
    <w:rsid w:val="00BF2906"/>
    <w:rsid w:val="00BF4C17"/>
    <w:rsid w:val="00BF563C"/>
    <w:rsid w:val="00BF6ED7"/>
    <w:rsid w:val="00C13511"/>
    <w:rsid w:val="00C14BDB"/>
    <w:rsid w:val="00C25A30"/>
    <w:rsid w:val="00C302E1"/>
    <w:rsid w:val="00C33674"/>
    <w:rsid w:val="00C440B5"/>
    <w:rsid w:val="00C50978"/>
    <w:rsid w:val="00C61E59"/>
    <w:rsid w:val="00C7556D"/>
    <w:rsid w:val="00C83C4F"/>
    <w:rsid w:val="00CA61B5"/>
    <w:rsid w:val="00CA7F5E"/>
    <w:rsid w:val="00CB7D60"/>
    <w:rsid w:val="00CC1029"/>
    <w:rsid w:val="00CC6A95"/>
    <w:rsid w:val="00CD084F"/>
    <w:rsid w:val="00CF7163"/>
    <w:rsid w:val="00D11E45"/>
    <w:rsid w:val="00D156F4"/>
    <w:rsid w:val="00D16D1B"/>
    <w:rsid w:val="00D2077C"/>
    <w:rsid w:val="00D20BF2"/>
    <w:rsid w:val="00D22DDB"/>
    <w:rsid w:val="00D311BA"/>
    <w:rsid w:val="00D631CC"/>
    <w:rsid w:val="00D7116B"/>
    <w:rsid w:val="00D85D64"/>
    <w:rsid w:val="00D948EF"/>
    <w:rsid w:val="00D97E51"/>
    <w:rsid w:val="00DA32EC"/>
    <w:rsid w:val="00DC5787"/>
    <w:rsid w:val="00DE1786"/>
    <w:rsid w:val="00E125F6"/>
    <w:rsid w:val="00E446EB"/>
    <w:rsid w:val="00E51800"/>
    <w:rsid w:val="00E6674F"/>
    <w:rsid w:val="00E810FA"/>
    <w:rsid w:val="00E81753"/>
    <w:rsid w:val="00E8422B"/>
    <w:rsid w:val="00E92313"/>
    <w:rsid w:val="00E9674B"/>
    <w:rsid w:val="00EA1E56"/>
    <w:rsid w:val="00EB6A79"/>
    <w:rsid w:val="00EC5F79"/>
    <w:rsid w:val="00ED18A9"/>
    <w:rsid w:val="00EE73F2"/>
    <w:rsid w:val="00F0075C"/>
    <w:rsid w:val="00F057C2"/>
    <w:rsid w:val="00F07B04"/>
    <w:rsid w:val="00F1328F"/>
    <w:rsid w:val="00F13DE8"/>
    <w:rsid w:val="00F146F8"/>
    <w:rsid w:val="00F36ABB"/>
    <w:rsid w:val="00F62B2E"/>
    <w:rsid w:val="00F635FC"/>
    <w:rsid w:val="00F6612A"/>
    <w:rsid w:val="00F725A9"/>
    <w:rsid w:val="00F758EB"/>
    <w:rsid w:val="00F84A3D"/>
    <w:rsid w:val="00F872F8"/>
    <w:rsid w:val="00F94B69"/>
    <w:rsid w:val="00F96CE3"/>
    <w:rsid w:val="00FB14A0"/>
    <w:rsid w:val="00FB4920"/>
    <w:rsid w:val="00FD1426"/>
    <w:rsid w:val="00FD5DEC"/>
    <w:rsid w:val="00FD6110"/>
    <w:rsid w:val="00FF4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4D109"/>
  <w15:docId w15:val="{5811EF0F-5800-49A4-BFE5-3D615942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4568"/>
    <w:rPr>
      <w:sz w:val="24"/>
      <w:szCs w:val="24"/>
    </w:rPr>
  </w:style>
  <w:style w:type="paragraph" w:styleId="Nadpis1">
    <w:name w:val="heading 1"/>
    <w:basedOn w:val="Normln"/>
    <w:next w:val="Normln"/>
    <w:qFormat/>
    <w:rsid w:val="00274568"/>
    <w:pPr>
      <w:keepNext/>
      <w:outlineLvl w:val="0"/>
    </w:pPr>
    <w:rPr>
      <w:b/>
      <w:bCs/>
      <w:sz w:val="28"/>
    </w:rPr>
  </w:style>
  <w:style w:type="paragraph" w:styleId="Nadpis2">
    <w:name w:val="heading 2"/>
    <w:basedOn w:val="Normln"/>
    <w:next w:val="Normln"/>
    <w:qFormat/>
    <w:rsid w:val="00274568"/>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274568"/>
    <w:pPr>
      <w:keepNext/>
      <w:spacing w:before="240" w:after="60"/>
      <w:outlineLvl w:val="2"/>
    </w:pPr>
    <w:rPr>
      <w:rFonts w:ascii="Arial" w:hAnsi="Arial" w:cs="Arial"/>
      <w:b/>
      <w:bCs/>
      <w:sz w:val="26"/>
      <w:szCs w:val="26"/>
    </w:rPr>
  </w:style>
  <w:style w:type="paragraph" w:styleId="Nadpis4">
    <w:name w:val="heading 4"/>
    <w:basedOn w:val="Normln"/>
    <w:next w:val="Normln"/>
    <w:qFormat/>
    <w:rsid w:val="00274568"/>
    <w:pPr>
      <w:keepNext/>
      <w:spacing w:before="240" w:after="60"/>
      <w:outlineLvl w:val="3"/>
    </w:pPr>
    <w:rPr>
      <w:b/>
      <w:bCs/>
      <w:sz w:val="28"/>
      <w:szCs w:val="28"/>
    </w:rPr>
  </w:style>
  <w:style w:type="paragraph" w:styleId="Nadpis5">
    <w:name w:val="heading 5"/>
    <w:basedOn w:val="Normln"/>
    <w:next w:val="Normln"/>
    <w:qFormat/>
    <w:rsid w:val="00274568"/>
    <w:pPr>
      <w:spacing w:before="240" w:after="60"/>
      <w:outlineLvl w:val="4"/>
    </w:pPr>
    <w:rPr>
      <w:b/>
      <w:bCs/>
      <w:i/>
      <w:iCs/>
      <w:sz w:val="26"/>
      <w:szCs w:val="26"/>
    </w:rPr>
  </w:style>
  <w:style w:type="paragraph" w:styleId="Nadpis6">
    <w:name w:val="heading 6"/>
    <w:basedOn w:val="Normln"/>
    <w:next w:val="Normln"/>
    <w:qFormat/>
    <w:rsid w:val="00274568"/>
    <w:pPr>
      <w:spacing w:before="240" w:after="60"/>
      <w:outlineLvl w:val="5"/>
    </w:pPr>
    <w:rPr>
      <w:b/>
      <w:bCs/>
      <w:sz w:val="22"/>
      <w:szCs w:val="22"/>
    </w:rPr>
  </w:style>
  <w:style w:type="paragraph" w:styleId="Nadpis7">
    <w:name w:val="heading 7"/>
    <w:basedOn w:val="Normln"/>
    <w:next w:val="Normln"/>
    <w:qFormat/>
    <w:rsid w:val="00274568"/>
    <w:pPr>
      <w:spacing w:before="240" w:after="60"/>
      <w:outlineLvl w:val="6"/>
    </w:pPr>
  </w:style>
  <w:style w:type="paragraph" w:styleId="Nadpis8">
    <w:name w:val="heading 8"/>
    <w:basedOn w:val="Normln"/>
    <w:next w:val="Normln"/>
    <w:qFormat/>
    <w:rsid w:val="00274568"/>
    <w:pPr>
      <w:spacing w:before="240" w:after="60"/>
      <w:outlineLvl w:val="7"/>
    </w:pPr>
    <w:rPr>
      <w:i/>
      <w:iCs/>
    </w:rPr>
  </w:style>
  <w:style w:type="paragraph" w:styleId="Nadpis9">
    <w:name w:val="heading 9"/>
    <w:basedOn w:val="Normln"/>
    <w:next w:val="Normln"/>
    <w:qFormat/>
    <w:rsid w:val="0027456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74568"/>
    <w:pPr>
      <w:widowControl w:val="0"/>
      <w:autoSpaceDE w:val="0"/>
      <w:autoSpaceDN w:val="0"/>
      <w:adjustRightInd w:val="0"/>
    </w:pPr>
    <w:rPr>
      <w:color w:val="000000"/>
    </w:rPr>
  </w:style>
  <w:style w:type="paragraph" w:customStyle="1" w:styleId="dka">
    <w:name w:val="Řádka"/>
    <w:rsid w:val="00274568"/>
    <w:pPr>
      <w:widowControl w:val="0"/>
      <w:autoSpaceDE w:val="0"/>
      <w:autoSpaceDN w:val="0"/>
      <w:adjustRightInd w:val="0"/>
    </w:pPr>
    <w:rPr>
      <w:color w:val="000000"/>
      <w:sz w:val="24"/>
      <w:szCs w:val="24"/>
    </w:rPr>
  </w:style>
  <w:style w:type="paragraph" w:customStyle="1" w:styleId="Znaka">
    <w:name w:val="Značka"/>
    <w:rsid w:val="00274568"/>
    <w:pPr>
      <w:widowControl w:val="0"/>
      <w:autoSpaceDE w:val="0"/>
      <w:autoSpaceDN w:val="0"/>
      <w:adjustRightInd w:val="0"/>
      <w:ind w:left="288"/>
    </w:pPr>
    <w:rPr>
      <w:color w:val="000000"/>
      <w:sz w:val="24"/>
      <w:szCs w:val="24"/>
    </w:rPr>
  </w:style>
  <w:style w:type="paragraph" w:customStyle="1" w:styleId="Znaka1">
    <w:name w:val="Značka 1"/>
    <w:rsid w:val="00274568"/>
    <w:pPr>
      <w:widowControl w:val="0"/>
      <w:autoSpaceDE w:val="0"/>
      <w:autoSpaceDN w:val="0"/>
      <w:adjustRightInd w:val="0"/>
      <w:ind w:left="576"/>
    </w:pPr>
    <w:rPr>
      <w:color w:val="000000"/>
      <w:sz w:val="24"/>
      <w:szCs w:val="24"/>
    </w:rPr>
  </w:style>
  <w:style w:type="paragraph" w:customStyle="1" w:styleId="sloseznamu">
    <w:name w:val="Číslo seznamu"/>
    <w:rsid w:val="00274568"/>
    <w:pPr>
      <w:widowControl w:val="0"/>
      <w:autoSpaceDE w:val="0"/>
      <w:autoSpaceDN w:val="0"/>
      <w:adjustRightInd w:val="0"/>
      <w:ind w:left="720"/>
    </w:pPr>
    <w:rPr>
      <w:color w:val="000000"/>
      <w:sz w:val="24"/>
      <w:szCs w:val="24"/>
    </w:rPr>
  </w:style>
  <w:style w:type="paragraph" w:customStyle="1" w:styleId="Podnadpis1">
    <w:name w:val="Podnadpis1"/>
    <w:rsid w:val="00274568"/>
    <w:pPr>
      <w:widowControl w:val="0"/>
      <w:autoSpaceDE w:val="0"/>
      <w:autoSpaceDN w:val="0"/>
      <w:adjustRightInd w:val="0"/>
    </w:pPr>
    <w:rPr>
      <w:b/>
      <w:bCs/>
      <w:i/>
      <w:iCs/>
      <w:color w:val="000000"/>
      <w:sz w:val="24"/>
      <w:szCs w:val="24"/>
    </w:rPr>
  </w:style>
  <w:style w:type="paragraph" w:customStyle="1" w:styleId="Nadpis">
    <w:name w:val="Nadpis"/>
    <w:rsid w:val="00274568"/>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274568"/>
    <w:pPr>
      <w:widowControl w:val="0"/>
      <w:autoSpaceDE w:val="0"/>
      <w:autoSpaceDN w:val="0"/>
      <w:adjustRightInd w:val="0"/>
    </w:pPr>
    <w:rPr>
      <w:color w:val="000000"/>
    </w:rPr>
  </w:style>
  <w:style w:type="paragraph" w:customStyle="1" w:styleId="Pata">
    <w:name w:val="Pata"/>
    <w:rsid w:val="00274568"/>
    <w:pPr>
      <w:widowControl w:val="0"/>
      <w:autoSpaceDE w:val="0"/>
      <w:autoSpaceDN w:val="0"/>
      <w:adjustRightInd w:val="0"/>
    </w:pPr>
    <w:rPr>
      <w:color w:val="000000"/>
      <w:sz w:val="24"/>
      <w:szCs w:val="24"/>
    </w:rPr>
  </w:style>
  <w:style w:type="paragraph" w:styleId="Zpat">
    <w:name w:val="footer"/>
    <w:basedOn w:val="Normln"/>
    <w:rsid w:val="00274568"/>
    <w:pPr>
      <w:tabs>
        <w:tab w:val="center" w:pos="4536"/>
        <w:tab w:val="right" w:pos="9072"/>
      </w:tabs>
    </w:pPr>
  </w:style>
  <w:style w:type="character" w:styleId="slostrnky">
    <w:name w:val="page number"/>
    <w:basedOn w:val="Standardnpsmoodstavce"/>
    <w:rsid w:val="00274568"/>
  </w:style>
  <w:style w:type="paragraph" w:styleId="Zkladntextodsazen">
    <w:name w:val="Body Text Indent"/>
    <w:basedOn w:val="Normln"/>
    <w:link w:val="ZkladntextodsazenChar"/>
    <w:rsid w:val="00274568"/>
    <w:pPr>
      <w:ind w:left="1440" w:hanging="720"/>
      <w:jc w:val="both"/>
    </w:pPr>
  </w:style>
  <w:style w:type="paragraph" w:styleId="Zkladntextodsazen2">
    <w:name w:val="Body Text Indent 2"/>
    <w:basedOn w:val="Normln"/>
    <w:rsid w:val="00274568"/>
    <w:pPr>
      <w:ind w:firstLine="720"/>
      <w:jc w:val="both"/>
    </w:pPr>
    <w:rPr>
      <w:rFonts w:ascii="Arial" w:hAnsi="Arial"/>
      <w:sz w:val="20"/>
      <w:szCs w:val="20"/>
    </w:rPr>
  </w:style>
  <w:style w:type="paragraph" w:styleId="Textbubliny">
    <w:name w:val="Balloon Text"/>
    <w:basedOn w:val="Normln"/>
    <w:semiHidden/>
    <w:rsid w:val="00274568"/>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D22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2" ma:contentTypeDescription="Vytvoří nový dokument" ma:contentTypeScope="" ma:versionID="ce94689059634500166b0d0c70d318cb">
  <xsd:schema xmlns:xsd="http://www.w3.org/2001/XMLSchema" xmlns:xs="http://www.w3.org/2001/XMLSchema" xmlns:p="http://schemas.microsoft.com/office/2006/metadata/properties" xmlns:ns2="fec94dd0-9337-497f-86bf-5de45be28419" targetNamespace="http://schemas.microsoft.com/office/2006/metadata/properties" ma:root="true" ma:fieldsID="72d606fc3f8d59a56f7b7ea06333a5ae" ns2:_="">
    <xsd:import namespace="fec94dd0-9337-497f-86bf-5de45be284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64E3B-2265-45F7-B239-D23293EB66CB}">
  <ds:schemaRefs>
    <ds:schemaRef ds:uri="http://schemas.openxmlformats.org/officeDocument/2006/bibliography"/>
  </ds:schemaRefs>
</ds:datastoreItem>
</file>

<file path=customXml/itemProps2.xml><?xml version="1.0" encoding="utf-8"?>
<ds:datastoreItem xmlns:ds="http://schemas.openxmlformats.org/officeDocument/2006/customXml" ds:itemID="{C44A3C42-997A-4E2C-AE52-02D5402E101F}"/>
</file>

<file path=customXml/itemProps3.xml><?xml version="1.0" encoding="utf-8"?>
<ds:datastoreItem xmlns:ds="http://schemas.openxmlformats.org/officeDocument/2006/customXml" ds:itemID="{A13AA948-BCB4-482E-9DDD-7502E4F0C27B}"/>
</file>

<file path=customXml/itemProps4.xml><?xml version="1.0" encoding="utf-8"?>
<ds:datastoreItem xmlns:ds="http://schemas.openxmlformats.org/officeDocument/2006/customXml" ds:itemID="{ABA53FDE-3473-4790-8713-41D47F68A2EF}"/>
</file>

<file path=docProps/app.xml><?xml version="1.0" encoding="utf-8"?>
<Properties xmlns="http://schemas.openxmlformats.org/officeDocument/2006/extended-properties" xmlns:vt="http://schemas.openxmlformats.org/officeDocument/2006/docPropsVTypes">
  <Template>Normal</Template>
  <TotalTime>144</TotalTime>
  <Pages>11</Pages>
  <Words>5020</Words>
  <Characters>29622</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Roh, Zdeněk</cp:lastModifiedBy>
  <cp:revision>21</cp:revision>
  <cp:lastPrinted>2020-05-11T09:50:00Z</cp:lastPrinted>
  <dcterms:created xsi:type="dcterms:W3CDTF">2018-02-12T10:35:00Z</dcterms:created>
  <dcterms:modified xsi:type="dcterms:W3CDTF">2022-05-05T12:21:00Z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0x0101009F7F0A6BDAA781488D0CFE68BB6B82A1</vt:lpwstr>
  </property>
</Properties>
</file>