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35E5DAB8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346C43">
        <w:rPr>
          <w:b/>
          <w:bCs/>
          <w:sz w:val="28"/>
        </w:rPr>
        <w:t>10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7A6D2BB6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346C43">
        <w:rPr>
          <w:b/>
          <w:bCs/>
        </w:rPr>
        <w:t>10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3405CC53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346C43">
        <w:t>10</w:t>
      </w:r>
      <w:r w:rsidR="00505256">
        <w:t xml:space="preserve"> 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AC6EC0">
        <w:t>1</w:t>
      </w:r>
      <w:r w:rsidR="00DF06F9">
        <w:t xml:space="preserve">. </w:t>
      </w:r>
      <w:r w:rsidR="00346C43">
        <w:t>3</w:t>
      </w:r>
      <w:r w:rsidR="00F070E6">
        <w:t>.</w:t>
      </w:r>
      <w:r w:rsidR="00DF06F9">
        <w:t xml:space="preserve"> 20</w:t>
      </w:r>
      <w:r w:rsidR="006C77F4">
        <w:t>2</w:t>
      </w:r>
      <w:r w:rsidR="00505256">
        <w:t>1</w:t>
      </w:r>
      <w:r>
        <w:t xml:space="preserve"> včetně přírůstků a úbytků za </w:t>
      </w:r>
      <w:r w:rsidR="00346C43">
        <w:t>1</w:t>
      </w:r>
      <w:r w:rsidR="004747B6">
        <w:t>. čtvrtletí 20</w:t>
      </w:r>
      <w:r w:rsidR="006C77F4">
        <w:t>2</w:t>
      </w:r>
      <w:r w:rsidR="00346C43">
        <w:t>2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7F2F4419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346C43">
        <w:t>10</w:t>
      </w:r>
      <w:r w:rsidR="00AC6EC0">
        <w:t xml:space="preserve"> </w:t>
      </w:r>
      <w:r>
        <w:t xml:space="preserve">je příloha – inventurní soupis ke dni </w:t>
      </w:r>
      <w:r w:rsidR="00DF06F9">
        <w:t>3</w:t>
      </w:r>
      <w:r w:rsidR="00AC6EC0">
        <w:t>1</w:t>
      </w:r>
      <w:r w:rsidR="00DF06F9">
        <w:t xml:space="preserve">. </w:t>
      </w:r>
      <w:r w:rsidR="00346C43">
        <w:t>3</w:t>
      </w:r>
      <w:r w:rsidR="00DF06F9">
        <w:t xml:space="preserve">. </w:t>
      </w:r>
      <w:r w:rsidR="006C77F4">
        <w:t>202</w:t>
      </w:r>
      <w:r w:rsidR="00346C43">
        <w:t>2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1696C1D5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346C43">
        <w:t>10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7824ABE6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346C43">
        <w:t>10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27057B">
        <w:t>358</w:t>
      </w:r>
      <w:r w:rsidR="00A5124F">
        <w:t>/</w:t>
      </w:r>
      <w:r w:rsidR="0027057B">
        <w:t>12</w:t>
      </w:r>
      <w:r w:rsidR="00A5124F">
        <w:t>R/202</w:t>
      </w:r>
      <w:r w:rsidR="00C727B5">
        <w:t>2</w:t>
      </w:r>
      <w:r w:rsidR="00A5124F">
        <w:t xml:space="preserve"> </w:t>
      </w:r>
      <w:r w:rsidR="000876A6">
        <w:t xml:space="preserve">dne </w:t>
      </w:r>
      <w:r w:rsidR="00892BDE">
        <w:t>25</w:t>
      </w:r>
      <w:r w:rsidR="000876A6">
        <w:t xml:space="preserve">. </w:t>
      </w:r>
      <w:r w:rsidR="007A4DB7">
        <w:t>0</w:t>
      </w:r>
      <w:r w:rsidR="00892BDE">
        <w:t>4</w:t>
      </w:r>
      <w:r w:rsidR="000876A6">
        <w:t>. 20</w:t>
      </w:r>
      <w:r w:rsidR="0081212E">
        <w:t>2</w:t>
      </w:r>
      <w:r w:rsidR="007A4DB7">
        <w:t>2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F9AC3B6" w14:textId="5BD2A480" w:rsidR="00474666" w:rsidRDefault="004B5EFE" w:rsidP="00390C53">
      <w:r>
        <w:t xml:space="preserve">  </w:t>
      </w:r>
      <w:r w:rsidR="00474666">
        <w:t>V Jindřichově Hradci dne</w:t>
      </w:r>
      <w:r w:rsidR="00635064">
        <w:t xml:space="preserve"> 28. 04. 2022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195B99">
        <w:t xml:space="preserve"> </w:t>
      </w:r>
      <w:r w:rsidR="00635064">
        <w:t>04. 05. 2022</w:t>
      </w:r>
    </w:p>
    <w:p w14:paraId="6F532782" w14:textId="1C387B16" w:rsidR="00474666" w:rsidRDefault="00474666" w:rsidP="00474666">
      <w:pPr>
        <w:jc w:val="center"/>
      </w:pPr>
    </w:p>
    <w:p w14:paraId="3DD6BBBB" w14:textId="77777777" w:rsidR="00D540DB" w:rsidRDefault="00D540DB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r w:rsidRPr="00A04B40">
        <w:rPr>
          <w:color w:val="000000"/>
        </w:rPr>
        <w:t>zast.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r w:rsidRPr="00A04B40">
        <w:rPr>
          <w:color w:val="000000"/>
        </w:rPr>
        <w:t>zast.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zast.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zast.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27153F62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505256">
        <w:rPr>
          <w:color w:val="000000"/>
        </w:rPr>
        <w:t>2</w:t>
      </w:r>
      <w:r w:rsidR="00AC7CFC">
        <w:rPr>
          <w:color w:val="000000"/>
        </w:rPr>
        <w:t>85</w:t>
      </w:r>
      <w:r w:rsidR="00370C68">
        <w:rPr>
          <w:color w:val="000000"/>
        </w:rPr>
        <w:t> </w:t>
      </w:r>
      <w:r w:rsidR="00AC7CFC">
        <w:rPr>
          <w:color w:val="000000"/>
        </w:rPr>
        <w:t>321</w:t>
      </w:r>
      <w:r w:rsidR="00370C68">
        <w:rPr>
          <w:color w:val="000000"/>
        </w:rPr>
        <w:t>,</w:t>
      </w:r>
      <w:r w:rsidR="00AC7CFC">
        <w:rPr>
          <w:color w:val="000000"/>
        </w:rPr>
        <w:t>94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90120 - drobný nehm.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094B6764" w14:textId="676BBEB6" w:rsidR="00474666" w:rsidRPr="00A04B40" w:rsidRDefault="00474666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8C6754">
        <w:rPr>
          <w:color w:val="000000"/>
        </w:rPr>
        <w:t>7</w:t>
      </w:r>
      <w:r w:rsidR="0079460A">
        <w:rPr>
          <w:color w:val="000000"/>
        </w:rPr>
        <w:t> </w:t>
      </w:r>
      <w:r w:rsidR="008C6754">
        <w:rPr>
          <w:color w:val="000000"/>
        </w:rPr>
        <w:t>236</w:t>
      </w:r>
      <w:r w:rsidR="0079460A">
        <w:rPr>
          <w:color w:val="000000"/>
        </w:rPr>
        <w:t xml:space="preserve"> </w:t>
      </w:r>
      <w:r w:rsidR="00D647D2">
        <w:rPr>
          <w:color w:val="000000"/>
        </w:rPr>
        <w:t>323</w:t>
      </w:r>
      <w:r w:rsidR="003C0834">
        <w:rPr>
          <w:color w:val="000000"/>
        </w:rPr>
        <w:t>,</w:t>
      </w:r>
      <w:r w:rsidR="009C785E">
        <w:rPr>
          <w:color w:val="000000"/>
        </w:rPr>
        <w:t>56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95B99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057B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5256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1AE4"/>
    <w:rsid w:val="00612850"/>
    <w:rsid w:val="00625BB6"/>
    <w:rsid w:val="00635064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6754"/>
    <w:rsid w:val="008D094F"/>
    <w:rsid w:val="008E7CA5"/>
    <w:rsid w:val="008F560E"/>
    <w:rsid w:val="00907204"/>
    <w:rsid w:val="00940CD5"/>
    <w:rsid w:val="009416BD"/>
    <w:rsid w:val="009500AE"/>
    <w:rsid w:val="00976539"/>
    <w:rsid w:val="00982D8A"/>
    <w:rsid w:val="009840C9"/>
    <w:rsid w:val="00986745"/>
    <w:rsid w:val="00990932"/>
    <w:rsid w:val="009913B2"/>
    <w:rsid w:val="0099304D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E03E5"/>
    <w:rsid w:val="00CE4D75"/>
    <w:rsid w:val="00CE73CE"/>
    <w:rsid w:val="00D31AD0"/>
    <w:rsid w:val="00D43B15"/>
    <w:rsid w:val="00D51E2D"/>
    <w:rsid w:val="00D540DB"/>
    <w:rsid w:val="00D647D2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4E99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0D27D-8E87-4F6E-8C84-D395900B03BD}"/>
</file>

<file path=customXml/itemProps3.xml><?xml version="1.0" encoding="utf-8"?>
<ds:datastoreItem xmlns:ds="http://schemas.openxmlformats.org/officeDocument/2006/customXml" ds:itemID="{343A2298-B686-46DA-899F-DA00231E17EF}"/>
</file>

<file path=customXml/itemProps4.xml><?xml version="1.0" encoding="utf-8"?>
<ds:datastoreItem xmlns:ds="http://schemas.openxmlformats.org/officeDocument/2006/customXml" ds:itemID="{F0EE854C-563C-462A-945B-D33B4AC8B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21</cp:revision>
  <cp:lastPrinted>2020-01-24T07:32:00Z</cp:lastPrinted>
  <dcterms:created xsi:type="dcterms:W3CDTF">2021-09-02T07:14:00Z</dcterms:created>
  <dcterms:modified xsi:type="dcterms:W3CDTF">2022-05-04T08:11:00Z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