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540"/>
        <w:gridCol w:w="1540"/>
        <w:gridCol w:w="1540"/>
        <w:gridCol w:w="1540"/>
      </w:tblGrid>
      <w:tr w:rsidR="00AE679B" w:rsidRPr="00AE679B" w:rsidTr="00AE679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79B" w:rsidRPr="00AE679B" w:rsidTr="00AE679B">
        <w:trPr>
          <w:trHeight w:val="503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AE679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 :</w:t>
            </w:r>
            <w:proofErr w:type="gramEnd"/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E679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</w:tr>
      <w:tr w:rsidR="00AE679B" w:rsidRPr="00AE679B" w:rsidTr="00AE679B">
        <w:trPr>
          <w:trHeight w:val="398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79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Název:      </w:t>
            </w:r>
            <w:r w:rsidRPr="00AE6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CZC.cz s.r.o.</w:t>
            </w:r>
          </w:p>
        </w:tc>
        <w:tc>
          <w:tcPr>
            <w:tcW w:w="6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79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  <w:r w:rsidRPr="00AE6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                                Základní škola Litoměřice, Na Valech 53                        </w:t>
            </w:r>
          </w:p>
        </w:tc>
      </w:tr>
      <w:tr w:rsidR="00AE679B" w:rsidRPr="00AE679B" w:rsidTr="00AE679B">
        <w:trPr>
          <w:trHeight w:val="408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679B" w:rsidRPr="00AE679B" w:rsidTr="00AE679B">
        <w:trPr>
          <w:trHeight w:val="408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679B" w:rsidRPr="00AE679B" w:rsidTr="00AE679B">
        <w:trPr>
          <w:trHeight w:val="12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E679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Sídlo:                                                 </w:t>
            </w:r>
            <w:r w:rsidRPr="00AE679B">
              <w:rPr>
                <w:rFonts w:ascii="Calibri" w:eastAsia="Times New Roman" w:hAnsi="Calibri" w:cs="Calibri"/>
                <w:color w:val="000000"/>
                <w:lang w:eastAsia="cs-CZ"/>
              </w:rPr>
              <w:t>1. máje 3236/103, Moravská Ostrava, 703 00 Ostrava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E679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Sídlo:                                                                                                                                               </w:t>
            </w:r>
            <w:r w:rsidRPr="00AE679B">
              <w:rPr>
                <w:rFonts w:ascii="Calibri" w:eastAsia="Times New Roman" w:hAnsi="Calibri" w:cs="Calibri"/>
                <w:color w:val="000000"/>
                <w:lang w:eastAsia="cs-CZ"/>
              </w:rPr>
              <w:t>Na Valech 53                                                                                                                  412 01 Litoměřice</w:t>
            </w:r>
          </w:p>
        </w:tc>
      </w:tr>
      <w:tr w:rsidR="00AE679B" w:rsidRPr="00AE679B" w:rsidTr="00AE679B">
        <w:trPr>
          <w:trHeight w:val="503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E679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25655701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E679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46773428</w:t>
            </w:r>
          </w:p>
        </w:tc>
      </w:tr>
      <w:tr w:rsidR="00AE679B" w:rsidRPr="00AE679B" w:rsidTr="00AE679B">
        <w:trPr>
          <w:trHeight w:val="998"/>
        </w:trPr>
        <w:tc>
          <w:tcPr>
            <w:tcW w:w="28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E679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1) Specifikace zboží/služby:</w:t>
            </w:r>
          </w:p>
        </w:tc>
        <w:tc>
          <w:tcPr>
            <w:tcW w:w="61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79B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 xml:space="preserve">Dodávka </w:t>
            </w:r>
            <w:proofErr w:type="spellStart"/>
            <w:r w:rsidRPr="00AE679B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komonentů</w:t>
            </w:r>
            <w:proofErr w:type="spellEnd"/>
            <w:r w:rsidRPr="00AE679B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 xml:space="preserve"> k zasíťování </w:t>
            </w:r>
            <w:proofErr w:type="gramStart"/>
            <w:r w:rsidRPr="00AE679B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 xml:space="preserve">školy </w:t>
            </w:r>
            <w:r w:rsidRPr="00AE6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308104</w:t>
            </w:r>
            <w:proofErr w:type="gramEnd"/>
            <w:r w:rsidRPr="00AE6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NAS </w:t>
            </w:r>
            <w:proofErr w:type="spellStart"/>
            <w:r w:rsidRPr="00AE679B">
              <w:rPr>
                <w:rFonts w:ascii="Calibri" w:eastAsia="Times New Roman" w:hAnsi="Calibri" w:cs="Calibri"/>
                <w:color w:val="000000"/>
                <w:lang w:eastAsia="cs-CZ"/>
              </w:rPr>
              <w:t>Synology</w:t>
            </w:r>
            <w:proofErr w:type="spellEnd"/>
            <w:r w:rsidRPr="00AE6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RS1221+ </w:t>
            </w:r>
            <w:proofErr w:type="spellStart"/>
            <w:r w:rsidRPr="00AE679B">
              <w:rPr>
                <w:rFonts w:ascii="Calibri" w:eastAsia="Times New Roman" w:hAnsi="Calibri" w:cs="Calibri"/>
                <w:color w:val="000000"/>
                <w:lang w:eastAsia="cs-CZ"/>
              </w:rPr>
              <w:t>RackStation</w:t>
            </w:r>
            <w:proofErr w:type="spellEnd"/>
            <w:r w:rsidRPr="00AE6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 KS 29 645.00,  s DPH                                                                            308848 IP telefon YEALINK SIP-T33G 20 KS 36 058.00,- s DPH             299971 Interkom 2N IP </w:t>
            </w:r>
            <w:proofErr w:type="spellStart"/>
            <w:r w:rsidRPr="00AE679B">
              <w:rPr>
                <w:rFonts w:ascii="Calibri" w:eastAsia="Times New Roman" w:hAnsi="Calibri" w:cs="Calibri"/>
                <w:color w:val="000000"/>
                <w:lang w:eastAsia="cs-CZ"/>
              </w:rPr>
              <w:t>Vario</w:t>
            </w:r>
            <w:proofErr w:type="spellEnd"/>
            <w:r w:rsidRPr="00AE6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6 tlačítek 1 KS  18 146.37,- s DPH         Interkom 2N IP </w:t>
            </w:r>
            <w:proofErr w:type="spellStart"/>
            <w:r w:rsidRPr="00AE679B">
              <w:rPr>
                <w:rFonts w:ascii="Calibri" w:eastAsia="Times New Roman" w:hAnsi="Calibri" w:cs="Calibri"/>
                <w:color w:val="000000"/>
                <w:lang w:eastAsia="cs-CZ"/>
              </w:rPr>
              <w:t>Vario</w:t>
            </w:r>
            <w:proofErr w:type="spellEnd"/>
            <w:r w:rsidRPr="00AE6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rozšiřující modul čtečky RFID karet, 125 kHz 1 ks 3 021.37,- s DPH                                                                                      Recyklační příspěvek  7.26,- s DPH                                                              </w:t>
            </w:r>
            <w:r w:rsidRPr="00AE679B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                                                                                                                                </w:t>
            </w:r>
          </w:p>
        </w:tc>
      </w:tr>
      <w:tr w:rsidR="00AE679B" w:rsidRPr="00AE679B" w:rsidTr="00AE679B">
        <w:trPr>
          <w:trHeight w:val="998"/>
        </w:trPr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1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679B" w:rsidRPr="00AE679B" w:rsidTr="00AE679B">
        <w:trPr>
          <w:trHeight w:val="998"/>
        </w:trPr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1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679B" w:rsidRPr="00AE679B" w:rsidTr="00AE679B">
        <w:trPr>
          <w:trHeight w:val="402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E679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2) Termín a místo dodání:</w:t>
            </w:r>
          </w:p>
        </w:tc>
        <w:tc>
          <w:tcPr>
            <w:tcW w:w="6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Nejpozději do konce června 2022, Základní škola Litoměřice, Na Valech 53 </w:t>
            </w:r>
          </w:p>
        </w:tc>
      </w:tr>
      <w:tr w:rsidR="00AE679B" w:rsidRPr="00AE679B" w:rsidTr="00AE679B">
        <w:trPr>
          <w:trHeight w:val="408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679B" w:rsidRPr="00AE679B" w:rsidTr="00AE679B">
        <w:trPr>
          <w:trHeight w:val="408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679B" w:rsidRPr="00AE679B" w:rsidTr="00AE679B">
        <w:trPr>
          <w:trHeight w:val="402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E679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3) Cena s DPH v Kč</w:t>
            </w:r>
          </w:p>
        </w:tc>
        <w:tc>
          <w:tcPr>
            <w:tcW w:w="6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86 878.00,- </w:t>
            </w:r>
          </w:p>
        </w:tc>
      </w:tr>
      <w:tr w:rsidR="00AE679B" w:rsidRPr="00AE679B" w:rsidTr="00AE679B">
        <w:trPr>
          <w:trHeight w:val="408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679B" w:rsidRPr="00AE679B" w:rsidTr="00AE679B">
        <w:trPr>
          <w:trHeight w:val="408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679B" w:rsidRPr="00AE679B" w:rsidTr="00AE679B">
        <w:trPr>
          <w:trHeight w:val="402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E679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4) </w:t>
            </w:r>
            <w:proofErr w:type="spellStart"/>
            <w:r w:rsidRPr="00AE679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Míto</w:t>
            </w:r>
            <w:proofErr w:type="spellEnd"/>
            <w:r w:rsidRPr="00AE679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 datum splatnosti ceny, způsob fakturace</w:t>
            </w:r>
          </w:p>
        </w:tc>
        <w:tc>
          <w:tcPr>
            <w:tcW w:w="6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79B">
              <w:rPr>
                <w:rFonts w:ascii="Calibri" w:eastAsia="Times New Roman" w:hAnsi="Calibri" w:cs="Calibri"/>
                <w:color w:val="000000"/>
                <w:lang w:eastAsia="cs-CZ"/>
              </w:rPr>
              <w:t>14 dní od doručení faktury, převodní příkaz</w:t>
            </w:r>
          </w:p>
        </w:tc>
      </w:tr>
      <w:tr w:rsidR="00AE679B" w:rsidRPr="00AE679B" w:rsidTr="00AE679B">
        <w:trPr>
          <w:trHeight w:val="408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679B" w:rsidRPr="00AE679B" w:rsidTr="00AE679B">
        <w:trPr>
          <w:trHeight w:val="408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679B" w:rsidRPr="00AE679B" w:rsidTr="00AE679B">
        <w:trPr>
          <w:trHeight w:val="289"/>
        </w:trPr>
        <w:tc>
          <w:tcPr>
            <w:tcW w:w="9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strany/strany dohody výslovně sjednávají, že uveřejnění této smlouvy/dohody/dodatku v registru smluv dle zákona č. 340/2015 Sb., o zvláštních podmínkách účinnosti některých smluv, uveřejňování těchto smluv a o registru smluv (zákon o registru smluv) </w:t>
            </w:r>
            <w:proofErr w:type="spellStart"/>
            <w:r w:rsidRPr="00AE679B">
              <w:rPr>
                <w:rFonts w:ascii="Calibri" w:eastAsia="Times New Roman" w:hAnsi="Calibri" w:cs="Calibri"/>
                <w:color w:val="000000"/>
                <w:lang w:eastAsia="cs-CZ"/>
              </w:rPr>
              <w:t>zajístí</w:t>
            </w:r>
            <w:proofErr w:type="spellEnd"/>
            <w:r w:rsidRPr="00AE6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Základní škola Litoměřice, Na Valech 53.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E679B" w:rsidRPr="00AE679B" w:rsidTr="00AE679B">
        <w:trPr>
          <w:trHeight w:val="408"/>
        </w:trPr>
        <w:tc>
          <w:tcPr>
            <w:tcW w:w="9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679B" w:rsidRPr="00AE679B" w:rsidTr="00AE679B">
        <w:trPr>
          <w:trHeight w:val="408"/>
        </w:trPr>
        <w:tc>
          <w:tcPr>
            <w:tcW w:w="9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679B" w:rsidRPr="00AE679B" w:rsidTr="00AE679B">
        <w:trPr>
          <w:trHeight w:val="408"/>
        </w:trPr>
        <w:tc>
          <w:tcPr>
            <w:tcW w:w="9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679B" w:rsidRPr="00AE679B" w:rsidTr="00AE679B">
        <w:trPr>
          <w:trHeight w:val="408"/>
        </w:trPr>
        <w:tc>
          <w:tcPr>
            <w:tcW w:w="9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679B" w:rsidRPr="00AE679B" w:rsidTr="00AE679B">
        <w:trPr>
          <w:trHeight w:val="525"/>
        </w:trPr>
        <w:tc>
          <w:tcPr>
            <w:tcW w:w="90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79B">
              <w:rPr>
                <w:rFonts w:ascii="Calibri" w:eastAsia="Times New Roman" w:hAnsi="Calibri" w:cs="Calibri"/>
                <w:color w:val="000000"/>
                <w:lang w:eastAsia="cs-CZ"/>
              </w:rPr>
              <w:t>V Litoměřicích 5. 5. 2022</w:t>
            </w:r>
          </w:p>
        </w:tc>
      </w:tr>
      <w:tr w:rsidR="00AE679B" w:rsidRPr="00AE679B" w:rsidTr="00AE679B">
        <w:trPr>
          <w:trHeight w:val="300"/>
        </w:trPr>
        <w:tc>
          <w:tcPr>
            <w:tcW w:w="90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79B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………………………………………………….                                                   …</w:t>
            </w:r>
            <w:bookmarkStart w:id="0" w:name="_GoBack"/>
            <w:bookmarkEnd w:id="0"/>
            <w:r w:rsidRPr="00AE6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……………………………………………………….                                                                </w:t>
            </w:r>
          </w:p>
        </w:tc>
      </w:tr>
      <w:tr w:rsidR="00AE679B" w:rsidRPr="00AE679B" w:rsidTr="00AE679B">
        <w:trPr>
          <w:trHeight w:val="300"/>
        </w:trPr>
        <w:tc>
          <w:tcPr>
            <w:tcW w:w="9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679B" w:rsidRPr="00AE679B" w:rsidRDefault="00AE679B" w:rsidP="00AE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6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</w:t>
            </w:r>
            <w:proofErr w:type="gramStart"/>
            <w:r w:rsidRPr="00AE679B">
              <w:rPr>
                <w:rFonts w:ascii="Calibri" w:eastAsia="Times New Roman" w:hAnsi="Calibri" w:cs="Calibri"/>
                <w:color w:val="000000"/>
                <w:lang w:eastAsia="cs-CZ"/>
              </w:rPr>
              <w:t>odběratel                                                                                                                  dodavatel</w:t>
            </w:r>
            <w:proofErr w:type="gramEnd"/>
          </w:p>
        </w:tc>
      </w:tr>
    </w:tbl>
    <w:p w:rsidR="00956555" w:rsidRDefault="00956555"/>
    <w:sectPr w:rsidR="00956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9B"/>
    <w:rsid w:val="00956555"/>
    <w:rsid w:val="00AE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34240-9221-417A-8DF6-782F9F4D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Kindermann</dc:creator>
  <cp:keywords/>
  <dc:description/>
  <cp:lastModifiedBy>František Kindermann</cp:lastModifiedBy>
  <cp:revision>1</cp:revision>
  <dcterms:created xsi:type="dcterms:W3CDTF">2022-05-05T07:12:00Z</dcterms:created>
  <dcterms:modified xsi:type="dcterms:W3CDTF">2022-05-05T07:13:00Z</dcterms:modified>
</cp:coreProperties>
</file>