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B90454" w:rsidP="00A95816">
      <w:pPr>
        <w:ind w:left="709" w:right="216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A32806" w:rsidRDefault="00A32806" w:rsidP="00A32806">
                            <w:r>
                              <w:t>LANIT PLAST, s.r.o.</w:t>
                            </w:r>
                          </w:p>
                          <w:p w:rsidR="00A32806" w:rsidRDefault="00A32806" w:rsidP="00A32806">
                            <w:proofErr w:type="spellStart"/>
                            <w:r>
                              <w:t>Chomutovice</w:t>
                            </w:r>
                            <w:proofErr w:type="spellEnd"/>
                            <w:r>
                              <w:t xml:space="preserve"> 38</w:t>
                            </w:r>
                          </w:p>
                          <w:p w:rsidR="00A32806" w:rsidRDefault="00A32806" w:rsidP="00A32806">
                            <w:r>
                              <w:t>251 01 Popovičky</w:t>
                            </w:r>
                          </w:p>
                          <w:p w:rsidR="00A32806" w:rsidRDefault="00A32806" w:rsidP="00A32806">
                            <w:r>
                              <w:t>Česká republika</w:t>
                            </w:r>
                          </w:p>
                          <w:p w:rsidR="00A32806" w:rsidRDefault="00A32806" w:rsidP="00A32806">
                            <w:r>
                              <w:t>IČO: 25774930</w:t>
                            </w:r>
                          </w:p>
                          <w:p w:rsidR="0034383F" w:rsidRDefault="00A32806" w:rsidP="00A32806">
                            <w:r>
                              <w:t>DIČ: CZ25774930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A32806" w:rsidRDefault="00A32806" w:rsidP="00A32806">
                      <w:r>
                        <w:t>LANIT PLAST, s.r.o.</w:t>
                      </w:r>
                    </w:p>
                    <w:p w:rsidR="00A32806" w:rsidRDefault="00A32806" w:rsidP="00A32806">
                      <w:proofErr w:type="spellStart"/>
                      <w:r>
                        <w:t>Chomutovice</w:t>
                      </w:r>
                      <w:proofErr w:type="spellEnd"/>
                      <w:r>
                        <w:t xml:space="preserve"> 38</w:t>
                      </w:r>
                    </w:p>
                    <w:p w:rsidR="00A32806" w:rsidRDefault="00A32806" w:rsidP="00A32806">
                      <w:r>
                        <w:t>251 01 Popovičky</w:t>
                      </w:r>
                    </w:p>
                    <w:p w:rsidR="00A32806" w:rsidRDefault="00A32806" w:rsidP="00A32806">
                      <w:r>
                        <w:t>Česká republika</w:t>
                      </w:r>
                    </w:p>
                    <w:p w:rsidR="00A32806" w:rsidRDefault="00A32806" w:rsidP="00A32806">
                      <w:r>
                        <w:t>IČO: 25774930</w:t>
                      </w:r>
                    </w:p>
                    <w:p w:rsidR="0034383F" w:rsidRDefault="00A32806" w:rsidP="00A32806">
                      <w:r>
                        <w:t>DIČ: CZ25774930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:rsidR="00A95816" w:rsidRDefault="007B338F" w:rsidP="00A95816">
      <w:pPr>
        <w:ind w:left="1560" w:right="2160" w:hanging="851"/>
      </w:pPr>
      <w:r>
        <w:t>Eva Pohanková</w:t>
      </w:r>
    </w:p>
    <w:p w:rsidR="00A95816" w:rsidRDefault="00A95816" w:rsidP="00A95816">
      <w:pPr>
        <w:ind w:left="1560" w:right="2160" w:hanging="851"/>
      </w:pPr>
      <w:r>
        <w:t xml:space="preserve">E-mail: </w:t>
      </w:r>
      <w:proofErr w:type="spellStart"/>
      <w:r w:rsidR="00AF3B9A">
        <w:t>xxxxxxxxxxxxxxxxxxxxxxxx</w:t>
      </w:r>
      <w:proofErr w:type="spellEnd"/>
    </w:p>
    <w:p w:rsidR="00A95816" w:rsidRDefault="007B338F" w:rsidP="00A95816">
      <w:pPr>
        <w:ind w:left="1560" w:right="2160" w:hanging="851"/>
      </w:pPr>
      <w:r>
        <w:t xml:space="preserve">Telefon: </w:t>
      </w:r>
      <w:proofErr w:type="spellStart"/>
      <w:r w:rsidR="00AF3B9A">
        <w:t>xxxxxxxxxxx</w:t>
      </w:r>
      <w:proofErr w:type="spellEnd"/>
      <w:r>
        <w:tab/>
      </w:r>
      <w:r>
        <w:tab/>
      </w:r>
      <w:r>
        <w:tab/>
      </w:r>
      <w:r>
        <w:tab/>
        <w:t xml:space="preserve">          V Brně</w:t>
      </w:r>
      <w:r w:rsidR="00A53F4B">
        <w:t xml:space="preserve"> dn</w:t>
      </w:r>
      <w:r w:rsidR="006377B3">
        <w:t>e 5</w:t>
      </w:r>
      <w:r>
        <w:t>.5.2022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>
      <w:pPr>
        <w:ind w:left="1260" w:right="2160"/>
      </w:pPr>
    </w:p>
    <w:p w:rsidR="0034383F" w:rsidRDefault="0034383F" w:rsidP="00652A36">
      <w:pPr>
        <w:ind w:right="2160"/>
      </w:pPr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bookmarkStart w:id="0" w:name="_GoBack"/>
      <w:r w:rsidRPr="00A95816">
        <w:rPr>
          <w:b/>
          <w:u w:val="single"/>
        </w:rPr>
        <w:t xml:space="preserve">Objednávka </w:t>
      </w:r>
      <w:r w:rsidR="007B338F">
        <w:rPr>
          <w:b/>
          <w:u w:val="single"/>
        </w:rPr>
        <w:t>SES/22/</w:t>
      </w:r>
      <w:r w:rsidR="00A32806">
        <w:rPr>
          <w:b/>
          <w:u w:val="single"/>
        </w:rPr>
        <w:t>20</w:t>
      </w:r>
    </w:p>
    <w:bookmarkEnd w:id="0"/>
    <w:p w:rsidR="00FD1DC9" w:rsidRDefault="00FD1DC9">
      <w:pPr>
        <w:ind w:left="1260" w:right="2160"/>
      </w:pPr>
    </w:p>
    <w:p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:rsidR="00293B9C" w:rsidRDefault="00A32806">
      <w:pPr>
        <w:ind w:left="1260" w:right="2160"/>
      </w:pPr>
      <w:r>
        <w:t>Na základě nabídky NV-1929/2022 u Vás objednáváme 52</w:t>
      </w:r>
      <w:r w:rsidR="007B338F">
        <w:t xml:space="preserve"> ks </w:t>
      </w:r>
      <w:r w:rsidR="007B338F" w:rsidRPr="007B338F">
        <w:t xml:space="preserve">trapézového polykarbonátu </w:t>
      </w:r>
      <w:proofErr w:type="spellStart"/>
      <w:r w:rsidR="007B338F" w:rsidRPr="007B338F">
        <w:t>Marlon</w:t>
      </w:r>
      <w:proofErr w:type="spellEnd"/>
      <w:r w:rsidR="007B338F" w:rsidRPr="007B338F">
        <w:t xml:space="preserve"> CS TR 76/16 síla 0,8 mm čirý 1,06x4m</w:t>
      </w:r>
      <w:r w:rsidR="007B338F">
        <w:t>.</w:t>
      </w:r>
    </w:p>
    <w:p w:rsidR="00293B9C" w:rsidRDefault="00293B9C">
      <w:pPr>
        <w:ind w:left="1260" w:right="2160"/>
      </w:pPr>
    </w:p>
    <w:p w:rsidR="00293B9C" w:rsidRDefault="00293B9C">
      <w:pPr>
        <w:ind w:left="1260" w:right="2160"/>
      </w:pPr>
    </w:p>
    <w:p w:rsidR="00293B9C" w:rsidRDefault="00293B9C">
      <w:pPr>
        <w:ind w:left="1260" w:right="2160"/>
      </w:pPr>
    </w:p>
    <w:p w:rsidR="00306E29" w:rsidRDefault="00DF70ED" w:rsidP="00306E29">
      <w:pPr>
        <w:ind w:left="1260" w:right="2160"/>
      </w:pPr>
      <w:r>
        <w:t>Předpokládaný termín: květen/</w:t>
      </w:r>
      <w:r w:rsidR="007B338F">
        <w:t>červen 2022</w:t>
      </w:r>
    </w:p>
    <w:p w:rsidR="00306E29" w:rsidRDefault="00306E29" w:rsidP="00306E29">
      <w:pPr>
        <w:ind w:left="1260" w:right="2160"/>
      </w:pPr>
      <w:r>
        <w:t>Místo dodání</w:t>
      </w:r>
      <w:r w:rsidR="007B338F">
        <w:t xml:space="preserve">: </w:t>
      </w:r>
      <w:r w:rsidR="007B338F" w:rsidRPr="007B338F">
        <w:t>K Zámečku 1215, 59301 Bystřice nad Pernštejnem - Domanínek</w:t>
      </w:r>
    </w:p>
    <w:p w:rsidR="00306E29" w:rsidRDefault="00306E29" w:rsidP="00306E29">
      <w:pPr>
        <w:ind w:right="2160"/>
      </w:pPr>
      <w:r>
        <w:t xml:space="preserve">        </w:t>
      </w:r>
      <w:r>
        <w:tab/>
        <w:t xml:space="preserve">         Předpokládaná cena v Kč (včetně DPH): </w:t>
      </w:r>
      <w:r w:rsidR="00A32806">
        <w:t>80</w:t>
      </w:r>
      <w:r w:rsidR="007B338F">
        <w:t>.000,--</w:t>
      </w:r>
    </w:p>
    <w:p w:rsidR="0034383F" w:rsidRDefault="00A53F4B" w:rsidP="00306E29">
      <w:pPr>
        <w:ind w:left="551" w:right="2160" w:firstLine="709"/>
      </w:pPr>
      <w:r>
        <w:t>Forma úhrady: bankovním převodem</w:t>
      </w:r>
    </w:p>
    <w:p w:rsidR="00A53F4B" w:rsidRDefault="00A53F4B">
      <w:pPr>
        <w:ind w:left="1260" w:right="2160"/>
      </w:pPr>
      <w:r>
        <w:t xml:space="preserve">E-mail pro fakturaci: </w:t>
      </w:r>
      <w:r w:rsidR="003C6741">
        <w:t>fakturac</w:t>
      </w:r>
      <w:r>
        <w:t>e@czechglobe.cz</w:t>
      </w:r>
    </w:p>
    <w:p w:rsidR="0034383F" w:rsidRDefault="0034383F">
      <w:pPr>
        <w:ind w:left="1260" w:right="2160"/>
      </w:pPr>
    </w:p>
    <w:p w:rsidR="00A53F4B" w:rsidRDefault="00A53F4B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34383F" w:rsidRDefault="007B338F" w:rsidP="007B338F">
      <w:pPr>
        <w:ind w:left="1260" w:right="2160"/>
        <w:rPr>
          <w:rFonts w:eastAsia="Times New Roman"/>
        </w:rPr>
      </w:pPr>
      <w:r w:rsidRPr="007B338F">
        <w:t>Eva Pohanková</w:t>
      </w:r>
      <w:r w:rsidR="0034383F">
        <w:rPr>
          <w:rFonts w:eastAsia="Times New Roman"/>
        </w:rPr>
        <w:t xml:space="preserve"> </w:t>
      </w:r>
    </w:p>
    <w:p w:rsidR="00A358A4" w:rsidRDefault="00A358A4" w:rsidP="00A358A4">
      <w:pPr>
        <w:ind w:left="1260" w:right="2160"/>
      </w:pPr>
      <w:r>
        <w:tab/>
      </w:r>
    </w:p>
    <w:p w:rsidR="00A358A4" w:rsidRDefault="00A358A4" w:rsidP="00A358A4">
      <w:pPr>
        <w:ind w:left="1260" w:right="2160"/>
        <w:jc w:val="both"/>
        <w:rPr>
          <w:u w:val="single"/>
        </w:rPr>
      </w:pPr>
    </w:p>
    <w:p w:rsidR="00A358A4" w:rsidRDefault="00A358A4" w:rsidP="00A358A4">
      <w:pPr>
        <w:ind w:left="1260" w:right="2160"/>
        <w:jc w:val="both"/>
        <w:rPr>
          <w:u w:val="single"/>
        </w:rPr>
      </w:pPr>
      <w:r>
        <w:rPr>
          <w:u w:val="single"/>
        </w:rPr>
        <w:t>Na faktuře prosím uvádějte následující text:</w:t>
      </w:r>
    </w:p>
    <w:p w:rsidR="00A358A4" w:rsidRDefault="00A358A4" w:rsidP="00A358A4">
      <w:pPr>
        <w:ind w:left="1260" w:right="-1"/>
        <w:jc w:val="both"/>
      </w:pPr>
      <w:r>
        <w:t>„Hrazeno z projektu SustES - Adaptační strategie pro udržitelnost ekosystémových služeb a potravinové bezpečnosti v nepříznivých přírodních podmínkách (CZ.02.1.01/0.0/0.0/16_019/0000797).“</w:t>
      </w:r>
    </w:p>
    <w:p w:rsidR="0034383F" w:rsidRDefault="0034383F">
      <w:pPr>
        <w:ind w:right="2160"/>
      </w:pPr>
    </w:p>
    <w:sectPr w:rsidR="0034383F" w:rsidSect="00394FA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34" w:rsidRDefault="00534234">
      <w:r>
        <w:separator/>
      </w:r>
    </w:p>
  </w:endnote>
  <w:endnote w:type="continuationSeparator" w:id="0">
    <w:p w:rsidR="00534234" w:rsidRDefault="0053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34" w:rsidRDefault="00534234">
      <w:r>
        <w:separator/>
      </w:r>
    </w:p>
  </w:footnote>
  <w:footnote w:type="continuationSeparator" w:id="0">
    <w:p w:rsidR="00534234" w:rsidRDefault="0053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B90454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B90454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D5A13"/>
    <w:rsid w:val="00201BBB"/>
    <w:rsid w:val="00204605"/>
    <w:rsid w:val="00293B9C"/>
    <w:rsid w:val="00306E29"/>
    <w:rsid w:val="003078B5"/>
    <w:rsid w:val="0034383F"/>
    <w:rsid w:val="0037798A"/>
    <w:rsid w:val="00394FA9"/>
    <w:rsid w:val="003C6741"/>
    <w:rsid w:val="003F5591"/>
    <w:rsid w:val="00443E2A"/>
    <w:rsid w:val="00534234"/>
    <w:rsid w:val="00540B44"/>
    <w:rsid w:val="005679B5"/>
    <w:rsid w:val="006377B3"/>
    <w:rsid w:val="00652A36"/>
    <w:rsid w:val="007B338F"/>
    <w:rsid w:val="00915830"/>
    <w:rsid w:val="00964CA5"/>
    <w:rsid w:val="00987B68"/>
    <w:rsid w:val="009A209E"/>
    <w:rsid w:val="009F5B99"/>
    <w:rsid w:val="00A32806"/>
    <w:rsid w:val="00A358A4"/>
    <w:rsid w:val="00A53F4B"/>
    <w:rsid w:val="00A95816"/>
    <w:rsid w:val="00AF3B9A"/>
    <w:rsid w:val="00B90454"/>
    <w:rsid w:val="00C142BA"/>
    <w:rsid w:val="00C5336F"/>
    <w:rsid w:val="00CA4774"/>
    <w:rsid w:val="00DF70ED"/>
    <w:rsid w:val="00E30B5C"/>
    <w:rsid w:val="00E3255F"/>
    <w:rsid w:val="00E85D0F"/>
    <w:rsid w:val="00EE02E6"/>
    <w:rsid w:val="00F12017"/>
    <w:rsid w:val="00F7770D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566A5"/>
  <w15:chartTrackingRefBased/>
  <w15:docId w15:val="{E11B13E8-1A47-4568-BA55-30015CE2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Lenka Dusová</cp:lastModifiedBy>
  <cp:revision>3</cp:revision>
  <cp:lastPrinted>2013-04-22T07:54:00Z</cp:lastPrinted>
  <dcterms:created xsi:type="dcterms:W3CDTF">2022-05-05T10:32:00Z</dcterms:created>
  <dcterms:modified xsi:type="dcterms:W3CDTF">2022-05-05T14:47:00Z</dcterms:modified>
</cp:coreProperties>
</file>