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F14" w:rsidRPr="001B3D47" w:rsidRDefault="001B3D47" w:rsidP="001B3D47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1B3D47">
        <w:rPr>
          <w:sz w:val="40"/>
          <w:szCs w:val="40"/>
        </w:rPr>
        <w:t>Smlouva o spolupráci</w:t>
      </w:r>
      <w:r w:rsidR="009A340A">
        <w:rPr>
          <w:sz w:val="40"/>
          <w:szCs w:val="40"/>
        </w:rPr>
        <w:t xml:space="preserve"> na rok 202</w:t>
      </w:r>
      <w:r w:rsidR="00A51488">
        <w:rPr>
          <w:sz w:val="40"/>
          <w:szCs w:val="40"/>
        </w:rPr>
        <w:t>2</w:t>
      </w:r>
    </w:p>
    <w:p w:rsidR="001B3D47" w:rsidRDefault="001B3D47"/>
    <w:p w:rsidR="001B3D47" w:rsidRPr="00311D70" w:rsidRDefault="001B3D47" w:rsidP="001B3D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11D70">
        <w:rPr>
          <w:b/>
          <w:sz w:val="24"/>
          <w:szCs w:val="24"/>
        </w:rPr>
        <w:t>Správa a služby sportovních zařízení města Jevišovice, s. r. o.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IČ: 29183529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Se sídlem Jevišovice 56, 671 53 Jevišovice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Zastoupena jednatelem Mgr. Pavlem Málkem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 xml:space="preserve">Bankovní spojení </w:t>
      </w:r>
      <w:proofErr w:type="spellStart"/>
      <w:r w:rsidR="00DB2E5E">
        <w:rPr>
          <w:sz w:val="24"/>
          <w:szCs w:val="24"/>
        </w:rPr>
        <w:t>xxx</w:t>
      </w:r>
      <w:proofErr w:type="spellEnd"/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 xml:space="preserve">dále jen </w:t>
      </w:r>
      <w:proofErr w:type="spellStart"/>
      <w:r w:rsidRPr="001D3582">
        <w:rPr>
          <w:sz w:val="24"/>
          <w:szCs w:val="24"/>
        </w:rPr>
        <w:t>SaSSZMJ</w:t>
      </w:r>
      <w:proofErr w:type="spellEnd"/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a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</w:p>
    <w:p w:rsidR="001B3D47" w:rsidRPr="00311D70" w:rsidRDefault="001B3D47" w:rsidP="001B3D4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11D70">
        <w:rPr>
          <w:b/>
          <w:sz w:val="24"/>
          <w:szCs w:val="24"/>
        </w:rPr>
        <w:t>Moravské zemské muzeum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IČO: 00094862, DIČ: CZ00094862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Se sídlem Zelný trh 6, 659 37 Brno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Zastoupené</w:t>
      </w:r>
      <w:r w:rsidR="00DB2E5E">
        <w:rPr>
          <w:sz w:val="24"/>
          <w:szCs w:val="24"/>
        </w:rPr>
        <w:t xml:space="preserve"> </w:t>
      </w:r>
      <w:proofErr w:type="spellStart"/>
      <w:r w:rsidR="00DB2E5E">
        <w:rPr>
          <w:sz w:val="24"/>
          <w:szCs w:val="24"/>
        </w:rPr>
        <w:t>xxx</w:t>
      </w:r>
      <w:proofErr w:type="spellEnd"/>
      <w:r w:rsidRPr="001D3582">
        <w:rPr>
          <w:sz w:val="24"/>
          <w:szCs w:val="24"/>
        </w:rPr>
        <w:t>, generálním ředitelem</w:t>
      </w:r>
    </w:p>
    <w:p w:rsidR="001B3D47" w:rsidRPr="001D3582" w:rsidRDefault="001B3D47" w:rsidP="001B3D47">
      <w:pPr>
        <w:pStyle w:val="Odstavecseseznamem"/>
        <w:rPr>
          <w:sz w:val="24"/>
          <w:szCs w:val="24"/>
        </w:rPr>
      </w:pPr>
      <w:r w:rsidRPr="001D3582">
        <w:rPr>
          <w:sz w:val="24"/>
          <w:szCs w:val="24"/>
        </w:rPr>
        <w:t>dále jen MZM</w:t>
      </w:r>
    </w:p>
    <w:p w:rsidR="00A15559" w:rsidRPr="001D3582" w:rsidRDefault="00A15559" w:rsidP="001B3D47">
      <w:pPr>
        <w:pStyle w:val="Odstavecseseznamem"/>
        <w:rPr>
          <w:sz w:val="24"/>
          <w:szCs w:val="24"/>
        </w:rPr>
      </w:pPr>
    </w:p>
    <w:p w:rsidR="00A15559" w:rsidRPr="001D3582" w:rsidRDefault="00A15559" w:rsidP="001B3D47">
      <w:pPr>
        <w:pStyle w:val="Odstavecseseznamem"/>
        <w:rPr>
          <w:sz w:val="24"/>
          <w:szCs w:val="24"/>
        </w:rPr>
      </w:pPr>
    </w:p>
    <w:p w:rsidR="00A15559" w:rsidRPr="009F6C17" w:rsidRDefault="00A15559" w:rsidP="009F6C17">
      <w:pPr>
        <w:pStyle w:val="Odstavecseseznamem"/>
        <w:numPr>
          <w:ilvl w:val="0"/>
          <w:numId w:val="2"/>
        </w:numPr>
        <w:jc w:val="center"/>
        <w:rPr>
          <w:b/>
          <w:sz w:val="24"/>
          <w:szCs w:val="24"/>
        </w:rPr>
      </w:pPr>
    </w:p>
    <w:p w:rsidR="00A15559" w:rsidRPr="009F6C17" w:rsidRDefault="00A15559" w:rsidP="009F6C17">
      <w:pPr>
        <w:ind w:left="720"/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Úvodní ustanovení</w:t>
      </w:r>
    </w:p>
    <w:p w:rsidR="00A15559" w:rsidRDefault="00A15559" w:rsidP="00A1555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D3582">
        <w:rPr>
          <w:sz w:val="24"/>
          <w:szCs w:val="24"/>
        </w:rPr>
        <w:t>Správa a služby sportovních zařízení města Jevišovice s. r. o. jako společnost založená městem</w:t>
      </w:r>
      <w:r w:rsidR="00944A57" w:rsidRPr="001D3582">
        <w:rPr>
          <w:sz w:val="24"/>
          <w:szCs w:val="24"/>
        </w:rPr>
        <w:t xml:space="preserve"> Jevišovice zajišťuje správu nemovitých věcí, a to pozemku p. č. st. 152/1 zastavěná plocha a nádvoří, jehož součástí je stavba Jevišovice čp. 1 objekt občanské vybavenosti, p. č. 152/2 zastavěná plocha a nádvoří, jehož součástí je stavba bez </w:t>
      </w:r>
      <w:proofErr w:type="spellStart"/>
      <w:proofErr w:type="gramStart"/>
      <w:r w:rsidR="00944A57" w:rsidRPr="001D3582">
        <w:rPr>
          <w:sz w:val="24"/>
          <w:szCs w:val="24"/>
        </w:rPr>
        <w:t>čp.p</w:t>
      </w:r>
      <w:proofErr w:type="spellEnd"/>
      <w:r w:rsidR="00944A57" w:rsidRPr="001D3582">
        <w:rPr>
          <w:sz w:val="24"/>
          <w:szCs w:val="24"/>
        </w:rPr>
        <w:t>.</w:t>
      </w:r>
      <w:proofErr w:type="gramEnd"/>
      <w:r w:rsidR="00944A57" w:rsidRPr="001D3582">
        <w:rPr>
          <w:sz w:val="24"/>
          <w:szCs w:val="24"/>
        </w:rPr>
        <w:t xml:space="preserve">/č orientační objekt občanské vybavenosti a p. č. s.t. 152/3 zastavěná plocha a nádvoří zapsaných na LV č. 10001 pro obec a k. </w:t>
      </w:r>
      <w:proofErr w:type="spellStart"/>
      <w:r w:rsidR="00944A57" w:rsidRPr="001D3582">
        <w:rPr>
          <w:sz w:val="24"/>
          <w:szCs w:val="24"/>
        </w:rPr>
        <w:t>ú.</w:t>
      </w:r>
      <w:proofErr w:type="spellEnd"/>
      <w:r w:rsidR="00944A57" w:rsidRPr="001D3582">
        <w:rPr>
          <w:sz w:val="24"/>
          <w:szCs w:val="24"/>
        </w:rPr>
        <w:t xml:space="preserve"> Jevišovice ve vlastnictví města Jevišovice, označovaných jako „Předzámčí Starého zámku v Jevišovicích“.</w:t>
      </w:r>
      <w:r w:rsidR="00890D39">
        <w:rPr>
          <w:sz w:val="24"/>
          <w:szCs w:val="24"/>
        </w:rPr>
        <w:t xml:space="preserve"> Správcem objektu je </w:t>
      </w:r>
      <w:r w:rsidR="00284A52">
        <w:rPr>
          <w:sz w:val="24"/>
          <w:szCs w:val="24"/>
        </w:rPr>
        <w:t>zaměstnanec</w:t>
      </w:r>
      <w:r w:rsidR="00140E75">
        <w:rPr>
          <w:sz w:val="24"/>
          <w:szCs w:val="24"/>
        </w:rPr>
        <w:t xml:space="preserve"> města Jevišovice</w:t>
      </w:r>
      <w:r w:rsidR="00C10ADD">
        <w:rPr>
          <w:sz w:val="24"/>
          <w:szCs w:val="24"/>
        </w:rPr>
        <w:t xml:space="preserve">, kterého </w:t>
      </w:r>
      <w:proofErr w:type="spellStart"/>
      <w:r w:rsidR="00C10ADD">
        <w:rPr>
          <w:sz w:val="24"/>
          <w:szCs w:val="24"/>
        </w:rPr>
        <w:t>SaSSZMJ</w:t>
      </w:r>
      <w:proofErr w:type="spellEnd"/>
      <w:r w:rsidR="00C10ADD">
        <w:rPr>
          <w:sz w:val="24"/>
          <w:szCs w:val="24"/>
        </w:rPr>
        <w:t xml:space="preserve"> před začátkem spolupráce písemně oznámí MZM</w:t>
      </w:r>
      <w:r w:rsidR="00890D39">
        <w:rPr>
          <w:sz w:val="24"/>
          <w:szCs w:val="24"/>
        </w:rPr>
        <w:t>.</w:t>
      </w:r>
    </w:p>
    <w:p w:rsidR="001D3582" w:rsidRPr="001D3582" w:rsidRDefault="001D3582" w:rsidP="001D3582">
      <w:pPr>
        <w:pStyle w:val="Odstavecseseznamem"/>
        <w:rPr>
          <w:sz w:val="24"/>
          <w:szCs w:val="24"/>
        </w:rPr>
      </w:pPr>
    </w:p>
    <w:p w:rsidR="00E64C27" w:rsidRDefault="00E64C27" w:rsidP="00A1555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D3582">
        <w:rPr>
          <w:sz w:val="24"/>
          <w:szCs w:val="24"/>
        </w:rPr>
        <w:t>Moravské zemské muzeum má právo hospodaření k nemovité věci ve vlastnictví České republiky, a to pozemku p. č. st. 152/4 zastavěná plocha a nádvoří, jehož součástí je stavba bez č. p./č.</w:t>
      </w:r>
      <w:r w:rsidR="00807CEF" w:rsidRPr="001D3582">
        <w:rPr>
          <w:sz w:val="24"/>
          <w:szCs w:val="24"/>
        </w:rPr>
        <w:t xml:space="preserve"> </w:t>
      </w:r>
      <w:r w:rsidRPr="001D3582">
        <w:rPr>
          <w:sz w:val="24"/>
          <w:szCs w:val="24"/>
        </w:rPr>
        <w:t xml:space="preserve">ev. objekt občanské vybavenosti, zapsané na LV č. 708 pro obec a k. </w:t>
      </w:r>
      <w:proofErr w:type="spellStart"/>
      <w:r w:rsidRPr="001D3582">
        <w:rPr>
          <w:sz w:val="24"/>
          <w:szCs w:val="24"/>
        </w:rPr>
        <w:t>ú.</w:t>
      </w:r>
      <w:proofErr w:type="spellEnd"/>
      <w:r w:rsidRPr="001D3582">
        <w:rPr>
          <w:sz w:val="24"/>
          <w:szCs w:val="24"/>
        </w:rPr>
        <w:t xml:space="preserve"> Jevišovice označované jako „Starý zámek v Jevišovicích“.</w:t>
      </w:r>
      <w:r w:rsidR="001927B3">
        <w:rPr>
          <w:sz w:val="24"/>
          <w:szCs w:val="24"/>
        </w:rPr>
        <w:t xml:space="preserve"> Správcem objektu je kastelán, zaměstnanec MZM.</w:t>
      </w:r>
    </w:p>
    <w:p w:rsidR="001D3582" w:rsidRPr="001D3582" w:rsidRDefault="001D3582" w:rsidP="001D3582">
      <w:pPr>
        <w:pStyle w:val="Odstavecseseznamem"/>
        <w:rPr>
          <w:sz w:val="24"/>
          <w:szCs w:val="24"/>
        </w:rPr>
      </w:pPr>
    </w:p>
    <w:p w:rsidR="001D3582" w:rsidRPr="001D3582" w:rsidRDefault="001D3582" w:rsidP="001D3582">
      <w:pPr>
        <w:pStyle w:val="Odstavecseseznamem"/>
        <w:rPr>
          <w:sz w:val="24"/>
          <w:szCs w:val="24"/>
        </w:rPr>
      </w:pPr>
    </w:p>
    <w:p w:rsidR="00E64C27" w:rsidRDefault="00E64C27" w:rsidP="00A1555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1D3582">
        <w:rPr>
          <w:sz w:val="24"/>
          <w:szCs w:val="24"/>
        </w:rPr>
        <w:lastRenderedPageBreak/>
        <w:t xml:space="preserve">Výše uvedené strany se dohodly na spolupráci při zajištění provozu a zpřístupnění Starého zámku v Jevišovicích </w:t>
      </w:r>
      <w:r w:rsidR="00D24DED">
        <w:rPr>
          <w:sz w:val="24"/>
          <w:szCs w:val="24"/>
        </w:rPr>
        <w:t xml:space="preserve">a </w:t>
      </w:r>
      <w:r w:rsidR="00D24DED" w:rsidRPr="001D3582">
        <w:rPr>
          <w:sz w:val="24"/>
          <w:szCs w:val="24"/>
        </w:rPr>
        <w:t xml:space="preserve">Předzámčí Starého zámku v Jevišovicích </w:t>
      </w:r>
      <w:r w:rsidRPr="001D3582">
        <w:rPr>
          <w:sz w:val="24"/>
          <w:szCs w:val="24"/>
        </w:rPr>
        <w:t xml:space="preserve">v turistické sezóně </w:t>
      </w:r>
      <w:r w:rsidR="00A51488">
        <w:rPr>
          <w:b/>
          <w:sz w:val="24"/>
          <w:szCs w:val="24"/>
        </w:rPr>
        <w:t>od 14</w:t>
      </w:r>
      <w:r w:rsidRPr="00733568">
        <w:rPr>
          <w:b/>
          <w:sz w:val="24"/>
          <w:szCs w:val="24"/>
        </w:rPr>
        <w:t>. května 202</w:t>
      </w:r>
      <w:r w:rsidR="00A51488">
        <w:rPr>
          <w:b/>
          <w:sz w:val="24"/>
          <w:szCs w:val="24"/>
        </w:rPr>
        <w:t>2</w:t>
      </w:r>
      <w:r w:rsidRPr="00733568">
        <w:rPr>
          <w:b/>
          <w:sz w:val="24"/>
          <w:szCs w:val="24"/>
        </w:rPr>
        <w:t xml:space="preserve"> do 30. září 202</w:t>
      </w:r>
      <w:r w:rsidR="00A51488">
        <w:rPr>
          <w:b/>
          <w:sz w:val="24"/>
          <w:szCs w:val="24"/>
        </w:rPr>
        <w:t>2</w:t>
      </w:r>
      <w:r w:rsidRPr="001D3582">
        <w:rPr>
          <w:sz w:val="24"/>
          <w:szCs w:val="24"/>
        </w:rPr>
        <w:t>.</w:t>
      </w:r>
    </w:p>
    <w:p w:rsidR="00F41C5B" w:rsidRPr="009F6C17" w:rsidRDefault="00F41C5B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II.</w:t>
      </w:r>
    </w:p>
    <w:p w:rsidR="00F41C5B" w:rsidRPr="009F6C17" w:rsidRDefault="00F41C5B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Způsob prezentace</w:t>
      </w:r>
    </w:p>
    <w:p w:rsidR="00F41C5B" w:rsidRDefault="00F41C5B" w:rsidP="00F41C5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Smluvní strany se dohodly na sestavení dvou prohlídkových tras, a to:</w:t>
      </w:r>
    </w:p>
    <w:p w:rsidR="006623BF" w:rsidRPr="006623BF" w:rsidRDefault="006623BF" w:rsidP="006623BF">
      <w:pPr>
        <w:ind w:left="360"/>
        <w:rPr>
          <w:sz w:val="24"/>
          <w:szCs w:val="24"/>
        </w:rPr>
      </w:pPr>
      <w:r w:rsidRPr="009F6C17">
        <w:rPr>
          <w:b/>
          <w:sz w:val="24"/>
          <w:szCs w:val="24"/>
        </w:rPr>
        <w:t>Hlavní prohlídková trasa A: vlastní Starý zámek</w:t>
      </w:r>
      <w:r w:rsidRPr="006623BF">
        <w:rPr>
          <w:sz w:val="24"/>
          <w:szCs w:val="24"/>
        </w:rPr>
        <w:t xml:space="preserve"> zahrnuje historický výklad na nádvoří, zámeckou kapli s obrazem Obřezání Páně, připomínku Suchého čerta a husitství s obrazy J. Dohnala, krytou terasu do údolí Jevišovky, archeologické sbírky F. </w:t>
      </w:r>
      <w:proofErr w:type="spellStart"/>
      <w:r w:rsidRPr="006623BF">
        <w:rPr>
          <w:sz w:val="24"/>
          <w:szCs w:val="24"/>
        </w:rPr>
        <w:t>Vildomce</w:t>
      </w:r>
      <w:proofErr w:type="spellEnd"/>
      <w:r w:rsidRPr="006623BF">
        <w:rPr>
          <w:sz w:val="24"/>
          <w:szCs w:val="24"/>
        </w:rPr>
        <w:t xml:space="preserve">, jevišovickou kulturu a nález </w:t>
      </w:r>
      <w:proofErr w:type="spellStart"/>
      <w:r w:rsidRPr="006623BF">
        <w:rPr>
          <w:sz w:val="24"/>
          <w:szCs w:val="24"/>
        </w:rPr>
        <w:t>Mašůvecké</w:t>
      </w:r>
      <w:proofErr w:type="spellEnd"/>
      <w:r w:rsidRPr="006623BF">
        <w:rPr>
          <w:sz w:val="24"/>
          <w:szCs w:val="24"/>
        </w:rPr>
        <w:t xml:space="preserve"> </w:t>
      </w:r>
      <w:proofErr w:type="spellStart"/>
      <w:r w:rsidRPr="006623BF">
        <w:rPr>
          <w:sz w:val="24"/>
          <w:szCs w:val="24"/>
        </w:rPr>
        <w:t>venuše</w:t>
      </w:r>
      <w:proofErr w:type="spellEnd"/>
      <w:r w:rsidRPr="006623BF">
        <w:rPr>
          <w:sz w:val="24"/>
          <w:szCs w:val="24"/>
        </w:rPr>
        <w:t xml:space="preserve">, historický mobiliář zámku, lidový nábytek 20. stol., výhledy k přehradě, pozorovatelnu netopýrů, sál s klávesovými </w:t>
      </w:r>
      <w:r w:rsidR="00620F59">
        <w:rPr>
          <w:sz w:val="24"/>
          <w:szCs w:val="24"/>
        </w:rPr>
        <w:t xml:space="preserve">nástroji </w:t>
      </w:r>
      <w:r w:rsidRPr="006623BF">
        <w:rPr>
          <w:sz w:val="24"/>
          <w:szCs w:val="24"/>
        </w:rPr>
        <w:t xml:space="preserve">a gobelínem, výhled z balkonu na nádvoří, obraz majitele panství J. L. R de </w:t>
      </w:r>
      <w:proofErr w:type="spellStart"/>
      <w:r w:rsidRPr="006623BF">
        <w:rPr>
          <w:sz w:val="24"/>
          <w:szCs w:val="24"/>
        </w:rPr>
        <w:t>Souches</w:t>
      </w:r>
      <w:proofErr w:type="spellEnd"/>
      <w:r w:rsidRPr="006623BF">
        <w:rPr>
          <w:sz w:val="24"/>
          <w:szCs w:val="24"/>
        </w:rPr>
        <w:t xml:space="preserve"> s výkladem obrany Brna, podzemí s kopiemi skalních maleb, malé lapidárium, hradní kuchyni a výstavu „Sousedé na talíři“. Na začátku této hlavní prohlídkové trasy je umístěna pokladna MZM s prodejem suvenýrů MZM</w:t>
      </w:r>
      <w:r w:rsidR="00974F5B">
        <w:rPr>
          <w:sz w:val="24"/>
          <w:szCs w:val="24"/>
        </w:rPr>
        <w:t xml:space="preserve">. Obvyklé začátky prohlídek </w:t>
      </w:r>
      <w:r w:rsidR="00D90161">
        <w:rPr>
          <w:sz w:val="24"/>
          <w:szCs w:val="24"/>
        </w:rPr>
        <w:t>tohoto</w:t>
      </w:r>
      <w:r w:rsidR="00974F5B">
        <w:rPr>
          <w:sz w:val="24"/>
          <w:szCs w:val="24"/>
        </w:rPr>
        <w:t xml:space="preserve"> A. </w:t>
      </w:r>
      <w:r w:rsidR="00D90161">
        <w:rPr>
          <w:sz w:val="24"/>
          <w:szCs w:val="24"/>
        </w:rPr>
        <w:t>prohlídkového okruhu (případně spojené</w:t>
      </w:r>
      <w:r w:rsidRPr="006623BF">
        <w:rPr>
          <w:sz w:val="24"/>
          <w:szCs w:val="24"/>
        </w:rPr>
        <w:t xml:space="preserve"> </w:t>
      </w:r>
      <w:r w:rsidR="009F6C17">
        <w:rPr>
          <w:sz w:val="24"/>
          <w:szCs w:val="24"/>
        </w:rPr>
        <w:t>B</w:t>
      </w:r>
      <w:r w:rsidR="00D90161">
        <w:rPr>
          <w:sz w:val="24"/>
          <w:szCs w:val="24"/>
        </w:rPr>
        <w:t xml:space="preserve">. </w:t>
      </w:r>
      <w:proofErr w:type="gramStart"/>
      <w:r w:rsidR="00D90161">
        <w:rPr>
          <w:sz w:val="24"/>
          <w:szCs w:val="24"/>
        </w:rPr>
        <w:t>prohlídkové</w:t>
      </w:r>
      <w:proofErr w:type="gramEnd"/>
      <w:r w:rsidR="00D90161">
        <w:rPr>
          <w:sz w:val="24"/>
          <w:szCs w:val="24"/>
        </w:rPr>
        <w:t xml:space="preserve"> trasy</w:t>
      </w:r>
      <w:r w:rsidRPr="006623BF">
        <w:rPr>
          <w:sz w:val="24"/>
          <w:szCs w:val="24"/>
        </w:rPr>
        <w:t xml:space="preserve">) budou v 10:00, 11:00, 13:00, 14:00, 15:00, </w:t>
      </w:r>
      <w:r w:rsidR="00BC3162">
        <w:rPr>
          <w:sz w:val="24"/>
          <w:szCs w:val="24"/>
        </w:rPr>
        <w:t xml:space="preserve">o sobotách a nedělích v červenci a srpnu též 16“00, </w:t>
      </w:r>
      <w:r w:rsidRPr="006623BF">
        <w:rPr>
          <w:sz w:val="24"/>
          <w:szCs w:val="24"/>
        </w:rPr>
        <w:t>a krom toho po domluvě</w:t>
      </w:r>
      <w:r w:rsidR="00804560">
        <w:rPr>
          <w:sz w:val="24"/>
          <w:szCs w:val="24"/>
        </w:rPr>
        <w:t xml:space="preserve"> s kastelánem</w:t>
      </w:r>
      <w:r w:rsidRPr="006623BF">
        <w:rPr>
          <w:sz w:val="24"/>
          <w:szCs w:val="24"/>
        </w:rPr>
        <w:t xml:space="preserve"> i mimo tuto dobu.</w:t>
      </w:r>
      <w:r w:rsidR="00D90161">
        <w:rPr>
          <w:sz w:val="24"/>
          <w:szCs w:val="24"/>
        </w:rPr>
        <w:t xml:space="preserve"> Pokud to umožní situace, prohlídky budou skupinové s průvodcem v délce 50-60 minut.</w:t>
      </w:r>
    </w:p>
    <w:p w:rsidR="006623BF" w:rsidRDefault="006623BF" w:rsidP="006623BF">
      <w:pPr>
        <w:rPr>
          <w:sz w:val="24"/>
          <w:szCs w:val="24"/>
        </w:rPr>
      </w:pPr>
    </w:p>
    <w:p w:rsidR="00F41C5B" w:rsidRPr="006623BF" w:rsidRDefault="00F41C5B" w:rsidP="006623BF">
      <w:pPr>
        <w:ind w:left="360"/>
        <w:rPr>
          <w:sz w:val="24"/>
          <w:szCs w:val="24"/>
        </w:rPr>
      </w:pPr>
      <w:r w:rsidRPr="009F6C17">
        <w:rPr>
          <w:b/>
          <w:sz w:val="24"/>
          <w:szCs w:val="24"/>
        </w:rPr>
        <w:t>P</w:t>
      </w:r>
      <w:r w:rsidR="006623BF" w:rsidRPr="009F6C17">
        <w:rPr>
          <w:b/>
          <w:sz w:val="24"/>
          <w:szCs w:val="24"/>
        </w:rPr>
        <w:t>řídavná p</w:t>
      </w:r>
      <w:r w:rsidRPr="009F6C17">
        <w:rPr>
          <w:b/>
          <w:sz w:val="24"/>
          <w:szCs w:val="24"/>
        </w:rPr>
        <w:t xml:space="preserve">rohlídková </w:t>
      </w:r>
      <w:proofErr w:type="gramStart"/>
      <w:r w:rsidRPr="009F6C17">
        <w:rPr>
          <w:b/>
          <w:sz w:val="24"/>
          <w:szCs w:val="24"/>
        </w:rPr>
        <w:t>trasa</w:t>
      </w:r>
      <w:r w:rsidR="006623BF" w:rsidRPr="009F6C17">
        <w:rPr>
          <w:b/>
          <w:sz w:val="24"/>
          <w:szCs w:val="24"/>
        </w:rPr>
        <w:t xml:space="preserve"> B </w:t>
      </w:r>
      <w:r w:rsidRPr="009F6C17">
        <w:rPr>
          <w:b/>
          <w:sz w:val="24"/>
          <w:szCs w:val="24"/>
        </w:rPr>
        <w:t>: Předzámčí</w:t>
      </w:r>
      <w:proofErr w:type="gramEnd"/>
      <w:r w:rsidRPr="006623BF">
        <w:rPr>
          <w:sz w:val="24"/>
          <w:szCs w:val="24"/>
        </w:rPr>
        <w:t xml:space="preserve"> Starého zámku Jevišovice – zahrnující prezentaci přírodního, geologického a mineralogického bohatství </w:t>
      </w:r>
      <w:proofErr w:type="spellStart"/>
      <w:r w:rsidRPr="006623BF">
        <w:rPr>
          <w:sz w:val="24"/>
          <w:szCs w:val="24"/>
        </w:rPr>
        <w:t>Jevišovicka</w:t>
      </w:r>
      <w:proofErr w:type="spellEnd"/>
      <w:r w:rsidRPr="006623BF">
        <w:rPr>
          <w:sz w:val="24"/>
          <w:szCs w:val="24"/>
        </w:rPr>
        <w:t xml:space="preserve">, prehistorii a historii regionu včetně architektonických nálezů Františka </w:t>
      </w:r>
      <w:proofErr w:type="spellStart"/>
      <w:r w:rsidRPr="006623BF">
        <w:rPr>
          <w:sz w:val="24"/>
          <w:szCs w:val="24"/>
        </w:rPr>
        <w:t>V</w:t>
      </w:r>
      <w:r w:rsidR="003B3426">
        <w:rPr>
          <w:sz w:val="24"/>
          <w:szCs w:val="24"/>
        </w:rPr>
        <w:t>ildomce</w:t>
      </w:r>
      <w:proofErr w:type="spellEnd"/>
      <w:r w:rsidR="003B3426">
        <w:rPr>
          <w:sz w:val="24"/>
          <w:szCs w:val="24"/>
        </w:rPr>
        <w:t xml:space="preserve"> a Jaroslava </w:t>
      </w:r>
      <w:proofErr w:type="spellStart"/>
      <w:r w:rsidR="003B3426">
        <w:rPr>
          <w:sz w:val="24"/>
          <w:szCs w:val="24"/>
        </w:rPr>
        <w:t>Palliardiho</w:t>
      </w:r>
      <w:proofErr w:type="spellEnd"/>
      <w:r w:rsidR="003B3426">
        <w:rPr>
          <w:sz w:val="24"/>
          <w:szCs w:val="24"/>
        </w:rPr>
        <w:t xml:space="preserve">, </w:t>
      </w:r>
      <w:r w:rsidRPr="006623BF">
        <w:rPr>
          <w:sz w:val="24"/>
          <w:szCs w:val="24"/>
        </w:rPr>
        <w:t xml:space="preserve"> doby rodu pánů z Kunštátu, husitství, života v regionu v 16. až 19. </w:t>
      </w:r>
      <w:r w:rsidR="006303AD" w:rsidRPr="006623BF">
        <w:rPr>
          <w:sz w:val="24"/>
          <w:szCs w:val="24"/>
        </w:rPr>
        <w:t>s</w:t>
      </w:r>
      <w:r w:rsidRPr="006623BF">
        <w:rPr>
          <w:sz w:val="24"/>
          <w:szCs w:val="24"/>
        </w:rPr>
        <w:t xml:space="preserve">toletí, za I. </w:t>
      </w:r>
      <w:r w:rsidR="00EA50E6" w:rsidRPr="006623BF">
        <w:rPr>
          <w:sz w:val="24"/>
          <w:szCs w:val="24"/>
        </w:rPr>
        <w:t>a</w:t>
      </w:r>
      <w:r w:rsidR="003B3426">
        <w:rPr>
          <w:sz w:val="24"/>
          <w:szCs w:val="24"/>
        </w:rPr>
        <w:t xml:space="preserve"> II. s</w:t>
      </w:r>
      <w:r w:rsidRPr="006623BF">
        <w:rPr>
          <w:sz w:val="24"/>
          <w:szCs w:val="24"/>
        </w:rPr>
        <w:t xml:space="preserve">větové války aj. Součástí tohoto okruhu je i tzv. </w:t>
      </w:r>
      <w:r w:rsidR="00D24DED">
        <w:rPr>
          <w:sz w:val="24"/>
          <w:szCs w:val="24"/>
        </w:rPr>
        <w:t>„Děts</w:t>
      </w:r>
      <w:r w:rsidRPr="006623BF">
        <w:rPr>
          <w:sz w:val="24"/>
          <w:szCs w:val="24"/>
        </w:rPr>
        <w:t>ký labyrint“, umístěný na půdě objektu</w:t>
      </w:r>
      <w:r w:rsidR="00974F5B">
        <w:rPr>
          <w:sz w:val="24"/>
          <w:szCs w:val="24"/>
        </w:rPr>
        <w:t xml:space="preserve"> a výstavní síň</w:t>
      </w:r>
      <w:r w:rsidRPr="006623BF">
        <w:rPr>
          <w:sz w:val="24"/>
          <w:szCs w:val="24"/>
        </w:rPr>
        <w:t xml:space="preserve">. Tato prohlídková trasa není vázaná na určitý </w:t>
      </w:r>
      <w:proofErr w:type="gramStart"/>
      <w:r w:rsidRPr="006623BF">
        <w:rPr>
          <w:sz w:val="24"/>
          <w:szCs w:val="24"/>
        </w:rPr>
        <w:t>čas</w:t>
      </w:r>
      <w:r w:rsidR="00D90161">
        <w:rPr>
          <w:sz w:val="24"/>
          <w:szCs w:val="24"/>
        </w:rPr>
        <w:t>,  délk</w:t>
      </w:r>
      <w:r w:rsidR="000F1DF0">
        <w:rPr>
          <w:sz w:val="24"/>
          <w:szCs w:val="24"/>
        </w:rPr>
        <w:t>a</w:t>
      </w:r>
      <w:proofErr w:type="gramEnd"/>
      <w:r w:rsidR="00D90161">
        <w:rPr>
          <w:sz w:val="24"/>
          <w:szCs w:val="24"/>
        </w:rPr>
        <w:t xml:space="preserve"> </w:t>
      </w:r>
      <w:r w:rsidR="000F1DF0">
        <w:rPr>
          <w:sz w:val="24"/>
          <w:szCs w:val="24"/>
        </w:rPr>
        <w:t>prohlídky je libovolná</w:t>
      </w:r>
      <w:r w:rsidRPr="006623BF">
        <w:rPr>
          <w:sz w:val="24"/>
          <w:szCs w:val="24"/>
        </w:rPr>
        <w:t xml:space="preserve"> a nevyžaduje st</w:t>
      </w:r>
      <w:r w:rsidR="00EA50E6" w:rsidRPr="006623BF">
        <w:rPr>
          <w:sz w:val="24"/>
          <w:szCs w:val="24"/>
        </w:rPr>
        <w:t>á</w:t>
      </w:r>
      <w:r w:rsidRPr="006623BF">
        <w:rPr>
          <w:sz w:val="24"/>
          <w:szCs w:val="24"/>
        </w:rPr>
        <w:t>lé průvodní slovo</w:t>
      </w:r>
      <w:r w:rsidR="00D90161">
        <w:rPr>
          <w:sz w:val="24"/>
          <w:szCs w:val="24"/>
        </w:rPr>
        <w:t>, pouze dozor a podání základních informací na dotazy návštěvníkům</w:t>
      </w:r>
      <w:r w:rsidRPr="006623BF">
        <w:rPr>
          <w:sz w:val="24"/>
          <w:szCs w:val="24"/>
        </w:rPr>
        <w:t>.</w:t>
      </w:r>
      <w:r w:rsidR="00890D39">
        <w:rPr>
          <w:sz w:val="24"/>
          <w:szCs w:val="24"/>
        </w:rPr>
        <w:t xml:space="preserve"> Tato trasa je vhodná především k vyplnění doby čekání návštěvníků a jako doplněk hlavní trasy A.</w:t>
      </w:r>
    </w:p>
    <w:p w:rsidR="00EA50E6" w:rsidRDefault="00EA50E6" w:rsidP="00EA50E6">
      <w:pPr>
        <w:rPr>
          <w:sz w:val="24"/>
          <w:szCs w:val="24"/>
        </w:rPr>
      </w:pPr>
    </w:p>
    <w:p w:rsidR="00EA50E6" w:rsidRPr="009F6C17" w:rsidRDefault="00EA50E6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III.</w:t>
      </w:r>
    </w:p>
    <w:p w:rsidR="00EA50E6" w:rsidRPr="009F6C17" w:rsidRDefault="00EA50E6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Povinnosti smluvních stran</w:t>
      </w:r>
    </w:p>
    <w:p w:rsidR="00EA50E6" w:rsidRDefault="00EA50E6" w:rsidP="00EA50E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se na svou odpovědnost a na vlastní náklady zavazuje:</w:t>
      </w:r>
    </w:p>
    <w:p w:rsidR="00EA50E6" w:rsidRDefault="00EA50E6" w:rsidP="00EA50E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a) v provozních hodinách Starého zámku v Jevišovicích zpřístupnit návštěvníkům Předzámčí Starého zámku v Jevišovicích.</w:t>
      </w:r>
    </w:p>
    <w:p w:rsidR="00EA50E6" w:rsidRDefault="00EA50E6" w:rsidP="00EA50E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b) zajistit v provozní době přítomnost odpovědné osoby vykonávající dohled nad provozem a expozicemi v</w:t>
      </w:r>
      <w:r w:rsidR="00D90161">
        <w:rPr>
          <w:sz w:val="24"/>
          <w:szCs w:val="24"/>
        </w:rPr>
        <w:t> prohlídkové trase B -</w:t>
      </w:r>
      <w:r>
        <w:rPr>
          <w:sz w:val="24"/>
          <w:szCs w:val="24"/>
        </w:rPr>
        <w:t xml:space="preserve">Předzámčí Starého zámku v Jevišovicích s tím, že osoby vykonávající dohled jsou povinny ve věcech návštěvnického provozu v době sezóny dbát organizačních pokynů zaměstnanců MZM, </w:t>
      </w:r>
      <w:r w:rsidR="009E0C8C">
        <w:rPr>
          <w:sz w:val="24"/>
          <w:szCs w:val="24"/>
        </w:rPr>
        <w:t xml:space="preserve">koordinátora, </w:t>
      </w:r>
      <w:r>
        <w:rPr>
          <w:sz w:val="24"/>
          <w:szCs w:val="24"/>
        </w:rPr>
        <w:t>tj. kastelána Starého zámku v</w:t>
      </w:r>
      <w:r w:rsidR="00562A2A">
        <w:rPr>
          <w:sz w:val="24"/>
          <w:szCs w:val="24"/>
        </w:rPr>
        <w:t> </w:t>
      </w:r>
      <w:r>
        <w:rPr>
          <w:sz w:val="24"/>
          <w:szCs w:val="24"/>
        </w:rPr>
        <w:t>Jevišovicích</w:t>
      </w:r>
      <w:r w:rsidR="00562A2A">
        <w:rPr>
          <w:sz w:val="24"/>
          <w:szCs w:val="24"/>
        </w:rPr>
        <w:t xml:space="preserve"> a informovat jej o organizaci provozu předzámčí (docházka, zástupy, nepřítomnost apod.)</w:t>
      </w:r>
      <w:r>
        <w:rPr>
          <w:sz w:val="24"/>
          <w:szCs w:val="24"/>
        </w:rPr>
        <w:t>.</w:t>
      </w:r>
    </w:p>
    <w:p w:rsidR="00EA50E6" w:rsidRDefault="00EA50E6" w:rsidP="00EA50E6">
      <w:pPr>
        <w:pStyle w:val="Odstavecseseznamem"/>
        <w:rPr>
          <w:sz w:val="24"/>
          <w:szCs w:val="24"/>
        </w:rPr>
      </w:pPr>
    </w:p>
    <w:p w:rsidR="00EA50E6" w:rsidRDefault="00EA50E6" w:rsidP="00EA50E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MZM se na svou odpovědnost a na vlastní náklady zavazuje:</w:t>
      </w:r>
    </w:p>
    <w:p w:rsidR="00EA50E6" w:rsidRDefault="00EA50E6" w:rsidP="00EA50E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Zajistit provoz jednotné pokladny pro prodej </w:t>
      </w:r>
      <w:r w:rsidR="00A978AE">
        <w:rPr>
          <w:sz w:val="24"/>
          <w:szCs w:val="24"/>
        </w:rPr>
        <w:t xml:space="preserve">celkového </w:t>
      </w:r>
      <w:r>
        <w:rPr>
          <w:sz w:val="24"/>
          <w:szCs w:val="24"/>
        </w:rPr>
        <w:t xml:space="preserve">vstupného </w:t>
      </w:r>
      <w:r w:rsidR="00A978AE">
        <w:rPr>
          <w:sz w:val="24"/>
          <w:szCs w:val="24"/>
        </w:rPr>
        <w:t>na obě, dle této smlouvy organizované prohlídkové trasy popsané v čl. II. této smlouvy, tj. jak na prohlídku Starého zámku v</w:t>
      </w:r>
      <w:r w:rsidR="00D90161">
        <w:rPr>
          <w:sz w:val="24"/>
          <w:szCs w:val="24"/>
        </w:rPr>
        <w:t> </w:t>
      </w:r>
      <w:r w:rsidR="00A978AE">
        <w:rPr>
          <w:sz w:val="24"/>
          <w:szCs w:val="24"/>
        </w:rPr>
        <w:t>Jevišovicích</w:t>
      </w:r>
      <w:r w:rsidR="00D90161">
        <w:rPr>
          <w:sz w:val="24"/>
          <w:szCs w:val="24"/>
        </w:rPr>
        <w:t>, tak na prohlídku Předzámčí</w:t>
      </w:r>
      <w:r w:rsidR="00A978AE">
        <w:rPr>
          <w:sz w:val="24"/>
          <w:szCs w:val="24"/>
        </w:rPr>
        <w:t xml:space="preserve">. </w:t>
      </w:r>
      <w:r w:rsidR="009B2575">
        <w:rPr>
          <w:sz w:val="24"/>
          <w:szCs w:val="24"/>
        </w:rPr>
        <w:t xml:space="preserve">MZM odpovídá </w:t>
      </w:r>
      <w:r w:rsidR="00D90161">
        <w:rPr>
          <w:sz w:val="24"/>
          <w:szCs w:val="24"/>
        </w:rPr>
        <w:t>z</w:t>
      </w:r>
      <w:r w:rsidR="00A978AE">
        <w:rPr>
          <w:sz w:val="24"/>
          <w:szCs w:val="24"/>
        </w:rPr>
        <w:t>a stav pokladny</w:t>
      </w:r>
      <w:r w:rsidR="009B2575">
        <w:rPr>
          <w:sz w:val="24"/>
          <w:szCs w:val="24"/>
        </w:rPr>
        <w:t>.</w:t>
      </w:r>
      <w:r w:rsidR="00A978AE">
        <w:rPr>
          <w:sz w:val="24"/>
          <w:szCs w:val="24"/>
        </w:rPr>
        <w:t xml:space="preserve"> </w:t>
      </w:r>
      <w:proofErr w:type="spellStart"/>
      <w:r w:rsidR="00A978AE">
        <w:rPr>
          <w:sz w:val="24"/>
          <w:szCs w:val="24"/>
        </w:rPr>
        <w:t>SaSSZMJ</w:t>
      </w:r>
      <w:proofErr w:type="spellEnd"/>
      <w:r w:rsidR="00A978AE">
        <w:rPr>
          <w:sz w:val="24"/>
          <w:szCs w:val="24"/>
        </w:rPr>
        <w:t xml:space="preserve"> není oprávněno nabízet a prodávat prostřednictvím této pokladny své zboží.</w:t>
      </w:r>
    </w:p>
    <w:p w:rsidR="00A978AE" w:rsidRDefault="00A978AE" w:rsidP="00EA50E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Zajistit koordinátora celkového provozu turistické sezóny v obou nemovitostech, jímž bude zaměstnanec MZM-kastelán Starého zámku v Jevišovicích. Koordinátor-kastelán bude instruovat všechny osoby, zaměstnané v době sezóny za účelem naplnění práv a povinností z této smlouvy a bude mít dohled nad jejich prací. Koordinátor je dále povinen neprodleně hlásit vznik jakýchkoliv škod na expozicích</w:t>
      </w:r>
      <w:r w:rsidR="006303AD">
        <w:rPr>
          <w:sz w:val="24"/>
          <w:szCs w:val="24"/>
        </w:rPr>
        <w:t>, a to v případě poškození věcí nacházejících se v expozicích Předzámčí Starého zámku městu Jevišovice, jako vlastníku objektu a v případě poškození expozic MZM rovněž nadřízenému orgánu MZM.</w:t>
      </w:r>
    </w:p>
    <w:p w:rsidR="006303AD" w:rsidRDefault="006303AD" w:rsidP="00EA50E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Zajistit výkon průvodcovské činnosti v rámci prohlídek </w:t>
      </w:r>
      <w:r w:rsidR="00D90161">
        <w:rPr>
          <w:sz w:val="24"/>
          <w:szCs w:val="24"/>
        </w:rPr>
        <w:t xml:space="preserve">A. </w:t>
      </w:r>
      <w:r>
        <w:rPr>
          <w:sz w:val="24"/>
          <w:szCs w:val="24"/>
        </w:rPr>
        <w:t>prohlídkového okruhu.</w:t>
      </w:r>
    </w:p>
    <w:p w:rsidR="006303AD" w:rsidRDefault="006303AD" w:rsidP="00EA50E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Zajistit provedení vyúčtování vstupného ke konci měsíce a uhradit </w:t>
      </w: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na ni připadající podíl z tržeb ze vstupného způsobem a v termínech dále sjednaných v této smlouvě.</w:t>
      </w:r>
    </w:p>
    <w:p w:rsidR="006303AD" w:rsidRPr="009F6C17" w:rsidRDefault="006303AD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IV.</w:t>
      </w:r>
    </w:p>
    <w:p w:rsidR="006303AD" w:rsidRPr="009F6C17" w:rsidRDefault="006303AD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Finanční vypořádání</w:t>
      </w:r>
    </w:p>
    <w:p w:rsidR="006303AD" w:rsidRDefault="006303AD" w:rsidP="006303A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Smluvní strany se dohodly na ceně vstupného tak, že tato cena bude společná do obou objektů bez ohledu na počet absolvovaných tras, jednotně ve výši:</w:t>
      </w:r>
    </w:p>
    <w:p w:rsidR="006303AD" w:rsidRDefault="00914BB9" w:rsidP="006303A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Základní vstupné: 15</w:t>
      </w:r>
      <w:r w:rsidR="006303AD">
        <w:rPr>
          <w:sz w:val="24"/>
          <w:szCs w:val="24"/>
        </w:rPr>
        <w:t>0,-Kč</w:t>
      </w:r>
    </w:p>
    <w:p w:rsidR="006303AD" w:rsidRDefault="006303AD" w:rsidP="006303A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Zvýhodněné vstupné senioři, studenti</w:t>
      </w:r>
      <w:r w:rsidR="00042D1B">
        <w:rPr>
          <w:sz w:val="24"/>
          <w:szCs w:val="24"/>
        </w:rPr>
        <w:t xml:space="preserve">, děti 3-15 let: </w:t>
      </w:r>
      <w:r w:rsidR="00914BB9">
        <w:rPr>
          <w:sz w:val="24"/>
          <w:szCs w:val="24"/>
        </w:rPr>
        <w:t xml:space="preserve"> </w:t>
      </w:r>
      <w:r w:rsidR="00BC3162">
        <w:rPr>
          <w:sz w:val="24"/>
          <w:szCs w:val="24"/>
        </w:rPr>
        <w:t>9</w:t>
      </w:r>
      <w:r>
        <w:rPr>
          <w:sz w:val="24"/>
          <w:szCs w:val="24"/>
        </w:rPr>
        <w:t>0,-Kč</w:t>
      </w:r>
    </w:p>
    <w:p w:rsidR="006303AD" w:rsidRDefault="006303AD" w:rsidP="006303A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Rodinné vs</w:t>
      </w:r>
      <w:r w:rsidR="00D1607F">
        <w:rPr>
          <w:sz w:val="24"/>
          <w:szCs w:val="24"/>
        </w:rPr>
        <w:t>tupné (2 dospělí a tři děti) 350</w:t>
      </w:r>
      <w:r>
        <w:rPr>
          <w:sz w:val="24"/>
          <w:szCs w:val="24"/>
        </w:rPr>
        <w:t>,-Kč</w:t>
      </w:r>
    </w:p>
    <w:p w:rsidR="007F6768" w:rsidRDefault="007F6768" w:rsidP="006303A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Vstupenka pouze na trasu “B“ (Předzámčí) 60,-Kč, zvýhodněné 30,-Kč.</w:t>
      </w:r>
    </w:p>
    <w:p w:rsidR="00343D9D" w:rsidRDefault="00343D9D" w:rsidP="00343D9D">
      <w:pPr>
        <w:pStyle w:val="Odstavecseseznamem"/>
        <w:ind w:left="1080"/>
        <w:rPr>
          <w:sz w:val="24"/>
          <w:szCs w:val="24"/>
        </w:rPr>
      </w:pPr>
    </w:p>
    <w:p w:rsidR="006303AD" w:rsidRDefault="006303AD" w:rsidP="006303A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Smluvní strany se dohodly, že tržby za vstupné budou mezi sebou vypořádávat v poměru:</w:t>
      </w:r>
    </w:p>
    <w:p w:rsidR="006303AD" w:rsidRDefault="006303AD" w:rsidP="006303A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a) MZM 65%</w:t>
      </w:r>
    </w:p>
    <w:p w:rsidR="00343D9D" w:rsidRDefault="006303AD" w:rsidP="00343D9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r w:rsidR="00343D9D">
        <w:rPr>
          <w:sz w:val="24"/>
          <w:szCs w:val="24"/>
        </w:rPr>
        <w:t>SaSSZMJ</w:t>
      </w:r>
      <w:proofErr w:type="spellEnd"/>
      <w:r w:rsidR="00343D9D">
        <w:rPr>
          <w:sz w:val="24"/>
          <w:szCs w:val="24"/>
        </w:rPr>
        <w:t xml:space="preserve"> 35%</w:t>
      </w:r>
    </w:p>
    <w:p w:rsidR="00343D9D" w:rsidRDefault="00343D9D" w:rsidP="00343D9D">
      <w:pPr>
        <w:pStyle w:val="Odstavecseseznamem"/>
        <w:rPr>
          <w:sz w:val="24"/>
          <w:szCs w:val="24"/>
        </w:rPr>
      </w:pPr>
    </w:p>
    <w:p w:rsidR="00343D9D" w:rsidRDefault="00343D9D" w:rsidP="00343D9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MZM se zavazuje předložit </w:t>
      </w:r>
      <w:proofErr w:type="spellStart"/>
      <w:r>
        <w:rPr>
          <w:sz w:val="24"/>
          <w:szCs w:val="24"/>
        </w:rPr>
        <w:t>SaSSZ</w:t>
      </w:r>
      <w:proofErr w:type="spellEnd"/>
      <w:r w:rsidR="00FC65C6">
        <w:rPr>
          <w:sz w:val="24"/>
          <w:szCs w:val="24"/>
        </w:rPr>
        <w:t xml:space="preserve"> </w:t>
      </w:r>
      <w:r>
        <w:rPr>
          <w:sz w:val="24"/>
          <w:szCs w:val="24"/>
        </w:rPr>
        <w:t>MJ vyúčtování tržeb z prodeje vstupného dle této smlouvy:</w:t>
      </w:r>
    </w:p>
    <w:p w:rsidR="00343D9D" w:rsidRDefault="00343D9D" w:rsidP="00FC65C6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 obd</w:t>
      </w:r>
      <w:r w:rsidR="00A51488">
        <w:rPr>
          <w:sz w:val="24"/>
          <w:szCs w:val="24"/>
        </w:rPr>
        <w:t>obí od 14</w:t>
      </w:r>
      <w:r>
        <w:rPr>
          <w:sz w:val="24"/>
          <w:szCs w:val="24"/>
        </w:rPr>
        <w:t xml:space="preserve">. </w:t>
      </w:r>
      <w:r w:rsidR="00FC65C6">
        <w:rPr>
          <w:sz w:val="24"/>
          <w:szCs w:val="24"/>
        </w:rPr>
        <w:t>5.</w:t>
      </w:r>
      <w:r>
        <w:rPr>
          <w:sz w:val="24"/>
          <w:szCs w:val="24"/>
        </w:rPr>
        <w:t xml:space="preserve"> do 30. </w:t>
      </w:r>
      <w:r w:rsidR="00FC65C6">
        <w:rPr>
          <w:sz w:val="24"/>
          <w:szCs w:val="24"/>
        </w:rPr>
        <w:t>6. 202</w:t>
      </w:r>
      <w:r w:rsidR="00A51488">
        <w:rPr>
          <w:sz w:val="24"/>
          <w:szCs w:val="24"/>
        </w:rPr>
        <w:t>2</w:t>
      </w:r>
      <w:r w:rsidR="00FC65C6">
        <w:rPr>
          <w:sz w:val="24"/>
          <w:szCs w:val="24"/>
        </w:rPr>
        <w:t xml:space="preserve"> nejpozději do 31. 7. 202</w:t>
      </w:r>
      <w:r w:rsidR="00A51488">
        <w:rPr>
          <w:sz w:val="24"/>
          <w:szCs w:val="24"/>
        </w:rPr>
        <w:t>2</w:t>
      </w:r>
      <w:r w:rsidR="00FC65C6">
        <w:rPr>
          <w:sz w:val="24"/>
          <w:szCs w:val="24"/>
        </w:rPr>
        <w:t xml:space="preserve"> a do tohoto data podíl </w:t>
      </w:r>
      <w:proofErr w:type="spellStart"/>
      <w:r w:rsidR="00FC65C6">
        <w:rPr>
          <w:sz w:val="24"/>
          <w:szCs w:val="24"/>
        </w:rPr>
        <w:t>SaSSZMJ</w:t>
      </w:r>
      <w:proofErr w:type="spellEnd"/>
      <w:r w:rsidR="00FC65C6">
        <w:rPr>
          <w:sz w:val="24"/>
          <w:szCs w:val="24"/>
        </w:rPr>
        <w:t xml:space="preserve"> na tržbách za toto období i </w:t>
      </w:r>
      <w:proofErr w:type="spellStart"/>
      <w:r w:rsidR="00FC65C6">
        <w:rPr>
          <w:sz w:val="24"/>
          <w:szCs w:val="24"/>
        </w:rPr>
        <w:t>SaSSZMJ</w:t>
      </w:r>
      <w:proofErr w:type="spellEnd"/>
      <w:r w:rsidR="00FC65C6">
        <w:rPr>
          <w:sz w:val="24"/>
          <w:szCs w:val="24"/>
        </w:rPr>
        <w:t xml:space="preserve"> vyplatit;</w:t>
      </w:r>
    </w:p>
    <w:p w:rsidR="00FC65C6" w:rsidRDefault="00FC65C6" w:rsidP="00FC65C6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 období měsíce července 202</w:t>
      </w:r>
      <w:r w:rsidR="00A51488">
        <w:rPr>
          <w:sz w:val="24"/>
          <w:szCs w:val="24"/>
        </w:rPr>
        <w:t>2</w:t>
      </w:r>
      <w:r>
        <w:rPr>
          <w:sz w:val="24"/>
          <w:szCs w:val="24"/>
        </w:rPr>
        <w:t xml:space="preserve"> nejpozději do 31. 8. 202</w:t>
      </w:r>
      <w:r w:rsidR="00A51488">
        <w:rPr>
          <w:sz w:val="24"/>
          <w:szCs w:val="24"/>
        </w:rPr>
        <w:t>2</w:t>
      </w:r>
      <w:r>
        <w:rPr>
          <w:sz w:val="24"/>
          <w:szCs w:val="24"/>
        </w:rPr>
        <w:t xml:space="preserve"> a do tohoto data podíl </w:t>
      </w: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na tržbách za toto období vyplatit;</w:t>
      </w:r>
    </w:p>
    <w:p w:rsidR="00FC65C6" w:rsidRDefault="00FC65C6" w:rsidP="00FC65C6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 období měsíce srpna 202</w:t>
      </w:r>
      <w:r w:rsidR="00A51488">
        <w:rPr>
          <w:sz w:val="24"/>
          <w:szCs w:val="24"/>
        </w:rPr>
        <w:t>2</w:t>
      </w:r>
      <w:r>
        <w:rPr>
          <w:sz w:val="24"/>
          <w:szCs w:val="24"/>
        </w:rPr>
        <w:t xml:space="preserve"> nejpozději do </w:t>
      </w:r>
      <w:proofErr w:type="gramStart"/>
      <w:r>
        <w:rPr>
          <w:sz w:val="24"/>
          <w:szCs w:val="24"/>
        </w:rPr>
        <w:t>30.9. 202</w:t>
      </w:r>
      <w:r w:rsidR="00A51488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 do tohoto data podíl </w:t>
      </w: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na tržbách za toto období i </w:t>
      </w: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vyplatit;</w:t>
      </w:r>
    </w:p>
    <w:p w:rsidR="00FC65C6" w:rsidRDefault="00FC65C6" w:rsidP="00FC65C6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 období měsíce září 202</w:t>
      </w:r>
      <w:r w:rsidR="00A51488">
        <w:rPr>
          <w:sz w:val="24"/>
          <w:szCs w:val="24"/>
        </w:rPr>
        <w:t>2</w:t>
      </w:r>
      <w:r>
        <w:rPr>
          <w:sz w:val="24"/>
          <w:szCs w:val="24"/>
        </w:rPr>
        <w:t xml:space="preserve"> nejpozději do </w:t>
      </w:r>
      <w:proofErr w:type="gramStart"/>
      <w:r>
        <w:rPr>
          <w:sz w:val="24"/>
          <w:szCs w:val="24"/>
        </w:rPr>
        <w:t>31.10. 202</w:t>
      </w:r>
      <w:r w:rsidR="00A51488"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 do tohoto data podíl </w:t>
      </w: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na tržbách za toto období i </w:t>
      </w:r>
      <w:proofErr w:type="spellStart"/>
      <w:r>
        <w:rPr>
          <w:sz w:val="24"/>
          <w:szCs w:val="24"/>
        </w:rPr>
        <w:t>SaSSZMJ</w:t>
      </w:r>
      <w:proofErr w:type="spellEnd"/>
      <w:r>
        <w:rPr>
          <w:sz w:val="24"/>
          <w:szCs w:val="24"/>
        </w:rPr>
        <w:t xml:space="preserve"> vyplatit.</w:t>
      </w:r>
    </w:p>
    <w:p w:rsidR="009F6C17" w:rsidRPr="009F6C17" w:rsidRDefault="009F6C17" w:rsidP="009F6C17">
      <w:pPr>
        <w:rPr>
          <w:sz w:val="24"/>
          <w:szCs w:val="24"/>
        </w:rPr>
      </w:pPr>
    </w:p>
    <w:p w:rsidR="00064CE8" w:rsidRPr="009F6C17" w:rsidRDefault="00064CE8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V.</w:t>
      </w:r>
    </w:p>
    <w:p w:rsidR="00064CE8" w:rsidRPr="009F6C17" w:rsidRDefault="00064CE8" w:rsidP="009F6C17">
      <w:pPr>
        <w:jc w:val="center"/>
        <w:rPr>
          <w:b/>
          <w:sz w:val="24"/>
          <w:szCs w:val="24"/>
        </w:rPr>
      </w:pPr>
      <w:r w:rsidRPr="009F6C17">
        <w:rPr>
          <w:b/>
          <w:sz w:val="24"/>
          <w:szCs w:val="24"/>
        </w:rPr>
        <w:t>Závěrečná ujednání</w:t>
      </w:r>
    </w:p>
    <w:p w:rsidR="00064CE8" w:rsidRDefault="00064CE8" w:rsidP="00064CE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Smlouva nabývá platnosti dnem jejího podpisu</w:t>
      </w:r>
      <w:r w:rsidR="00562A2A">
        <w:rPr>
          <w:sz w:val="24"/>
          <w:szCs w:val="24"/>
        </w:rPr>
        <w:t xml:space="preserve"> oběma účastníky, účinnosti dnem zveřejnění v registru smluv. Tuto smlouvu dle zákona č. 340/2015 Sb. O registru smluv, zveřejní pouze MZM.</w:t>
      </w:r>
    </w:p>
    <w:p w:rsidR="00562A2A" w:rsidRDefault="00562A2A" w:rsidP="00064CE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Smluvní strany prohlašují, že pokud si v souvislosti s plněním povinnosti dle této smlouvy poskytly či poskytnou osobní údaje fyzických osob, zavazují se s těmito osobními údaji nakládat a tyto osobní údaje zpracovávat výlučně pro plnění povinností dle této smlouvy a v</w:t>
      </w:r>
      <w:r w:rsidR="009A0EED">
        <w:rPr>
          <w:sz w:val="24"/>
          <w:szCs w:val="24"/>
        </w:rPr>
        <w:t> </w:t>
      </w:r>
      <w:r>
        <w:rPr>
          <w:sz w:val="24"/>
          <w:szCs w:val="24"/>
        </w:rPr>
        <w:t>souladu</w:t>
      </w:r>
      <w:r w:rsidR="009A0EED">
        <w:rPr>
          <w:sz w:val="24"/>
          <w:szCs w:val="24"/>
        </w:rPr>
        <w:t xml:space="preserve"> s příslušnými aktuálně platnými a účinnými právním předpisy o ochraně osobních údajů, zejména v souladu s nařízením Evropského parlamentu a Rady EU 2016/679 ze dne 27. </w:t>
      </w:r>
      <w:r w:rsidR="00FB45AE">
        <w:rPr>
          <w:sz w:val="24"/>
          <w:szCs w:val="24"/>
        </w:rPr>
        <w:t>d</w:t>
      </w:r>
      <w:r w:rsidR="009A0EED">
        <w:rPr>
          <w:sz w:val="24"/>
          <w:szCs w:val="24"/>
        </w:rPr>
        <w:t>ubna 2016 o ochraně fyzických osob v souvislosti se zpracováním osobních údajů a o volném pohybu těchto údajů a o zrušení směrnice 95/46/EC (GDPR).</w:t>
      </w:r>
    </w:p>
    <w:p w:rsidR="009A0EED" w:rsidRDefault="009A0EED" w:rsidP="00064CE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Tato dohoda se vyhotovuje ve </w:t>
      </w:r>
      <w:r w:rsidR="00DB2E5E">
        <w:rPr>
          <w:sz w:val="24"/>
          <w:szCs w:val="24"/>
        </w:rPr>
        <w:t>2</w:t>
      </w:r>
      <w:r>
        <w:rPr>
          <w:sz w:val="24"/>
          <w:szCs w:val="24"/>
        </w:rPr>
        <w:t xml:space="preserve"> vyhotoveních, z nichž po </w:t>
      </w:r>
      <w:r w:rsidR="00DB2E5E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vyhotovení je určeno každému účastníku.</w:t>
      </w:r>
    </w:p>
    <w:p w:rsidR="009A0EED" w:rsidRDefault="009A0EED" w:rsidP="00064CE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Strany prohlašují, že dohoda byla sepsána podle jejich svobodné a vážně míněné vůle, nikoliv v tísni za jinak nápadně nevýhodných podmínek a na důkaz souhlasu s jejím </w:t>
      </w:r>
      <w:r w:rsidR="00FB45AE">
        <w:rPr>
          <w:sz w:val="24"/>
          <w:szCs w:val="24"/>
        </w:rPr>
        <w:t>obsahem ji podep</w:t>
      </w:r>
      <w:r>
        <w:rPr>
          <w:sz w:val="24"/>
          <w:szCs w:val="24"/>
        </w:rPr>
        <w:t>i</w:t>
      </w:r>
      <w:r w:rsidR="00FB45AE">
        <w:rPr>
          <w:sz w:val="24"/>
          <w:szCs w:val="24"/>
        </w:rPr>
        <w:t>s</w:t>
      </w:r>
      <w:r>
        <w:rPr>
          <w:sz w:val="24"/>
          <w:szCs w:val="24"/>
        </w:rPr>
        <w:t>ují.</w:t>
      </w:r>
    </w:p>
    <w:p w:rsidR="009A0EED" w:rsidRDefault="009A0EED" w:rsidP="009A0EED">
      <w:pPr>
        <w:rPr>
          <w:sz w:val="24"/>
          <w:szCs w:val="24"/>
        </w:rPr>
      </w:pPr>
    </w:p>
    <w:p w:rsidR="009A0EED" w:rsidRDefault="009A0EED" w:rsidP="009A0EED">
      <w:pPr>
        <w:rPr>
          <w:sz w:val="24"/>
          <w:szCs w:val="24"/>
        </w:rPr>
      </w:pPr>
      <w:r>
        <w:rPr>
          <w:sz w:val="24"/>
          <w:szCs w:val="24"/>
        </w:rPr>
        <w:t>V Jevišovicích dne</w:t>
      </w:r>
      <w:r w:rsidR="00DB2E5E">
        <w:rPr>
          <w:sz w:val="24"/>
          <w:szCs w:val="24"/>
        </w:rPr>
        <w:t xml:space="preserve"> </w:t>
      </w:r>
      <w:proofErr w:type="gramStart"/>
      <w:r w:rsidR="00DB2E5E">
        <w:rPr>
          <w:sz w:val="24"/>
          <w:szCs w:val="24"/>
        </w:rPr>
        <w:t>11.4.2022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Brně dne</w:t>
      </w:r>
      <w:r w:rsidR="00DB2E5E">
        <w:rPr>
          <w:sz w:val="24"/>
          <w:szCs w:val="24"/>
        </w:rPr>
        <w:t xml:space="preserve"> 12.4.2022</w:t>
      </w:r>
    </w:p>
    <w:p w:rsidR="009A0EED" w:rsidRDefault="009A0EED" w:rsidP="009A0EED">
      <w:pPr>
        <w:rPr>
          <w:sz w:val="24"/>
          <w:szCs w:val="24"/>
        </w:rPr>
      </w:pPr>
    </w:p>
    <w:p w:rsidR="009A0EED" w:rsidRDefault="009A0EED" w:rsidP="009A0EED">
      <w:pPr>
        <w:rPr>
          <w:sz w:val="24"/>
          <w:szCs w:val="24"/>
        </w:rPr>
      </w:pPr>
      <w:r>
        <w:rPr>
          <w:sz w:val="24"/>
          <w:szCs w:val="24"/>
        </w:rPr>
        <w:t>Mgr. Pavel Málek, 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B2E5E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gen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ředitel</w:t>
      </w:r>
      <w:proofErr w:type="spellEnd"/>
      <w:proofErr w:type="gramEnd"/>
    </w:p>
    <w:p w:rsidR="009A0EED" w:rsidRDefault="009A0EED" w:rsidP="009A0EED">
      <w:pPr>
        <w:rPr>
          <w:sz w:val="24"/>
          <w:szCs w:val="24"/>
        </w:rPr>
      </w:pPr>
    </w:p>
    <w:p w:rsidR="00FC65C6" w:rsidRPr="00343D9D" w:rsidRDefault="009A0EED" w:rsidP="004D707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D24DED">
        <w:rPr>
          <w:sz w:val="24"/>
          <w:szCs w:val="24"/>
        </w:rPr>
        <w:t>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sectPr w:rsidR="00FC65C6" w:rsidRPr="00343D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C4" w:rsidRDefault="000F47C4" w:rsidP="00042D1B">
      <w:pPr>
        <w:spacing w:after="0" w:line="240" w:lineRule="auto"/>
      </w:pPr>
      <w:r>
        <w:separator/>
      </w:r>
    </w:p>
  </w:endnote>
  <w:endnote w:type="continuationSeparator" w:id="0">
    <w:p w:rsidR="000F47C4" w:rsidRDefault="000F47C4" w:rsidP="0004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C4" w:rsidRDefault="000F47C4" w:rsidP="00042D1B">
      <w:pPr>
        <w:spacing w:after="0" w:line="240" w:lineRule="auto"/>
      </w:pPr>
      <w:r>
        <w:separator/>
      </w:r>
    </w:p>
  </w:footnote>
  <w:footnote w:type="continuationSeparator" w:id="0">
    <w:p w:rsidR="000F47C4" w:rsidRDefault="000F47C4" w:rsidP="0004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90520"/>
      <w:docPartObj>
        <w:docPartGallery w:val="Page Numbers (Top of Page)"/>
        <w:docPartUnique/>
      </w:docPartObj>
    </w:sdtPr>
    <w:sdtEndPr/>
    <w:sdtContent>
      <w:p w:rsidR="00042D1B" w:rsidRDefault="00042D1B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E5E">
          <w:rPr>
            <w:noProof/>
          </w:rPr>
          <w:t>4</w:t>
        </w:r>
        <w:r>
          <w:fldChar w:fldCharType="end"/>
        </w:r>
      </w:p>
    </w:sdtContent>
  </w:sdt>
  <w:p w:rsidR="00042D1B" w:rsidRDefault="00042D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28F"/>
    <w:multiLevelType w:val="hybridMultilevel"/>
    <w:tmpl w:val="C24E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A42"/>
    <w:multiLevelType w:val="hybridMultilevel"/>
    <w:tmpl w:val="E5CEC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1F77"/>
    <w:multiLevelType w:val="hybridMultilevel"/>
    <w:tmpl w:val="9D7C2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36C50"/>
    <w:multiLevelType w:val="hybridMultilevel"/>
    <w:tmpl w:val="9368746A"/>
    <w:lvl w:ilvl="0" w:tplc="448C2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A03842"/>
    <w:multiLevelType w:val="hybridMultilevel"/>
    <w:tmpl w:val="2BB41242"/>
    <w:lvl w:ilvl="0" w:tplc="16529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DD6455"/>
    <w:multiLevelType w:val="hybridMultilevel"/>
    <w:tmpl w:val="D3A29816"/>
    <w:lvl w:ilvl="0" w:tplc="AB80C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73E2F"/>
    <w:multiLevelType w:val="hybridMultilevel"/>
    <w:tmpl w:val="6BE811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0EA9"/>
    <w:multiLevelType w:val="hybridMultilevel"/>
    <w:tmpl w:val="E0E40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C40C3"/>
    <w:multiLevelType w:val="hybridMultilevel"/>
    <w:tmpl w:val="B5BC7872"/>
    <w:lvl w:ilvl="0" w:tplc="CDEA14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AC6B0E"/>
    <w:multiLevelType w:val="hybridMultilevel"/>
    <w:tmpl w:val="7A5E0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D203F"/>
    <w:multiLevelType w:val="hybridMultilevel"/>
    <w:tmpl w:val="D13A5C20"/>
    <w:lvl w:ilvl="0" w:tplc="34AAB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D63849"/>
    <w:multiLevelType w:val="hybridMultilevel"/>
    <w:tmpl w:val="07A81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A1A1A"/>
    <w:multiLevelType w:val="hybridMultilevel"/>
    <w:tmpl w:val="DFB0F238"/>
    <w:lvl w:ilvl="0" w:tplc="EBA48CCC">
      <w:start w:val="1"/>
      <w:numFmt w:val="decimal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47"/>
    <w:rsid w:val="00042D1B"/>
    <w:rsid w:val="00064CE8"/>
    <w:rsid w:val="000F1DF0"/>
    <w:rsid w:val="000F47C4"/>
    <w:rsid w:val="001241D1"/>
    <w:rsid w:val="00140E75"/>
    <w:rsid w:val="001927B3"/>
    <w:rsid w:val="001B3D47"/>
    <w:rsid w:val="001D3582"/>
    <w:rsid w:val="001E475D"/>
    <w:rsid w:val="00203F14"/>
    <w:rsid w:val="00284A52"/>
    <w:rsid w:val="00311D70"/>
    <w:rsid w:val="00343D9D"/>
    <w:rsid w:val="00356389"/>
    <w:rsid w:val="003B3426"/>
    <w:rsid w:val="003E419B"/>
    <w:rsid w:val="004D7072"/>
    <w:rsid w:val="00562A2A"/>
    <w:rsid w:val="005D1FAD"/>
    <w:rsid w:val="00620F59"/>
    <w:rsid w:val="006303AD"/>
    <w:rsid w:val="00654880"/>
    <w:rsid w:val="006623BF"/>
    <w:rsid w:val="00733568"/>
    <w:rsid w:val="00770BA0"/>
    <w:rsid w:val="00794DED"/>
    <w:rsid w:val="007F6768"/>
    <w:rsid w:val="00804560"/>
    <w:rsid w:val="00807CEF"/>
    <w:rsid w:val="008108D0"/>
    <w:rsid w:val="00890D39"/>
    <w:rsid w:val="00892421"/>
    <w:rsid w:val="008A7975"/>
    <w:rsid w:val="00914BB9"/>
    <w:rsid w:val="00944A57"/>
    <w:rsid w:val="00974F5B"/>
    <w:rsid w:val="009A0EED"/>
    <w:rsid w:val="009A340A"/>
    <w:rsid w:val="009B2575"/>
    <w:rsid w:val="009E0C8C"/>
    <w:rsid w:val="009F6C17"/>
    <w:rsid w:val="00A15559"/>
    <w:rsid w:val="00A50E3B"/>
    <w:rsid w:val="00A51488"/>
    <w:rsid w:val="00A57BA5"/>
    <w:rsid w:val="00A978AE"/>
    <w:rsid w:val="00BC3162"/>
    <w:rsid w:val="00C10ADD"/>
    <w:rsid w:val="00C63687"/>
    <w:rsid w:val="00D1607F"/>
    <w:rsid w:val="00D24DED"/>
    <w:rsid w:val="00D35121"/>
    <w:rsid w:val="00D40553"/>
    <w:rsid w:val="00D52AB6"/>
    <w:rsid w:val="00D6513D"/>
    <w:rsid w:val="00D90161"/>
    <w:rsid w:val="00DB2E5E"/>
    <w:rsid w:val="00E17F1C"/>
    <w:rsid w:val="00E63220"/>
    <w:rsid w:val="00E64C27"/>
    <w:rsid w:val="00E75224"/>
    <w:rsid w:val="00EA50E6"/>
    <w:rsid w:val="00F41C5B"/>
    <w:rsid w:val="00FB45AE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D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D1B"/>
  </w:style>
  <w:style w:type="paragraph" w:styleId="Zpat">
    <w:name w:val="footer"/>
    <w:basedOn w:val="Normln"/>
    <w:link w:val="ZpatChar"/>
    <w:uiPriority w:val="99"/>
    <w:unhideWhenUsed/>
    <w:rsid w:val="0004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D1B"/>
  </w:style>
  <w:style w:type="paragraph" w:styleId="Textbubliny">
    <w:name w:val="Balloon Text"/>
    <w:basedOn w:val="Normln"/>
    <w:link w:val="TextbublinyChar"/>
    <w:uiPriority w:val="99"/>
    <w:semiHidden/>
    <w:unhideWhenUsed/>
    <w:rsid w:val="0065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3D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D1B"/>
  </w:style>
  <w:style w:type="paragraph" w:styleId="Zpat">
    <w:name w:val="footer"/>
    <w:basedOn w:val="Normln"/>
    <w:link w:val="ZpatChar"/>
    <w:uiPriority w:val="99"/>
    <w:unhideWhenUsed/>
    <w:rsid w:val="0004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D1B"/>
  </w:style>
  <w:style w:type="paragraph" w:styleId="Textbubliny">
    <w:name w:val="Balloon Text"/>
    <w:basedOn w:val="Normln"/>
    <w:link w:val="TextbublinyChar"/>
    <w:uiPriority w:val="99"/>
    <w:semiHidden/>
    <w:unhideWhenUsed/>
    <w:rsid w:val="0065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DD90-5838-4809-A110-0666B91E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Černý</dc:creator>
  <cp:lastModifiedBy>adivisova</cp:lastModifiedBy>
  <cp:revision>3</cp:revision>
  <cp:lastPrinted>2020-05-05T06:24:00Z</cp:lastPrinted>
  <dcterms:created xsi:type="dcterms:W3CDTF">2022-05-05T10:33:00Z</dcterms:created>
  <dcterms:modified xsi:type="dcterms:W3CDTF">2022-05-05T10:36:00Z</dcterms:modified>
</cp:coreProperties>
</file>