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82" w:rsidRDefault="00CA186B">
      <w:pPr>
        <w:pStyle w:val="Zkladntext30"/>
        <w:framePr w:w="8996" w:h="2330" w:hRule="exact" w:wrap="none" w:vAnchor="page" w:hAnchor="page" w:x="1268" w:y="1413"/>
        <w:shd w:val="clear" w:color="auto" w:fill="auto"/>
        <w:spacing w:after="140" w:line="320" w:lineRule="exact"/>
        <w:ind w:right="180"/>
      </w:pPr>
      <w:r>
        <w:t>DODATEK č. 3</w:t>
      </w:r>
    </w:p>
    <w:p w:rsidR="00807A82" w:rsidRDefault="00CA186B">
      <w:pPr>
        <w:pStyle w:val="Zkladntext20"/>
        <w:framePr w:w="8996" w:h="2330" w:hRule="exact" w:wrap="none" w:vAnchor="page" w:hAnchor="page" w:x="1268" w:y="1413"/>
        <w:shd w:val="clear" w:color="auto" w:fill="auto"/>
        <w:spacing w:before="0" w:after="0" w:line="240" w:lineRule="exact"/>
        <w:ind w:left="300" w:firstLine="0"/>
      </w:pPr>
      <w:r>
        <w:t>ke kupní smlouvě „Asfaltová směs na výspravu za horka, Část XIII - středisko Hrotovice”,</w:t>
      </w:r>
    </w:p>
    <w:p w:rsidR="00807A82" w:rsidRDefault="00CA186B">
      <w:pPr>
        <w:pStyle w:val="Zkladntext20"/>
        <w:framePr w:w="8996" w:h="2330" w:hRule="exact" w:wrap="none" w:vAnchor="page" w:hAnchor="page" w:x="1268" w:y="1413"/>
        <w:shd w:val="clear" w:color="auto" w:fill="auto"/>
        <w:spacing w:before="0" w:after="356" w:line="240" w:lineRule="exact"/>
        <w:ind w:right="180" w:firstLine="0"/>
        <w:jc w:val="center"/>
      </w:pPr>
      <w:r>
        <w:t>uzavřené dne 22. 4. 2010</w:t>
      </w:r>
    </w:p>
    <w:p w:rsidR="00807A82" w:rsidRDefault="00CA186B">
      <w:pPr>
        <w:pStyle w:val="Zkladntext20"/>
        <w:framePr w:w="8996" w:h="2330" w:hRule="exact" w:wrap="none" w:vAnchor="page" w:hAnchor="page" w:x="1268" w:y="1413"/>
        <w:shd w:val="clear" w:color="auto" w:fill="auto"/>
        <w:spacing w:before="0" w:after="0" w:line="436" w:lineRule="exact"/>
        <w:ind w:right="2280" w:firstLine="0"/>
      </w:pPr>
      <w:r>
        <w:t>Číslo smlouvy prodávajícího; KS 3/2010 Číslo smlouvy kupujícího: 39/KSÚSV/TR/10</w:t>
      </w:r>
    </w:p>
    <w:p w:rsidR="00807A82" w:rsidRDefault="00CA186B">
      <w:pPr>
        <w:pStyle w:val="Nadpis10"/>
        <w:framePr w:w="8996" w:h="1217" w:hRule="exact" w:wrap="none" w:vAnchor="page" w:hAnchor="page" w:x="1268" w:y="4105"/>
        <w:shd w:val="clear" w:color="auto" w:fill="auto"/>
        <w:spacing w:before="0"/>
        <w:ind w:right="180"/>
      </w:pPr>
      <w:bookmarkStart w:id="0" w:name="bookmark0"/>
      <w:r>
        <w:t>1.</w:t>
      </w:r>
      <w:bookmarkEnd w:id="0"/>
    </w:p>
    <w:p w:rsidR="00807A82" w:rsidRDefault="00CA186B">
      <w:pPr>
        <w:pStyle w:val="Zkladntext20"/>
        <w:framePr w:w="8996" w:h="1217" w:hRule="exact" w:wrap="none" w:vAnchor="page" w:hAnchor="page" w:x="1268" w:y="4105"/>
        <w:shd w:val="clear" w:color="auto" w:fill="auto"/>
        <w:spacing w:before="0" w:after="0" w:line="392" w:lineRule="exact"/>
        <w:ind w:firstLine="0"/>
      </w:pPr>
      <w:r>
        <w:t xml:space="preserve">Krajská správa a údržba silnic Vysočiny, </w:t>
      </w:r>
      <w:r>
        <w:t>příspěvková organizace</w:t>
      </w:r>
    </w:p>
    <w:p w:rsidR="00807A82" w:rsidRDefault="00CA186B">
      <w:pPr>
        <w:pStyle w:val="Zkladntext20"/>
        <w:framePr w:w="8996" w:h="1217" w:hRule="exact" w:wrap="none" w:vAnchor="page" w:hAnchor="page" w:x="1268" w:y="4105"/>
        <w:shd w:val="clear" w:color="auto" w:fill="auto"/>
        <w:spacing w:before="0" w:after="0" w:line="392" w:lineRule="exact"/>
        <w:ind w:firstLine="0"/>
      </w:pPr>
      <w:r>
        <w:t>se sídlem: Kosovská 1122/16, 586 01 Jihlava</w:t>
      </w:r>
    </w:p>
    <w:p w:rsidR="00807A82" w:rsidRDefault="00CA186B">
      <w:pPr>
        <w:pStyle w:val="Zkladntext20"/>
        <w:framePr w:w="3024" w:h="3232" w:hRule="exact" w:wrap="none" w:vAnchor="page" w:hAnchor="page" w:x="1296" w:y="5258"/>
        <w:shd w:val="clear" w:color="auto" w:fill="auto"/>
        <w:spacing w:before="0" w:after="0" w:line="396" w:lineRule="exact"/>
        <w:ind w:right="1224" w:firstLine="0"/>
        <w:jc w:val="both"/>
      </w:pPr>
      <w:r>
        <w:t>zastoupený:</w:t>
      </w:r>
    </w:p>
    <w:p w:rsidR="00807A82" w:rsidRDefault="00CA186B">
      <w:pPr>
        <w:pStyle w:val="Zkladntext20"/>
        <w:framePr w:w="3024" w:h="3232" w:hRule="exact" w:wrap="none" w:vAnchor="page" w:hAnchor="page" w:x="1296" w:y="5258"/>
        <w:shd w:val="clear" w:color="auto" w:fill="auto"/>
        <w:spacing w:before="0" w:after="0" w:line="396" w:lineRule="exact"/>
        <w:ind w:right="1224" w:firstLine="0"/>
        <w:jc w:val="both"/>
      </w:pPr>
      <w:r>
        <w:t>Bankovní spojení:</w:t>
      </w:r>
    </w:p>
    <w:p w:rsidR="00807A82" w:rsidRDefault="00CA186B">
      <w:pPr>
        <w:pStyle w:val="Zkladntext20"/>
        <w:framePr w:w="3024" w:h="3232" w:hRule="exact" w:wrap="none" w:vAnchor="page" w:hAnchor="page" w:x="1296" w:y="5258"/>
        <w:shd w:val="clear" w:color="auto" w:fill="auto"/>
        <w:spacing w:before="0" w:after="0" w:line="396" w:lineRule="exact"/>
        <w:ind w:right="1224" w:firstLine="0"/>
        <w:jc w:val="both"/>
      </w:pPr>
      <w:r>
        <w:t>Číslo účtu:</w:t>
      </w:r>
    </w:p>
    <w:p w:rsidR="00807A82" w:rsidRDefault="00CA186B">
      <w:pPr>
        <w:pStyle w:val="Zkladntext40"/>
        <w:framePr w:w="3024" w:h="3232" w:hRule="exact" w:wrap="none" w:vAnchor="page" w:hAnchor="page" w:x="1296" w:y="5258"/>
        <w:shd w:val="clear" w:color="auto" w:fill="auto"/>
        <w:ind w:right="1224"/>
      </w:pPr>
      <w:r>
        <w:t>IČ:</w:t>
      </w:r>
    </w:p>
    <w:p w:rsidR="00807A82" w:rsidRDefault="00CA186B">
      <w:pPr>
        <w:pStyle w:val="Zkladntext20"/>
        <w:framePr w:w="3024" w:h="3232" w:hRule="exact" w:wrap="none" w:vAnchor="page" w:hAnchor="page" w:x="1296" w:y="5258"/>
        <w:shd w:val="clear" w:color="auto" w:fill="auto"/>
        <w:spacing w:before="0" w:after="0" w:line="396" w:lineRule="exact"/>
        <w:ind w:right="1224" w:firstLine="0"/>
        <w:jc w:val="both"/>
      </w:pPr>
      <w:r>
        <w:t>DIČ:</w:t>
      </w:r>
    </w:p>
    <w:p w:rsidR="00807A82" w:rsidRDefault="00CA186B">
      <w:pPr>
        <w:pStyle w:val="Zkladntext20"/>
        <w:framePr w:w="3024" w:h="3232" w:hRule="exact" w:wrap="none" w:vAnchor="page" w:hAnchor="page" w:x="1296" w:y="5258"/>
        <w:shd w:val="clear" w:color="auto" w:fill="auto"/>
        <w:spacing w:before="0" w:after="0" w:line="396" w:lineRule="exact"/>
        <w:ind w:right="1224" w:firstLine="0"/>
        <w:jc w:val="both"/>
      </w:pPr>
      <w:r>
        <w:t>Zřizovatel:</w:t>
      </w:r>
    </w:p>
    <w:p w:rsidR="00807A82" w:rsidRDefault="00CA186B">
      <w:pPr>
        <w:pStyle w:val="Zkladntext20"/>
        <w:framePr w:w="3024" w:h="3232" w:hRule="exact" w:wrap="none" w:vAnchor="page" w:hAnchor="page" w:x="1296" w:y="5258"/>
        <w:shd w:val="clear" w:color="auto" w:fill="auto"/>
        <w:spacing w:before="0" w:after="0" w:line="396" w:lineRule="exact"/>
        <w:ind w:firstLine="0"/>
        <w:jc w:val="both"/>
      </w:pPr>
      <w:r>
        <w:t>(na straně jedné, jako kupující) a</w:t>
      </w:r>
    </w:p>
    <w:p w:rsidR="00807A82" w:rsidRDefault="00CA186B">
      <w:pPr>
        <w:pStyle w:val="Zkladntext20"/>
        <w:framePr w:w="8996" w:h="2434" w:hRule="exact" w:wrap="none" w:vAnchor="page" w:hAnchor="page" w:x="1268" w:y="5261"/>
        <w:shd w:val="clear" w:color="auto" w:fill="auto"/>
        <w:spacing w:before="0" w:after="0" w:line="396" w:lineRule="exact"/>
        <w:ind w:left="2189" w:firstLine="0"/>
      </w:pPr>
      <w:r>
        <w:t>xxxxxxx</w:t>
      </w:r>
      <w:r>
        <w:t xml:space="preserve"> ředitelem organizace</w:t>
      </w:r>
    </w:p>
    <w:p w:rsidR="00807A82" w:rsidRDefault="00CA186B">
      <w:pPr>
        <w:pStyle w:val="Zkladntext20"/>
        <w:framePr w:w="8996" w:h="2434" w:hRule="exact" w:wrap="none" w:vAnchor="page" w:hAnchor="page" w:x="1268" w:y="5261"/>
        <w:shd w:val="clear" w:color="auto" w:fill="auto"/>
        <w:spacing w:before="0" w:after="0" w:line="396" w:lineRule="exact"/>
        <w:ind w:left="2189" w:firstLine="0"/>
      </w:pPr>
      <w:r>
        <w:t>Komerční banka, a.s.</w:t>
      </w:r>
    </w:p>
    <w:p w:rsidR="00807A82" w:rsidRDefault="00CA186B">
      <w:pPr>
        <w:pStyle w:val="Zkladntext20"/>
        <w:framePr w:w="8996" w:h="2434" w:hRule="exact" w:wrap="none" w:vAnchor="page" w:hAnchor="page" w:x="1268" w:y="5261"/>
        <w:shd w:val="clear" w:color="auto" w:fill="auto"/>
        <w:spacing w:before="0" w:after="0" w:line="396" w:lineRule="exact"/>
        <w:ind w:left="2189" w:right="2280" w:firstLine="0"/>
      </w:pPr>
      <w:r>
        <w:t>xxxxxxxxxxxx</w:t>
      </w:r>
      <w:r>
        <w:br/>
        <w:t>000 90 450</w:t>
      </w:r>
      <w:r>
        <w:br/>
      </w:r>
      <w:r>
        <w:t>CZ00090450</w:t>
      </w:r>
      <w:r>
        <w:br/>
        <w:t>Kraj Vysočina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392" w:lineRule="exact"/>
        <w:ind w:left="58" w:firstLine="0"/>
      </w:pPr>
      <w:r>
        <w:t>COLAS CZ, a.s.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392" w:lineRule="exact"/>
        <w:ind w:left="58" w:firstLine="0"/>
      </w:pPr>
      <w:r>
        <w:t>se sídlem: Ke Kííčovu 9, 190 00 Praha 9,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392" w:lineRule="exact"/>
        <w:ind w:left="58" w:firstLine="0"/>
      </w:pPr>
      <w:r>
        <w:t>Závod obalovny, D a M, Kosovská 10, 586 37 Jihlava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tabs>
          <w:tab w:val="left" w:pos="2171"/>
        </w:tabs>
        <w:spacing w:before="0" w:after="0" w:line="274" w:lineRule="exact"/>
        <w:ind w:left="58" w:right="227" w:firstLine="0"/>
        <w:jc w:val="both"/>
      </w:pPr>
      <w:r>
        <w:t>zastoupený:</w:t>
      </w:r>
      <w:r>
        <w:tab/>
        <w:t>xxxxxxxxxxxx</w:t>
      </w:r>
      <w:r>
        <w:t>, na základě plné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274" w:lineRule="exact"/>
        <w:ind w:left="2180" w:firstLine="0"/>
      </w:pPr>
      <w:r>
        <w:t>moci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392" w:lineRule="exact"/>
        <w:ind w:left="58" w:right="227" w:firstLine="0"/>
        <w:jc w:val="both"/>
      </w:pPr>
      <w:r>
        <w:t>Zmocněnec pro věcná jednání: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392" w:lineRule="exact"/>
        <w:ind w:left="58" w:right="2280" w:firstLine="0"/>
      </w:pPr>
      <w:r>
        <w:t>xxxxxxxx</w:t>
      </w:r>
      <w:r>
        <w:t>, technik obalovny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392" w:lineRule="exact"/>
        <w:ind w:left="2160" w:right="2280" w:firstLine="0"/>
      </w:pPr>
      <w:r>
        <w:t>Raiffeisenbank a.s.</w:t>
      </w:r>
    </w:p>
    <w:p w:rsidR="00807A82" w:rsidRDefault="00CA186B">
      <w:pPr>
        <w:pStyle w:val="Zkladntext20"/>
        <w:framePr w:w="8996" w:h="4690" w:hRule="exact" w:wrap="none" w:vAnchor="page" w:hAnchor="page" w:x="1268" w:y="8432"/>
        <w:shd w:val="clear" w:color="auto" w:fill="auto"/>
        <w:spacing w:before="0" w:after="0" w:line="392" w:lineRule="exact"/>
        <w:ind w:left="2160" w:right="2280" w:firstLine="0"/>
      </w:pPr>
      <w:r>
        <w:t>xxxxxxxxx</w:t>
      </w:r>
      <w:r>
        <w:t>261 77 005</w:t>
      </w:r>
      <w:r>
        <w:br/>
        <w:t>CZ26177005</w:t>
      </w:r>
    </w:p>
    <w:p w:rsidR="00807A82" w:rsidRDefault="00CA186B">
      <w:pPr>
        <w:pStyle w:val="Zkladntext20"/>
        <w:framePr w:w="1793" w:h="1613" w:hRule="exact" w:wrap="none" w:vAnchor="page" w:hAnchor="page" w:x="1275" w:y="11508"/>
        <w:shd w:val="clear" w:color="auto" w:fill="auto"/>
        <w:spacing w:before="0" w:after="0" w:line="396" w:lineRule="exact"/>
        <w:ind w:firstLine="0"/>
        <w:jc w:val="both"/>
      </w:pPr>
      <w:r>
        <w:t>Bankovní spojení: Číslo účtu:</w:t>
      </w:r>
    </w:p>
    <w:p w:rsidR="00807A82" w:rsidRDefault="00CA186B">
      <w:pPr>
        <w:pStyle w:val="Zkladntext20"/>
        <w:framePr w:w="1793" w:h="1613" w:hRule="exact" w:wrap="none" w:vAnchor="page" w:hAnchor="page" w:x="1275" w:y="11508"/>
        <w:shd w:val="clear" w:color="auto" w:fill="auto"/>
        <w:spacing w:before="0" w:after="0" w:line="396" w:lineRule="exact"/>
        <w:ind w:firstLine="0"/>
        <w:jc w:val="both"/>
      </w:pPr>
      <w:r>
        <w:t>IČ:</w:t>
      </w:r>
    </w:p>
    <w:p w:rsidR="00807A82" w:rsidRDefault="00CA186B">
      <w:pPr>
        <w:pStyle w:val="Zkladntext20"/>
        <w:framePr w:w="1793" w:h="1613" w:hRule="exact" w:wrap="none" w:vAnchor="page" w:hAnchor="page" w:x="1275" w:y="11508"/>
        <w:shd w:val="clear" w:color="auto" w:fill="auto"/>
        <w:spacing w:before="0" w:after="0" w:line="396" w:lineRule="exact"/>
        <w:ind w:firstLine="0"/>
        <w:jc w:val="both"/>
      </w:pPr>
      <w:r>
        <w:t>DIČ:</w:t>
      </w:r>
    </w:p>
    <w:p w:rsidR="00807A82" w:rsidRDefault="00CA186B">
      <w:pPr>
        <w:pStyle w:val="Zkladntext20"/>
        <w:framePr w:w="8996" w:h="879" w:hRule="exact" w:wrap="none" w:vAnchor="page" w:hAnchor="page" w:x="1268" w:y="13164"/>
        <w:shd w:val="clear" w:color="auto" w:fill="auto"/>
        <w:tabs>
          <w:tab w:val="left" w:pos="2113"/>
        </w:tabs>
        <w:spacing w:before="0" w:after="0" w:line="274" w:lineRule="exact"/>
        <w:ind w:firstLine="0"/>
        <w:jc w:val="both"/>
      </w:pPr>
      <w:r>
        <w:t>Tel/Fax/E-mail:</w:t>
      </w:r>
      <w:r>
        <w:tab/>
        <w:t>xxxxxxxxxxxxxxxxxxxx</w:t>
      </w:r>
    </w:p>
    <w:p w:rsidR="00807A82" w:rsidRDefault="00CA186B">
      <w:pPr>
        <w:pStyle w:val="Zkladntext20"/>
        <w:framePr w:w="8996" w:h="879" w:hRule="exact" w:wrap="none" w:vAnchor="page" w:hAnchor="page" w:x="1268" w:y="13164"/>
        <w:shd w:val="clear" w:color="auto" w:fill="auto"/>
        <w:spacing w:before="0" w:after="0" w:line="274" w:lineRule="exact"/>
        <w:ind w:firstLine="0"/>
      </w:pPr>
      <w:r>
        <w:t>Společnost je zapsaná v obchodním rejstříku, vedeném Městským soudem v Praze oddíl B, vložka 6556</w:t>
      </w:r>
    </w:p>
    <w:p w:rsidR="00807A82" w:rsidRDefault="00CA186B">
      <w:pPr>
        <w:pStyle w:val="Zkladntext20"/>
        <w:framePr w:wrap="none" w:vAnchor="page" w:hAnchor="page" w:x="1268" w:y="14131"/>
        <w:shd w:val="clear" w:color="auto" w:fill="auto"/>
        <w:spacing w:before="0" w:after="0" w:line="240" w:lineRule="exact"/>
        <w:ind w:firstLine="0"/>
        <w:jc w:val="both"/>
      </w:pPr>
      <w:r>
        <w:t>(na straně druhé jako prodávající)</w:t>
      </w:r>
    </w:p>
    <w:p w:rsidR="00807A82" w:rsidRDefault="00CA186B">
      <w:pPr>
        <w:pStyle w:val="Nadpis220"/>
        <w:framePr w:w="8996" w:h="330" w:hRule="exact" w:wrap="none" w:vAnchor="page" w:hAnchor="page" w:x="1268" w:y="14510"/>
        <w:shd w:val="clear" w:color="auto" w:fill="auto"/>
        <w:spacing w:before="0" w:line="280" w:lineRule="exact"/>
        <w:ind w:right="180"/>
      </w:pPr>
      <w:bookmarkStart w:id="1" w:name="bookmark1"/>
      <w:r>
        <w:rPr>
          <w:rStyle w:val="Nadpis22MicrosoftSansSerif115pt"/>
        </w:rPr>
        <w:t>2</w:t>
      </w:r>
      <w:r>
        <w:t>.</w:t>
      </w:r>
      <w:bookmarkEnd w:id="1"/>
    </w:p>
    <w:p w:rsidR="00807A82" w:rsidRDefault="00CA186B">
      <w:pPr>
        <w:pStyle w:val="ZhlavneboZpat0"/>
        <w:framePr w:wrap="none" w:vAnchor="page" w:hAnchor="page" w:x="5242" w:y="15115"/>
        <w:shd w:val="clear" w:color="auto" w:fill="auto"/>
        <w:spacing w:line="190" w:lineRule="exact"/>
      </w:pPr>
      <w:r>
        <w:t>Stránka I z 2</w:t>
      </w:r>
    </w:p>
    <w:p w:rsidR="00807A82" w:rsidRDefault="00807A82">
      <w:pPr>
        <w:rPr>
          <w:sz w:val="2"/>
          <w:szCs w:val="2"/>
        </w:rPr>
        <w:sectPr w:rsidR="00807A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7A82" w:rsidRDefault="00CA186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7567295</wp:posOffset>
                </wp:positionV>
                <wp:extent cx="1445260" cy="0"/>
                <wp:effectExtent l="12700" t="13970" r="889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7pt;margin-top:595.85pt;width:113.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07A82" w:rsidRDefault="00CA186B">
      <w:pPr>
        <w:pStyle w:val="Zkladntext20"/>
        <w:framePr w:w="9475" w:h="883" w:hRule="exact" w:wrap="none" w:vAnchor="page" w:hAnchor="page" w:x="1028" w:y="1442"/>
        <w:shd w:val="clear" w:color="auto" w:fill="auto"/>
        <w:spacing w:before="0" w:after="0" w:line="274" w:lineRule="exact"/>
        <w:ind w:left="340" w:right="520" w:firstLine="700"/>
        <w:jc w:val="both"/>
      </w:pPr>
      <w:r>
        <w:t xml:space="preserve">Smluvní strany se tímto v </w:t>
      </w:r>
      <w:r>
        <w:t>souladu s odstavcem 11.2. Článku 11. Závěrečná ustanovení shora citované smlouvy a na základě předchozího jednání o úpravě kupních cen dohodly na následujících změnách stávající kupní smlouvy.</w:t>
      </w:r>
    </w:p>
    <w:p w:rsidR="00807A82" w:rsidRDefault="00CA186B">
      <w:pPr>
        <w:pStyle w:val="Zkladntext20"/>
        <w:framePr w:w="9475" w:h="971" w:hRule="exact" w:wrap="none" w:vAnchor="page" w:hAnchor="page" w:x="1028" w:y="2816"/>
        <w:shd w:val="clear" w:color="auto" w:fill="auto"/>
        <w:spacing w:before="0" w:after="70" w:line="240" w:lineRule="exact"/>
        <w:ind w:left="4740" w:firstLine="0"/>
      </w:pPr>
      <w:r>
        <w:t>3.</w:t>
      </w:r>
    </w:p>
    <w:p w:rsidR="00807A82" w:rsidRDefault="00CA186B">
      <w:pPr>
        <w:pStyle w:val="Zkladntext20"/>
        <w:framePr w:w="9475" w:h="971" w:hRule="exact" w:wrap="none" w:vAnchor="page" w:hAnchor="page" w:x="1028" w:y="2816"/>
        <w:shd w:val="clear" w:color="auto" w:fill="auto"/>
        <w:spacing w:before="0" w:after="0" w:line="277" w:lineRule="exact"/>
        <w:ind w:left="340" w:firstLine="700"/>
      </w:pPr>
      <w:r>
        <w:t>Ceny za plnění sjednané v odstavci 3.1. Článku 3 Cena za pln</w:t>
      </w:r>
      <w:r>
        <w:t>ění stávající smlouvy se, počínaje 21. květnem 2013 pro rok 2013, nahrazují novými cenami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3150"/>
        <w:gridCol w:w="3582"/>
      </w:tblGrid>
      <w:tr w:rsidR="00807A8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A82" w:rsidRDefault="00CA186B">
            <w:pPr>
              <w:pStyle w:val="Zkladntext20"/>
              <w:framePr w:w="8482" w:h="1224" w:wrap="none" w:vAnchor="page" w:hAnchor="page" w:x="2022" w:y="3876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A82" w:rsidRDefault="00CA186B">
            <w:pPr>
              <w:pStyle w:val="Zkladntext20"/>
              <w:framePr w:w="8482" w:h="1224" w:wrap="none" w:vAnchor="page" w:hAnchor="page" w:x="2022" w:y="3876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bez DPH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A82" w:rsidRDefault="00CA186B">
            <w:pPr>
              <w:pStyle w:val="Zkladntext20"/>
              <w:framePr w:w="8482" w:h="1224" w:wrap="none" w:vAnchor="page" w:hAnchor="page" w:x="2022" w:y="3876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včetně DPH</w:t>
            </w:r>
          </w:p>
        </w:tc>
      </w:tr>
      <w:tr w:rsidR="00807A82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A82" w:rsidRDefault="00CA186B">
            <w:pPr>
              <w:pStyle w:val="Zkladntext20"/>
              <w:framePr w:w="8482" w:h="1224" w:wrap="none" w:vAnchor="page" w:hAnchor="page" w:x="2022" w:y="3876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ACO 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A82" w:rsidRDefault="00CA186B">
            <w:pPr>
              <w:pStyle w:val="Zkladntext20"/>
              <w:framePr w:w="8482" w:h="1224" w:wrap="none" w:vAnchor="page" w:hAnchor="page" w:x="2022" w:y="3876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L490</w:t>
            </w:r>
            <w:r>
              <w:rPr>
                <w:rStyle w:val="Zkladntext2Kurzva"/>
                <w:vertAlign w:val="subscript"/>
              </w:rPr>
              <w:t>t</w:t>
            </w:r>
            <w:r>
              <w:rPr>
                <w:rStyle w:val="Zkladntext2Kurzva"/>
              </w:rPr>
              <w:t>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A82" w:rsidRDefault="00CA186B">
            <w:pPr>
              <w:pStyle w:val="Zkladntext20"/>
              <w:framePr w:w="8482" w:h="1224" w:wrap="none" w:vAnchor="page" w:hAnchor="page" w:x="2022" w:y="3876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1.802,90</w:t>
            </w:r>
          </w:p>
        </w:tc>
      </w:tr>
    </w:tbl>
    <w:p w:rsidR="00807A82" w:rsidRDefault="00CA186B">
      <w:pPr>
        <w:pStyle w:val="Zkladntext20"/>
        <w:framePr w:w="9475" w:h="692" w:hRule="exact" w:wrap="none" w:vAnchor="page" w:hAnchor="page" w:x="1028" w:y="5495"/>
        <w:shd w:val="clear" w:color="auto" w:fill="auto"/>
        <w:spacing w:before="0" w:after="56" w:line="240" w:lineRule="exact"/>
        <w:ind w:left="4740" w:firstLine="0"/>
      </w:pPr>
      <w:r>
        <w:t>4.</w:t>
      </w:r>
    </w:p>
    <w:p w:rsidR="00807A82" w:rsidRDefault="00CA186B">
      <w:pPr>
        <w:pStyle w:val="Zkladntext20"/>
        <w:framePr w:w="9475" w:h="692" w:hRule="exact" w:wrap="none" w:vAnchor="page" w:hAnchor="page" w:x="1028" w:y="5495"/>
        <w:shd w:val="clear" w:color="auto" w:fill="auto"/>
        <w:spacing w:before="0" w:after="0" w:line="240" w:lineRule="exact"/>
        <w:ind w:left="340" w:firstLine="700"/>
      </w:pPr>
      <w:r>
        <w:t xml:space="preserve">Ostatní ustanovení shora citované smlouvy se nemění a </w:t>
      </w:r>
      <w:r>
        <w:t>zůstávají v platnosti.</w:t>
      </w:r>
    </w:p>
    <w:p w:rsidR="00807A82" w:rsidRDefault="00CA186B">
      <w:pPr>
        <w:pStyle w:val="Zkladntext20"/>
        <w:framePr w:w="9475" w:h="2871" w:hRule="exact" w:wrap="none" w:vAnchor="page" w:hAnchor="page" w:x="1028" w:y="6683"/>
        <w:shd w:val="clear" w:color="auto" w:fill="auto"/>
        <w:spacing w:before="0" w:after="29" w:line="240" w:lineRule="exact"/>
        <w:ind w:left="4740" w:firstLine="0"/>
      </w:pPr>
      <w:r>
        <w:t>5.</w:t>
      </w:r>
    </w:p>
    <w:p w:rsidR="00807A82" w:rsidRDefault="00CA186B">
      <w:pPr>
        <w:pStyle w:val="Zkladntext20"/>
        <w:framePr w:w="9475" w:h="2871" w:hRule="exact" w:wrap="none" w:vAnchor="page" w:hAnchor="page" w:x="1028" w:y="6683"/>
        <w:numPr>
          <w:ilvl w:val="1"/>
          <w:numId w:val="1"/>
        </w:numPr>
        <w:shd w:val="clear" w:color="auto" w:fill="auto"/>
        <w:tabs>
          <w:tab w:val="left" w:pos="1040"/>
        </w:tabs>
        <w:spacing w:before="0" w:after="117" w:line="274" w:lineRule="exact"/>
        <w:ind w:left="1040" w:right="160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 Současně prohlašují, že tento dodatek nebyl s</w:t>
      </w:r>
      <w:r>
        <w:t>jednán v tísni ani za jinak jednostranně nevýhodných podmínek.</w:t>
      </w:r>
    </w:p>
    <w:p w:rsidR="00807A82" w:rsidRDefault="00CA186B">
      <w:pPr>
        <w:pStyle w:val="Zkladntext20"/>
        <w:framePr w:w="9475" w:h="2871" w:hRule="exact" w:wrap="none" w:vAnchor="page" w:hAnchor="page" w:x="1028" w:y="6683"/>
        <w:numPr>
          <w:ilvl w:val="1"/>
          <w:numId w:val="1"/>
        </w:numPr>
        <w:shd w:val="clear" w:color="auto" w:fill="auto"/>
        <w:tabs>
          <w:tab w:val="left" w:pos="1040"/>
        </w:tabs>
        <w:spacing w:before="0" w:after="123" w:line="277" w:lineRule="exact"/>
        <w:ind w:left="1040" w:right="160"/>
        <w:jc w:val="both"/>
      </w:pPr>
      <w:r>
        <w:t>Tento dodatek je nedílnou součástí stávající smlouvy. Dodatek je platný a účinný okamžikem jeho podpisu zástupci obou smluvních stran.</w:t>
      </w:r>
    </w:p>
    <w:p w:rsidR="00807A82" w:rsidRDefault="00CA186B">
      <w:pPr>
        <w:pStyle w:val="Zkladntext20"/>
        <w:framePr w:w="9475" w:h="2871" w:hRule="exact" w:wrap="none" w:vAnchor="page" w:hAnchor="page" w:x="1028" w:y="6683"/>
        <w:numPr>
          <w:ilvl w:val="1"/>
          <w:numId w:val="1"/>
        </w:numPr>
        <w:shd w:val="clear" w:color="auto" w:fill="auto"/>
        <w:tabs>
          <w:tab w:val="left" w:pos="1040"/>
        </w:tabs>
        <w:spacing w:before="0" w:after="0" w:line="274" w:lineRule="exact"/>
        <w:ind w:left="1040" w:right="160"/>
        <w:jc w:val="both"/>
      </w:pPr>
      <w:r>
        <w:t xml:space="preserve">Tento dodatek je vyhotoven ve čtyřech stejnopisech, z </w:t>
      </w:r>
      <w:r>
        <w:t>nichž každý účastník smlouvy obdrží po dvou vyhotoveních. Všechna vyhotovení mají platnost originálu.</w:t>
      </w:r>
    </w:p>
    <w:p w:rsidR="00807A82" w:rsidRDefault="00CA186B">
      <w:pPr>
        <w:pStyle w:val="Zkladntext20"/>
        <w:framePr w:w="1411" w:h="850" w:hRule="exact" w:wrap="none" w:vAnchor="page" w:hAnchor="page" w:x="1323" w:y="9951"/>
        <w:shd w:val="clear" w:color="auto" w:fill="auto"/>
        <w:spacing w:before="0" w:after="0" w:line="392" w:lineRule="exact"/>
        <w:ind w:firstLine="0"/>
        <w:jc w:val="both"/>
      </w:pPr>
      <w:r>
        <w:t>V Jihlavě dne: Prodávající:</w:t>
      </w:r>
    </w:p>
    <w:p w:rsidR="00807A82" w:rsidRDefault="00CA186B">
      <w:pPr>
        <w:pStyle w:val="Zkladntext50"/>
        <w:framePr w:w="9475" w:h="1327" w:hRule="exact" w:wrap="none" w:vAnchor="page" w:hAnchor="page" w:x="1028" w:y="11420"/>
        <w:shd w:val="clear" w:color="auto" w:fill="auto"/>
        <w:tabs>
          <w:tab w:val="left" w:leader="hyphen" w:pos="1615"/>
          <w:tab w:val="left" w:leader="hyphen" w:pos="2148"/>
        </w:tabs>
        <w:spacing w:after="54" w:line="150" w:lineRule="exact"/>
        <w:ind w:left="420" w:right="6916"/>
      </w:pPr>
      <w:r>
        <w:tab/>
        <w:t>1</w:t>
      </w:r>
      <w:r>
        <w:tab/>
      </w:r>
    </w:p>
    <w:p w:rsidR="00807A82" w:rsidRDefault="00CA186B">
      <w:pPr>
        <w:pStyle w:val="Zkladntext20"/>
        <w:framePr w:w="9475" w:h="1327" w:hRule="exact" w:wrap="none" w:vAnchor="page" w:hAnchor="page" w:x="1028" w:y="11420"/>
        <w:shd w:val="clear" w:color="auto" w:fill="auto"/>
        <w:spacing w:before="0" w:after="116" w:line="240" w:lineRule="exact"/>
        <w:ind w:right="6916" w:firstLine="0"/>
        <w:jc w:val="right"/>
      </w:pPr>
      <w:r>
        <w:t>xxxxxxxx</w:t>
      </w:r>
    </w:p>
    <w:p w:rsidR="00807A82" w:rsidRDefault="00CA186B">
      <w:pPr>
        <w:pStyle w:val="Zkladntext20"/>
        <w:framePr w:w="9475" w:h="1327" w:hRule="exact" w:wrap="none" w:vAnchor="page" w:hAnchor="page" w:x="1028" w:y="11420"/>
        <w:shd w:val="clear" w:color="auto" w:fill="auto"/>
        <w:spacing w:before="0" w:after="0" w:line="240" w:lineRule="exact"/>
        <w:ind w:left="420" w:right="6916" w:firstLine="0"/>
        <w:jc w:val="both"/>
      </w:pPr>
      <w:r>
        <w:t>ředitel závodu ODaM</w:t>
      </w:r>
    </w:p>
    <w:p w:rsidR="00807A82" w:rsidRDefault="00CA186B">
      <w:pPr>
        <w:pStyle w:val="Zkladntext20"/>
        <w:framePr w:w="1411" w:h="846" w:hRule="exact" w:wrap="none" w:vAnchor="page" w:hAnchor="page" w:x="6947" w:y="9963"/>
        <w:shd w:val="clear" w:color="auto" w:fill="auto"/>
        <w:spacing w:before="0" w:after="0" w:line="392" w:lineRule="exact"/>
        <w:ind w:firstLine="0"/>
        <w:jc w:val="both"/>
      </w:pPr>
      <w:r>
        <w:t>V Jihlavě dne: Kupující:</w:t>
      </w:r>
    </w:p>
    <w:p w:rsidR="00807A82" w:rsidRDefault="00CA186B">
      <w:pPr>
        <w:pStyle w:val="Nadpis20"/>
        <w:framePr w:wrap="none" w:vAnchor="page" w:hAnchor="page" w:x="8876" w:y="10322"/>
        <w:shd w:val="clear" w:color="auto" w:fill="auto"/>
        <w:spacing w:line="320" w:lineRule="exact"/>
      </w:pPr>
      <w:bookmarkStart w:id="2" w:name="bookmark2"/>
      <w:r>
        <w:t>1</w:t>
      </w:r>
      <w:r>
        <w:rPr>
          <w:rStyle w:val="Nadpis2Tahoma13ptNetunMtko100"/>
        </w:rPr>
        <w:t xml:space="preserve"> </w:t>
      </w:r>
      <w:r>
        <w:t>3</w:t>
      </w:r>
      <w:r>
        <w:rPr>
          <w:rStyle w:val="Nadpis2Tahoma13ptNetunMtko100"/>
        </w:rPr>
        <w:t xml:space="preserve">. </w:t>
      </w:r>
      <w:r>
        <w:t>06</w:t>
      </w:r>
      <w:r>
        <w:rPr>
          <w:rStyle w:val="Nadpis2Tahoma13ptNetunMtko100"/>
        </w:rPr>
        <w:t xml:space="preserve">. </w:t>
      </w:r>
      <w:r>
        <w:t>2013</w:t>
      </w:r>
      <w:bookmarkEnd w:id="2"/>
    </w:p>
    <w:p w:rsidR="00807A82" w:rsidRDefault="00CA186B">
      <w:pPr>
        <w:pStyle w:val="Zkladntext20"/>
        <w:framePr w:w="1750" w:h="857" w:hRule="exact" w:wrap="none" w:vAnchor="page" w:hAnchor="page" w:x="7238" w:y="11936"/>
        <w:shd w:val="clear" w:color="auto" w:fill="auto"/>
        <w:spacing w:before="0" w:after="0" w:line="400" w:lineRule="exact"/>
        <w:ind w:left="20" w:firstLine="0"/>
        <w:jc w:val="center"/>
      </w:pPr>
      <w:r>
        <w:t>xxxxxxxx</w:t>
      </w:r>
      <w:r>
        <w:br/>
        <w:t>ředitel organizace</w:t>
      </w:r>
    </w:p>
    <w:p w:rsidR="00807A82" w:rsidRDefault="00CA186B">
      <w:pPr>
        <w:pStyle w:val="Zkladntext50"/>
        <w:framePr w:w="2542" w:h="944" w:hRule="exact" w:wrap="none" w:vAnchor="page" w:hAnchor="page" w:x="1028" w:y="12981"/>
        <w:shd w:val="clear" w:color="auto" w:fill="auto"/>
        <w:spacing w:after="0" w:line="169" w:lineRule="exact"/>
        <w:ind w:left="20"/>
        <w:jc w:val="center"/>
      </w:pPr>
      <w:r>
        <w:t>xxxxxxx</w:t>
      </w:r>
    </w:p>
    <w:p w:rsidR="00807A82" w:rsidRDefault="00CA186B">
      <w:pPr>
        <w:pStyle w:val="Zkladntext70"/>
        <w:framePr w:w="2657" w:h="763" w:hRule="exact" w:wrap="none" w:vAnchor="page" w:hAnchor="page" w:x="6975" w:y="13423"/>
        <w:shd w:val="clear" w:color="auto" w:fill="auto"/>
      </w:pPr>
      <w:r>
        <w:t>xxxxxxx</w:t>
      </w:r>
      <w:bookmarkStart w:id="3" w:name="_GoBack"/>
      <w:bookmarkEnd w:id="3"/>
    </w:p>
    <w:p w:rsidR="00807A82" w:rsidRDefault="00CA186B">
      <w:pPr>
        <w:pStyle w:val="ZhlavneboZpat0"/>
        <w:framePr w:wrap="none" w:vAnchor="page" w:hAnchor="page" w:x="5247" w:y="15183"/>
        <w:shd w:val="clear" w:color="auto" w:fill="auto"/>
        <w:spacing w:line="190" w:lineRule="exact"/>
      </w:pPr>
      <w:r>
        <w:t>Stránka 2 z 2</w:t>
      </w:r>
    </w:p>
    <w:p w:rsidR="00807A82" w:rsidRDefault="00807A82">
      <w:pPr>
        <w:rPr>
          <w:sz w:val="2"/>
          <w:szCs w:val="2"/>
        </w:rPr>
      </w:pPr>
    </w:p>
    <w:sectPr w:rsidR="00807A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6B" w:rsidRDefault="00CA186B">
      <w:r>
        <w:separator/>
      </w:r>
    </w:p>
  </w:endnote>
  <w:endnote w:type="continuationSeparator" w:id="0">
    <w:p w:rsidR="00CA186B" w:rsidRDefault="00CA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6B" w:rsidRDefault="00CA186B"/>
  </w:footnote>
  <w:footnote w:type="continuationSeparator" w:id="0">
    <w:p w:rsidR="00CA186B" w:rsidRDefault="00CA18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913"/>
    <w:multiLevelType w:val="multilevel"/>
    <w:tmpl w:val="5C884F8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82"/>
    <w:rsid w:val="00807A82"/>
    <w:rsid w:val="00C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MicrosoftSansSerif115pt">
    <w:name w:val="Nadpis #2 (2) + Microsoft Sans Serif;11;5 pt"/>
    <w:basedOn w:val="Nadpis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Nadpis2Tahoma13ptNetunMtko100">
    <w:name w:val="Nadpis #2 + Tahoma;13 pt;Ne tučné;Měřítko 100%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TimesNewRoman95pt">
    <w:name w:val="Základní text (7) + Times New Roman;9;5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MicrosoftSansSerif9pt">
    <w:name w:val="Základní text (7) + Microsoft Sans Serif;9 pt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MicrosoftSansSerif65ptTundkovn0pt">
    <w:name w:val="Základní text (7) + Microsoft Sans Serif;6;5 pt;Tučné;Řádkování 0 pt"/>
    <w:basedOn w:val="Zkladntext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9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line="0" w:lineRule="atLeast"/>
      <w:jc w:val="center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w w:val="50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8" w:lineRule="exact"/>
      <w:ind w:firstLine="480"/>
    </w:pPr>
    <w:rPr>
      <w:rFonts w:ascii="Candara" w:eastAsia="Candara" w:hAnsi="Candara" w:cs="Candar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MicrosoftSansSerif115pt">
    <w:name w:val="Nadpis #2 (2) + Microsoft Sans Serif;11;5 pt"/>
    <w:basedOn w:val="Nadpis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Nadpis2Tahoma13ptNetunMtko100">
    <w:name w:val="Nadpis #2 + Tahoma;13 pt;Ne tučné;Měřítko 100%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TimesNewRoman95pt">
    <w:name w:val="Základní text (7) + Times New Roman;9;5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MicrosoftSansSerif9pt">
    <w:name w:val="Základní text (7) + Microsoft Sans Serif;9 pt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MicrosoftSansSerif65ptTundkovn0pt">
    <w:name w:val="Základní text (7) + Microsoft Sans Serif;6;5 pt;Tučné;Řádkování 0 pt"/>
    <w:basedOn w:val="Zkladntext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9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line="0" w:lineRule="atLeast"/>
      <w:jc w:val="center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w w:val="50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8" w:lineRule="exact"/>
      <w:ind w:firstLine="480"/>
    </w:pPr>
    <w:rPr>
      <w:rFonts w:ascii="Candara" w:eastAsia="Candara" w:hAnsi="Candara" w:cs="Candar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1974</Characters>
  <Application>Microsoft Office Word</Application>
  <DocSecurity>0</DocSecurity>
  <Lines>16</Lines>
  <Paragraphs>4</Paragraphs>
  <ScaleCrop>false</ScaleCrop>
  <Company>HP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2017-04-24T11:30:00Z</dcterms:created>
  <dcterms:modified xsi:type="dcterms:W3CDTF">2017-04-24T11:30:00Z</dcterms:modified>
</cp:coreProperties>
</file>