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64" w:rsidRPr="00E93285" w:rsidRDefault="00281164" w:rsidP="00887DE4">
      <w:pPr>
        <w:pStyle w:val="HHTitle"/>
      </w:pPr>
      <w:bookmarkStart w:id="0" w:name="_GoBack"/>
      <w:bookmarkEnd w:id="0"/>
      <w:r w:rsidRPr="00E93285">
        <w:t>Smlouva o poskytování právních služeb</w:t>
      </w:r>
    </w:p>
    <w:p w:rsidR="00281164" w:rsidRPr="006A25E0" w:rsidRDefault="00281164" w:rsidP="00281164">
      <w:pPr>
        <w:pStyle w:val="Titulka"/>
        <w:spacing w:after="600"/>
        <w:rPr>
          <w:sz w:val="26"/>
          <w:szCs w:val="26"/>
        </w:rPr>
      </w:pPr>
      <w:r w:rsidRPr="006A25E0">
        <w:rPr>
          <w:sz w:val="26"/>
          <w:szCs w:val="26"/>
        </w:rPr>
        <w:t>mezi</w:t>
      </w:r>
    </w:p>
    <w:p w:rsidR="00281164" w:rsidRDefault="003C7A61" w:rsidP="00281164">
      <w:pPr>
        <w:pStyle w:val="Spolecnost"/>
      </w:pPr>
      <w:r w:rsidRPr="003C7A61">
        <w:t>Dopravní podnik města Pardubic a.s.</w:t>
      </w:r>
    </w:p>
    <w:p w:rsidR="00281164" w:rsidRDefault="00281164" w:rsidP="00281164">
      <w:pPr>
        <w:pStyle w:val="Titulka"/>
        <w:rPr>
          <w:sz w:val="26"/>
          <w:szCs w:val="26"/>
        </w:rPr>
      </w:pPr>
    </w:p>
    <w:p w:rsidR="00281164" w:rsidRDefault="00281164" w:rsidP="00281164">
      <w:pPr>
        <w:pStyle w:val="Titulka"/>
        <w:rPr>
          <w:sz w:val="26"/>
          <w:szCs w:val="26"/>
        </w:rPr>
      </w:pPr>
      <w:r>
        <w:rPr>
          <w:sz w:val="26"/>
          <w:szCs w:val="26"/>
        </w:rPr>
        <w:t>a</w:t>
      </w:r>
    </w:p>
    <w:p w:rsidR="00281164" w:rsidRPr="006A25E0" w:rsidRDefault="00281164" w:rsidP="00281164">
      <w:pPr>
        <w:pStyle w:val="Titulka"/>
        <w:rPr>
          <w:sz w:val="26"/>
          <w:szCs w:val="26"/>
        </w:rPr>
      </w:pPr>
    </w:p>
    <w:p w:rsidR="00281164" w:rsidRDefault="00281164" w:rsidP="00281164">
      <w:pPr>
        <w:pStyle w:val="Spolecnost"/>
      </w:pPr>
      <w:r>
        <w:t>H</w:t>
      </w:r>
      <w:r w:rsidR="00A7462A">
        <w:t>avel,</w:t>
      </w:r>
      <w:r>
        <w:t xml:space="preserve"> H</w:t>
      </w:r>
      <w:r w:rsidR="00A7462A">
        <w:t xml:space="preserve">olásek &amp; </w:t>
      </w:r>
      <w:proofErr w:type="spellStart"/>
      <w:r w:rsidR="00A7462A">
        <w:t>Partners</w:t>
      </w:r>
      <w:proofErr w:type="spellEnd"/>
      <w:r>
        <w:t xml:space="preserve"> s.r.o.</w:t>
      </w:r>
      <w:r>
        <w:br/>
        <w:t>advokátní kancelář</w:t>
      </w:r>
    </w:p>
    <w:p w:rsidR="00281164" w:rsidRDefault="00281164" w:rsidP="00281164">
      <w:pPr>
        <w:jc w:val="center"/>
      </w:pPr>
    </w:p>
    <w:p w:rsidR="00281164" w:rsidRPr="00005E16" w:rsidRDefault="00281164" w:rsidP="00281164"/>
    <w:p w:rsidR="00281164" w:rsidRPr="00005E16" w:rsidRDefault="00281164" w:rsidP="00281164"/>
    <w:p w:rsidR="00281164" w:rsidRDefault="00281164" w:rsidP="00281164">
      <w:pPr>
        <w:tabs>
          <w:tab w:val="left" w:pos="1440"/>
        </w:tabs>
      </w:pPr>
      <w:r>
        <w:tab/>
      </w:r>
    </w:p>
    <w:p w:rsidR="00CA6094" w:rsidRDefault="00393492" w:rsidP="00393492">
      <w:pPr>
        <w:spacing w:before="0" w:after="0"/>
        <w:jc w:val="center"/>
        <w:rPr>
          <w:sz w:val="26"/>
          <w:szCs w:val="26"/>
        </w:rPr>
      </w:pPr>
      <w:r>
        <w:rPr>
          <w:sz w:val="26"/>
          <w:szCs w:val="26"/>
        </w:rPr>
        <w:t>_________________________________________________</w:t>
      </w:r>
    </w:p>
    <w:p w:rsidR="00393492" w:rsidRDefault="00393492" w:rsidP="00393492">
      <w:pPr>
        <w:spacing w:before="0" w:after="0"/>
        <w:jc w:val="center"/>
        <w:rPr>
          <w:sz w:val="26"/>
          <w:szCs w:val="26"/>
        </w:rPr>
      </w:pPr>
    </w:p>
    <w:p w:rsidR="003C7A61" w:rsidRDefault="003C7A61" w:rsidP="00393492">
      <w:pPr>
        <w:spacing w:before="0" w:after="0"/>
        <w:jc w:val="center"/>
        <w:rPr>
          <w:sz w:val="26"/>
          <w:szCs w:val="26"/>
        </w:rPr>
      </w:pPr>
      <w:r w:rsidRPr="003C7A61">
        <w:rPr>
          <w:sz w:val="26"/>
          <w:szCs w:val="26"/>
        </w:rPr>
        <w:t xml:space="preserve">Vypořádání námitek proti zadávacím podmínkám veřejných zakázek </w:t>
      </w:r>
      <w:r>
        <w:rPr>
          <w:sz w:val="26"/>
          <w:szCs w:val="26"/>
        </w:rPr>
        <w:br/>
      </w:r>
      <w:r w:rsidRPr="003C7A61">
        <w:rPr>
          <w:sz w:val="26"/>
          <w:szCs w:val="26"/>
        </w:rPr>
        <w:t>na dodávky trolejbusů</w:t>
      </w:r>
    </w:p>
    <w:p w:rsidR="00393492" w:rsidRDefault="00393492" w:rsidP="00393492">
      <w:pPr>
        <w:spacing w:before="0" w:after="0"/>
        <w:jc w:val="center"/>
      </w:pPr>
      <w:r>
        <w:rPr>
          <w:sz w:val="26"/>
          <w:szCs w:val="26"/>
        </w:rPr>
        <w:t>_________________________________________________</w:t>
      </w:r>
    </w:p>
    <w:p w:rsidR="00393492" w:rsidRDefault="00393492" w:rsidP="00975CC4">
      <w:pPr>
        <w:jc w:val="center"/>
        <w:rPr>
          <w:sz w:val="26"/>
          <w:szCs w:val="26"/>
        </w:rPr>
      </w:pPr>
    </w:p>
    <w:p w:rsidR="00432234" w:rsidRDefault="00432234" w:rsidP="00975CC4">
      <w:pPr>
        <w:jc w:val="center"/>
        <w:rPr>
          <w:sz w:val="26"/>
          <w:szCs w:val="26"/>
        </w:rPr>
      </w:pPr>
    </w:p>
    <w:p w:rsidR="00CA6094" w:rsidRPr="00432234" w:rsidRDefault="0086199D" w:rsidP="00975CC4">
      <w:pPr>
        <w:jc w:val="center"/>
        <w:rPr>
          <w:sz w:val="26"/>
          <w:szCs w:val="26"/>
        </w:rPr>
      </w:pPr>
      <w:r w:rsidRPr="004C5FF7">
        <w:rPr>
          <w:sz w:val="26"/>
          <w:szCs w:val="26"/>
        </w:rPr>
        <w:t xml:space="preserve">ze dne </w:t>
      </w:r>
      <w:r w:rsidR="004C5FF7" w:rsidRPr="004C5FF7">
        <w:rPr>
          <w:sz w:val="26"/>
          <w:szCs w:val="26"/>
        </w:rPr>
        <w:t>3</w:t>
      </w:r>
      <w:r w:rsidR="00DE1245" w:rsidRPr="004C5FF7">
        <w:rPr>
          <w:sz w:val="26"/>
          <w:szCs w:val="26"/>
        </w:rPr>
        <w:t xml:space="preserve">. </w:t>
      </w:r>
      <w:r w:rsidR="004C5FF7" w:rsidRPr="004C5FF7">
        <w:rPr>
          <w:sz w:val="26"/>
          <w:szCs w:val="26"/>
        </w:rPr>
        <w:t>4</w:t>
      </w:r>
      <w:r w:rsidR="00DE1245" w:rsidRPr="004C5FF7">
        <w:rPr>
          <w:sz w:val="26"/>
          <w:szCs w:val="26"/>
        </w:rPr>
        <w:t>. 2017</w:t>
      </w:r>
    </w:p>
    <w:p w:rsidR="00CA6094" w:rsidRDefault="00CA6094" w:rsidP="00975CC4">
      <w:pPr>
        <w:jc w:val="center"/>
        <w:rPr>
          <w:sz w:val="26"/>
          <w:szCs w:val="26"/>
        </w:rPr>
      </w:pPr>
    </w:p>
    <w:p w:rsidR="00CA6094" w:rsidRDefault="00CA6094" w:rsidP="00975CC4">
      <w:pPr>
        <w:jc w:val="center"/>
        <w:rPr>
          <w:sz w:val="26"/>
          <w:szCs w:val="26"/>
        </w:rPr>
      </w:pPr>
    </w:p>
    <w:p w:rsidR="00CA6094" w:rsidRDefault="0014716A" w:rsidP="00975CC4">
      <w:pPr>
        <w:jc w:val="center"/>
        <w:rPr>
          <w:sz w:val="26"/>
          <w:szCs w:val="26"/>
        </w:rPr>
      </w:pPr>
      <w:r>
        <w:rPr>
          <w:noProof/>
          <w:lang w:eastAsia="cs-CZ"/>
        </w:rPr>
        <w:drawing>
          <wp:anchor distT="0" distB="0" distL="114300" distR="114300" simplePos="0" relativeHeight="251657728" behindDoc="0" locked="0" layoutInCell="1" allowOverlap="1" wp14:anchorId="35BED806" wp14:editId="75722702">
            <wp:simplePos x="0" y="0"/>
            <wp:positionH relativeFrom="page">
              <wp:align>center</wp:align>
            </wp:positionH>
            <wp:positionV relativeFrom="margin">
              <wp:posOffset>7920990</wp:posOffset>
            </wp:positionV>
            <wp:extent cx="3599815" cy="714375"/>
            <wp:effectExtent l="0" t="0" r="635" b="952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P_logo_CZ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99815" cy="7148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094" w:rsidRPr="00BE029E" w:rsidRDefault="00CA6094" w:rsidP="00975CC4">
      <w:pPr>
        <w:jc w:val="center"/>
        <w:rPr>
          <w:sz w:val="26"/>
          <w:szCs w:val="26"/>
        </w:rPr>
      </w:pPr>
    </w:p>
    <w:p w:rsidR="00975CC4" w:rsidRDefault="00975CC4" w:rsidP="00975CC4">
      <w:pPr>
        <w:jc w:val="center"/>
      </w:pPr>
    </w:p>
    <w:p w:rsidR="00975CC4" w:rsidRDefault="00975CC4" w:rsidP="00975CC4">
      <w:pPr>
        <w:jc w:val="center"/>
        <w:sectPr w:rsidR="00975CC4" w:rsidSect="000D6F14">
          <w:headerReference w:type="default" r:id="rId10"/>
          <w:pgSz w:w="11907" w:h="16840" w:code="9"/>
          <w:pgMar w:top="1418" w:right="1418" w:bottom="1418" w:left="1418" w:header="720" w:footer="720" w:gutter="0"/>
          <w:cols w:space="720"/>
          <w:docGrid w:linePitch="360"/>
        </w:sectPr>
      </w:pPr>
    </w:p>
    <w:p w:rsidR="00450501" w:rsidRPr="00887040" w:rsidRDefault="00281164" w:rsidP="00887DE4">
      <w:pPr>
        <w:pStyle w:val="HHTitle2"/>
      </w:pPr>
      <w:r>
        <w:lastRenderedPageBreak/>
        <w:t>SMLOUVA</w:t>
      </w:r>
      <w:r w:rsidR="00450501" w:rsidRPr="00887040">
        <w:t xml:space="preserve"> O POSKYTOVÁNÍ PRÁVNÍCH SLUŽEB</w:t>
      </w:r>
    </w:p>
    <w:p w:rsidR="00450501" w:rsidRDefault="00450501" w:rsidP="00450501">
      <w:pPr>
        <w:jc w:val="center"/>
      </w:pPr>
      <w:r w:rsidRPr="00887040">
        <w:t>(„</w:t>
      </w:r>
      <w:r w:rsidRPr="00995675">
        <w:rPr>
          <w:rStyle w:val="StyleBold"/>
        </w:rPr>
        <w:t>Smlouva</w:t>
      </w:r>
      <w:r w:rsidRPr="00053F1F">
        <w:rPr>
          <w:rStyle w:val="StyleBold"/>
          <w:b w:val="0"/>
        </w:rPr>
        <w:t>“</w:t>
      </w:r>
      <w:r w:rsidRPr="00887040">
        <w:t>)</w:t>
      </w:r>
    </w:p>
    <w:p w:rsidR="00914577" w:rsidRDefault="00914577" w:rsidP="00450501">
      <w:pPr>
        <w:jc w:val="center"/>
      </w:pPr>
    </w:p>
    <w:p w:rsidR="002453CC" w:rsidRDefault="002453CC" w:rsidP="002453CC">
      <w:pPr>
        <w:pStyle w:val="Smluvnistranypreambule"/>
      </w:pPr>
      <w:r>
        <w:t>Smluvní strany</w:t>
      </w:r>
    </w:p>
    <w:p w:rsidR="003D6F88" w:rsidRPr="00221E23" w:rsidRDefault="003C7A61" w:rsidP="003C7A61">
      <w:pPr>
        <w:numPr>
          <w:ilvl w:val="0"/>
          <w:numId w:val="26"/>
        </w:numPr>
        <w:rPr>
          <w:szCs w:val="22"/>
        </w:rPr>
      </w:pPr>
      <w:r w:rsidRPr="003C7A61">
        <w:rPr>
          <w:b/>
          <w:szCs w:val="22"/>
        </w:rPr>
        <w:t>Dopravní podnik města Pardubic a.s.</w:t>
      </w:r>
      <w:r w:rsidR="003D6F88" w:rsidRPr="00221E23">
        <w:rPr>
          <w:szCs w:val="22"/>
        </w:rPr>
        <w:t xml:space="preserve">, </w:t>
      </w:r>
      <w:r w:rsidR="003D6F88" w:rsidRPr="003C7A61">
        <w:rPr>
          <w:szCs w:val="22"/>
        </w:rPr>
        <w:t xml:space="preserve">společnost založená a </w:t>
      </w:r>
      <w:r w:rsidRPr="003C7A61">
        <w:rPr>
          <w:szCs w:val="22"/>
        </w:rPr>
        <w:t xml:space="preserve">existující podle právního řádu </w:t>
      </w:r>
      <w:r w:rsidR="003D6F88" w:rsidRPr="003C7A61">
        <w:rPr>
          <w:szCs w:val="22"/>
        </w:rPr>
        <w:t xml:space="preserve">České </w:t>
      </w:r>
      <w:r w:rsidRPr="003C7A61">
        <w:rPr>
          <w:szCs w:val="22"/>
        </w:rPr>
        <w:t>republiky,</w:t>
      </w:r>
      <w:r w:rsidR="003D6F88" w:rsidRPr="00221E23">
        <w:rPr>
          <w:szCs w:val="22"/>
        </w:rPr>
        <w:t xml:space="preserve"> sídlo </w:t>
      </w:r>
      <w:r w:rsidRPr="003C7A61">
        <w:rPr>
          <w:szCs w:val="22"/>
        </w:rPr>
        <w:t>Teplého 2141, 532 20 Pardubice</w:t>
      </w:r>
      <w:r w:rsidR="003D6F88" w:rsidRPr="00221E23">
        <w:rPr>
          <w:szCs w:val="22"/>
        </w:rPr>
        <w:t xml:space="preserve">, IČO: </w:t>
      </w:r>
      <w:r w:rsidRPr="003C7A61">
        <w:rPr>
          <w:szCs w:val="22"/>
        </w:rPr>
        <w:t>63217066</w:t>
      </w:r>
      <w:r w:rsidR="003D6F88" w:rsidRPr="00221E23">
        <w:rPr>
          <w:szCs w:val="22"/>
        </w:rPr>
        <w:t xml:space="preserve">, zapsaná v obchodním rejstříku vedeném </w:t>
      </w:r>
      <w:r>
        <w:rPr>
          <w:szCs w:val="22"/>
        </w:rPr>
        <w:t>Krajským soudem v Hradci Králové, oddíl B</w:t>
      </w:r>
      <w:r w:rsidR="003D6F88" w:rsidRPr="00221E23">
        <w:rPr>
          <w:szCs w:val="22"/>
        </w:rPr>
        <w:t xml:space="preserve">, vložka </w:t>
      </w:r>
      <w:r>
        <w:rPr>
          <w:szCs w:val="22"/>
        </w:rPr>
        <w:t>1241</w:t>
      </w:r>
    </w:p>
    <w:p w:rsidR="004D2928" w:rsidRDefault="00914577" w:rsidP="003D6F88">
      <w:pPr>
        <w:ind w:firstLine="567"/>
      </w:pPr>
      <w:r>
        <w:t>(</w:t>
      </w:r>
      <w:r w:rsidR="004D2928" w:rsidRPr="004D2928">
        <w:t>„</w:t>
      </w:r>
      <w:r w:rsidR="004D2928" w:rsidRPr="00995675">
        <w:rPr>
          <w:rStyle w:val="StyleBold"/>
        </w:rPr>
        <w:t>Klient</w:t>
      </w:r>
      <w:r>
        <w:t>“)</w:t>
      </w:r>
      <w:bookmarkStart w:id="1" w:name="_DV_M14"/>
      <w:bookmarkEnd w:id="1"/>
    </w:p>
    <w:p w:rsidR="0019329C" w:rsidRPr="004D2928" w:rsidRDefault="0019329C" w:rsidP="0019329C">
      <w:pPr>
        <w:spacing w:before="360" w:after="360"/>
        <w:ind w:firstLine="567"/>
      </w:pPr>
      <w:r>
        <w:t>a</w:t>
      </w:r>
    </w:p>
    <w:p w:rsidR="0019329C" w:rsidRDefault="003D6F88" w:rsidP="004D2928">
      <w:pPr>
        <w:numPr>
          <w:ilvl w:val="0"/>
          <w:numId w:val="26"/>
        </w:numPr>
      </w:pPr>
      <w:bookmarkStart w:id="2" w:name="_DV_M15"/>
      <w:bookmarkStart w:id="3" w:name="_DV_M16"/>
      <w:bookmarkEnd w:id="2"/>
      <w:bookmarkEnd w:id="3"/>
      <w:r w:rsidRPr="00774E02">
        <w:rPr>
          <w:rStyle w:val="StyleBold"/>
          <w:szCs w:val="22"/>
        </w:rPr>
        <w:t xml:space="preserve">Havel, Holásek &amp; </w:t>
      </w:r>
      <w:proofErr w:type="spellStart"/>
      <w:r w:rsidRPr="00774E02">
        <w:rPr>
          <w:rStyle w:val="StyleBold"/>
          <w:szCs w:val="22"/>
        </w:rPr>
        <w:t>Partners</w:t>
      </w:r>
      <w:proofErr w:type="spellEnd"/>
      <w:r w:rsidRPr="00774E02">
        <w:rPr>
          <w:rStyle w:val="StyleBold"/>
          <w:szCs w:val="22"/>
        </w:rPr>
        <w:t xml:space="preserve"> s.r.o.</w:t>
      </w:r>
      <w:r w:rsidRPr="00774E02">
        <w:rPr>
          <w:szCs w:val="22"/>
        </w:rPr>
        <w:t xml:space="preserve">, </w:t>
      </w:r>
      <w:r w:rsidRPr="00774E02">
        <w:rPr>
          <w:b/>
          <w:szCs w:val="22"/>
        </w:rPr>
        <w:t>advokátní kancelář</w:t>
      </w:r>
      <w:r w:rsidRPr="00221E23">
        <w:rPr>
          <w:szCs w:val="22"/>
        </w:rPr>
        <w:t>, sídlo Praha 1, Na Florenci 2116/15, PSČ 110</w:t>
      </w:r>
      <w:r>
        <w:rPr>
          <w:szCs w:val="22"/>
        </w:rPr>
        <w:t> </w:t>
      </w:r>
      <w:r w:rsidRPr="00221E23">
        <w:rPr>
          <w:szCs w:val="22"/>
        </w:rPr>
        <w:t>00, IČO: 26454807, DIČ: 001-26454807, zapsaná v obchodním rejstříku vedeném Městským soudem v Praze, oddíl C, vložka 114599</w:t>
      </w:r>
      <w:r w:rsidR="004D2928">
        <w:t xml:space="preserve"> </w:t>
      </w:r>
    </w:p>
    <w:p w:rsidR="004D2928" w:rsidRPr="004D2928" w:rsidRDefault="004D2928" w:rsidP="0019329C">
      <w:pPr>
        <w:ind w:firstLine="567"/>
      </w:pPr>
      <w:r w:rsidRPr="004D2928">
        <w:t>(„</w:t>
      </w:r>
      <w:r w:rsidRPr="00995675">
        <w:rPr>
          <w:rStyle w:val="StyleBold"/>
        </w:rPr>
        <w:t>Poskytovatel</w:t>
      </w:r>
      <w:r w:rsidRPr="004D2928">
        <w:t>“ a společně s Klientem „</w:t>
      </w:r>
      <w:r w:rsidRPr="00995675">
        <w:rPr>
          <w:rStyle w:val="StyleBold"/>
        </w:rPr>
        <w:t>Strany</w:t>
      </w:r>
      <w:r w:rsidRPr="004D2928">
        <w:t>“)</w:t>
      </w:r>
    </w:p>
    <w:p w:rsidR="004D2928" w:rsidRDefault="004D2928" w:rsidP="004D2928"/>
    <w:p w:rsidR="00871FC3" w:rsidRPr="004D2928" w:rsidRDefault="00871FC3" w:rsidP="004D2928"/>
    <w:p w:rsidR="004D2928" w:rsidRDefault="004D2928" w:rsidP="00B870D8">
      <w:pPr>
        <w:pStyle w:val="Nadpis1"/>
      </w:pPr>
      <w:r>
        <w:t>Poskytov</w:t>
      </w:r>
      <w:r w:rsidRPr="0093260E">
        <w:t>ané sl</w:t>
      </w:r>
      <w:r>
        <w:t>užby</w:t>
      </w:r>
    </w:p>
    <w:p w:rsidR="004D2928" w:rsidRDefault="004D2928" w:rsidP="00DA43DC">
      <w:pPr>
        <w:pStyle w:val="Clanek11"/>
      </w:pPr>
      <w:bookmarkStart w:id="4" w:name="_Ref166841960"/>
      <w:r>
        <w:t>Za podmínek uvedených v této Smlouvě bude Poskytovatel poskytovat Klientovi právní služby („</w:t>
      </w:r>
      <w:r>
        <w:rPr>
          <w:b/>
        </w:rPr>
        <w:t>Služby</w:t>
      </w:r>
      <w:r>
        <w:t xml:space="preserve">“) v souvislosti s </w:t>
      </w:r>
      <w:r w:rsidR="003C7A61" w:rsidRPr="003C7A61">
        <w:t>vypořádáním námitek</w:t>
      </w:r>
      <w:r w:rsidR="00DA43DC">
        <w:t xml:space="preserve"> </w:t>
      </w:r>
      <w:r w:rsidR="003C7A61" w:rsidRPr="003C7A61">
        <w:t>proti zadáva</w:t>
      </w:r>
      <w:r w:rsidR="00DA43DC">
        <w:t xml:space="preserve">cím podmínkám </w:t>
      </w:r>
      <w:r w:rsidR="00485082">
        <w:t>veřejné zakázky s názvem „Dodávka patnácti nízkopodlažních trolejbusů“, ev. č. Z2016-006907 a veřejné zakázky s názvem „Dodávka čtyř parciálních trolejbusů“, ev. č. Z2017-002727,</w:t>
      </w:r>
      <w:r w:rsidR="00DA43DC" w:rsidRPr="00DA43DC">
        <w:t xml:space="preserve"> podaných účastníkem soutě</w:t>
      </w:r>
      <w:r w:rsidR="00DA43DC">
        <w:t>že</w:t>
      </w:r>
      <w:r w:rsidR="00DA43DC" w:rsidRPr="00DA43DC">
        <w:t xml:space="preserve">, společností </w:t>
      </w:r>
      <w:proofErr w:type="spellStart"/>
      <w:r w:rsidR="00DA43DC" w:rsidRPr="00DA43DC">
        <w:t>Ganz-Skoda</w:t>
      </w:r>
      <w:proofErr w:type="spellEnd"/>
      <w:r w:rsidR="00DA43DC" w:rsidRPr="00DA43DC">
        <w:t xml:space="preserve"> </w:t>
      </w:r>
      <w:proofErr w:type="spellStart"/>
      <w:r w:rsidR="00DA43DC" w:rsidRPr="00DA43DC">
        <w:t>Közlekedési</w:t>
      </w:r>
      <w:proofErr w:type="spellEnd"/>
      <w:r w:rsidR="00DA43DC" w:rsidRPr="00DA43DC">
        <w:t xml:space="preserve"> </w:t>
      </w:r>
      <w:proofErr w:type="spellStart"/>
      <w:r w:rsidR="00DA43DC" w:rsidRPr="00DA43DC">
        <w:t>Zártkörűen</w:t>
      </w:r>
      <w:proofErr w:type="spellEnd"/>
      <w:r w:rsidR="00DA43DC" w:rsidRPr="00DA43DC">
        <w:t xml:space="preserve"> </w:t>
      </w:r>
      <w:proofErr w:type="spellStart"/>
      <w:r w:rsidR="00DA43DC" w:rsidRPr="00DA43DC">
        <w:t>Működő</w:t>
      </w:r>
      <w:proofErr w:type="spellEnd"/>
      <w:r w:rsidR="00DA43DC" w:rsidRPr="00DA43DC">
        <w:t xml:space="preserve"> </w:t>
      </w:r>
      <w:proofErr w:type="spellStart"/>
      <w:r w:rsidR="00DA43DC" w:rsidRPr="00DA43DC">
        <w:t>Részvénytársaság</w:t>
      </w:r>
      <w:proofErr w:type="spellEnd"/>
      <w:r w:rsidR="00DA43DC" w:rsidRPr="00DA43DC">
        <w:t xml:space="preserve">, se sídlem Horváth </w:t>
      </w:r>
      <w:proofErr w:type="spellStart"/>
      <w:r w:rsidR="00DA43DC" w:rsidRPr="00DA43DC">
        <w:t>utca</w:t>
      </w:r>
      <w:proofErr w:type="spellEnd"/>
      <w:r w:rsidR="00DA43DC" w:rsidRPr="00DA43DC">
        <w:t xml:space="preserve"> 12-26, 1027 Budapešť, Maďarsk</w:t>
      </w:r>
      <w:r w:rsidR="00DA43DC">
        <w:t xml:space="preserve">á republika, </w:t>
      </w:r>
      <w:r w:rsidR="00485082">
        <w:br/>
      </w:r>
      <w:r w:rsidR="00DA43DC">
        <w:t>IČ Cg.01-10-045500</w:t>
      </w:r>
      <w:r w:rsidR="003C7A61" w:rsidRPr="003C7A61">
        <w:t xml:space="preserve"> </w:t>
      </w:r>
      <w:r>
        <w:t>(„</w:t>
      </w:r>
      <w:r w:rsidRPr="003877A9">
        <w:rPr>
          <w:b/>
        </w:rPr>
        <w:t>Případ</w:t>
      </w:r>
      <w:r>
        <w:t>“). Rozsah Služeb, které bude Poskytovatel poskytovat Klientovi na základě této Smlouvy, je uveden v </w:t>
      </w:r>
      <w:r w:rsidR="002F56E8">
        <w:rPr>
          <w:b/>
        </w:rPr>
        <w:t>Příloze</w:t>
      </w:r>
      <w:r>
        <w:rPr>
          <w:b/>
        </w:rPr>
        <w:t xml:space="preserve"> 1</w:t>
      </w:r>
      <w:r w:rsidR="002F56E8">
        <w:rPr>
          <w:b/>
        </w:rPr>
        <w:t>/A</w:t>
      </w:r>
      <w:r w:rsidR="001A36E0">
        <w:rPr>
          <w:b/>
        </w:rPr>
        <w:t xml:space="preserve">, </w:t>
      </w:r>
      <w:r>
        <w:t xml:space="preserve">a </w:t>
      </w:r>
      <w:r w:rsidR="002F56E8">
        <w:t xml:space="preserve">může být </w:t>
      </w:r>
      <w:r>
        <w:t xml:space="preserve">dále rozšířen </w:t>
      </w:r>
      <w:r w:rsidR="002F56E8">
        <w:t>po</w:t>
      </w:r>
      <w:r>
        <w:t>dle čl</w:t>
      </w:r>
      <w:r w:rsidR="003D6F88">
        <w:t>ánku</w:t>
      </w:r>
      <w:r>
        <w:t xml:space="preserve"> </w:t>
      </w:r>
      <w:r w:rsidR="002F56E8">
        <w:fldChar w:fldCharType="begin"/>
      </w:r>
      <w:r w:rsidR="002F56E8">
        <w:instrText xml:space="preserve"> REF _Ref166844630 \r \h </w:instrText>
      </w:r>
      <w:r w:rsidR="002F56E8">
        <w:fldChar w:fldCharType="separate"/>
      </w:r>
      <w:r w:rsidR="004C5FF7">
        <w:t>1.2</w:t>
      </w:r>
      <w:r w:rsidR="002F56E8">
        <w:fldChar w:fldCharType="end"/>
      </w:r>
      <w:r>
        <w:t>.</w:t>
      </w:r>
      <w:bookmarkEnd w:id="4"/>
    </w:p>
    <w:p w:rsidR="004D2928" w:rsidRDefault="004D2928" w:rsidP="004D2928">
      <w:pPr>
        <w:pStyle w:val="Clanek11"/>
      </w:pPr>
      <w:bookmarkStart w:id="5" w:name="_Ref166844630"/>
      <w:r>
        <w:t>Rozsah Služeb vymezený v čl</w:t>
      </w:r>
      <w:r w:rsidR="003D6F88">
        <w:t>ánku</w:t>
      </w:r>
      <w:r>
        <w:t xml:space="preserve"> </w:t>
      </w:r>
      <w:r>
        <w:fldChar w:fldCharType="begin"/>
      </w:r>
      <w:r>
        <w:instrText xml:space="preserve"> REF _Ref166841960 \r \h </w:instrText>
      </w:r>
      <w:r>
        <w:fldChar w:fldCharType="separate"/>
      </w:r>
      <w:r w:rsidR="004C5FF7">
        <w:t>1.1</w:t>
      </w:r>
      <w:r>
        <w:fldChar w:fldCharType="end"/>
      </w:r>
      <w:r>
        <w:t xml:space="preserve"> může být rozšířen o další Služby na základě dohody mezi Klientem a Poskytovatelem. V </w:t>
      </w:r>
      <w:r w:rsidRPr="0057654B">
        <w:t>případě</w:t>
      </w:r>
      <w:r>
        <w:t xml:space="preserve"> pokynu Klienta (učiněného písemně, e-mailem, faxem či ústně) k poskytnutí </w:t>
      </w:r>
      <w:r w:rsidR="003D6F88">
        <w:t>Služby mimo rozsah uvedený v článku</w:t>
      </w:r>
      <w:r>
        <w:t xml:space="preserve"> </w:t>
      </w:r>
      <w:r>
        <w:fldChar w:fldCharType="begin"/>
      </w:r>
      <w:r>
        <w:instrText xml:space="preserve"> REF _Ref166841960 \r \h </w:instrText>
      </w:r>
      <w:r>
        <w:fldChar w:fldCharType="separate"/>
      </w:r>
      <w:r w:rsidR="004C5FF7">
        <w:t>1.1</w:t>
      </w:r>
      <w:r>
        <w:fldChar w:fldCharType="end"/>
      </w:r>
      <w:r>
        <w:t xml:space="preserve"> </w:t>
      </w:r>
      <w:bookmarkEnd w:id="5"/>
      <w:r w:rsidR="003D6F88" w:rsidRPr="003D6F88">
        <w:t>dojde k uzavření dodatku k této Smlouvě, kterým bude rozšířen rozsah Služeb, a to:</w:t>
      </w:r>
    </w:p>
    <w:p w:rsidR="003D6F88" w:rsidRPr="00306566" w:rsidRDefault="003D6F88" w:rsidP="003D6F88">
      <w:pPr>
        <w:pStyle w:val="Claneka"/>
      </w:pPr>
      <w:r w:rsidRPr="00221E23">
        <w:t xml:space="preserve">potvrzením pokynu ze strany Poskytovatele Klientovi (dodatek je uzavřen dnem, kdy potvrzení pokynu dojde Klientovi), popřípadě </w:t>
      </w:r>
    </w:p>
    <w:p w:rsidR="003D6F88" w:rsidRPr="00306566" w:rsidRDefault="003D6F88" w:rsidP="003D6F88">
      <w:pPr>
        <w:pStyle w:val="Claneka"/>
      </w:pPr>
      <w:r w:rsidRPr="00221E23">
        <w:t xml:space="preserve">poskytnutím Služeb </w:t>
      </w:r>
      <w:r w:rsidRPr="003D6F88">
        <w:t>požadovaných</w:t>
      </w:r>
      <w:r w:rsidRPr="00221E23">
        <w:t xml:space="preserve"> v pokynu Poskytovatelem Klientovi (dodatek je uzavřen dnem, kdy Poskytovatel započne s poskytováním Služeb požadovaných v pokynu),</w:t>
      </w:r>
    </w:p>
    <w:p w:rsidR="003D6F88" w:rsidRDefault="003D6F88" w:rsidP="004236F6">
      <w:pPr>
        <w:pStyle w:val="Text11"/>
      </w:pPr>
      <w:r w:rsidRPr="00221E23">
        <w:t xml:space="preserve">podle toho, která z těchto skutečností nastala dříve. Ustanovení této Smlouvy se </w:t>
      </w:r>
      <w:r>
        <w:t>(v rozsahu, v jakém nebude v dodatku ujednáno jinak)</w:t>
      </w:r>
      <w:r w:rsidR="00C972B3">
        <w:t xml:space="preserve"> </w:t>
      </w:r>
      <w:r w:rsidRPr="00221E23">
        <w:t>uplatní i pro Služby dle dodatku</w:t>
      </w:r>
      <w:r>
        <w:t>, a to s výjimkou cenových a jiných ujednání, která se vztahují pouze na konkrétní Služby.</w:t>
      </w:r>
    </w:p>
    <w:p w:rsidR="004236F6" w:rsidRPr="003F4906" w:rsidRDefault="004236F6" w:rsidP="004236F6">
      <w:pPr>
        <w:pStyle w:val="Clanek11"/>
      </w:pPr>
      <w:r w:rsidRPr="004236F6">
        <w:t xml:space="preserve">Pokud Klient požádá Poskytovatele o poskytnutí dalších služeb nad rámec </w:t>
      </w:r>
      <w:r w:rsidR="00DE1245">
        <w:t xml:space="preserve">této Smlouvy a Poskytovatel do </w:t>
      </w:r>
      <w:r w:rsidRPr="0086199D">
        <w:t>tří pracovních</w:t>
      </w:r>
      <w:r w:rsidRPr="004236F6">
        <w:t xml:space="preserve"> dní Klientovi obstarání Služeb nepotvrdí ani neodmítne, je takové mlčení Poskytovatele odmítnutím převzetí služeb ve smyslu § 2431 zákona č. 89/</w:t>
      </w:r>
      <w:r w:rsidR="00F67324" w:rsidRPr="004236F6">
        <w:t>201</w:t>
      </w:r>
      <w:r w:rsidR="00F67324">
        <w:t>2</w:t>
      </w:r>
      <w:r w:rsidR="00F67324" w:rsidRPr="004236F6">
        <w:t xml:space="preserve"> </w:t>
      </w:r>
      <w:r w:rsidRPr="004236F6">
        <w:t>Sb., občanský zákoník („</w:t>
      </w:r>
      <w:r w:rsidRPr="004236F6">
        <w:rPr>
          <w:b/>
        </w:rPr>
        <w:t>Občanský zákoník</w:t>
      </w:r>
      <w:r w:rsidRPr="004236F6">
        <w:t xml:space="preserve">“). To neplatí v případě, že do konce doby uvedené v přechozí větě dojde k uzavření dodatku k této Smlouvě postupem dle článku </w:t>
      </w:r>
      <w:r w:rsidRPr="004236F6">
        <w:fldChar w:fldCharType="begin"/>
      </w:r>
      <w:r w:rsidRPr="004236F6">
        <w:instrText xml:space="preserve"> REF _Ref166844630 \r \h  \* MERGEFORMAT </w:instrText>
      </w:r>
      <w:r w:rsidRPr="004236F6">
        <w:fldChar w:fldCharType="separate"/>
      </w:r>
      <w:r w:rsidR="004C5FF7">
        <w:t>1.2</w:t>
      </w:r>
      <w:r w:rsidRPr="004236F6">
        <w:fldChar w:fldCharType="end"/>
      </w:r>
      <w:r w:rsidRPr="004236F6">
        <w:t>.</w:t>
      </w:r>
    </w:p>
    <w:p w:rsidR="004D2928" w:rsidRDefault="004D2928" w:rsidP="00B870D8">
      <w:pPr>
        <w:pStyle w:val="Nadpis1"/>
      </w:pPr>
      <w:r w:rsidRPr="00887040">
        <w:lastRenderedPageBreak/>
        <w:t>Personální obsazení</w:t>
      </w:r>
    </w:p>
    <w:p w:rsidR="004236F6" w:rsidRPr="00306566" w:rsidRDefault="004236F6" w:rsidP="004236F6">
      <w:pPr>
        <w:pStyle w:val="Clanek11"/>
        <w:widowControl/>
      </w:pPr>
      <w:bookmarkStart w:id="6" w:name="_Ref168147006"/>
      <w:r w:rsidRPr="00FB2FB1">
        <w:rPr>
          <w:rFonts w:cs="Times New Roman"/>
          <w:szCs w:val="22"/>
        </w:rPr>
        <w:t>Poskytovatel bude poskytovat Služby prostřednictvím svých společníků, advokátů, advokátních koncipientů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právní předpisy, vlastním jménem a na účet Poskytovatele</w:t>
      </w:r>
      <w:r>
        <w:rPr>
          <w:rFonts w:cs="Times New Roman"/>
          <w:szCs w:val="22"/>
        </w:rPr>
        <w:t>.</w:t>
      </w:r>
      <w:r w:rsidRPr="00FB2FB1">
        <w:rPr>
          <w:rFonts w:cs="Times New Roman"/>
          <w:szCs w:val="22"/>
        </w:rPr>
        <w:t xml:space="preserve"> Účastníkem právních vztahů založených v souvislosti s poskytováním Služeb dle této Smlouvy vůči Klientovi bude v souladu s ustanoveními zákona č. 85/1996 Sb., o advokacii, ve znění pozdějších předpisů („</w:t>
      </w:r>
      <w:r w:rsidRPr="00FB2FB1">
        <w:rPr>
          <w:rFonts w:cs="Times New Roman"/>
          <w:b/>
          <w:szCs w:val="22"/>
        </w:rPr>
        <w:t>Zákon o advokacii</w:t>
      </w:r>
      <w:r w:rsidRPr="00FB2FB1">
        <w:rPr>
          <w:rFonts w:cs="Times New Roman"/>
          <w:szCs w:val="22"/>
        </w:rPr>
        <w:t xml:space="preserve">“) výlučně </w:t>
      </w:r>
      <w:r w:rsidRPr="0086199D">
        <w:rPr>
          <w:rFonts w:cs="Times New Roman"/>
          <w:szCs w:val="22"/>
        </w:rPr>
        <w:t>Poskytovatel a Klient bude oprávněn uplatňovat svá práva a nároky ze Smlouvy, včetně nároků z titulu újmy způsobené Klientovi v souvislosti s poskytováním Služeb dle této Smlouvy výlučně proti Poskytovateli, nikoliv proti osob</w:t>
      </w:r>
      <w:r w:rsidR="00DE1245" w:rsidRPr="0086199D">
        <w:rPr>
          <w:rFonts w:cs="Times New Roman"/>
          <w:szCs w:val="22"/>
        </w:rPr>
        <w:t>ám dle první věty tohoto článku</w:t>
      </w:r>
      <w:r w:rsidRPr="0086199D">
        <w:rPr>
          <w:rFonts w:cs="Times New Roman"/>
          <w:szCs w:val="22"/>
        </w:rPr>
        <w:t>. Vyžaduje-li to povaha záležitosti, popřípadě v jiných odůvodněných případech, je Poskytovatel oprávněn k poskytnutí Služby využít</w:t>
      </w:r>
      <w:r w:rsidRPr="00221E23">
        <w:rPr>
          <w:rFonts w:cs="Times New Roman"/>
          <w:szCs w:val="22"/>
        </w:rPr>
        <w:t xml:space="preserve"> i externí spolupracovníky za podmínek dle této Smlouvy.</w:t>
      </w:r>
      <w:bookmarkEnd w:id="6"/>
    </w:p>
    <w:p w:rsidR="006F03B3" w:rsidRPr="00E341C5" w:rsidRDefault="004236F6" w:rsidP="004236F6">
      <w:pPr>
        <w:pStyle w:val="Clanek11"/>
      </w:pPr>
      <w:bookmarkStart w:id="7" w:name="_Ref235440114"/>
      <w:r w:rsidRPr="00221E23">
        <w:rPr>
          <w:rFonts w:cs="Times New Roman"/>
          <w:szCs w:val="22"/>
        </w:rPr>
        <w:t xml:space="preserve">Základní tým Poskytovatele určený pro poskytování Služeb na základě této Smlouvy budou </w:t>
      </w:r>
      <w:r w:rsidRPr="00E341C5">
        <w:rPr>
          <w:rFonts w:cs="Times New Roman"/>
          <w:szCs w:val="22"/>
        </w:rPr>
        <w:t>tvořit:</w:t>
      </w:r>
      <w:bookmarkEnd w:id="7"/>
    </w:p>
    <w:p w:rsidR="00E341C5" w:rsidRPr="00E341C5" w:rsidRDefault="00E341C5" w:rsidP="004236F6">
      <w:pPr>
        <w:pStyle w:val="Odrazkapro1a11"/>
        <w:keepNext w:val="0"/>
        <w:rPr>
          <w:szCs w:val="22"/>
        </w:rPr>
      </w:pPr>
      <w:r w:rsidRPr="00E341C5">
        <w:rPr>
          <w:szCs w:val="22"/>
        </w:rPr>
        <w:t>Mgr. Josef Hlavička, partner a společník kanceláře,</w:t>
      </w:r>
    </w:p>
    <w:p w:rsidR="004236F6" w:rsidRPr="00E341C5" w:rsidRDefault="00DE1245" w:rsidP="004236F6">
      <w:pPr>
        <w:pStyle w:val="Odrazkapro1a11"/>
        <w:keepNext w:val="0"/>
        <w:rPr>
          <w:szCs w:val="22"/>
        </w:rPr>
      </w:pPr>
      <w:r w:rsidRPr="00E341C5">
        <w:rPr>
          <w:szCs w:val="22"/>
        </w:rPr>
        <w:t>JUDr. Csaba Csorba</w:t>
      </w:r>
      <w:r w:rsidR="004236F6" w:rsidRPr="00E341C5">
        <w:rPr>
          <w:szCs w:val="22"/>
        </w:rPr>
        <w:t>, advokát v trvalé spolupráci, a</w:t>
      </w:r>
    </w:p>
    <w:p w:rsidR="004236F6" w:rsidRPr="00E341C5" w:rsidRDefault="00DE1245" w:rsidP="004236F6">
      <w:pPr>
        <w:pStyle w:val="Odrazkapro1a11"/>
        <w:keepNext w:val="0"/>
        <w:rPr>
          <w:szCs w:val="22"/>
        </w:rPr>
      </w:pPr>
      <w:r w:rsidRPr="00E341C5">
        <w:rPr>
          <w:szCs w:val="22"/>
        </w:rPr>
        <w:t>Mgr. Lenka Svobodová</w:t>
      </w:r>
      <w:r w:rsidR="004236F6" w:rsidRPr="00E341C5">
        <w:rPr>
          <w:szCs w:val="22"/>
        </w:rPr>
        <w:t>, advokátní koncipient.</w:t>
      </w:r>
    </w:p>
    <w:p w:rsidR="004236F6" w:rsidRPr="00306566" w:rsidRDefault="004236F6" w:rsidP="004236F6">
      <w:pPr>
        <w:pStyle w:val="Clanek11"/>
        <w:widowControl/>
      </w:pPr>
      <w:r w:rsidRPr="00E341C5">
        <w:rPr>
          <w:rFonts w:cs="Times New Roman"/>
          <w:szCs w:val="22"/>
        </w:rPr>
        <w:t xml:space="preserve">Klient tímto bere na vědomí, že </w:t>
      </w:r>
      <w:r w:rsidR="00E341C5" w:rsidRPr="00E341C5">
        <w:rPr>
          <w:rFonts w:cs="Times New Roman"/>
          <w:szCs w:val="22"/>
        </w:rPr>
        <w:t xml:space="preserve">Mgr. Josef </w:t>
      </w:r>
      <w:r w:rsidR="00E341C5" w:rsidRPr="00485082">
        <w:rPr>
          <w:rFonts w:cs="Times New Roman"/>
          <w:szCs w:val="22"/>
        </w:rPr>
        <w:t>Hlavička</w:t>
      </w:r>
      <w:r w:rsidR="00485082">
        <w:rPr>
          <w:rFonts w:cs="Times New Roman"/>
          <w:szCs w:val="22"/>
        </w:rPr>
        <w:t xml:space="preserve"> a JUDr. Csaba Csorba </w:t>
      </w:r>
      <w:r w:rsidRPr="00485082">
        <w:rPr>
          <w:rFonts w:cs="Times New Roman"/>
          <w:szCs w:val="22"/>
        </w:rPr>
        <w:t>jsou advokáti</w:t>
      </w:r>
      <w:r>
        <w:rPr>
          <w:rFonts w:cs="Times New Roman"/>
          <w:szCs w:val="22"/>
        </w:rPr>
        <w:t xml:space="preserve"> </w:t>
      </w:r>
      <w:r w:rsidRPr="00221E23">
        <w:rPr>
          <w:rFonts w:cs="Times New Roman"/>
          <w:szCs w:val="22"/>
        </w:rPr>
        <w:t>poskytující právní služby na základě smlouvy o trvalé spolupráci uzavřené s Poskytovatelem.</w:t>
      </w:r>
    </w:p>
    <w:p w:rsidR="004236F6" w:rsidRPr="004236F6" w:rsidRDefault="004236F6" w:rsidP="004236F6">
      <w:pPr>
        <w:pStyle w:val="Clanek11"/>
      </w:pPr>
      <w:bookmarkStart w:id="8" w:name="_Ref375266116"/>
      <w:r w:rsidRPr="00221E23">
        <w:rPr>
          <w:rFonts w:cs="Times New Roman"/>
          <w:szCs w:val="22"/>
        </w:rPr>
        <w:t>Personální složení určeného právního týmu může být rozšířeno nebo změněno, zejména bude-li si to vyžadovat povaha nebo rozsah práce, přičemž Poskytovatel bude dbát na zachování maximální efektivnosti poskytování Služeb a na úsporu nákladů pro Klienta.</w:t>
      </w:r>
      <w:bookmarkEnd w:id="8"/>
    </w:p>
    <w:p w:rsidR="004236F6" w:rsidRDefault="004236F6" w:rsidP="004236F6">
      <w:pPr>
        <w:pStyle w:val="Nadpis1"/>
      </w:pPr>
      <w:r w:rsidRPr="004236F6">
        <w:t>ZADÁVÁNÍ A PŘEBÍRÁNÍ POKYNŮ</w:t>
      </w:r>
    </w:p>
    <w:p w:rsidR="004236F6" w:rsidRPr="00CE6687" w:rsidRDefault="004236F6" w:rsidP="004236F6">
      <w:pPr>
        <w:pStyle w:val="Clanek11"/>
        <w:widowControl/>
      </w:pPr>
      <w:bookmarkStart w:id="9" w:name="_Ref171747677"/>
      <w:r w:rsidRPr="00221E23">
        <w:rPr>
          <w:rFonts w:cs="Times New Roman"/>
          <w:szCs w:val="22"/>
        </w:rPr>
        <w:t xml:space="preserve">Jménem Klienta je oprávněn udělovat Poskytovateli pokyny </w:t>
      </w:r>
      <w:r w:rsidR="00CE6687">
        <w:rPr>
          <w:rFonts w:cs="Times New Roman"/>
          <w:szCs w:val="22"/>
        </w:rPr>
        <w:t xml:space="preserve">Ing. </w:t>
      </w:r>
      <w:r w:rsidR="00485082" w:rsidRPr="00CE6687">
        <w:rPr>
          <w:rFonts w:cs="Times New Roman"/>
          <w:szCs w:val="22"/>
        </w:rPr>
        <w:t xml:space="preserve">Tomáš </w:t>
      </w:r>
      <w:r w:rsidR="00CE6687">
        <w:rPr>
          <w:rFonts w:cs="Times New Roman"/>
          <w:szCs w:val="22"/>
        </w:rPr>
        <w:t>P</w:t>
      </w:r>
      <w:r w:rsidR="00485082" w:rsidRPr="00CE6687">
        <w:rPr>
          <w:rFonts w:cs="Times New Roman"/>
          <w:szCs w:val="22"/>
        </w:rPr>
        <w:t>elikán</w:t>
      </w:r>
      <w:r w:rsidRPr="00221E23">
        <w:rPr>
          <w:rFonts w:cs="Times New Roman"/>
          <w:szCs w:val="22"/>
        </w:rPr>
        <w:t xml:space="preserve">, </w:t>
      </w:r>
      <w:r w:rsidR="00CE6687">
        <w:rPr>
          <w:rFonts w:cs="Times New Roman"/>
          <w:szCs w:val="22"/>
        </w:rPr>
        <w:t xml:space="preserve">místopředseda představenstva Klienta, </w:t>
      </w:r>
      <w:r w:rsidRPr="00221E23">
        <w:rPr>
          <w:rFonts w:cs="Times New Roman"/>
          <w:szCs w:val="22"/>
        </w:rPr>
        <w:t xml:space="preserve">popř. </w:t>
      </w:r>
      <w:r w:rsidR="00CE6687">
        <w:rPr>
          <w:rFonts w:cs="Times New Roman"/>
          <w:szCs w:val="22"/>
        </w:rPr>
        <w:t>jsou oprávněni pouze pro potřeby konzultace jednat tyto</w:t>
      </w:r>
      <w:r w:rsidRPr="00221E23">
        <w:rPr>
          <w:rFonts w:cs="Times New Roman"/>
          <w:szCs w:val="22"/>
        </w:rPr>
        <w:t xml:space="preserve"> osoby</w:t>
      </w:r>
      <w:bookmarkEnd w:id="9"/>
      <w:r w:rsidR="00CE6687">
        <w:rPr>
          <w:rFonts w:cs="Times New Roman"/>
          <w:szCs w:val="22"/>
        </w:rPr>
        <w:t>:</w:t>
      </w:r>
    </w:p>
    <w:p w:rsidR="00CE6687" w:rsidRDefault="00CE6687" w:rsidP="00CE6687">
      <w:pPr>
        <w:pStyle w:val="Odrazkapro1a11"/>
      </w:pPr>
      <w:r>
        <w:t>Mgr. Ing. Martin Slezák, podnikový právník Klienta</w:t>
      </w:r>
    </w:p>
    <w:p w:rsidR="00CE6687" w:rsidRPr="00306566" w:rsidRDefault="00CE6687" w:rsidP="00CE6687">
      <w:pPr>
        <w:pStyle w:val="Odrazkapro1a11"/>
      </w:pPr>
      <w:r>
        <w:t>Mgr. Monika Šplíchalová, MBA, jednatelka právního zastoupení, Zadávací servis, s.r.o.</w:t>
      </w:r>
    </w:p>
    <w:p w:rsidR="004236F6" w:rsidRPr="003E068D" w:rsidRDefault="004236F6" w:rsidP="004236F6">
      <w:pPr>
        <w:pStyle w:val="Clanek11"/>
        <w:widowControl/>
      </w:pPr>
      <w:r w:rsidRPr="00221E23">
        <w:rPr>
          <w:rFonts w:cs="Times New Roman"/>
          <w:szCs w:val="22"/>
        </w:rPr>
        <w:t xml:space="preserve">Úkoly zadané jinou osobou, než je uvedena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_Ref171747677 \r \h  \* MERGEFORMAT </w:instrText>
      </w:r>
      <w:r w:rsidRPr="00221E23">
        <w:rPr>
          <w:rFonts w:cs="Times New Roman"/>
          <w:szCs w:val="22"/>
        </w:rPr>
      </w:r>
      <w:r w:rsidRPr="00221E23">
        <w:rPr>
          <w:rFonts w:cs="Times New Roman"/>
          <w:szCs w:val="22"/>
        </w:rPr>
        <w:fldChar w:fldCharType="separate"/>
      </w:r>
      <w:r w:rsidR="004C5FF7">
        <w:rPr>
          <w:rFonts w:cs="Times New Roman"/>
          <w:szCs w:val="22"/>
        </w:rPr>
        <w:t>3.1</w:t>
      </w:r>
      <w:r w:rsidRPr="00221E23">
        <w:rPr>
          <w:rFonts w:cs="Times New Roman"/>
          <w:szCs w:val="22"/>
        </w:rPr>
        <w:fldChar w:fldCharType="end"/>
      </w:r>
      <w:r w:rsidRPr="00221E23">
        <w:rPr>
          <w:rFonts w:cs="Times New Roman"/>
          <w:szCs w:val="22"/>
        </w:rPr>
        <w:t xml:space="preserve">, je Poskytovatel oprávněn plnit jen, je-li zřejmé, že nelze včas opatřit souhlas oprávněné osoby a že hrozí nebezpečí z prodlení. V takovém případě oznámí Poskytovatel tuto skutečnost bez zbytečného odkladu osobě uvedené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_Ref171747677 \r \h  \* MERGEFORMAT </w:instrText>
      </w:r>
      <w:r w:rsidRPr="00221E23">
        <w:rPr>
          <w:rFonts w:cs="Times New Roman"/>
          <w:szCs w:val="22"/>
        </w:rPr>
      </w:r>
      <w:r w:rsidRPr="00221E23">
        <w:rPr>
          <w:rFonts w:cs="Times New Roman"/>
          <w:szCs w:val="22"/>
        </w:rPr>
        <w:fldChar w:fldCharType="separate"/>
      </w:r>
      <w:r w:rsidR="004C5FF7">
        <w:rPr>
          <w:rFonts w:cs="Times New Roman"/>
          <w:szCs w:val="22"/>
        </w:rPr>
        <w:t>3.1</w:t>
      </w:r>
      <w:r w:rsidRPr="00221E23">
        <w:rPr>
          <w:rFonts w:cs="Times New Roman"/>
          <w:szCs w:val="22"/>
        </w:rPr>
        <w:fldChar w:fldCharType="end"/>
      </w:r>
      <w:r w:rsidRPr="00221E23">
        <w:rPr>
          <w:rFonts w:cs="Times New Roman"/>
          <w:szCs w:val="22"/>
        </w:rPr>
        <w:t>.</w:t>
      </w:r>
    </w:p>
    <w:p w:rsidR="004236F6" w:rsidRPr="003E068D" w:rsidRDefault="004236F6" w:rsidP="004236F6">
      <w:pPr>
        <w:pStyle w:val="Clanek11"/>
        <w:widowControl/>
      </w:pPr>
      <w:bookmarkStart w:id="10" w:name="_Ref166847265"/>
      <w:r w:rsidRPr="00221E23">
        <w:rPr>
          <w:rFonts w:cs="Times New Roman"/>
          <w:szCs w:val="22"/>
        </w:rPr>
        <w:t>V rámci Poskytovatele jsou k přijímání pokynů oprávněni advokáti uvedení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_Ref235440114 \r \h  \* MERGEFORMAT </w:instrText>
      </w:r>
      <w:r w:rsidRPr="00221E23">
        <w:rPr>
          <w:rFonts w:cs="Times New Roman"/>
          <w:szCs w:val="22"/>
        </w:rPr>
      </w:r>
      <w:r w:rsidRPr="00221E23">
        <w:rPr>
          <w:rFonts w:cs="Times New Roman"/>
          <w:szCs w:val="22"/>
        </w:rPr>
        <w:fldChar w:fldCharType="separate"/>
      </w:r>
      <w:r w:rsidR="004C5FF7">
        <w:rPr>
          <w:rFonts w:cs="Times New Roman"/>
          <w:szCs w:val="22"/>
        </w:rPr>
        <w:t>2.2</w:t>
      </w:r>
      <w:r w:rsidRPr="00221E23">
        <w:rPr>
          <w:rFonts w:cs="Times New Roman"/>
          <w:szCs w:val="22"/>
        </w:rPr>
        <w:fldChar w:fldCharType="end"/>
      </w:r>
      <w:r w:rsidRPr="00221E23">
        <w:rPr>
          <w:rFonts w:cs="Times New Roman"/>
          <w:szCs w:val="22"/>
        </w:rPr>
        <w:t>, popř. další osoby, jejichž jména Poskytovatel písemně oznámí Klientovi spolu se sdělením o jejich oprávnění přijímat úkoly od Klienta.</w:t>
      </w:r>
      <w:bookmarkEnd w:id="10"/>
      <w:r w:rsidRPr="00221E23">
        <w:rPr>
          <w:rFonts w:cs="Times New Roman"/>
          <w:szCs w:val="22"/>
        </w:rPr>
        <w:t xml:space="preserve"> </w:t>
      </w:r>
    </w:p>
    <w:p w:rsidR="004236F6" w:rsidRPr="003E068D" w:rsidRDefault="004236F6" w:rsidP="004236F6">
      <w:pPr>
        <w:pStyle w:val="Clanek11"/>
        <w:widowControl/>
      </w:pPr>
      <w:bookmarkStart w:id="11" w:name="_DV_M58"/>
      <w:bookmarkEnd w:id="11"/>
      <w:r w:rsidRPr="00221E23">
        <w:rPr>
          <w:rFonts w:cs="Times New Roman"/>
          <w:szCs w:val="22"/>
        </w:rPr>
        <w:t>Klient je povinen včasně a přesně informovat Poskytovatele o všech skutečnostech podstatných pro účinné poskytování Služeb a odpovídá za správnost a úplnost poskytnutých podkladů. Poskytovatel tyto informace a podklady po skutkové stránce nepřezkoumává a vychází z informací Klienta s výjimkou případů, kdy Klient o přezkoumání Poskytovatele požádá.</w:t>
      </w:r>
    </w:p>
    <w:p w:rsidR="004236F6" w:rsidRPr="003E068D" w:rsidRDefault="004236F6" w:rsidP="004236F6">
      <w:pPr>
        <w:pStyle w:val="Clanek11"/>
        <w:widowControl/>
      </w:pPr>
      <w:r w:rsidRPr="00221E23">
        <w:rPr>
          <w:rFonts w:cs="Times New Roman"/>
          <w:szCs w:val="22"/>
        </w:rPr>
        <w:t>Klient je povinen poskytovat Poskytovateli veškerou potřebnou součinnost potřebnou k účinnému a hospodárnému poskytování Služeb.</w:t>
      </w:r>
    </w:p>
    <w:p w:rsidR="004236F6" w:rsidRPr="004236F6" w:rsidRDefault="004236F6" w:rsidP="004236F6">
      <w:pPr>
        <w:pStyle w:val="Clanek11"/>
      </w:pPr>
      <w:r w:rsidRPr="00221E23">
        <w:rPr>
          <w:rFonts w:cs="Times New Roman"/>
          <w:szCs w:val="22"/>
        </w:rPr>
        <w:t>V případech, kdy Poskytovatel v rámci poskytování Služeb předloží Klientovi k odsouhlasení návrhy memorand, právních posudků, smluvní dokumentace či jiných písemných výstupů („</w:t>
      </w:r>
      <w:r w:rsidRPr="00221E23">
        <w:rPr>
          <w:rFonts w:cs="Times New Roman"/>
          <w:b/>
          <w:szCs w:val="22"/>
        </w:rPr>
        <w:t>Návrhy</w:t>
      </w:r>
      <w:r w:rsidRPr="00221E23">
        <w:rPr>
          <w:rFonts w:cs="Times New Roman"/>
          <w:szCs w:val="22"/>
        </w:rPr>
        <w:t xml:space="preserve">“), Klient Poskytovateli v přiměřené době sdělí své výhrady k Návrhům, pokud se domnívá, že (i) skutkové okolnosti či jiné faktické informace a údaje uvedené v Návrzích (včetně jejich příloh) nejsou přesné nebo jsou zavádějící v jakémkoli podstatném ohledu, nebo </w:t>
      </w:r>
      <w:r w:rsidRPr="00221E23">
        <w:rPr>
          <w:rFonts w:cs="Times New Roman"/>
          <w:szCs w:val="22"/>
        </w:rPr>
        <w:lastRenderedPageBreak/>
        <w:t>(</w:t>
      </w:r>
      <w:proofErr w:type="spellStart"/>
      <w:r w:rsidRPr="00221E23">
        <w:rPr>
          <w:rFonts w:cs="Times New Roman"/>
          <w:szCs w:val="22"/>
        </w:rPr>
        <w:t>ii</w:t>
      </w:r>
      <w:proofErr w:type="spellEnd"/>
      <w:r w:rsidRPr="00221E23">
        <w:rPr>
          <w:rFonts w:cs="Times New Roman"/>
          <w:szCs w:val="22"/>
        </w:rPr>
        <w:t>) Návrhy neodpovídají pokynům uděleným Klientem Poskytovateli.</w:t>
      </w:r>
    </w:p>
    <w:p w:rsidR="004236F6" w:rsidRDefault="004236F6" w:rsidP="004236F6">
      <w:pPr>
        <w:pStyle w:val="Nadpis1"/>
      </w:pPr>
      <w:r>
        <w:t>Odměna</w:t>
      </w:r>
    </w:p>
    <w:p w:rsidR="004236F6" w:rsidRPr="003E068D" w:rsidRDefault="004236F6" w:rsidP="004236F6">
      <w:pPr>
        <w:pStyle w:val="Clanek11"/>
        <w:widowControl/>
      </w:pPr>
      <w:r w:rsidRPr="00221E23">
        <w:rPr>
          <w:rFonts w:cs="Times New Roman"/>
          <w:szCs w:val="22"/>
        </w:rPr>
        <w:t>Na základě vyhlášky Ministerstva spravedlnosti č. 177/1996 Sb., o odměnách advokátů a náhradách advokátů za poskytování právních služeb (advokátní tarif), ve znění pozdějších předpisů („</w:t>
      </w:r>
      <w:r w:rsidRPr="00221E23">
        <w:rPr>
          <w:rFonts w:cs="Times New Roman"/>
          <w:b/>
          <w:szCs w:val="22"/>
        </w:rPr>
        <w:t>Advokátní tarif</w:t>
      </w:r>
      <w:r w:rsidRPr="00221E23">
        <w:rPr>
          <w:rFonts w:cs="Times New Roman"/>
          <w:szCs w:val="22"/>
        </w:rPr>
        <w:t xml:space="preserve">“), Strany sjednaly smluvní odměnu za Služby poskytnuté na základě této Smlouvy účtovanou </w:t>
      </w:r>
      <w:r w:rsidR="00485082">
        <w:rPr>
          <w:rFonts w:cs="Times New Roman"/>
          <w:szCs w:val="22"/>
        </w:rPr>
        <w:t>celkovou paušální částkou ve výši 90 000 Kč.</w:t>
      </w:r>
    </w:p>
    <w:p w:rsidR="004236F6" w:rsidRPr="003E068D" w:rsidRDefault="00485082" w:rsidP="00D91018">
      <w:pPr>
        <w:pStyle w:val="Clanek11"/>
        <w:widowControl/>
      </w:pPr>
      <w:r>
        <w:rPr>
          <w:rFonts w:cs="Times New Roman"/>
          <w:szCs w:val="22"/>
        </w:rPr>
        <w:t xml:space="preserve">Celková paušální částka a cenový strop jsou </w:t>
      </w:r>
      <w:r w:rsidR="004236F6" w:rsidRPr="00221E23">
        <w:rPr>
          <w:rFonts w:cs="Times New Roman"/>
          <w:szCs w:val="22"/>
        </w:rPr>
        <w:t xml:space="preserve">uvedeny </w:t>
      </w:r>
      <w:r w:rsidR="004236F6" w:rsidRPr="00221E23">
        <w:rPr>
          <w:rFonts w:cs="Times New Roman"/>
          <w:b/>
          <w:szCs w:val="22"/>
        </w:rPr>
        <w:t>Příloze 1/B</w:t>
      </w:r>
      <w:r w:rsidR="004236F6" w:rsidRPr="00221E23">
        <w:rPr>
          <w:rFonts w:cs="Times New Roman"/>
          <w:szCs w:val="22"/>
        </w:rPr>
        <w:t xml:space="preserve">. </w:t>
      </w:r>
      <w:r w:rsidR="004236F6" w:rsidRPr="009B00A3">
        <w:rPr>
          <w:rFonts w:cs="Times New Roman"/>
          <w:szCs w:val="22"/>
        </w:rPr>
        <w:t xml:space="preserve">Veškeré částky uvedené v příloze jsou uvedeny bez DPH a nezahrnují případné </w:t>
      </w:r>
      <w:r w:rsidR="00E742DB">
        <w:rPr>
          <w:rFonts w:cs="Times New Roman"/>
          <w:szCs w:val="22"/>
        </w:rPr>
        <w:t xml:space="preserve">Hotové výdaje </w:t>
      </w:r>
      <w:r w:rsidR="004236F6" w:rsidRPr="009B00A3">
        <w:rPr>
          <w:rFonts w:cs="Times New Roman"/>
          <w:szCs w:val="22"/>
        </w:rPr>
        <w:t>(viz definice níže) a náhradu za promeškaný čas.</w:t>
      </w:r>
    </w:p>
    <w:p w:rsidR="004236F6" w:rsidRDefault="004236F6" w:rsidP="004236F6">
      <w:pPr>
        <w:pStyle w:val="Nadpis1"/>
      </w:pPr>
      <w:r w:rsidRPr="004236F6">
        <w:t xml:space="preserve">NÁHRADA </w:t>
      </w:r>
      <w:r w:rsidR="00C01E59">
        <w:t>hotov</w:t>
      </w:r>
      <w:r w:rsidR="00306CD2">
        <w:t xml:space="preserve">ých </w:t>
      </w:r>
      <w:r w:rsidR="00480D5E">
        <w:t>s</w:t>
      </w:r>
      <w:r w:rsidR="00C01E59">
        <w:t>výdaj</w:t>
      </w:r>
      <w:r w:rsidR="00306CD2">
        <w:t>ů</w:t>
      </w:r>
    </w:p>
    <w:p w:rsidR="004236F6" w:rsidRPr="0086199D" w:rsidRDefault="004236F6" w:rsidP="004236F6">
      <w:pPr>
        <w:pStyle w:val="Text11"/>
      </w:pPr>
      <w:r w:rsidRPr="0086199D">
        <w:t xml:space="preserve">Vedle odměny má Poskytovatel vůči Klientovi rovněž nárok na úhradu </w:t>
      </w:r>
      <w:r w:rsidR="00E742DB" w:rsidRPr="0086199D">
        <w:t xml:space="preserve">hotových </w:t>
      </w:r>
      <w:r w:rsidRPr="0086199D">
        <w:t>výdajů a nákladů spojených s poskytováním právních služeb dle této Smlouvy, k jejichž úhradě by zpravidla byl povinen sám Klient („</w:t>
      </w:r>
      <w:r w:rsidR="00E742DB" w:rsidRPr="0086199D">
        <w:rPr>
          <w:b/>
        </w:rPr>
        <w:t>Hotové výdaje</w:t>
      </w:r>
      <w:r w:rsidRPr="0086199D">
        <w:t xml:space="preserve">“). </w:t>
      </w:r>
      <w:r w:rsidR="00E742DB" w:rsidRPr="0086199D">
        <w:t xml:space="preserve">Hotové výdaje </w:t>
      </w:r>
      <w:r w:rsidRPr="0086199D">
        <w:t>zahrnují zejména veškeré soudní, správní a notářské poplatky, jejichž skutečná výše bude stanovena dle platných právních předpis</w:t>
      </w:r>
      <w:r w:rsidR="00306CD2" w:rsidRPr="0086199D">
        <w:t>ů</w:t>
      </w:r>
      <w:r w:rsidR="00485082">
        <w:t xml:space="preserve">. </w:t>
      </w:r>
      <w:r w:rsidR="00485082" w:rsidRPr="0086199D">
        <w:t xml:space="preserve">Na žádost Klienta upřesní Poskytovatel Hotové výdaje uvedením specifikace výdajů, které přesahují v jednotlivém </w:t>
      </w:r>
      <w:r w:rsidR="00485082" w:rsidRPr="00485082">
        <w:t xml:space="preserve">případě 1000 Kč. </w:t>
      </w:r>
      <w:r w:rsidRPr="00485082">
        <w:t>Ostatní</w:t>
      </w:r>
      <w:r w:rsidRPr="0086199D">
        <w:t xml:space="preserve"> náklady spojené s poskytováním právních služeb dle této Smlouvy jako cestovní náklady, náklady na tisk, kopírování, faxové, poštovní a telekomunikační služby a podobně, jsou již zahrnuty v odměně Poskytovatele. </w:t>
      </w:r>
    </w:p>
    <w:p w:rsidR="0075105B" w:rsidRPr="0075105B" w:rsidRDefault="00E742DB" w:rsidP="00DC799E">
      <w:pPr>
        <w:pStyle w:val="Clanek11"/>
        <w:widowControl/>
      </w:pPr>
      <w:r>
        <w:rPr>
          <w:rFonts w:cs="Times New Roman"/>
          <w:szCs w:val="22"/>
        </w:rPr>
        <w:t xml:space="preserve">Hotové výdaje </w:t>
      </w:r>
      <w:r w:rsidR="004236F6" w:rsidRPr="008805E3">
        <w:rPr>
          <w:rFonts w:cs="Times New Roman"/>
          <w:szCs w:val="22"/>
        </w:rPr>
        <w:t>budou fakturovány spolu s odměnou za právní služby v souladu s</w:t>
      </w:r>
      <w:r w:rsidR="004236F6">
        <w:rPr>
          <w:rFonts w:cs="Times New Roman"/>
          <w:szCs w:val="22"/>
        </w:rPr>
        <w:t> </w:t>
      </w:r>
      <w:r w:rsidR="00CD0A12" w:rsidRPr="008805E3">
        <w:rPr>
          <w:rFonts w:cs="Times New Roman"/>
          <w:szCs w:val="22"/>
        </w:rPr>
        <w:t>článk</w:t>
      </w:r>
      <w:r w:rsidR="00CD0A12">
        <w:rPr>
          <w:rFonts w:cs="Times New Roman"/>
          <w:szCs w:val="22"/>
        </w:rPr>
        <w:t>em </w:t>
      </w:r>
      <w:r w:rsidR="004236F6">
        <w:rPr>
          <w:rFonts w:cs="Times New Roman"/>
          <w:szCs w:val="22"/>
        </w:rPr>
        <w:fldChar w:fldCharType="begin"/>
      </w:r>
      <w:r w:rsidR="004236F6">
        <w:rPr>
          <w:rFonts w:cs="Times New Roman"/>
          <w:szCs w:val="22"/>
        </w:rPr>
        <w:instrText xml:space="preserve"> REF _Ref166846977 \r \h </w:instrText>
      </w:r>
      <w:r w:rsidR="004236F6">
        <w:rPr>
          <w:rFonts w:cs="Times New Roman"/>
          <w:szCs w:val="22"/>
        </w:rPr>
      </w:r>
      <w:r w:rsidR="004236F6">
        <w:rPr>
          <w:rFonts w:cs="Times New Roman"/>
          <w:szCs w:val="22"/>
        </w:rPr>
        <w:fldChar w:fldCharType="separate"/>
      </w:r>
      <w:r w:rsidR="004C5FF7">
        <w:rPr>
          <w:rFonts w:cs="Times New Roman"/>
          <w:szCs w:val="22"/>
        </w:rPr>
        <w:t>6</w:t>
      </w:r>
      <w:r w:rsidR="004236F6">
        <w:rPr>
          <w:rFonts w:cs="Times New Roman"/>
          <w:szCs w:val="22"/>
        </w:rPr>
        <w:fldChar w:fldCharType="end"/>
      </w:r>
      <w:r w:rsidR="00651315">
        <w:rPr>
          <w:rFonts w:cs="Times New Roman"/>
          <w:szCs w:val="22"/>
        </w:rPr>
        <w:t>.</w:t>
      </w:r>
      <w:r w:rsidR="00DC799E">
        <w:rPr>
          <w:rFonts w:cs="Times New Roman"/>
          <w:szCs w:val="22"/>
        </w:rPr>
        <w:t xml:space="preserve"> </w:t>
      </w:r>
      <w:r w:rsidR="004236F6" w:rsidRPr="008805E3">
        <w:rPr>
          <w:rFonts w:cs="Times New Roman"/>
          <w:szCs w:val="22"/>
        </w:rPr>
        <w:t xml:space="preserve">Tím není dotčeno právo Poskytovatele fakturovat </w:t>
      </w:r>
      <w:r>
        <w:rPr>
          <w:rFonts w:cs="Times New Roman"/>
          <w:szCs w:val="22"/>
        </w:rPr>
        <w:t xml:space="preserve">Hotové výdaje </w:t>
      </w:r>
      <w:r w:rsidR="004236F6" w:rsidRPr="008805E3">
        <w:rPr>
          <w:rFonts w:cs="Times New Roman"/>
          <w:szCs w:val="22"/>
        </w:rPr>
        <w:t xml:space="preserve">i dodatečně, zejména v případech, kdy se dozví o skutečné výši </w:t>
      </w:r>
      <w:r>
        <w:rPr>
          <w:rFonts w:cs="Times New Roman"/>
          <w:szCs w:val="22"/>
        </w:rPr>
        <w:t>Hotových výdajů</w:t>
      </w:r>
      <w:r w:rsidR="004236F6" w:rsidRPr="008805E3">
        <w:rPr>
          <w:rFonts w:cs="Times New Roman"/>
          <w:szCs w:val="22"/>
        </w:rPr>
        <w:t xml:space="preserve"> až v okamžiku, kdy odměna za právní služby byla již Klientem zcela uhrazena.</w:t>
      </w:r>
      <w:r w:rsidR="004236F6">
        <w:rPr>
          <w:rFonts w:cs="Times New Roman"/>
          <w:szCs w:val="22"/>
        </w:rPr>
        <w:t xml:space="preserve"> </w:t>
      </w:r>
      <w:r w:rsidR="00DC799E" w:rsidDel="00DC799E">
        <w:rPr>
          <w:rFonts w:cs="Times New Roman"/>
          <w:szCs w:val="22"/>
        </w:rPr>
        <w:t xml:space="preserve"> </w:t>
      </w:r>
    </w:p>
    <w:p w:rsidR="004236F6" w:rsidRPr="008805E3" w:rsidRDefault="00E742DB" w:rsidP="004236F6">
      <w:pPr>
        <w:pStyle w:val="Text11"/>
      </w:pPr>
      <w:r>
        <w:t xml:space="preserve">Hotové výdaje </w:t>
      </w:r>
      <w:r w:rsidR="004236F6" w:rsidRPr="008805E3">
        <w:t xml:space="preserve">budou Klientovi fakturovány dle své skutečné výše, </w:t>
      </w:r>
      <w:r w:rsidR="004236F6" w:rsidRPr="00B471F9">
        <w:t>přičemž nepřekročí 5 %</w:t>
      </w:r>
      <w:r w:rsidR="004236F6" w:rsidRPr="008805E3">
        <w:t xml:space="preserve"> odměny za příslušné období s</w:t>
      </w:r>
      <w:r w:rsidR="004236F6">
        <w:t> </w:t>
      </w:r>
      <w:r w:rsidR="004236F6" w:rsidRPr="008805E3">
        <w:t xml:space="preserve">tím, že </w:t>
      </w:r>
      <w:r>
        <w:t xml:space="preserve">Hotové výdaje </w:t>
      </w:r>
      <w:r w:rsidR="004236F6" w:rsidRPr="008805E3">
        <w:t>spojené s</w:t>
      </w:r>
      <w:r w:rsidR="004236F6">
        <w:t> </w:t>
      </w:r>
      <w:r w:rsidR="004236F6" w:rsidRPr="008805E3">
        <w:t xml:space="preserve">případnými služebními cestami a dále </w:t>
      </w:r>
      <w:r>
        <w:t>Hotové výdaje</w:t>
      </w:r>
      <w:r w:rsidR="004236F6" w:rsidRPr="008805E3">
        <w:t>, k</w:t>
      </w:r>
      <w:r w:rsidR="004236F6">
        <w:t> </w:t>
      </w:r>
      <w:r w:rsidR="004236F6" w:rsidRPr="008805E3">
        <w:t>jejichž úhradě je povinen sám Klient (např. soudní, správní a notářské poplatky, přefakturovaná odměna externích odborníků, atd.) budou účtovány bez</w:t>
      </w:r>
      <w:r w:rsidR="004236F6">
        <w:t xml:space="preserve"> omezení jejich celkovou výší.</w:t>
      </w:r>
    </w:p>
    <w:p w:rsidR="004236F6" w:rsidRPr="003E068D" w:rsidRDefault="004236F6" w:rsidP="004236F6">
      <w:pPr>
        <w:pStyle w:val="Clanek11"/>
        <w:widowControl/>
      </w:pPr>
      <w:r w:rsidRPr="008805E3">
        <w:rPr>
          <w:rFonts w:cs="Times New Roman"/>
          <w:szCs w:val="22"/>
        </w:rPr>
        <w:t>Služební cestou se pro účely této Smlouvy rozumí jakákoli cesta realizovaná v</w:t>
      </w:r>
      <w:r>
        <w:rPr>
          <w:rFonts w:cs="Times New Roman"/>
          <w:szCs w:val="22"/>
        </w:rPr>
        <w:t> </w:t>
      </w:r>
      <w:r w:rsidRPr="008805E3">
        <w:rPr>
          <w:rFonts w:cs="Times New Roman"/>
          <w:szCs w:val="22"/>
        </w:rPr>
        <w:t>souvislosti s</w:t>
      </w:r>
      <w:r>
        <w:rPr>
          <w:rFonts w:cs="Times New Roman"/>
          <w:szCs w:val="22"/>
        </w:rPr>
        <w:t> </w:t>
      </w:r>
      <w:r w:rsidRPr="008805E3">
        <w:rPr>
          <w:rFonts w:cs="Times New Roman"/>
          <w:szCs w:val="22"/>
        </w:rPr>
        <w:t xml:space="preserve">poskytováním Služeb kterýmkoli právníkem či jiným </w:t>
      </w:r>
      <w:r w:rsidRPr="00485082">
        <w:rPr>
          <w:rFonts w:cs="Times New Roman"/>
          <w:szCs w:val="22"/>
        </w:rPr>
        <w:t xml:space="preserve">odborníkem z týmu Poskytovatele mimo Prahu. </w:t>
      </w:r>
      <w:r w:rsidR="00E742DB" w:rsidRPr="00485082">
        <w:rPr>
          <w:rFonts w:cs="Times New Roman"/>
          <w:szCs w:val="22"/>
        </w:rPr>
        <w:t xml:space="preserve">Hotové výdaje </w:t>
      </w:r>
      <w:r w:rsidRPr="00485082">
        <w:rPr>
          <w:rFonts w:cs="Times New Roman"/>
          <w:szCs w:val="22"/>
        </w:rPr>
        <w:t xml:space="preserve">na služební cesty v částce vyšší než </w:t>
      </w:r>
      <w:r w:rsidR="00B471F9" w:rsidRPr="00485082">
        <w:rPr>
          <w:rFonts w:cs="Times New Roman"/>
          <w:szCs w:val="22"/>
        </w:rPr>
        <w:t>5000 Kč</w:t>
      </w:r>
      <w:r w:rsidRPr="00485082">
        <w:rPr>
          <w:rFonts w:cs="Times New Roman"/>
          <w:szCs w:val="22"/>
        </w:rPr>
        <w:t xml:space="preserve"> v každém</w:t>
      </w:r>
      <w:r w:rsidRPr="008805E3">
        <w:rPr>
          <w:rFonts w:cs="Times New Roman"/>
          <w:szCs w:val="22"/>
        </w:rPr>
        <w:t xml:space="preserve"> jednotlivém případě Poskytovatel projedná před jejich vynaložením.</w:t>
      </w:r>
      <w:r w:rsidR="00C972B3">
        <w:rPr>
          <w:rFonts w:cs="Times New Roman"/>
          <w:szCs w:val="22"/>
        </w:rPr>
        <w:t xml:space="preserve"> </w:t>
      </w:r>
    </w:p>
    <w:p w:rsidR="004236F6" w:rsidRDefault="004236F6" w:rsidP="004236F6">
      <w:pPr>
        <w:pStyle w:val="Nadpis1"/>
      </w:pPr>
      <w:bookmarkStart w:id="12" w:name="_Ref166846977"/>
      <w:r w:rsidRPr="004236F6">
        <w:t>Vyúčtování a platební podmínky</w:t>
      </w:r>
      <w:bookmarkEnd w:id="12"/>
    </w:p>
    <w:p w:rsidR="004236F6" w:rsidRPr="003E068D" w:rsidRDefault="004236F6" w:rsidP="004236F6">
      <w:pPr>
        <w:pStyle w:val="Clanek11"/>
        <w:widowControl/>
      </w:pPr>
      <w:r w:rsidRPr="00221E23">
        <w:rPr>
          <w:rFonts w:cs="Times New Roman"/>
          <w:szCs w:val="22"/>
        </w:rPr>
        <w:t xml:space="preserve">Odměna za právní služby, náhrada za promeškaný čas a </w:t>
      </w:r>
      <w:r w:rsidR="00E742DB">
        <w:rPr>
          <w:rFonts w:cs="Times New Roman"/>
          <w:szCs w:val="22"/>
        </w:rPr>
        <w:t xml:space="preserve">Hotové výdaje </w:t>
      </w:r>
      <w:r w:rsidRPr="00221E23">
        <w:rPr>
          <w:rFonts w:cs="Times New Roman"/>
          <w:szCs w:val="22"/>
        </w:rPr>
        <w:t>budou hrazeny na základě daňového dokladu vystaveného Klientovi. Za poskytnuté Služby je Poskytovatel oprávněn účtovat (fakturovat) měsíčně. Faktura bude vystavována ve st</w:t>
      </w:r>
      <w:r w:rsidR="002D4C9B">
        <w:rPr>
          <w:rFonts w:cs="Times New Roman"/>
          <w:szCs w:val="22"/>
        </w:rPr>
        <w:t>andardním formátu Poskytovatele.</w:t>
      </w:r>
    </w:p>
    <w:p w:rsidR="004236F6" w:rsidRPr="0086199D" w:rsidRDefault="004236F6" w:rsidP="004236F6">
      <w:pPr>
        <w:pStyle w:val="Clanek11"/>
        <w:widowControl/>
      </w:pPr>
      <w:r w:rsidRPr="00221E23">
        <w:rPr>
          <w:rFonts w:cs="Times New Roman"/>
          <w:szCs w:val="22"/>
        </w:rPr>
        <w:t>Klient se zavazuje každou z faktur uhradit na účet Poskytovatele, č.</w:t>
      </w:r>
      <w:r>
        <w:rPr>
          <w:rFonts w:cs="Times New Roman"/>
          <w:szCs w:val="22"/>
        </w:rPr>
        <w:t> </w:t>
      </w:r>
      <w:proofErr w:type="spellStart"/>
      <w:r w:rsidRPr="00221E23">
        <w:rPr>
          <w:rFonts w:cs="Times New Roman"/>
          <w:szCs w:val="22"/>
        </w:rPr>
        <w:t>ú.</w:t>
      </w:r>
      <w:proofErr w:type="spellEnd"/>
      <w:r w:rsidRPr="00221E23">
        <w:rPr>
          <w:rFonts w:cs="Times New Roman"/>
          <w:szCs w:val="22"/>
        </w:rPr>
        <w:t xml:space="preserve"> 000000-0001814372/0800, vedený u České spořitelny</w:t>
      </w:r>
      <w:r w:rsidRPr="0086199D">
        <w:rPr>
          <w:rFonts w:cs="Times New Roman"/>
          <w:szCs w:val="22"/>
        </w:rPr>
        <w:t xml:space="preserve">, a.s., Praha 1, Rytířská 29, PSČ 113 98, a to ve lhůtě splatnosti uvedené na faktuře, respektive do </w:t>
      </w:r>
      <w:r w:rsidR="00887DE4" w:rsidRPr="0086199D">
        <w:rPr>
          <w:rFonts w:cs="Times New Roman"/>
          <w:szCs w:val="22"/>
        </w:rPr>
        <w:t xml:space="preserve">čtrnácti </w:t>
      </w:r>
      <w:r w:rsidRPr="0086199D">
        <w:rPr>
          <w:rFonts w:cs="Times New Roman"/>
          <w:szCs w:val="22"/>
        </w:rPr>
        <w:t>dn</w:t>
      </w:r>
      <w:r w:rsidR="00887DE4" w:rsidRPr="0086199D">
        <w:rPr>
          <w:rFonts w:cs="Times New Roman"/>
          <w:szCs w:val="22"/>
        </w:rPr>
        <w:t xml:space="preserve">í </w:t>
      </w:r>
      <w:r w:rsidRPr="0086199D">
        <w:rPr>
          <w:rFonts w:cs="Times New Roman"/>
          <w:szCs w:val="22"/>
        </w:rPr>
        <w:t xml:space="preserve">od doručení faktury, pokud není lhůta splatnosti uvedena na faktuře nebo je kratší než </w:t>
      </w:r>
      <w:r w:rsidR="00887DE4" w:rsidRPr="0086199D">
        <w:rPr>
          <w:rFonts w:cs="Times New Roman"/>
          <w:szCs w:val="22"/>
        </w:rPr>
        <w:t xml:space="preserve">čtrnáct </w:t>
      </w:r>
      <w:r w:rsidRPr="0086199D">
        <w:rPr>
          <w:rFonts w:cs="Times New Roman"/>
          <w:szCs w:val="22"/>
        </w:rPr>
        <w:t>dn</w:t>
      </w:r>
      <w:r w:rsidR="00887DE4" w:rsidRPr="0086199D">
        <w:rPr>
          <w:rFonts w:cs="Times New Roman"/>
          <w:szCs w:val="22"/>
        </w:rPr>
        <w:t xml:space="preserve">ů </w:t>
      </w:r>
      <w:r w:rsidRPr="0086199D">
        <w:rPr>
          <w:rFonts w:cs="Times New Roman"/>
          <w:szCs w:val="22"/>
        </w:rPr>
        <w:t xml:space="preserve">od doručení faktury. Fakturovaná částka je uhrazena dnem, kdy bude v plné výši připsána na účet Poskytovatele uvedený v tomto článku </w:t>
      </w:r>
      <w:r w:rsidR="00485082">
        <w:rPr>
          <w:rFonts w:cs="Times New Roman"/>
          <w:szCs w:val="22"/>
        </w:rPr>
        <w:t>6</w:t>
      </w:r>
      <w:r w:rsidRPr="0086199D">
        <w:rPr>
          <w:rFonts w:cs="Times New Roman"/>
          <w:szCs w:val="22"/>
        </w:rPr>
        <w:t>.2. Případné reklamace faktury je nutno provést písemně s přezk</w:t>
      </w:r>
      <w:r w:rsidR="002D4C9B" w:rsidRPr="0086199D">
        <w:rPr>
          <w:rFonts w:cs="Times New Roman"/>
          <w:szCs w:val="22"/>
        </w:rPr>
        <w:t xml:space="preserve">oumatelným odůvodněním, a to do </w:t>
      </w:r>
      <w:r w:rsidR="00887DE4" w:rsidRPr="0086199D">
        <w:rPr>
          <w:rFonts w:cs="Times New Roman"/>
          <w:szCs w:val="22"/>
        </w:rPr>
        <w:t xml:space="preserve">deseti </w:t>
      </w:r>
      <w:r w:rsidRPr="0086199D">
        <w:rPr>
          <w:rFonts w:cs="Times New Roman"/>
          <w:szCs w:val="22"/>
        </w:rPr>
        <w:t>dn</w:t>
      </w:r>
      <w:r w:rsidR="00887DE4" w:rsidRPr="0086199D">
        <w:rPr>
          <w:rFonts w:cs="Times New Roman"/>
          <w:szCs w:val="22"/>
        </w:rPr>
        <w:t>í</w:t>
      </w:r>
      <w:r w:rsidRPr="0086199D">
        <w:rPr>
          <w:rFonts w:cs="Times New Roman"/>
          <w:szCs w:val="22"/>
        </w:rPr>
        <w:t xml:space="preserve"> ode dne doručení faktury. Pokud Klient neprovede reklamaci faktury do </w:t>
      </w:r>
      <w:r w:rsidR="00887DE4" w:rsidRPr="0086199D">
        <w:rPr>
          <w:rFonts w:cs="Times New Roman"/>
          <w:szCs w:val="22"/>
        </w:rPr>
        <w:t xml:space="preserve">deseti </w:t>
      </w:r>
      <w:r w:rsidRPr="0086199D">
        <w:rPr>
          <w:rFonts w:cs="Times New Roman"/>
          <w:szCs w:val="22"/>
        </w:rPr>
        <w:t>dn</w:t>
      </w:r>
      <w:r w:rsidR="00887DE4" w:rsidRPr="0086199D">
        <w:rPr>
          <w:rFonts w:cs="Times New Roman"/>
          <w:szCs w:val="22"/>
        </w:rPr>
        <w:t>í</w:t>
      </w:r>
      <w:r w:rsidRPr="0086199D">
        <w:rPr>
          <w:rFonts w:cs="Times New Roman"/>
          <w:szCs w:val="22"/>
        </w:rPr>
        <w:t xml:space="preserve"> od doručení faktury, je uplynutím této doby faktura ze strany Klienta schválena mlčením. </w:t>
      </w:r>
    </w:p>
    <w:p w:rsidR="004236F6" w:rsidRPr="00441C97" w:rsidRDefault="004236F6" w:rsidP="004236F6">
      <w:pPr>
        <w:pStyle w:val="Clanek11"/>
        <w:widowControl/>
        <w:rPr>
          <w:rFonts w:cs="Times New Roman"/>
          <w:szCs w:val="22"/>
        </w:rPr>
      </w:pPr>
      <w:r w:rsidRPr="00221E23">
        <w:rPr>
          <w:rFonts w:cs="Times New Roman"/>
          <w:szCs w:val="22"/>
        </w:rPr>
        <w:t xml:space="preserve">Pokud se Poskytovatel a Klient nedohodnou jinak, budou Služby poskytovány formou dílčích zdanitelných plnění dle zákona o DPH. Vyúčtování Služeb bude považováno za den </w:t>
      </w:r>
      <w:r w:rsidRPr="00221E23">
        <w:rPr>
          <w:rFonts w:cs="Times New Roman"/>
          <w:szCs w:val="22"/>
        </w:rPr>
        <w:lastRenderedPageBreak/>
        <w:t>uskutečnění dílčího zdanitelného plnění a bude zasíláno Klientovi podle rozsahu poskytnutých Služeb.</w:t>
      </w:r>
    </w:p>
    <w:p w:rsidR="004236F6" w:rsidRPr="0042493E" w:rsidRDefault="004236F6" w:rsidP="004236F6">
      <w:pPr>
        <w:pStyle w:val="Clanek11"/>
      </w:pPr>
      <w:r w:rsidRPr="00221E23">
        <w:rPr>
          <w:rFonts w:cs="Times New Roman"/>
          <w:szCs w:val="22"/>
        </w:rPr>
        <w:t>Odměna Poskytovatele nezahrnuj</w:t>
      </w:r>
      <w:r w:rsidR="00576393">
        <w:rPr>
          <w:rFonts w:cs="Times New Roman"/>
          <w:szCs w:val="22"/>
        </w:rPr>
        <w:t>e</w:t>
      </w:r>
      <w:r w:rsidRPr="00221E23">
        <w:rPr>
          <w:rFonts w:cs="Times New Roman"/>
          <w:szCs w:val="22"/>
        </w:rPr>
        <w:t xml:space="preserve"> případnou českou daň z přidané hodnoty. Poskytovatel je oprávněn fakturované částky navýšit o českou daň z přidané hodnoty, a to ve výši stanovené příslušnými právními předpisy ke </w:t>
      </w:r>
      <w:r w:rsidRPr="004236F6">
        <w:rPr>
          <w:rFonts w:cs="Times New Roman"/>
          <w:szCs w:val="22"/>
        </w:rPr>
        <w:t xml:space="preserve">dni </w:t>
      </w:r>
      <w:r w:rsidRPr="004236F6">
        <w:t>vzniku povinnosti přiznat daň</w:t>
      </w:r>
      <w:r w:rsidRPr="004236F6">
        <w:rPr>
          <w:rFonts w:cs="Times New Roman"/>
          <w:szCs w:val="22"/>
        </w:rPr>
        <w:t>.</w:t>
      </w:r>
    </w:p>
    <w:p w:rsidR="0042493E" w:rsidRDefault="0042493E" w:rsidP="0042493E">
      <w:pPr>
        <w:pStyle w:val="Nadpis1"/>
      </w:pPr>
      <w:r w:rsidRPr="0042493E">
        <w:t>Závěrečná ustanovení</w:t>
      </w:r>
    </w:p>
    <w:p w:rsidR="0042493E" w:rsidRPr="003E068D" w:rsidRDefault="0042493E" w:rsidP="0042493E">
      <w:pPr>
        <w:pStyle w:val="Clanek11"/>
        <w:widowControl/>
      </w:pPr>
      <w:r w:rsidRPr="00221E23">
        <w:rPr>
          <w:rFonts w:cs="Times New Roman"/>
          <w:szCs w:val="22"/>
        </w:rPr>
        <w:t>Strany se dohodly, že se tento závazek bude řídit právním řádem České republiky, zejména příslušnými ustanoveními Zákona o advokacii</w:t>
      </w:r>
      <w:r>
        <w:rPr>
          <w:rFonts w:cs="Times New Roman"/>
          <w:szCs w:val="22"/>
        </w:rPr>
        <w:t xml:space="preserve"> a</w:t>
      </w:r>
      <w:r w:rsidRPr="00221E23">
        <w:rPr>
          <w:rFonts w:cs="Times New Roman"/>
          <w:szCs w:val="22"/>
        </w:rPr>
        <w:t xml:space="preserve"> Občansk</w:t>
      </w:r>
      <w:r>
        <w:rPr>
          <w:rFonts w:cs="Times New Roman"/>
          <w:szCs w:val="22"/>
        </w:rPr>
        <w:t>ého</w:t>
      </w:r>
      <w:r w:rsidRPr="00221E23">
        <w:rPr>
          <w:rFonts w:cs="Times New Roman"/>
          <w:szCs w:val="22"/>
        </w:rPr>
        <w:t xml:space="preserve"> zákoník</w:t>
      </w:r>
      <w:r>
        <w:rPr>
          <w:rFonts w:cs="Times New Roman"/>
          <w:szCs w:val="22"/>
        </w:rPr>
        <w:t>u,</w:t>
      </w:r>
      <w:r w:rsidRPr="00221E23">
        <w:rPr>
          <w:rFonts w:cs="Times New Roman"/>
          <w:szCs w:val="22"/>
        </w:rPr>
        <w:t xml:space="preserve"> pravidly profesionální etiky a pravidly soutěže advokátů České republiky (etický kodex) a dalšími stavovskými předpisy vydanými Českou advokátní komorou („</w:t>
      </w:r>
      <w:r w:rsidRPr="00221E23">
        <w:rPr>
          <w:rFonts w:cs="Times New Roman"/>
          <w:b/>
          <w:szCs w:val="22"/>
        </w:rPr>
        <w:t>Stavovské předpisy</w:t>
      </w:r>
      <w:r w:rsidRPr="00221E23">
        <w:rPr>
          <w:rFonts w:cs="Times New Roman"/>
          <w:szCs w:val="22"/>
        </w:rPr>
        <w:t>“).</w:t>
      </w:r>
    </w:p>
    <w:p w:rsidR="0042493E" w:rsidRPr="003E068D" w:rsidRDefault="0042493E" w:rsidP="0042493E">
      <w:pPr>
        <w:pStyle w:val="Clanek11"/>
        <w:widowControl/>
      </w:pPr>
      <w:r w:rsidRPr="00221E23">
        <w:rPr>
          <w:rFonts w:cs="Times New Roman"/>
          <w:szCs w:val="22"/>
        </w:rPr>
        <w:t>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w:t>
      </w:r>
      <w:r>
        <w:rPr>
          <w:rFonts w:cs="Times New Roman"/>
          <w:szCs w:val="22"/>
        </w:rPr>
        <w:t>.</w:t>
      </w:r>
      <w:r w:rsidRPr="00221E23">
        <w:rPr>
          <w:rFonts w:cs="Times New Roman"/>
          <w:szCs w:val="22"/>
        </w:rPr>
        <w:t xml:space="preserve"> </w:t>
      </w:r>
    </w:p>
    <w:p w:rsidR="0042493E" w:rsidRPr="003E068D" w:rsidRDefault="0042493E" w:rsidP="0042493E">
      <w:pPr>
        <w:pStyle w:val="Clanek11"/>
        <w:widowControl/>
      </w:pPr>
      <w:r w:rsidRPr="00221E23">
        <w:rPr>
          <w:rFonts w:cs="Times New Roman"/>
          <w:szCs w:val="22"/>
        </w:rPr>
        <w:t xml:space="preserve">Strany jsou v případě porušení povinností dle této Smlouvy povinny hradit újmu na jmění (škodu). Nemajetkovou újmu jsou Strany povinny hradit pouze, stanoví-li to zvlášť Občanský zákoník nebo jiný právní předpis. Strany potvrzují, že pokud bude při poskytování Služeb dle této Smlouvy Poskytovatel spolupracovat se Zahraničním právním poradcem či externími znalci, poradci či dalšími odborníky nepřebírá tím Poskytovatel vůči Klientovi povinnost zajistit, aby mu tato třetí osoba splnila, ani závazek, že tato třetí osoba Klientovi splní. </w:t>
      </w:r>
    </w:p>
    <w:p w:rsidR="0042493E" w:rsidRPr="00077F90" w:rsidRDefault="0042493E" w:rsidP="0042493E">
      <w:pPr>
        <w:pStyle w:val="Clanek11"/>
        <w:widowControl/>
      </w:pPr>
      <w:r w:rsidRPr="00221E23">
        <w:rPr>
          <w:rFonts w:cs="Times New Roman"/>
          <w:szCs w:val="22"/>
        </w:rPr>
        <w:t>Služby poskytované na základě této Smlouvy jsou určeny výlučně pro potřeby a využití ze strany Klienta. Klient se zavazuje, že bude zachovávat mlčenlivost ohledně výsledků Služeb a neposkytne bez předchozího souhlasu Poskytovatele výsledky Služeb třetím osobám, s výjimkou osob propojených s Klientem a poradců Klienta, jež jsou vázáni ve vztahu k výsledkům Služeb povinností mlčenlivosti.</w:t>
      </w:r>
    </w:p>
    <w:p w:rsidR="0042493E" w:rsidRPr="000E3699" w:rsidRDefault="0042493E" w:rsidP="0042493E">
      <w:pPr>
        <w:pStyle w:val="Clanek11"/>
        <w:widowControl/>
        <w:rPr>
          <w:rFonts w:cs="Times New Roman"/>
          <w:szCs w:val="22"/>
        </w:rPr>
      </w:pPr>
      <w:r w:rsidRPr="000E3699">
        <w:rPr>
          <w:rFonts w:cs="Times New Roman"/>
          <w:szCs w:val="22"/>
        </w:rPr>
        <w:t>Autorská práva a jiná práva duševního vlastnictví ke smlouvám, stanoviskům, analýzám a ostatním výstupům poskytování Služeb dle této Smlouvy zůstávají vlastnictví Poskytovatele a Klient je oprávněn k výkonu práv duševního vlastnictví a k použití těchto výstupů, a to v omezeném rozsahu, jak je to nutné k dosažení účelu této Smlouvy (využití výsledku Služeb Klientem k účelu, k němuž jsou určeny</w:t>
      </w:r>
      <w:r w:rsidR="00DC799E">
        <w:rPr>
          <w:rFonts w:cs="Times New Roman"/>
          <w:szCs w:val="22"/>
        </w:rPr>
        <w:t>)</w:t>
      </w:r>
      <w:r w:rsidRPr="000E3699">
        <w:rPr>
          <w:rFonts w:cs="Times New Roman"/>
          <w:szCs w:val="22"/>
        </w:rPr>
        <w:t xml:space="preserve"> („</w:t>
      </w:r>
      <w:r w:rsidRPr="000E3699">
        <w:rPr>
          <w:rFonts w:cs="Times New Roman"/>
          <w:b/>
          <w:szCs w:val="22"/>
        </w:rPr>
        <w:t>Licence</w:t>
      </w:r>
      <w:r w:rsidRPr="000E3699">
        <w:rPr>
          <w:rFonts w:cs="Times New Roman"/>
          <w:szCs w:val="22"/>
        </w:rPr>
        <w:t xml:space="preserve">“). Licence je poskytnuta </w:t>
      </w:r>
      <w:r w:rsidR="00DA71A9">
        <w:rPr>
          <w:rFonts w:cs="Times New Roman"/>
          <w:szCs w:val="22"/>
        </w:rPr>
        <w:t xml:space="preserve">jako nevýhradní, </w:t>
      </w:r>
      <w:r w:rsidRPr="000E3699">
        <w:rPr>
          <w:rFonts w:cs="Times New Roman"/>
          <w:szCs w:val="22"/>
        </w:rPr>
        <w:t>bezúplatně</w:t>
      </w:r>
      <w:r w:rsidR="00DA71A9">
        <w:rPr>
          <w:rFonts w:cs="Times New Roman"/>
          <w:szCs w:val="22"/>
        </w:rPr>
        <w:t xml:space="preserve"> a </w:t>
      </w:r>
      <w:r w:rsidRPr="000E3699">
        <w:rPr>
          <w:rFonts w:cs="Times New Roman"/>
          <w:szCs w:val="22"/>
        </w:rPr>
        <w:t xml:space="preserve">na dobu trvání práv duševního vlastnictví. (Pokud neplyne z povahy výstupů jinak), má Klient právo výstupy užít pouze v původní podobě. Klient nemá právo oprávnění tvořící součást Licence poskytnout (sublicence) nebo postoupit třetí osobě, a to zčásti ani zcela. V případě ukončení této Smlouvy z důvodu porušení povinností Klienta dle této Smlouvy zaniká ke dni zániku Smlouvy i Licence. </w:t>
      </w:r>
    </w:p>
    <w:p w:rsidR="0042493E" w:rsidRPr="00A540A4" w:rsidRDefault="0042493E" w:rsidP="0042493E">
      <w:pPr>
        <w:pStyle w:val="Clanek11"/>
        <w:widowControl/>
      </w:pPr>
      <w:r w:rsidRPr="00221E23">
        <w:rPr>
          <w:rFonts w:cs="Times New Roman"/>
          <w:szCs w:val="22"/>
        </w:rPr>
        <w:t xml:space="preserve">Smluvní strany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w:t>
      </w:r>
      <w:r w:rsidRPr="00A540A4">
        <w:rPr>
          <w:rFonts w:cs="Times New Roman"/>
          <w:szCs w:val="22"/>
        </w:rPr>
        <w:t xml:space="preserve">Poskytovatel se zavazuje přijmout příslušná </w:t>
      </w:r>
      <w:r w:rsidR="00613617" w:rsidRPr="00A540A4">
        <w:rPr>
          <w:rFonts w:cs="Times New Roman"/>
          <w:szCs w:val="22"/>
        </w:rPr>
        <w:t>technickoorganizační</w:t>
      </w:r>
      <w:r w:rsidRPr="00A540A4">
        <w:rPr>
          <w:rFonts w:cs="Times New Roman"/>
          <w:szCs w:val="22"/>
        </w:rPr>
        <w:t xml:space="preserve">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rsidR="0042493E" w:rsidRPr="00D945E1" w:rsidRDefault="0042493E" w:rsidP="0042493E">
      <w:pPr>
        <w:pStyle w:val="Clanek11"/>
        <w:widowControl/>
      </w:pPr>
      <w:r w:rsidRPr="00221E23">
        <w:rPr>
          <w:rFonts w:cs="Times New Roman"/>
          <w:szCs w:val="22"/>
        </w:rPr>
        <w:t>Klient může kdykoli ukončit tuto Smlouvu písemnou výpovědí doručenou Poskytovateli.</w:t>
      </w:r>
      <w:r>
        <w:rPr>
          <w:rFonts w:cs="Times New Roman"/>
          <w:szCs w:val="22"/>
        </w:rPr>
        <w:t xml:space="preserve"> </w:t>
      </w:r>
      <w:r w:rsidRPr="00221E23">
        <w:rPr>
          <w:rFonts w:cs="Times New Roman"/>
          <w:szCs w:val="22"/>
        </w:rPr>
        <w:t>Není-li ve výpovědi stanoveno jinak, výpověď nabude účinnosti dnem jejího doručení Poskytovateli.</w:t>
      </w:r>
      <w:r>
        <w:rPr>
          <w:rFonts w:cs="Times New Roman"/>
          <w:szCs w:val="22"/>
        </w:rPr>
        <w:t xml:space="preserve"> </w:t>
      </w:r>
    </w:p>
    <w:p w:rsidR="0042493E" w:rsidRPr="00D945E1" w:rsidRDefault="0042493E" w:rsidP="0042493E">
      <w:pPr>
        <w:pStyle w:val="Clanek11"/>
        <w:widowControl/>
      </w:pPr>
      <w:r w:rsidRPr="00221E23">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ukončit tuto Smlouvu v případech a za podmínek stanovených obecně závaznými právními předpisy (zejména ustanovení § 20 Zákona o advokacii</w:t>
      </w:r>
      <w:r w:rsidR="002D4A41">
        <w:rPr>
          <w:rFonts w:cs="Times New Roman"/>
          <w:szCs w:val="22"/>
        </w:rPr>
        <w:t>).</w:t>
      </w:r>
      <w:r w:rsidRPr="00221E23">
        <w:rPr>
          <w:rFonts w:cs="Times New Roman"/>
          <w:szCs w:val="22"/>
        </w:rPr>
        <w:t xml:space="preserve"> </w:t>
      </w:r>
    </w:p>
    <w:p w:rsidR="002D4A41" w:rsidRPr="00D945E1" w:rsidRDefault="002D4A41" w:rsidP="002D4A41">
      <w:pPr>
        <w:pStyle w:val="Clanek11"/>
        <w:widowControl/>
      </w:pPr>
      <w:r>
        <w:rPr>
          <w:rFonts w:cs="Times New Roman"/>
          <w:szCs w:val="22"/>
        </w:rPr>
        <w:lastRenderedPageBreak/>
        <w:t>V</w:t>
      </w:r>
      <w:r w:rsidRPr="00221E23">
        <w:rPr>
          <w:rFonts w:cs="Times New Roman"/>
          <w:szCs w:val="22"/>
        </w:rPr>
        <w:t> případě výpovědi této Smlouvy Poskytovatelem dle ustanovení §</w:t>
      </w:r>
      <w:r>
        <w:rPr>
          <w:rFonts w:cs="Times New Roman"/>
          <w:szCs w:val="22"/>
        </w:rPr>
        <w:t> </w:t>
      </w:r>
      <w:r w:rsidRPr="00221E23">
        <w:rPr>
          <w:rFonts w:cs="Times New Roman"/>
          <w:szCs w:val="22"/>
        </w:rPr>
        <w:t>20 Zákona o advokacii</w:t>
      </w:r>
      <w:r>
        <w:rPr>
          <w:rFonts w:cs="Times New Roman"/>
          <w:szCs w:val="22"/>
        </w:rPr>
        <w:t xml:space="preserve"> nebude Poskytovatel povinen hradit Klientovi škodu z toho vzešlou</w:t>
      </w:r>
      <w:r w:rsidRPr="00221E23">
        <w:rPr>
          <w:rFonts w:cs="Times New Roman"/>
          <w:szCs w:val="22"/>
        </w:rPr>
        <w:t>.</w:t>
      </w:r>
    </w:p>
    <w:p w:rsidR="0042493E" w:rsidRPr="00D945E1" w:rsidRDefault="0042493E" w:rsidP="0042493E">
      <w:pPr>
        <w:pStyle w:val="Clanek11"/>
        <w:widowControl/>
      </w:pPr>
      <w:r w:rsidRPr="00221E23">
        <w:rPr>
          <w:rFonts w:cs="Times New Roman"/>
          <w:szCs w:val="22"/>
        </w:rPr>
        <w:t xml:space="preserve">Ukončením Smlouvy nejsou dotčeny nároky Stran vzniklé před ukončením Smlouvy, zejména nárok Poskytovatele na úhradu odměny, </w:t>
      </w:r>
      <w:r w:rsidR="00E742DB">
        <w:rPr>
          <w:rFonts w:cs="Times New Roman"/>
          <w:szCs w:val="22"/>
        </w:rPr>
        <w:t xml:space="preserve">Hotové výdaje </w:t>
      </w:r>
      <w:r w:rsidRPr="00221E23">
        <w:rPr>
          <w:rFonts w:cs="Times New Roman"/>
          <w:szCs w:val="22"/>
        </w:rPr>
        <w:t>a náhrady za promeškaný čas.</w:t>
      </w:r>
    </w:p>
    <w:p w:rsidR="0042493E" w:rsidRPr="00C34F9C" w:rsidRDefault="0042493E" w:rsidP="0042493E">
      <w:pPr>
        <w:pStyle w:val="Clanek11"/>
        <w:widowControl/>
      </w:pPr>
      <w:r w:rsidRPr="00221E23">
        <w:rPr>
          <w:rFonts w:cs="Times New Roman"/>
          <w:szCs w:val="22"/>
        </w:rPr>
        <w:t xml:space="preserve">Klient tímto souhlasí s tím, aby Poskytovatel přijal plnění odměny za právní služby, náhrady za promeškaný čas nebo </w:t>
      </w:r>
      <w:r w:rsidR="00C01E59">
        <w:rPr>
          <w:rFonts w:cs="Times New Roman"/>
          <w:szCs w:val="22"/>
        </w:rPr>
        <w:t>Hotových výdajů</w:t>
      </w:r>
      <w:r w:rsidRPr="00221E23">
        <w:rPr>
          <w:rFonts w:cs="Times New Roman"/>
          <w:szCs w:val="22"/>
        </w:rPr>
        <w:t>, které za Klienta poskytne Poskytovateli třetí osoba, přičemž Poskytovatel není povinen takové plnění třetí osoby za Klienta přijmout.</w:t>
      </w:r>
    </w:p>
    <w:p w:rsidR="0042493E" w:rsidRPr="00D945E1" w:rsidRDefault="002D4A41" w:rsidP="0042493E">
      <w:pPr>
        <w:pStyle w:val="Clanek11"/>
        <w:widowControl/>
      </w:pPr>
      <w:r w:rsidRPr="002D4A41">
        <w:rPr>
          <w:rFonts w:cs="Times New Roman"/>
          <w:szCs w:val="22"/>
        </w:rPr>
        <w:t xml:space="preserve">Klient souhlasí s tím, že Poskytovatel může po řádném ukončení poskytování Služeb použít odkaz na obchodní firmu </w:t>
      </w:r>
      <w:r w:rsidRPr="002D4C9B">
        <w:rPr>
          <w:rFonts w:cs="Times New Roman"/>
          <w:szCs w:val="22"/>
        </w:rPr>
        <w:t xml:space="preserve">Klienta </w:t>
      </w:r>
      <w:r w:rsidR="0042493E" w:rsidRPr="002D4C9B">
        <w:rPr>
          <w:rFonts w:cs="Times New Roman"/>
          <w:szCs w:val="22"/>
        </w:rPr>
        <w:t>(popří</w:t>
      </w:r>
      <w:r w:rsidR="002D4C9B" w:rsidRPr="002D4C9B">
        <w:rPr>
          <w:rFonts w:cs="Times New Roman"/>
          <w:szCs w:val="22"/>
        </w:rPr>
        <w:t>padě i s uvedením loga Klienta)</w:t>
      </w:r>
      <w:r w:rsidR="0042493E" w:rsidRPr="002D4C9B">
        <w:rPr>
          <w:rFonts w:cs="Times New Roman"/>
          <w:szCs w:val="22"/>
        </w:rPr>
        <w:t xml:space="preserve"> a typ poskytnuté Služby jako referenci ve svých marketingových materiálech. Klient dále souhlasí</w:t>
      </w:r>
      <w:r w:rsidR="0042493E" w:rsidRPr="00221E23">
        <w:rPr>
          <w:rFonts w:cs="Times New Roman"/>
          <w:szCs w:val="22"/>
        </w:rPr>
        <w:t xml:space="preserve">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ve smyslu §</w:t>
      </w:r>
      <w:r w:rsidR="0042493E">
        <w:rPr>
          <w:rFonts w:cs="Times New Roman"/>
          <w:szCs w:val="22"/>
        </w:rPr>
        <w:t> </w:t>
      </w:r>
      <w:r w:rsidR="00485082">
        <w:rPr>
          <w:rFonts w:cs="Times New Roman"/>
          <w:szCs w:val="22"/>
        </w:rPr>
        <w:t>79</w:t>
      </w:r>
      <w:r w:rsidR="0042493E" w:rsidRPr="00221E23">
        <w:rPr>
          <w:rFonts w:cs="Times New Roman"/>
          <w:szCs w:val="22"/>
        </w:rPr>
        <w:t xml:space="preserve"> odst. 2 zákona č. 13</w:t>
      </w:r>
      <w:r w:rsidR="00485082">
        <w:rPr>
          <w:rFonts w:cs="Times New Roman"/>
          <w:szCs w:val="22"/>
        </w:rPr>
        <w:t>4</w:t>
      </w:r>
      <w:r w:rsidR="0042493E" w:rsidRPr="00221E23">
        <w:rPr>
          <w:rFonts w:cs="Times New Roman"/>
          <w:szCs w:val="22"/>
        </w:rPr>
        <w:t>/20</w:t>
      </w:r>
      <w:r w:rsidR="00485082">
        <w:rPr>
          <w:rFonts w:cs="Times New Roman"/>
          <w:szCs w:val="22"/>
        </w:rPr>
        <w:t>1</w:t>
      </w:r>
      <w:r w:rsidR="0042493E" w:rsidRPr="00221E23">
        <w:rPr>
          <w:rFonts w:cs="Times New Roman"/>
          <w:szCs w:val="22"/>
        </w:rPr>
        <w:t xml:space="preserve">6 Sb., o </w:t>
      </w:r>
      <w:r w:rsidR="00485082">
        <w:rPr>
          <w:rFonts w:cs="Times New Roman"/>
          <w:szCs w:val="22"/>
        </w:rPr>
        <w:t>zadávání veřejných zakázek</w:t>
      </w:r>
      <w:r w:rsidR="0042493E" w:rsidRPr="00221E23">
        <w:rPr>
          <w:rFonts w:cs="Times New Roman"/>
          <w:szCs w:val="22"/>
        </w:rPr>
        <w:t xml:space="preserve">, </w:t>
      </w:r>
      <w:r w:rsidR="00485082">
        <w:rPr>
          <w:rFonts w:cs="Times New Roman"/>
          <w:szCs w:val="22"/>
        </w:rPr>
        <w:t>v platném znění.</w:t>
      </w:r>
    </w:p>
    <w:p w:rsidR="0042493E" w:rsidRPr="00D945E1" w:rsidRDefault="0042493E" w:rsidP="0042493E">
      <w:pPr>
        <w:pStyle w:val="Clanek11"/>
        <w:widowControl/>
      </w:pPr>
      <w:r>
        <w:rPr>
          <w:rFonts w:cs="Times New Roman"/>
          <w:szCs w:val="22"/>
        </w:rPr>
        <w:t>P</w:t>
      </w:r>
      <w:r w:rsidRPr="00221E23">
        <w:rPr>
          <w:rFonts w:cs="Times New Roman"/>
          <w:szCs w:val="22"/>
        </w:rPr>
        <w:t>ro účely této Smlouvy</w:t>
      </w:r>
      <w:r>
        <w:rPr>
          <w:rFonts w:cs="Times New Roman"/>
          <w:szCs w:val="22"/>
        </w:rPr>
        <w:t xml:space="preserve"> se vylučuje </w:t>
      </w:r>
      <w:r w:rsidRPr="00221E23">
        <w:rPr>
          <w:rFonts w:cs="Times New Roman"/>
          <w:szCs w:val="22"/>
        </w:rPr>
        <w:t xml:space="preserve">uzavření </w:t>
      </w:r>
      <w:r>
        <w:rPr>
          <w:rFonts w:cs="Times New Roman"/>
          <w:szCs w:val="22"/>
        </w:rPr>
        <w:t xml:space="preserve">této </w:t>
      </w:r>
      <w:r w:rsidRPr="00221E23">
        <w:rPr>
          <w:rFonts w:cs="Times New Roman"/>
          <w:szCs w:val="22"/>
        </w:rPr>
        <w:t>smlouvy/uzavření dodatku k této Smlouvě v důsledku přijetí nabídky jedné Strany druhou Stranou s jakýmikoliv (i nepodstatnými) odchylkami či dodatky.</w:t>
      </w:r>
      <w:r>
        <w:rPr>
          <w:rFonts w:cs="Times New Roman"/>
          <w:szCs w:val="22"/>
        </w:rPr>
        <w:t xml:space="preserve"> </w:t>
      </w:r>
    </w:p>
    <w:p w:rsidR="0042493E" w:rsidRPr="00D945E1" w:rsidRDefault="0042493E" w:rsidP="0042493E">
      <w:pPr>
        <w:pStyle w:val="Clanek11"/>
        <w:widowControl/>
      </w:pPr>
      <w:r w:rsidRPr="00221E23">
        <w:rPr>
          <w:rFonts w:cs="Times New Roman"/>
          <w:szCs w:val="22"/>
        </w:rPr>
        <w:t>Tato Smlouva a právní vztahy založené touto Smlouvou se řídí českým právem.</w:t>
      </w:r>
    </w:p>
    <w:p w:rsidR="0042493E" w:rsidRPr="00DF5595" w:rsidRDefault="0042493E" w:rsidP="0042493E">
      <w:pPr>
        <w:pStyle w:val="Clanek11"/>
        <w:widowControl/>
      </w:pPr>
      <w:r w:rsidRPr="00221E23">
        <w:rPr>
          <w:rFonts w:cs="Times New Roman"/>
          <w:szCs w:val="22"/>
        </w:rPr>
        <w:t>V případě vzniklých sporů se Strany pokusí najít smírné řešení společným jednáním. Pokud nedojde k nalezení smírného řešení, bude spor řešen věcně příslušným českým soudem. Pro takový případ Strany sjednávají místní příslušnost obvodního soudu pro Prahu 1, je-li dána v konkrétním případě věcná příslušnost okresního soudu, a Městského soudu v Praze, je-li dána v konkrétním případě věcná příslušnost krajského soudu.</w:t>
      </w:r>
    </w:p>
    <w:p w:rsidR="0042493E" w:rsidRDefault="0042493E" w:rsidP="0042493E">
      <w:pPr>
        <w:pStyle w:val="Clanek11"/>
      </w:pPr>
      <w:r w:rsidRPr="0042493E">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a to pro:</w:t>
      </w:r>
    </w:p>
    <w:p w:rsidR="0042493E" w:rsidRPr="0042493E" w:rsidRDefault="0042493E" w:rsidP="0042493E">
      <w:pPr>
        <w:pStyle w:val="Claneka"/>
      </w:pPr>
      <w:r w:rsidRPr="0042493E">
        <w:t xml:space="preserve">Poskytovatele: z emailové adresy osob uvedených v článku </w:t>
      </w:r>
      <w:r w:rsidRPr="0042493E">
        <w:fldChar w:fldCharType="begin"/>
      </w:r>
      <w:r w:rsidRPr="0042493E">
        <w:instrText xml:space="preserve"> REF _Ref235440114 \r \h </w:instrText>
      </w:r>
      <w:r>
        <w:instrText xml:space="preserve"> \* MERGEFORMAT </w:instrText>
      </w:r>
      <w:r w:rsidRPr="0042493E">
        <w:fldChar w:fldCharType="separate"/>
      </w:r>
      <w:r w:rsidR="004C5FF7">
        <w:t>2.2</w:t>
      </w:r>
      <w:r w:rsidRPr="0042493E">
        <w:fldChar w:fldCharType="end"/>
      </w:r>
      <w:r w:rsidRPr="0042493E">
        <w:t xml:space="preserve">, respektive dalších osob, které Poskytovatel v souladu s článkem </w:t>
      </w:r>
      <w:r w:rsidRPr="0042493E">
        <w:fldChar w:fldCharType="begin"/>
      </w:r>
      <w:r w:rsidRPr="0042493E">
        <w:instrText xml:space="preserve"> REF _Ref375266116 \r \h </w:instrText>
      </w:r>
      <w:r>
        <w:instrText xml:space="preserve"> \* MERGEFORMAT </w:instrText>
      </w:r>
      <w:r w:rsidRPr="0042493E">
        <w:fldChar w:fldCharType="separate"/>
      </w:r>
      <w:r w:rsidR="004C5FF7">
        <w:t>2.4</w:t>
      </w:r>
      <w:r w:rsidRPr="0042493E">
        <w:fldChar w:fldCharType="end"/>
      </w:r>
      <w:r w:rsidRPr="0042493E">
        <w:t xml:space="preserve"> Klientovi sdělí, a to z emailové adresy těchto osob v doméně havelholasek.cz. Na konci textu emailu musí být uvedeno jméno a příjmení osoby, která email odesílá. </w:t>
      </w:r>
    </w:p>
    <w:p w:rsidR="0042493E" w:rsidRDefault="0042493E" w:rsidP="0042493E">
      <w:pPr>
        <w:pStyle w:val="Claneka"/>
      </w:pPr>
      <w:r w:rsidRPr="0042493E">
        <w:t xml:space="preserve">Klienta: z emailové adresy osob uvedených v článku </w:t>
      </w:r>
      <w:r w:rsidRPr="0042493E">
        <w:fldChar w:fldCharType="begin"/>
      </w:r>
      <w:r w:rsidRPr="0042493E">
        <w:instrText xml:space="preserve"> REF _Ref171747677 \r \h </w:instrText>
      </w:r>
      <w:r>
        <w:instrText xml:space="preserve"> \* MERGEFORMAT </w:instrText>
      </w:r>
      <w:r w:rsidRPr="0042493E">
        <w:fldChar w:fldCharType="separate"/>
      </w:r>
      <w:r w:rsidR="004C5FF7">
        <w:t>3.1</w:t>
      </w:r>
      <w:r w:rsidRPr="0042493E">
        <w:fldChar w:fldCharType="end"/>
      </w:r>
      <w:r w:rsidRPr="0042493E">
        <w:t xml:space="preserve">, respektive dalších osob, které Klient v souladu s článkem </w:t>
      </w:r>
      <w:r w:rsidRPr="0042493E">
        <w:fldChar w:fldCharType="begin"/>
      </w:r>
      <w:r w:rsidRPr="0042493E">
        <w:instrText xml:space="preserve"> REF _Ref171747677 \r \h </w:instrText>
      </w:r>
      <w:r>
        <w:instrText xml:space="preserve"> \* MERGEFORMAT </w:instrText>
      </w:r>
      <w:r w:rsidRPr="0042493E">
        <w:fldChar w:fldCharType="separate"/>
      </w:r>
      <w:r w:rsidR="004C5FF7">
        <w:t>3.1</w:t>
      </w:r>
      <w:r w:rsidRPr="0042493E">
        <w:fldChar w:fldCharType="end"/>
      </w:r>
      <w:r w:rsidRPr="0042493E">
        <w:t>. Poskytovateli sdělí, a to z emailové adresy těchto osob v doméně</w:t>
      </w:r>
      <w:r w:rsidRPr="00221E23">
        <w:t xml:space="preserve"> </w:t>
      </w:r>
      <w:r w:rsidR="00485082">
        <w:t>dpmp.cz</w:t>
      </w:r>
      <w:r>
        <w:t>. N</w:t>
      </w:r>
      <w:r w:rsidRPr="00221E23">
        <w:t>a konci textu emailu musí být uvedeno jméno a příjmení osoby, která email odesílá.</w:t>
      </w:r>
    </w:p>
    <w:p w:rsidR="00A91555" w:rsidRDefault="00A91555" w:rsidP="00A91555">
      <w:pPr>
        <w:pStyle w:val="Text11"/>
        <w:rPr>
          <w:szCs w:val="22"/>
        </w:rPr>
      </w:pPr>
      <w:r w:rsidRPr="0086199D">
        <w:rPr>
          <w:szCs w:val="22"/>
        </w:rPr>
        <w:t>Toto ujednání neplatí pro případy výpovědi,</w:t>
      </w:r>
      <w:r w:rsidR="002D4C9B" w:rsidRPr="0086199D">
        <w:rPr>
          <w:szCs w:val="22"/>
        </w:rPr>
        <w:t xml:space="preserve"> či odstoupení od této Smlouvy.</w:t>
      </w:r>
    </w:p>
    <w:p w:rsidR="00A91555" w:rsidRPr="006D0EFC" w:rsidRDefault="00A91555" w:rsidP="00A91555">
      <w:pPr>
        <w:pStyle w:val="Clanek11"/>
        <w:widowControl/>
      </w:pPr>
      <w:r w:rsidRPr="00221E23">
        <w:rPr>
          <w:rFonts w:cs="Times New Roman"/>
          <w:szCs w:val="22"/>
        </w:rPr>
        <w:t>Klient tímto potvrzuje, že Poskytovatel je oprávněn při poskytování Služeb dle této Smlouvy používat pro komunikaci s Klientem, včetně zasílání návrhů smluv, právních analýz a jiných výstupů poskytování Služeb, emaily odeslané z emailových adres v doméně havelholasek.cz. V případě, že si Klient přeje pro konkrétní případ použití emailu vyloučit, respektive si přeje použít určitý způsob zabezpečení emailové komunikace, je povinen na to Poskytovatele předem písemně upozornit.</w:t>
      </w:r>
      <w:r>
        <w:rPr>
          <w:rFonts w:cs="Times New Roman"/>
          <w:szCs w:val="22"/>
        </w:rPr>
        <w:t xml:space="preserve"> </w:t>
      </w:r>
    </w:p>
    <w:p w:rsidR="00A91555" w:rsidRPr="006D0EFC" w:rsidRDefault="00A91555" w:rsidP="00A91555">
      <w:pPr>
        <w:pStyle w:val="Clanek11"/>
        <w:widowControl/>
      </w:pPr>
      <w:r w:rsidRPr="00221E23">
        <w:rPr>
          <w:rFonts w:cs="Times New Roman"/>
          <w:szCs w:val="22"/>
        </w:rPr>
        <w:t>Přílohy, na které se ve Smlouvě odkazuje, tvoří nedílnou součást této Smlouvy.</w:t>
      </w:r>
    </w:p>
    <w:p w:rsidR="00A91555" w:rsidRPr="006D0EFC" w:rsidRDefault="00A91555" w:rsidP="00A91555">
      <w:pPr>
        <w:pStyle w:val="Clanek11"/>
        <w:widowControl/>
      </w:pPr>
      <w:r w:rsidRPr="00221E23">
        <w:rPr>
          <w:rFonts w:cs="Times New Roman"/>
          <w:szCs w:val="22"/>
        </w:rPr>
        <w:t xml:space="preserve">Tato </w:t>
      </w:r>
      <w:r>
        <w:rPr>
          <w:rFonts w:cs="Times New Roman"/>
          <w:szCs w:val="22"/>
        </w:rPr>
        <w:t>S</w:t>
      </w:r>
      <w:r w:rsidRPr="00221E23">
        <w:rPr>
          <w:rFonts w:cs="Times New Roman"/>
          <w:szCs w:val="22"/>
        </w:rPr>
        <w:t>mlouva je vyhotovena ve dvou stejnopisech v českém jazyce. Každá Strana obdrží po jednom stejnopise.</w:t>
      </w:r>
    </w:p>
    <w:p w:rsidR="00A91555" w:rsidRPr="006D0EFC" w:rsidRDefault="00A91555" w:rsidP="00A91555">
      <w:pPr>
        <w:pStyle w:val="Clanek11"/>
        <w:widowControl/>
      </w:pPr>
      <w:r w:rsidRPr="00221E23">
        <w:rPr>
          <w:rFonts w:cs="Times New Roman"/>
          <w:szCs w:val="22"/>
        </w:rPr>
        <w:t>Tato Smlouva nabývá platnosti a účinnosti podpisem obou Stran.</w:t>
      </w:r>
    </w:p>
    <w:p w:rsidR="00A91555" w:rsidRPr="00A91555" w:rsidRDefault="00A91555" w:rsidP="00A91555">
      <w:pPr>
        <w:pStyle w:val="Clanek11"/>
      </w:pPr>
      <w:r w:rsidRPr="00221E23">
        <w:rPr>
          <w:rFonts w:cs="Times New Roman"/>
          <w:szCs w:val="22"/>
        </w:rPr>
        <w:t xml:space="preserve">Smluvní strany prohlašují, že podmínky této Smlouvy byly předmětem jejich vzájemných </w:t>
      </w:r>
      <w:r w:rsidRPr="00221E23">
        <w:rPr>
          <w:rFonts w:cs="Times New Roman"/>
          <w:szCs w:val="22"/>
        </w:rPr>
        <w:lastRenderedPageBreak/>
        <w:t>jednání a ústupků, Strany plně rozumí obsahu a podmínkám Smlouvy a mají zájem být jimi vázány</w:t>
      </w:r>
      <w:r>
        <w:rPr>
          <w:rFonts w:cs="Times New Roman"/>
          <w:szCs w:val="22"/>
        </w:rPr>
        <w:t>.</w:t>
      </w:r>
    </w:p>
    <w:p w:rsidR="004236F6" w:rsidRDefault="004236F6" w:rsidP="00306F1C"/>
    <w:tbl>
      <w:tblPr>
        <w:tblW w:w="9012" w:type="dxa"/>
        <w:jc w:val="center"/>
        <w:tblLook w:val="0000" w:firstRow="0" w:lastRow="0" w:firstColumn="0" w:lastColumn="0" w:noHBand="0" w:noVBand="0"/>
      </w:tblPr>
      <w:tblGrid>
        <w:gridCol w:w="4506"/>
        <w:gridCol w:w="4506"/>
      </w:tblGrid>
      <w:tr w:rsidR="00A91555" w:rsidRPr="00DF5595" w:rsidTr="009C185C">
        <w:trPr>
          <w:trHeight w:val="715"/>
          <w:jc w:val="center"/>
        </w:trPr>
        <w:tc>
          <w:tcPr>
            <w:tcW w:w="4506" w:type="dxa"/>
          </w:tcPr>
          <w:p w:rsidR="00A91555" w:rsidRPr="00DF5595" w:rsidRDefault="00DA43DC" w:rsidP="00DA43DC">
            <w:pPr>
              <w:keepNext/>
              <w:jc w:val="left"/>
              <w:rPr>
                <w:b/>
                <w:szCs w:val="22"/>
                <w:highlight w:val="yellow"/>
              </w:rPr>
            </w:pPr>
            <w:r w:rsidRPr="00DA43DC">
              <w:rPr>
                <w:b/>
                <w:szCs w:val="22"/>
              </w:rPr>
              <w:t>Dopravní podnik města Pardubic a.s.</w:t>
            </w:r>
          </w:p>
        </w:tc>
        <w:tc>
          <w:tcPr>
            <w:tcW w:w="4506" w:type="dxa"/>
          </w:tcPr>
          <w:p w:rsidR="00A91555" w:rsidRPr="00DF5595" w:rsidRDefault="00A91555" w:rsidP="00CF0F57">
            <w:pPr>
              <w:keepNext/>
              <w:jc w:val="left"/>
              <w:rPr>
                <w:szCs w:val="22"/>
              </w:rPr>
            </w:pPr>
            <w:r w:rsidRPr="00DF5595">
              <w:rPr>
                <w:b/>
                <w:bCs/>
                <w:szCs w:val="22"/>
              </w:rPr>
              <w:t xml:space="preserve">Havel, Holásek &amp; </w:t>
            </w:r>
            <w:proofErr w:type="spellStart"/>
            <w:r w:rsidRPr="00DF5595">
              <w:rPr>
                <w:b/>
                <w:bCs/>
                <w:szCs w:val="22"/>
              </w:rPr>
              <w:t>Partners</w:t>
            </w:r>
            <w:proofErr w:type="spellEnd"/>
            <w:r w:rsidRPr="00DF5595">
              <w:rPr>
                <w:b/>
                <w:bCs/>
                <w:szCs w:val="22"/>
              </w:rPr>
              <w:t xml:space="preserve"> s.r.o.</w:t>
            </w:r>
            <w:r w:rsidRPr="00DF5595">
              <w:rPr>
                <w:b/>
                <w:szCs w:val="22"/>
              </w:rPr>
              <w:t xml:space="preserve">, </w:t>
            </w:r>
            <w:r>
              <w:rPr>
                <w:b/>
                <w:szCs w:val="22"/>
              </w:rPr>
              <w:br/>
            </w:r>
            <w:r w:rsidRPr="00DF5595">
              <w:rPr>
                <w:b/>
                <w:szCs w:val="22"/>
              </w:rPr>
              <w:t>advokátní kancelář</w:t>
            </w:r>
          </w:p>
        </w:tc>
      </w:tr>
      <w:tr w:rsidR="00A91555" w:rsidRPr="00DF5595" w:rsidTr="009C185C">
        <w:trPr>
          <w:trHeight w:val="832"/>
          <w:jc w:val="center"/>
        </w:trPr>
        <w:tc>
          <w:tcPr>
            <w:tcW w:w="4506" w:type="dxa"/>
          </w:tcPr>
          <w:p w:rsidR="00A91555" w:rsidRPr="00DF5595" w:rsidRDefault="00A91555" w:rsidP="00CF0F57">
            <w:pPr>
              <w:keepNext/>
              <w:jc w:val="left"/>
              <w:rPr>
                <w:szCs w:val="22"/>
              </w:rPr>
            </w:pPr>
            <w:r w:rsidRPr="00DF5595">
              <w:rPr>
                <w:szCs w:val="22"/>
              </w:rPr>
              <w:t xml:space="preserve">Místo: </w:t>
            </w:r>
            <w:r w:rsidR="000300E4">
              <w:rPr>
                <w:szCs w:val="22"/>
              </w:rPr>
              <w:t>Pardubice</w:t>
            </w:r>
          </w:p>
          <w:p w:rsidR="00A91555" w:rsidRPr="00DF5595" w:rsidRDefault="00A91555" w:rsidP="000300E4">
            <w:pPr>
              <w:keepNext/>
              <w:jc w:val="left"/>
              <w:rPr>
                <w:szCs w:val="22"/>
              </w:rPr>
            </w:pPr>
            <w:r w:rsidRPr="00DF5595">
              <w:rPr>
                <w:szCs w:val="22"/>
              </w:rPr>
              <w:t xml:space="preserve">Datum: </w:t>
            </w:r>
            <w:r w:rsidR="000300E4">
              <w:rPr>
                <w:szCs w:val="22"/>
              </w:rPr>
              <w:t>3.4.2017</w:t>
            </w:r>
          </w:p>
        </w:tc>
        <w:tc>
          <w:tcPr>
            <w:tcW w:w="4506" w:type="dxa"/>
          </w:tcPr>
          <w:p w:rsidR="00A91555" w:rsidRPr="00DF5595" w:rsidRDefault="00A91555" w:rsidP="00CF0F57">
            <w:pPr>
              <w:keepNext/>
              <w:jc w:val="left"/>
              <w:rPr>
                <w:szCs w:val="22"/>
              </w:rPr>
            </w:pPr>
            <w:r w:rsidRPr="00DF5595">
              <w:rPr>
                <w:szCs w:val="22"/>
              </w:rPr>
              <w:t xml:space="preserve">Místo: </w:t>
            </w:r>
            <w:r w:rsidR="0086199D">
              <w:rPr>
                <w:bCs/>
                <w:szCs w:val="22"/>
              </w:rPr>
              <w:t>Praha</w:t>
            </w:r>
          </w:p>
          <w:p w:rsidR="00A91555" w:rsidRPr="00DF5595" w:rsidRDefault="00A91555" w:rsidP="00576393">
            <w:pPr>
              <w:keepNext/>
              <w:jc w:val="left"/>
              <w:rPr>
                <w:b/>
                <w:szCs w:val="22"/>
              </w:rPr>
            </w:pPr>
            <w:r w:rsidRPr="00DF5595">
              <w:rPr>
                <w:szCs w:val="22"/>
              </w:rPr>
              <w:t xml:space="preserve">Datum: </w:t>
            </w:r>
            <w:r w:rsidR="00576393">
              <w:rPr>
                <w:bCs/>
                <w:szCs w:val="22"/>
              </w:rPr>
              <w:t>3. 4. 2017</w:t>
            </w:r>
          </w:p>
        </w:tc>
      </w:tr>
      <w:tr w:rsidR="00A91555" w:rsidRPr="00DF5595" w:rsidTr="009C185C">
        <w:trPr>
          <w:trHeight w:val="819"/>
          <w:jc w:val="center"/>
        </w:trPr>
        <w:tc>
          <w:tcPr>
            <w:tcW w:w="4506" w:type="dxa"/>
          </w:tcPr>
          <w:p w:rsidR="00A91555" w:rsidRPr="00DF5595" w:rsidRDefault="00A91555" w:rsidP="00CF0F57">
            <w:pPr>
              <w:keepNext/>
              <w:jc w:val="left"/>
              <w:rPr>
                <w:szCs w:val="22"/>
              </w:rPr>
            </w:pPr>
          </w:p>
          <w:p w:rsidR="00A91555" w:rsidRPr="00DF5595" w:rsidRDefault="00A91555" w:rsidP="00CF0F57">
            <w:pPr>
              <w:keepNext/>
              <w:jc w:val="left"/>
              <w:rPr>
                <w:szCs w:val="22"/>
              </w:rPr>
            </w:pPr>
            <w:r w:rsidRPr="00DF5595">
              <w:rPr>
                <w:szCs w:val="22"/>
              </w:rPr>
              <w:t>_______________________________________</w:t>
            </w:r>
          </w:p>
        </w:tc>
        <w:tc>
          <w:tcPr>
            <w:tcW w:w="4506" w:type="dxa"/>
          </w:tcPr>
          <w:p w:rsidR="00A91555" w:rsidRPr="00DF5595" w:rsidRDefault="00A91555" w:rsidP="00CF0F57">
            <w:pPr>
              <w:keepNext/>
              <w:jc w:val="left"/>
              <w:rPr>
                <w:szCs w:val="22"/>
              </w:rPr>
            </w:pPr>
          </w:p>
          <w:p w:rsidR="00A91555" w:rsidRPr="00DF5595" w:rsidRDefault="00A91555" w:rsidP="00CF0F57">
            <w:pPr>
              <w:keepNext/>
              <w:jc w:val="left"/>
              <w:rPr>
                <w:szCs w:val="22"/>
              </w:rPr>
            </w:pPr>
            <w:r w:rsidRPr="00DF5595">
              <w:rPr>
                <w:szCs w:val="22"/>
              </w:rPr>
              <w:t>_______________________________________</w:t>
            </w:r>
          </w:p>
        </w:tc>
      </w:tr>
      <w:tr w:rsidR="00A91555" w:rsidRPr="00DF5595" w:rsidTr="009C185C">
        <w:trPr>
          <w:trHeight w:val="832"/>
          <w:jc w:val="center"/>
        </w:trPr>
        <w:tc>
          <w:tcPr>
            <w:tcW w:w="4506" w:type="dxa"/>
          </w:tcPr>
          <w:p w:rsidR="00A91555" w:rsidRPr="00DF5595" w:rsidRDefault="00A91555" w:rsidP="00CF0F57">
            <w:pPr>
              <w:keepNext/>
              <w:jc w:val="left"/>
              <w:rPr>
                <w:szCs w:val="22"/>
              </w:rPr>
            </w:pPr>
            <w:r w:rsidRPr="00DF5595">
              <w:rPr>
                <w:szCs w:val="22"/>
              </w:rPr>
              <w:t xml:space="preserve">Jméno: </w:t>
            </w:r>
            <w:r w:rsidR="000300E4">
              <w:rPr>
                <w:szCs w:val="22"/>
              </w:rPr>
              <w:t>Ing. Tomáš Pelikán</w:t>
            </w:r>
          </w:p>
          <w:p w:rsidR="00A91555" w:rsidRPr="00DF5595" w:rsidRDefault="00A91555" w:rsidP="000300E4">
            <w:pPr>
              <w:keepNext/>
              <w:jc w:val="left"/>
              <w:rPr>
                <w:szCs w:val="22"/>
              </w:rPr>
            </w:pPr>
            <w:r w:rsidRPr="00DF5595">
              <w:rPr>
                <w:szCs w:val="22"/>
              </w:rPr>
              <w:t xml:space="preserve">Funkce: </w:t>
            </w:r>
            <w:r w:rsidR="000300E4">
              <w:rPr>
                <w:szCs w:val="22"/>
              </w:rPr>
              <w:t>místopředseda představenstva</w:t>
            </w:r>
          </w:p>
        </w:tc>
        <w:tc>
          <w:tcPr>
            <w:tcW w:w="4506" w:type="dxa"/>
          </w:tcPr>
          <w:p w:rsidR="00A91555" w:rsidRPr="00DF5595" w:rsidRDefault="00A91555" w:rsidP="00CF0F57">
            <w:pPr>
              <w:keepNext/>
              <w:jc w:val="left"/>
              <w:rPr>
                <w:szCs w:val="22"/>
              </w:rPr>
            </w:pPr>
            <w:r w:rsidRPr="00DF5595">
              <w:rPr>
                <w:szCs w:val="22"/>
              </w:rPr>
              <w:t xml:space="preserve">Jméno: </w:t>
            </w:r>
            <w:r w:rsidR="0086199D">
              <w:rPr>
                <w:bCs/>
                <w:szCs w:val="22"/>
              </w:rPr>
              <w:t>Mgr. Josef Hlavička</w:t>
            </w:r>
          </w:p>
          <w:p w:rsidR="00A91555" w:rsidRPr="00DF5595" w:rsidRDefault="00A91555" w:rsidP="00CF0F57">
            <w:pPr>
              <w:keepNext/>
              <w:jc w:val="left"/>
              <w:rPr>
                <w:szCs w:val="22"/>
              </w:rPr>
            </w:pPr>
            <w:r w:rsidRPr="00DF5595">
              <w:rPr>
                <w:szCs w:val="22"/>
              </w:rPr>
              <w:t xml:space="preserve">Funkce: </w:t>
            </w:r>
            <w:r>
              <w:rPr>
                <w:bCs/>
                <w:szCs w:val="22"/>
              </w:rPr>
              <w:t>jednatel</w:t>
            </w:r>
          </w:p>
        </w:tc>
      </w:tr>
    </w:tbl>
    <w:p w:rsidR="00A91555" w:rsidRDefault="00A91555" w:rsidP="00306F1C"/>
    <w:p w:rsidR="0089690F" w:rsidRDefault="0089690F" w:rsidP="00306F1C"/>
    <w:p w:rsidR="00306F1C" w:rsidRDefault="00306F1C" w:rsidP="00306F1C"/>
    <w:p w:rsidR="001373D0" w:rsidRDefault="001373D0" w:rsidP="00306F1C">
      <w:pPr>
        <w:sectPr w:rsidR="001373D0" w:rsidSect="000D6F14">
          <w:headerReference w:type="default" r:id="rId11"/>
          <w:footerReference w:type="default" r:id="rId12"/>
          <w:pgSz w:w="11907" w:h="16840" w:code="9"/>
          <w:pgMar w:top="1418" w:right="1418" w:bottom="1418" w:left="1418" w:header="720" w:footer="720" w:gutter="0"/>
          <w:cols w:space="720"/>
          <w:docGrid w:linePitch="360"/>
        </w:sectPr>
      </w:pPr>
    </w:p>
    <w:p w:rsidR="001373D0" w:rsidRDefault="001F4E82" w:rsidP="001F4E82">
      <w:pPr>
        <w:pStyle w:val="Nadpis1"/>
        <w:numPr>
          <w:ilvl w:val="0"/>
          <w:numId w:val="0"/>
        </w:numPr>
        <w:ind w:left="567" w:hanging="567"/>
        <w:jc w:val="center"/>
        <w:rPr>
          <w:kern w:val="0"/>
        </w:rPr>
      </w:pPr>
      <w:r>
        <w:rPr>
          <w:kern w:val="0"/>
        </w:rPr>
        <w:lastRenderedPageBreak/>
        <w:t>Příloha 1</w:t>
      </w:r>
      <w:r>
        <w:rPr>
          <w:kern w:val="0"/>
        </w:rPr>
        <w:br/>
      </w:r>
      <w:r w:rsidR="007B5888" w:rsidRPr="007B5888">
        <w:rPr>
          <w:kern w:val="0"/>
        </w:rPr>
        <w:t>Smlouvy o poskytování právních služeb</w:t>
      </w:r>
    </w:p>
    <w:p w:rsidR="007B5888" w:rsidRDefault="007B5888" w:rsidP="007B5888">
      <w:pPr>
        <w:pStyle w:val="Clanek11"/>
        <w:numPr>
          <w:ilvl w:val="0"/>
          <w:numId w:val="0"/>
        </w:numPr>
      </w:pPr>
    </w:p>
    <w:p w:rsidR="00121B4D" w:rsidRPr="00121B4D" w:rsidRDefault="00121B4D" w:rsidP="007B5888">
      <w:pPr>
        <w:pStyle w:val="Clanek11"/>
        <w:numPr>
          <w:ilvl w:val="0"/>
          <w:numId w:val="0"/>
        </w:numPr>
        <w:rPr>
          <w:b/>
        </w:rPr>
      </w:pPr>
      <w:r w:rsidRPr="00121B4D">
        <w:rPr>
          <w:b/>
        </w:rPr>
        <w:t>Část A</w:t>
      </w:r>
      <w:r w:rsidR="006F03B3">
        <w:rPr>
          <w:b/>
        </w:rPr>
        <w:t>:</w:t>
      </w:r>
      <w:r w:rsidRPr="00121B4D">
        <w:rPr>
          <w:b/>
        </w:rPr>
        <w:t xml:space="preserve"> Vymezení služeb</w:t>
      </w:r>
    </w:p>
    <w:p w:rsidR="00121B4D" w:rsidRPr="00121B4D" w:rsidRDefault="00121B4D" w:rsidP="00121B4D">
      <w:r w:rsidRPr="00121B4D">
        <w:t>S odkazem na článek 1.1 Smlouvy je rozsah Služeb vymezen následovně:</w:t>
      </w:r>
      <w:bookmarkStart w:id="13" w:name="_DV_M94"/>
      <w:bookmarkEnd w:id="13"/>
    </w:p>
    <w:p w:rsidR="00422B98" w:rsidRDefault="00422B98" w:rsidP="00422B98">
      <w:pPr>
        <w:pStyle w:val="Claneka"/>
      </w:pPr>
      <w:r>
        <w:t>věcné posouzení oprávněnosti podaných námitek ve smyslu posouzení souladu námitkami napadených ustanovení zadávacích podmínek se zákonem, popř. míry nesouladu, jakož i odborné posouzení, zda je za případné dané míry nesouladu zadávacích podmínek se zákonem na místě zadávací řízení zrušit</w:t>
      </w:r>
    </w:p>
    <w:p w:rsidR="00121B4D" w:rsidRDefault="00422B98" w:rsidP="00422B98">
      <w:pPr>
        <w:pStyle w:val="Claneka"/>
      </w:pPr>
      <w:r>
        <w:t>zpracování písemného rozhodnutí o námitkách</w:t>
      </w:r>
    </w:p>
    <w:p w:rsidR="00121B4D" w:rsidRDefault="00121B4D" w:rsidP="00121B4D">
      <w:pPr>
        <w:pStyle w:val="Claneka"/>
        <w:numPr>
          <w:ilvl w:val="0"/>
          <w:numId w:val="0"/>
        </w:numPr>
      </w:pPr>
    </w:p>
    <w:p w:rsidR="00121B4D" w:rsidRPr="00121B4D" w:rsidRDefault="00121B4D" w:rsidP="00121B4D">
      <w:pPr>
        <w:pStyle w:val="Claneka"/>
        <w:numPr>
          <w:ilvl w:val="0"/>
          <w:numId w:val="0"/>
        </w:numPr>
        <w:rPr>
          <w:b/>
        </w:rPr>
      </w:pPr>
      <w:r w:rsidRPr="00121B4D">
        <w:rPr>
          <w:b/>
        </w:rPr>
        <w:t>Část B</w:t>
      </w:r>
      <w:r w:rsidR="006F03B3">
        <w:rPr>
          <w:b/>
        </w:rPr>
        <w:t>:</w:t>
      </w:r>
      <w:r w:rsidRPr="00121B4D">
        <w:rPr>
          <w:b/>
        </w:rPr>
        <w:t xml:space="preserve"> Odměna </w:t>
      </w:r>
    </w:p>
    <w:p w:rsidR="00897821" w:rsidRPr="00E341C5" w:rsidRDefault="00897821" w:rsidP="00897821">
      <w:pPr>
        <w:pStyle w:val="Clanek11"/>
        <w:widowControl/>
        <w:numPr>
          <w:ilvl w:val="1"/>
          <w:numId w:val="39"/>
        </w:numPr>
        <w:tabs>
          <w:tab w:val="clear" w:pos="4395"/>
          <w:tab w:val="num" w:pos="567"/>
        </w:tabs>
        <w:ind w:left="567"/>
      </w:pPr>
      <w:bookmarkStart w:id="14" w:name="_Ref259534728"/>
      <w:r w:rsidRPr="00E341C5">
        <w:t>Celková výše odměny za Služby (uvedené v </w:t>
      </w:r>
      <w:r w:rsidRPr="00E341C5">
        <w:rPr>
          <w:b/>
        </w:rPr>
        <w:t>Části A</w:t>
      </w:r>
      <w:r w:rsidRPr="00E341C5">
        <w:t xml:space="preserve"> této </w:t>
      </w:r>
      <w:r w:rsidRPr="00E341C5">
        <w:rPr>
          <w:b/>
        </w:rPr>
        <w:t>Přílohy 1</w:t>
      </w:r>
      <w:r w:rsidRPr="00E341C5">
        <w:t xml:space="preserve">) poskytnuté Klientovi nepřesáhne </w:t>
      </w:r>
      <w:r w:rsidRPr="00B471F9">
        <w:t xml:space="preserve">částku </w:t>
      </w:r>
      <w:r w:rsidR="00B471F9" w:rsidRPr="00B471F9">
        <w:t>90 000</w:t>
      </w:r>
      <w:r w:rsidRPr="00B471F9">
        <w:t xml:space="preserve"> </w:t>
      </w:r>
      <w:r w:rsidR="00B471F9" w:rsidRPr="00B471F9">
        <w:t>Kč</w:t>
      </w:r>
      <w:r w:rsidRPr="00E341C5">
        <w:t xml:space="preserve"> („</w:t>
      </w:r>
      <w:r w:rsidRPr="00E341C5">
        <w:rPr>
          <w:b/>
        </w:rPr>
        <w:t>Cenový strop</w:t>
      </w:r>
      <w:r w:rsidRPr="00E341C5">
        <w:t xml:space="preserve">“). Tato částka je uvedena bez DPH a nezahrnuje případné náklady na překlady (včetně právní revize překladů) a </w:t>
      </w:r>
      <w:r w:rsidR="00C01E59" w:rsidRPr="00E341C5">
        <w:t>Hotové výdaje</w:t>
      </w:r>
      <w:r w:rsidRPr="00E341C5">
        <w:t>.</w:t>
      </w:r>
      <w:bookmarkEnd w:id="14"/>
    </w:p>
    <w:p w:rsidR="00897821" w:rsidRDefault="00897821" w:rsidP="00897821">
      <w:pPr>
        <w:pStyle w:val="Text11"/>
        <w:rPr>
          <w:bCs/>
          <w:iCs/>
          <w:szCs w:val="24"/>
        </w:rPr>
      </w:pPr>
      <w:r w:rsidRPr="00897821">
        <w:rPr>
          <w:bCs/>
          <w:iCs/>
          <w:szCs w:val="24"/>
        </w:rPr>
        <w:t>Toto omezení odměny Cenový stropem je podmíněno splněním následujících předpokladů:</w:t>
      </w:r>
    </w:p>
    <w:p w:rsidR="00897821" w:rsidRPr="00897821" w:rsidRDefault="00897821" w:rsidP="00897821">
      <w:pPr>
        <w:numPr>
          <w:ilvl w:val="2"/>
          <w:numId w:val="43"/>
        </w:numPr>
        <w:outlineLvl w:val="1"/>
        <w:rPr>
          <w:rFonts w:cs="Arial"/>
          <w:bCs/>
          <w:iCs/>
          <w:szCs w:val="28"/>
        </w:rPr>
      </w:pPr>
      <w:r w:rsidRPr="00897821">
        <w:rPr>
          <w:rFonts w:cs="Arial"/>
          <w:bCs/>
          <w:iCs/>
          <w:szCs w:val="28"/>
        </w:rPr>
        <w:t>souvislosti s Případem se nevyskytnou žádné nepředvídané události, či změny v jeho strategii a struktuře.</w:t>
      </w:r>
    </w:p>
    <w:p w:rsidR="00897821" w:rsidRPr="00897821" w:rsidRDefault="00897821" w:rsidP="00897821">
      <w:pPr>
        <w:numPr>
          <w:ilvl w:val="2"/>
          <w:numId w:val="43"/>
        </w:numPr>
        <w:outlineLvl w:val="1"/>
        <w:rPr>
          <w:rFonts w:cs="Arial"/>
          <w:bCs/>
          <w:iCs/>
          <w:szCs w:val="28"/>
        </w:rPr>
      </w:pPr>
      <w:r w:rsidRPr="00897821">
        <w:rPr>
          <w:rFonts w:cs="Arial"/>
          <w:bCs/>
          <w:iCs/>
          <w:szCs w:val="28"/>
        </w:rPr>
        <w:t>Charakter, předmět prací a časový rozvrh Případu, včetně souvisejících jednání, nepřekročí charakter, předmět prací a časový rozvrh, které jsou obvyklé pro případy podobného typu.</w:t>
      </w:r>
    </w:p>
    <w:p w:rsidR="00897821" w:rsidRPr="00897821" w:rsidRDefault="00897821" w:rsidP="00897821">
      <w:pPr>
        <w:numPr>
          <w:ilvl w:val="2"/>
          <w:numId w:val="43"/>
        </w:numPr>
        <w:outlineLvl w:val="1"/>
        <w:rPr>
          <w:rFonts w:cs="Arial"/>
          <w:bCs/>
          <w:iCs/>
          <w:szCs w:val="28"/>
        </w:rPr>
      </w:pPr>
      <w:r w:rsidRPr="00897821">
        <w:rPr>
          <w:rFonts w:cs="Arial"/>
          <w:bCs/>
          <w:iCs/>
          <w:szCs w:val="28"/>
        </w:rPr>
        <w:t>Odpovědní pracovníci Klienta a jejich další případní poradci budou aktivně spolupracovat s Poskytovatelem, zejména co se týče poskytování veškerých informací vztahujících se na všechny aspekty daného Případu a jménem Klienta budou jednat kvalifikovaní pracovníci, kteří mají zkušenosti s obdobným typem případů.</w:t>
      </w:r>
    </w:p>
    <w:p w:rsidR="00121B4D" w:rsidRPr="00121B4D" w:rsidRDefault="00B471F9" w:rsidP="00B471F9">
      <w:pPr>
        <w:pStyle w:val="Text11"/>
      </w:pPr>
      <w:r w:rsidRPr="00897821">
        <w:rPr>
          <w:szCs w:val="24"/>
        </w:rPr>
        <w:t xml:space="preserve"> </w:t>
      </w:r>
      <w:r w:rsidR="00897821" w:rsidRPr="00897821">
        <w:rPr>
          <w:szCs w:val="24"/>
        </w:rPr>
        <w:t>(„</w:t>
      </w:r>
      <w:r w:rsidR="00897821" w:rsidRPr="00897821">
        <w:rPr>
          <w:b/>
          <w:szCs w:val="24"/>
        </w:rPr>
        <w:t>Předpoklady</w:t>
      </w:r>
      <w:r>
        <w:rPr>
          <w:szCs w:val="24"/>
        </w:rPr>
        <w:t>)</w:t>
      </w:r>
    </w:p>
    <w:sectPr w:rsidR="00121B4D" w:rsidRPr="00121B4D" w:rsidSect="000D6F14">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6A" w:rsidRDefault="00663F6A">
      <w:r>
        <w:separator/>
      </w:r>
    </w:p>
  </w:endnote>
  <w:endnote w:type="continuationSeparator" w:id="0">
    <w:p w:rsidR="00663F6A" w:rsidRDefault="0066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3" w:rsidRPr="00CB76BE" w:rsidRDefault="00871FC3" w:rsidP="00D32996">
    <w:pPr>
      <w:pStyle w:val="Zpat"/>
      <w:tabs>
        <w:tab w:val="clear" w:pos="4703"/>
        <w:tab w:val="clear" w:pos="9406"/>
        <w:tab w:val="right" w:pos="9072"/>
      </w:tabs>
      <w:rPr>
        <w:rFonts w:ascii="Arial" w:hAnsi="Arial" w:cs="Arial"/>
        <w:b/>
        <w:sz w:val="15"/>
        <w:szCs w:val="15"/>
      </w:rPr>
    </w:pPr>
    <w:r>
      <w:rPr>
        <w:sz w:val="22"/>
        <w:szCs w:val="22"/>
      </w:rPr>
      <w:tab/>
    </w:r>
    <w:r w:rsidRPr="00CB76BE">
      <w:rPr>
        <w:rStyle w:val="slostrnky"/>
        <w:rFonts w:ascii="Arial" w:hAnsi="Arial" w:cs="Arial"/>
        <w:b/>
        <w:sz w:val="15"/>
        <w:szCs w:val="15"/>
      </w:rPr>
      <w:fldChar w:fldCharType="begin"/>
    </w:r>
    <w:r w:rsidRPr="00CB76BE">
      <w:rPr>
        <w:rStyle w:val="slostrnky"/>
        <w:rFonts w:ascii="Arial" w:hAnsi="Arial" w:cs="Arial"/>
        <w:b/>
        <w:sz w:val="15"/>
        <w:szCs w:val="15"/>
      </w:rPr>
      <w:instrText xml:space="preserve"> PAGE </w:instrText>
    </w:r>
    <w:r w:rsidRPr="00CB76BE">
      <w:rPr>
        <w:rStyle w:val="slostrnky"/>
        <w:rFonts w:ascii="Arial" w:hAnsi="Arial" w:cs="Arial"/>
        <w:b/>
        <w:sz w:val="15"/>
        <w:szCs w:val="15"/>
      </w:rPr>
      <w:fldChar w:fldCharType="separate"/>
    </w:r>
    <w:r w:rsidR="00517DC6">
      <w:rPr>
        <w:rStyle w:val="slostrnky"/>
        <w:rFonts w:ascii="Arial" w:hAnsi="Arial" w:cs="Arial"/>
        <w:b/>
        <w:noProof/>
        <w:sz w:val="15"/>
        <w:szCs w:val="15"/>
      </w:rPr>
      <w:t>7</w:t>
    </w:r>
    <w:r w:rsidRPr="00CB76BE">
      <w:rPr>
        <w:rStyle w:val="slostrnky"/>
        <w:rFonts w:ascii="Arial" w:hAnsi="Arial" w:cs="Arial"/>
        <w:b/>
        <w:sz w:val="15"/>
        <w:szCs w:val="15"/>
      </w:rPr>
      <w:fldChar w:fldCharType="end"/>
    </w:r>
    <w:r w:rsidRPr="00CB76BE">
      <w:rPr>
        <w:rStyle w:val="slostrnky"/>
        <w:rFonts w:ascii="Arial" w:hAnsi="Arial" w:cs="Arial"/>
        <w:b/>
        <w:sz w:val="15"/>
        <w:szCs w:val="15"/>
      </w:rPr>
      <w:t xml:space="preserve"> / </w:t>
    </w:r>
    <w:r w:rsidRPr="00CB76BE">
      <w:rPr>
        <w:rStyle w:val="slostrnky"/>
        <w:rFonts w:ascii="Arial" w:hAnsi="Arial" w:cs="Arial"/>
        <w:b/>
        <w:sz w:val="15"/>
        <w:szCs w:val="15"/>
      </w:rPr>
      <w:fldChar w:fldCharType="begin"/>
    </w:r>
    <w:r w:rsidRPr="00CB76BE">
      <w:rPr>
        <w:rStyle w:val="slostrnky"/>
        <w:rFonts w:ascii="Arial" w:hAnsi="Arial" w:cs="Arial"/>
        <w:b/>
        <w:sz w:val="15"/>
        <w:szCs w:val="15"/>
      </w:rPr>
      <w:instrText xml:space="preserve"> NUMPAGES </w:instrText>
    </w:r>
    <w:r w:rsidRPr="00CB76BE">
      <w:rPr>
        <w:rStyle w:val="slostrnky"/>
        <w:rFonts w:ascii="Arial" w:hAnsi="Arial" w:cs="Arial"/>
        <w:b/>
        <w:sz w:val="15"/>
        <w:szCs w:val="15"/>
      </w:rPr>
      <w:fldChar w:fldCharType="separate"/>
    </w:r>
    <w:r w:rsidR="00517DC6">
      <w:rPr>
        <w:rStyle w:val="slostrnky"/>
        <w:rFonts w:ascii="Arial" w:hAnsi="Arial" w:cs="Arial"/>
        <w:b/>
        <w:noProof/>
        <w:sz w:val="15"/>
        <w:szCs w:val="15"/>
      </w:rPr>
      <w:t>7</w:t>
    </w:r>
    <w:r w:rsidRPr="00CB76BE">
      <w:rPr>
        <w:rStyle w:val="slostrnky"/>
        <w:rFonts w:ascii="Arial" w:hAnsi="Arial" w:cs="Arial"/>
        <w:b/>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3" w:rsidRPr="007D2A95" w:rsidRDefault="00871FC3"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6A" w:rsidRDefault="00663F6A">
      <w:r>
        <w:separator/>
      </w:r>
    </w:p>
  </w:footnote>
  <w:footnote w:type="continuationSeparator" w:id="0">
    <w:p w:rsidR="00663F6A" w:rsidRDefault="0066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3" w:rsidRPr="00A03D69" w:rsidRDefault="00871FC3" w:rsidP="007D2A95">
    <w:pPr>
      <w:tabs>
        <w:tab w:val="right" w:pos="9072"/>
      </w:tabs>
      <w:spacing w:before="0" w:after="0"/>
      <w:rPr>
        <w:rFonts w:cs="Arial"/>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39" w:rsidRPr="000F1DF5" w:rsidRDefault="00870739" w:rsidP="00870739">
    <w:pPr>
      <w:tabs>
        <w:tab w:val="right" w:pos="9072"/>
      </w:tabs>
      <w:spacing w:before="0" w:after="0"/>
      <w:rPr>
        <w:rFonts w:ascii="Arial" w:hAnsi="Arial"/>
        <w:iCs/>
        <w:sz w:val="15"/>
        <w:szCs w:val="15"/>
      </w:rPr>
    </w:pPr>
    <w:r>
      <w:rPr>
        <w:rFonts w:ascii="Arial" w:hAnsi="Arial"/>
        <w:b/>
        <w:bCs/>
        <w:iCs/>
        <w:sz w:val="15"/>
        <w:szCs w:val="15"/>
      </w:rPr>
      <w:t xml:space="preserve">Havel, Holásek &amp; </w:t>
    </w:r>
    <w:proofErr w:type="spellStart"/>
    <w:r>
      <w:rPr>
        <w:rFonts w:ascii="Arial" w:hAnsi="Arial"/>
        <w:b/>
        <w:bCs/>
        <w:iCs/>
        <w:sz w:val="15"/>
        <w:szCs w:val="15"/>
      </w:rPr>
      <w:t>Partners</w:t>
    </w:r>
    <w:proofErr w:type="spellEnd"/>
    <w:r w:rsidRPr="000F1DF5">
      <w:rPr>
        <w:rFonts w:ascii="Arial" w:hAnsi="Arial"/>
        <w:b/>
        <w:bCs/>
        <w:iCs/>
        <w:sz w:val="15"/>
        <w:szCs w:val="15"/>
      </w:rPr>
      <w:t xml:space="preserve"> s.r.o.</w:t>
    </w:r>
    <w:r w:rsidRPr="000F1DF5">
      <w:rPr>
        <w:rFonts w:ascii="Arial" w:hAnsi="Arial"/>
        <w:iCs/>
        <w:sz w:val="15"/>
        <w:szCs w:val="15"/>
      </w:rPr>
      <w:tab/>
    </w:r>
  </w:p>
  <w:p w:rsidR="00871FC3" w:rsidRPr="00A03D69" w:rsidRDefault="00870739" w:rsidP="00870739">
    <w:pPr>
      <w:tabs>
        <w:tab w:val="right" w:pos="9072"/>
      </w:tabs>
      <w:spacing w:before="0" w:after="0"/>
      <w:rPr>
        <w:rFonts w:cs="Arial"/>
      </w:rPr>
    </w:pPr>
    <w:r>
      <w:rPr>
        <w:rFonts w:ascii="Arial" w:hAnsi="Arial" w:cs="Arial"/>
        <w:b/>
        <w:sz w:val="15"/>
        <w:szCs w:val="15"/>
      </w:rPr>
      <w:t>Advokátní kancelář</w:t>
    </w:r>
    <w:r w:rsidR="00871FC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7014"/>
    <w:multiLevelType w:val="hybridMultilevel"/>
    <w:tmpl w:val="02945282"/>
    <w:lvl w:ilvl="0" w:tplc="926810E6">
      <w:start w:val="1"/>
      <w:numFmt w:val="lowerLetter"/>
      <w:lvlText w:val="(%1)"/>
      <w:lvlJc w:val="left"/>
      <w:pPr>
        <w:tabs>
          <w:tab w:val="num" w:pos="709"/>
        </w:tabs>
        <w:ind w:left="1134" w:hanging="567"/>
      </w:pPr>
      <w:rPr>
        <w:rFonts w:hint="default"/>
      </w:rPr>
    </w:lvl>
    <w:lvl w:ilvl="1" w:tplc="C6822722" w:tentative="1">
      <w:start w:val="1"/>
      <w:numFmt w:val="lowerLetter"/>
      <w:lvlText w:val="%2."/>
      <w:lvlJc w:val="left"/>
      <w:pPr>
        <w:tabs>
          <w:tab w:val="num" w:pos="1440"/>
        </w:tabs>
        <w:ind w:left="1440" w:hanging="360"/>
      </w:pPr>
    </w:lvl>
    <w:lvl w:ilvl="2" w:tplc="8EAA8B98" w:tentative="1">
      <w:start w:val="1"/>
      <w:numFmt w:val="lowerRoman"/>
      <w:lvlText w:val="%3."/>
      <w:lvlJc w:val="right"/>
      <w:pPr>
        <w:tabs>
          <w:tab w:val="num" w:pos="2160"/>
        </w:tabs>
        <w:ind w:left="2160" w:hanging="180"/>
      </w:pPr>
    </w:lvl>
    <w:lvl w:ilvl="3" w:tplc="E340BC44" w:tentative="1">
      <w:start w:val="1"/>
      <w:numFmt w:val="decimal"/>
      <w:lvlText w:val="%4."/>
      <w:lvlJc w:val="left"/>
      <w:pPr>
        <w:tabs>
          <w:tab w:val="num" w:pos="2880"/>
        </w:tabs>
        <w:ind w:left="2880" w:hanging="360"/>
      </w:pPr>
    </w:lvl>
    <w:lvl w:ilvl="4" w:tplc="03820186" w:tentative="1">
      <w:start w:val="1"/>
      <w:numFmt w:val="lowerLetter"/>
      <w:lvlText w:val="%5."/>
      <w:lvlJc w:val="left"/>
      <w:pPr>
        <w:tabs>
          <w:tab w:val="num" w:pos="3600"/>
        </w:tabs>
        <w:ind w:left="3600" w:hanging="360"/>
      </w:pPr>
    </w:lvl>
    <w:lvl w:ilvl="5" w:tplc="D18EBA30" w:tentative="1">
      <w:start w:val="1"/>
      <w:numFmt w:val="lowerRoman"/>
      <w:lvlText w:val="%6."/>
      <w:lvlJc w:val="right"/>
      <w:pPr>
        <w:tabs>
          <w:tab w:val="num" w:pos="4320"/>
        </w:tabs>
        <w:ind w:left="4320" w:hanging="180"/>
      </w:pPr>
    </w:lvl>
    <w:lvl w:ilvl="6" w:tplc="6DF00302" w:tentative="1">
      <w:start w:val="1"/>
      <w:numFmt w:val="decimal"/>
      <w:lvlText w:val="%7."/>
      <w:lvlJc w:val="left"/>
      <w:pPr>
        <w:tabs>
          <w:tab w:val="num" w:pos="5040"/>
        </w:tabs>
        <w:ind w:left="5040" w:hanging="360"/>
      </w:pPr>
    </w:lvl>
    <w:lvl w:ilvl="7" w:tplc="DE4E006A" w:tentative="1">
      <w:start w:val="1"/>
      <w:numFmt w:val="lowerLetter"/>
      <w:lvlText w:val="%8."/>
      <w:lvlJc w:val="left"/>
      <w:pPr>
        <w:tabs>
          <w:tab w:val="num" w:pos="5760"/>
        </w:tabs>
        <w:ind w:left="5760" w:hanging="360"/>
      </w:pPr>
    </w:lvl>
    <w:lvl w:ilvl="8" w:tplc="4ADAFCFE" w:tentative="1">
      <w:start w:val="1"/>
      <w:numFmt w:val="lowerRoman"/>
      <w:lvlText w:val="%9."/>
      <w:lvlJc w:val="right"/>
      <w:pPr>
        <w:tabs>
          <w:tab w:val="num" w:pos="6480"/>
        </w:tabs>
        <w:ind w:left="6480" w:hanging="180"/>
      </w:pPr>
    </w:lvl>
  </w:abstractNum>
  <w:abstractNum w:abstractNumId="1">
    <w:nsid w:val="0C652C31"/>
    <w:multiLevelType w:val="multilevel"/>
    <w:tmpl w:val="07520EC8"/>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360"/>
        </w:tabs>
        <w:ind w:left="360" w:hanging="360"/>
      </w:pPr>
      <w:rPr>
        <w:rFonts w:ascii="Symbol" w:hAnsi="Symbol"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3">
    <w:nsid w:val="0DB76229"/>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155C0D22"/>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524F4E"/>
    <w:multiLevelType w:val="multilevel"/>
    <w:tmpl w:val="E26CED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2."/>
      <w:lvlJc w:val="left"/>
      <w:pPr>
        <w:tabs>
          <w:tab w:val="num" w:pos="4395"/>
        </w:tabs>
        <w:ind w:left="4395" w:hanging="567"/>
      </w:pPr>
      <w:rPr>
        <w:rFonts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24963D47"/>
    <w:multiLevelType w:val="hybridMultilevel"/>
    <w:tmpl w:val="28E65C36"/>
    <w:lvl w:ilvl="0" w:tplc="F97CBBD0">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nsid w:val="32EC35E3"/>
    <w:multiLevelType w:val="hybridMultilevel"/>
    <w:tmpl w:val="9D4C057A"/>
    <w:lvl w:ilvl="0" w:tplc="4CA84E98">
      <w:start w:val="1"/>
      <w:numFmt w:val="lowerRoman"/>
      <w:lvlText w:val="(%1)"/>
      <w:lvlJc w:val="left"/>
      <w:pPr>
        <w:tabs>
          <w:tab w:val="num" w:pos="720"/>
        </w:tabs>
        <w:ind w:left="1559" w:hanging="425"/>
      </w:pPr>
      <w:rPr>
        <w:rFonts w:ascii="Times New Roman" w:hAnsi="Times New Roman" w:hint="default"/>
        <w:sz w:val="22"/>
      </w:rPr>
    </w:lvl>
    <w:lvl w:ilvl="1" w:tplc="94C49614" w:tentative="1">
      <w:start w:val="1"/>
      <w:numFmt w:val="lowerLetter"/>
      <w:lvlText w:val="%2."/>
      <w:lvlJc w:val="left"/>
      <w:pPr>
        <w:tabs>
          <w:tab w:val="num" w:pos="1440"/>
        </w:tabs>
        <w:ind w:left="1440" w:hanging="360"/>
      </w:pPr>
    </w:lvl>
    <w:lvl w:ilvl="2" w:tplc="FCD8B592" w:tentative="1">
      <w:start w:val="1"/>
      <w:numFmt w:val="lowerRoman"/>
      <w:lvlText w:val="%3."/>
      <w:lvlJc w:val="right"/>
      <w:pPr>
        <w:tabs>
          <w:tab w:val="num" w:pos="2160"/>
        </w:tabs>
        <w:ind w:left="2160" w:hanging="180"/>
      </w:pPr>
    </w:lvl>
    <w:lvl w:ilvl="3" w:tplc="438C9C3C" w:tentative="1">
      <w:start w:val="1"/>
      <w:numFmt w:val="decimal"/>
      <w:lvlText w:val="%4."/>
      <w:lvlJc w:val="left"/>
      <w:pPr>
        <w:tabs>
          <w:tab w:val="num" w:pos="2880"/>
        </w:tabs>
        <w:ind w:left="2880" w:hanging="360"/>
      </w:pPr>
    </w:lvl>
    <w:lvl w:ilvl="4" w:tplc="26B8B874" w:tentative="1">
      <w:start w:val="1"/>
      <w:numFmt w:val="lowerLetter"/>
      <w:lvlText w:val="%5."/>
      <w:lvlJc w:val="left"/>
      <w:pPr>
        <w:tabs>
          <w:tab w:val="num" w:pos="3600"/>
        </w:tabs>
        <w:ind w:left="3600" w:hanging="360"/>
      </w:pPr>
    </w:lvl>
    <w:lvl w:ilvl="5" w:tplc="CD2ED544" w:tentative="1">
      <w:start w:val="1"/>
      <w:numFmt w:val="lowerRoman"/>
      <w:lvlText w:val="%6."/>
      <w:lvlJc w:val="right"/>
      <w:pPr>
        <w:tabs>
          <w:tab w:val="num" w:pos="4320"/>
        </w:tabs>
        <w:ind w:left="4320" w:hanging="180"/>
      </w:pPr>
    </w:lvl>
    <w:lvl w:ilvl="6" w:tplc="10B2D600" w:tentative="1">
      <w:start w:val="1"/>
      <w:numFmt w:val="decimal"/>
      <w:lvlText w:val="%7."/>
      <w:lvlJc w:val="left"/>
      <w:pPr>
        <w:tabs>
          <w:tab w:val="num" w:pos="5040"/>
        </w:tabs>
        <w:ind w:left="5040" w:hanging="360"/>
      </w:pPr>
    </w:lvl>
    <w:lvl w:ilvl="7" w:tplc="56987768" w:tentative="1">
      <w:start w:val="1"/>
      <w:numFmt w:val="lowerLetter"/>
      <w:lvlText w:val="%8."/>
      <w:lvlJc w:val="left"/>
      <w:pPr>
        <w:tabs>
          <w:tab w:val="num" w:pos="5760"/>
        </w:tabs>
        <w:ind w:left="5760" w:hanging="360"/>
      </w:pPr>
    </w:lvl>
    <w:lvl w:ilvl="8" w:tplc="7166CC58" w:tentative="1">
      <w:start w:val="1"/>
      <w:numFmt w:val="lowerRoman"/>
      <w:lvlText w:val="%9."/>
      <w:lvlJc w:val="right"/>
      <w:pPr>
        <w:tabs>
          <w:tab w:val="num" w:pos="6480"/>
        </w:tabs>
        <w:ind w:left="6480" w:hanging="180"/>
      </w:pPr>
    </w:lvl>
  </w:abstractNum>
  <w:abstractNum w:abstractNumId="14">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nsid w:val="4968600A"/>
    <w:multiLevelType w:val="hybridMultilevel"/>
    <w:tmpl w:val="03DC464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7">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nsid w:val="51700C6C"/>
    <w:multiLevelType w:val="multilevel"/>
    <w:tmpl w:val="28E65C36"/>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3">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2367A3"/>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4B5D6A"/>
    <w:multiLevelType w:val="multilevel"/>
    <w:tmpl w:val="A84CF140"/>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nsid w:val="7D93551D"/>
    <w:multiLevelType w:val="multilevel"/>
    <w:tmpl w:val="828CC46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19"/>
  </w:num>
  <w:num w:numId="4">
    <w:abstractNumId w:val="27"/>
  </w:num>
  <w:num w:numId="5">
    <w:abstractNumId w:val="0"/>
  </w:num>
  <w:num w:numId="6">
    <w:abstractNumId w:val="12"/>
  </w:num>
  <w:num w:numId="7">
    <w:abstractNumId w:val="30"/>
  </w:num>
  <w:num w:numId="8">
    <w:abstractNumId w:val="25"/>
  </w:num>
  <w:num w:numId="9">
    <w:abstractNumId w:val="32"/>
  </w:num>
  <w:num w:numId="10">
    <w:abstractNumId w:val="13"/>
  </w:num>
  <w:num w:numId="11">
    <w:abstractNumId w:val="7"/>
  </w:num>
  <w:num w:numId="12">
    <w:abstractNumId w:val="35"/>
  </w:num>
  <w:num w:numId="13">
    <w:abstractNumId w:val="29"/>
  </w:num>
  <w:num w:numId="14">
    <w:abstractNumId w:val="20"/>
  </w:num>
  <w:num w:numId="15">
    <w:abstractNumId w:val="23"/>
  </w:num>
  <w:num w:numId="16">
    <w:abstractNumId w:val="8"/>
  </w:num>
  <w:num w:numId="17">
    <w:abstractNumId w:val="31"/>
  </w:num>
  <w:num w:numId="18">
    <w:abstractNumId w:val="5"/>
  </w:num>
  <w:num w:numId="19">
    <w:abstractNumId w:val="33"/>
  </w:num>
  <w:num w:numId="20">
    <w:abstractNumId w:val="10"/>
  </w:num>
  <w:num w:numId="21">
    <w:abstractNumId w:val="14"/>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1"/>
  </w:num>
  <w:num w:numId="25">
    <w:abstractNumId w:val="18"/>
  </w:num>
  <w:num w:numId="26">
    <w:abstractNumId w:val="2"/>
  </w:num>
  <w:num w:numId="27">
    <w:abstractNumId w:val="17"/>
  </w:num>
  <w:num w:numId="28">
    <w:abstractNumId w:val="1"/>
  </w:num>
  <w:num w:numId="29">
    <w:abstractNumId w:val="31"/>
  </w:num>
  <w:num w:numId="30">
    <w:abstractNumId w:val="11"/>
  </w:num>
  <w:num w:numId="31">
    <w:abstractNumId w:val="21"/>
  </w:num>
  <w:num w:numId="32">
    <w:abstractNumId w:val="3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6"/>
  </w:num>
  <w:num w:numId="36">
    <w:abstractNumId w:val="26"/>
  </w:num>
  <w:num w:numId="37">
    <w:abstractNumId w:val="4"/>
  </w:num>
  <w:num w:numId="38">
    <w:abstractNumId w:val="6"/>
  </w:num>
  <w:num w:numId="39">
    <w:abstractNumId w:val="9"/>
  </w:num>
  <w:num w:numId="40">
    <w:abstractNumId w:val="31"/>
  </w:num>
  <w:num w:numId="41">
    <w:abstractNumId w:val="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61"/>
    <w:rsid w:val="000005BD"/>
    <w:rsid w:val="000049D8"/>
    <w:rsid w:val="0000715D"/>
    <w:rsid w:val="000100EE"/>
    <w:rsid w:val="0001501E"/>
    <w:rsid w:val="000300E4"/>
    <w:rsid w:val="00045B0C"/>
    <w:rsid w:val="00051D3E"/>
    <w:rsid w:val="0005278F"/>
    <w:rsid w:val="00053F1F"/>
    <w:rsid w:val="000731E4"/>
    <w:rsid w:val="00084858"/>
    <w:rsid w:val="00090383"/>
    <w:rsid w:val="000A3CEE"/>
    <w:rsid w:val="000B78C8"/>
    <w:rsid w:val="000C52D4"/>
    <w:rsid w:val="000D3DD4"/>
    <w:rsid w:val="000D6F14"/>
    <w:rsid w:val="000D7CC9"/>
    <w:rsid w:val="000E1A47"/>
    <w:rsid w:val="00105E12"/>
    <w:rsid w:val="0011311A"/>
    <w:rsid w:val="00121B4D"/>
    <w:rsid w:val="00130DF6"/>
    <w:rsid w:val="00136447"/>
    <w:rsid w:val="001373D0"/>
    <w:rsid w:val="00147010"/>
    <w:rsid w:val="0014716A"/>
    <w:rsid w:val="001552C3"/>
    <w:rsid w:val="00167129"/>
    <w:rsid w:val="0019329C"/>
    <w:rsid w:val="001A36E0"/>
    <w:rsid w:val="001C2AEE"/>
    <w:rsid w:val="001D0C8F"/>
    <w:rsid w:val="001F4E82"/>
    <w:rsid w:val="00204189"/>
    <w:rsid w:val="00214F33"/>
    <w:rsid w:val="002224E5"/>
    <w:rsid w:val="00234017"/>
    <w:rsid w:val="00234A53"/>
    <w:rsid w:val="002453CC"/>
    <w:rsid w:val="00251D3B"/>
    <w:rsid w:val="00252038"/>
    <w:rsid w:val="00261137"/>
    <w:rsid w:val="00280D90"/>
    <w:rsid w:val="00281164"/>
    <w:rsid w:val="002A479A"/>
    <w:rsid w:val="002B6347"/>
    <w:rsid w:val="002C7060"/>
    <w:rsid w:val="002D4A41"/>
    <w:rsid w:val="002D4C9B"/>
    <w:rsid w:val="002E107B"/>
    <w:rsid w:val="002E1679"/>
    <w:rsid w:val="002F56E8"/>
    <w:rsid w:val="00301584"/>
    <w:rsid w:val="00306CD2"/>
    <w:rsid w:val="00306F1C"/>
    <w:rsid w:val="00311845"/>
    <w:rsid w:val="00316AB9"/>
    <w:rsid w:val="0032250A"/>
    <w:rsid w:val="00326A98"/>
    <w:rsid w:val="00355859"/>
    <w:rsid w:val="00355FBC"/>
    <w:rsid w:val="003901A1"/>
    <w:rsid w:val="00393492"/>
    <w:rsid w:val="00396B72"/>
    <w:rsid w:val="003A26B7"/>
    <w:rsid w:val="003A5DF0"/>
    <w:rsid w:val="003C0F2E"/>
    <w:rsid w:val="003C7A61"/>
    <w:rsid w:val="003D6F88"/>
    <w:rsid w:val="003F6388"/>
    <w:rsid w:val="00403361"/>
    <w:rsid w:val="00403B47"/>
    <w:rsid w:val="00406F13"/>
    <w:rsid w:val="00422B98"/>
    <w:rsid w:val="004236F6"/>
    <w:rsid w:val="0042493E"/>
    <w:rsid w:val="00432234"/>
    <w:rsid w:val="00446353"/>
    <w:rsid w:val="00447BC3"/>
    <w:rsid w:val="00450501"/>
    <w:rsid w:val="00452864"/>
    <w:rsid w:val="004607F9"/>
    <w:rsid w:val="004757E5"/>
    <w:rsid w:val="00480D5E"/>
    <w:rsid w:val="00485082"/>
    <w:rsid w:val="004A43B7"/>
    <w:rsid w:val="004C3F3A"/>
    <w:rsid w:val="004C5FF7"/>
    <w:rsid w:val="004D0A5A"/>
    <w:rsid w:val="004D202A"/>
    <w:rsid w:val="004D2928"/>
    <w:rsid w:val="004D4B11"/>
    <w:rsid w:val="004E49CA"/>
    <w:rsid w:val="0050788B"/>
    <w:rsid w:val="005168D0"/>
    <w:rsid w:val="00517A06"/>
    <w:rsid w:val="00517DC6"/>
    <w:rsid w:val="005438C2"/>
    <w:rsid w:val="00561996"/>
    <w:rsid w:val="00563C5C"/>
    <w:rsid w:val="00571653"/>
    <w:rsid w:val="00572A5D"/>
    <w:rsid w:val="00576393"/>
    <w:rsid w:val="00576C25"/>
    <w:rsid w:val="00583BB1"/>
    <w:rsid w:val="005A1D40"/>
    <w:rsid w:val="005A47D6"/>
    <w:rsid w:val="005B1CB1"/>
    <w:rsid w:val="005B4B12"/>
    <w:rsid w:val="005D7E0A"/>
    <w:rsid w:val="006044DC"/>
    <w:rsid w:val="00613617"/>
    <w:rsid w:val="00620684"/>
    <w:rsid w:val="00625107"/>
    <w:rsid w:val="00626F68"/>
    <w:rsid w:val="00637592"/>
    <w:rsid w:val="006445BB"/>
    <w:rsid w:val="00645977"/>
    <w:rsid w:val="00651315"/>
    <w:rsid w:val="006575D5"/>
    <w:rsid w:val="00661168"/>
    <w:rsid w:val="00663F6A"/>
    <w:rsid w:val="00670F77"/>
    <w:rsid w:val="00681752"/>
    <w:rsid w:val="00687000"/>
    <w:rsid w:val="006913F0"/>
    <w:rsid w:val="00694320"/>
    <w:rsid w:val="006B2794"/>
    <w:rsid w:val="006C353A"/>
    <w:rsid w:val="006F03B3"/>
    <w:rsid w:val="006F2FC6"/>
    <w:rsid w:val="006F7E96"/>
    <w:rsid w:val="00713536"/>
    <w:rsid w:val="00736548"/>
    <w:rsid w:val="0075105B"/>
    <w:rsid w:val="0077430E"/>
    <w:rsid w:val="00774E02"/>
    <w:rsid w:val="007812A1"/>
    <w:rsid w:val="007A0DFD"/>
    <w:rsid w:val="007A5AC7"/>
    <w:rsid w:val="007B5888"/>
    <w:rsid w:val="007B6792"/>
    <w:rsid w:val="007C34A9"/>
    <w:rsid w:val="007C4EC5"/>
    <w:rsid w:val="007D0D5A"/>
    <w:rsid w:val="007D2A95"/>
    <w:rsid w:val="007D6A1D"/>
    <w:rsid w:val="007D789D"/>
    <w:rsid w:val="007E04AC"/>
    <w:rsid w:val="007E1044"/>
    <w:rsid w:val="007E6B34"/>
    <w:rsid w:val="007F2154"/>
    <w:rsid w:val="007F6B1D"/>
    <w:rsid w:val="007F6B88"/>
    <w:rsid w:val="00841743"/>
    <w:rsid w:val="0084319C"/>
    <w:rsid w:val="0086199D"/>
    <w:rsid w:val="00870739"/>
    <w:rsid w:val="00871FC3"/>
    <w:rsid w:val="00875AC5"/>
    <w:rsid w:val="008834B5"/>
    <w:rsid w:val="00887DE4"/>
    <w:rsid w:val="00892C02"/>
    <w:rsid w:val="0089362B"/>
    <w:rsid w:val="0089690F"/>
    <w:rsid w:val="00897821"/>
    <w:rsid w:val="008B382A"/>
    <w:rsid w:val="008F3569"/>
    <w:rsid w:val="008F6868"/>
    <w:rsid w:val="00900C5C"/>
    <w:rsid w:val="00914577"/>
    <w:rsid w:val="00921EC2"/>
    <w:rsid w:val="0092386E"/>
    <w:rsid w:val="00925046"/>
    <w:rsid w:val="00930F5D"/>
    <w:rsid w:val="00934B3C"/>
    <w:rsid w:val="00934BB8"/>
    <w:rsid w:val="0093583B"/>
    <w:rsid w:val="0093688B"/>
    <w:rsid w:val="00947A65"/>
    <w:rsid w:val="00975CC4"/>
    <w:rsid w:val="00995675"/>
    <w:rsid w:val="009B3291"/>
    <w:rsid w:val="009C185C"/>
    <w:rsid w:val="009D4120"/>
    <w:rsid w:val="009D5CA4"/>
    <w:rsid w:val="009F2ED7"/>
    <w:rsid w:val="009F5527"/>
    <w:rsid w:val="00A02763"/>
    <w:rsid w:val="00A03D69"/>
    <w:rsid w:val="00A04434"/>
    <w:rsid w:val="00A04C18"/>
    <w:rsid w:val="00A07376"/>
    <w:rsid w:val="00A13CC7"/>
    <w:rsid w:val="00A20385"/>
    <w:rsid w:val="00A3753A"/>
    <w:rsid w:val="00A446FF"/>
    <w:rsid w:val="00A453DF"/>
    <w:rsid w:val="00A519B7"/>
    <w:rsid w:val="00A6248B"/>
    <w:rsid w:val="00A7462A"/>
    <w:rsid w:val="00A8169A"/>
    <w:rsid w:val="00A847D0"/>
    <w:rsid w:val="00A91555"/>
    <w:rsid w:val="00AC3B15"/>
    <w:rsid w:val="00AE34A0"/>
    <w:rsid w:val="00AE4091"/>
    <w:rsid w:val="00AF0FFE"/>
    <w:rsid w:val="00B1543C"/>
    <w:rsid w:val="00B174DA"/>
    <w:rsid w:val="00B20F4D"/>
    <w:rsid w:val="00B2180F"/>
    <w:rsid w:val="00B40A7F"/>
    <w:rsid w:val="00B471F9"/>
    <w:rsid w:val="00B62C10"/>
    <w:rsid w:val="00B84AE9"/>
    <w:rsid w:val="00B870D8"/>
    <w:rsid w:val="00BC5BD3"/>
    <w:rsid w:val="00BD536A"/>
    <w:rsid w:val="00BE029E"/>
    <w:rsid w:val="00BE0C27"/>
    <w:rsid w:val="00BF72D4"/>
    <w:rsid w:val="00BF7743"/>
    <w:rsid w:val="00C010B4"/>
    <w:rsid w:val="00C01E59"/>
    <w:rsid w:val="00C20B10"/>
    <w:rsid w:val="00C23A8F"/>
    <w:rsid w:val="00C55108"/>
    <w:rsid w:val="00C57669"/>
    <w:rsid w:val="00C701EC"/>
    <w:rsid w:val="00C779FD"/>
    <w:rsid w:val="00C92A4B"/>
    <w:rsid w:val="00C93407"/>
    <w:rsid w:val="00C93545"/>
    <w:rsid w:val="00C94952"/>
    <w:rsid w:val="00C972B3"/>
    <w:rsid w:val="00CA6094"/>
    <w:rsid w:val="00CB25C5"/>
    <w:rsid w:val="00CB76BE"/>
    <w:rsid w:val="00CD0A12"/>
    <w:rsid w:val="00CE45B8"/>
    <w:rsid w:val="00CE5E82"/>
    <w:rsid w:val="00CE6687"/>
    <w:rsid w:val="00CF0F57"/>
    <w:rsid w:val="00CF7B10"/>
    <w:rsid w:val="00D115EA"/>
    <w:rsid w:val="00D213AA"/>
    <w:rsid w:val="00D32996"/>
    <w:rsid w:val="00D43FE9"/>
    <w:rsid w:val="00D47AF5"/>
    <w:rsid w:val="00D644A4"/>
    <w:rsid w:val="00D73F0B"/>
    <w:rsid w:val="00D8772B"/>
    <w:rsid w:val="00D91018"/>
    <w:rsid w:val="00DA43DC"/>
    <w:rsid w:val="00DA71A9"/>
    <w:rsid w:val="00DB050C"/>
    <w:rsid w:val="00DB2DB5"/>
    <w:rsid w:val="00DC024C"/>
    <w:rsid w:val="00DC0410"/>
    <w:rsid w:val="00DC799E"/>
    <w:rsid w:val="00DC7EBA"/>
    <w:rsid w:val="00DE1245"/>
    <w:rsid w:val="00E04E56"/>
    <w:rsid w:val="00E06EC2"/>
    <w:rsid w:val="00E07E67"/>
    <w:rsid w:val="00E17B1D"/>
    <w:rsid w:val="00E21B82"/>
    <w:rsid w:val="00E2532A"/>
    <w:rsid w:val="00E341C5"/>
    <w:rsid w:val="00E47028"/>
    <w:rsid w:val="00E62684"/>
    <w:rsid w:val="00E742DB"/>
    <w:rsid w:val="00E85E10"/>
    <w:rsid w:val="00E93285"/>
    <w:rsid w:val="00E9416F"/>
    <w:rsid w:val="00E94CD7"/>
    <w:rsid w:val="00EA0F6D"/>
    <w:rsid w:val="00EA5328"/>
    <w:rsid w:val="00EC0D36"/>
    <w:rsid w:val="00EC4025"/>
    <w:rsid w:val="00EC601B"/>
    <w:rsid w:val="00EF4594"/>
    <w:rsid w:val="00EF7B33"/>
    <w:rsid w:val="00F153F0"/>
    <w:rsid w:val="00F34EE0"/>
    <w:rsid w:val="00F361DE"/>
    <w:rsid w:val="00F50310"/>
    <w:rsid w:val="00F612E2"/>
    <w:rsid w:val="00F67324"/>
    <w:rsid w:val="00F74CD5"/>
    <w:rsid w:val="00F81417"/>
    <w:rsid w:val="00FA41BE"/>
    <w:rsid w:val="00FB02D9"/>
    <w:rsid w:val="00FC070B"/>
    <w:rsid w:val="00FC4527"/>
    <w:rsid w:val="00FD004F"/>
    <w:rsid w:val="00FD0419"/>
    <w:rsid w:val="00FD079E"/>
    <w:rsid w:val="00FD3065"/>
    <w:rsid w:val="00FE0590"/>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semiHidden="1" w:qFormat="1"/>
    <w:lsdException w:name="Strong"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semiHidden="1" w:qFormat="1"/>
    <w:lsdException w:name="Strong"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HP_Template_Smlouva_o%20poskytovani_pravnich_sluzeb_CZ_NO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6931-732C-4960-9498-26482E7F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HHP_Template_Smlouva_o poskytovani_pravnich_sluzeb_CZ_NOZ</Template>
  <TotalTime>0</TotalTime>
  <Pages>8</Pages>
  <Words>2933</Words>
  <Characters>17309</Characters>
  <Application>Microsoft Office Word</Application>
  <DocSecurity>4</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20202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Marius</dc:creator>
  <cp:lastModifiedBy>petrab</cp:lastModifiedBy>
  <cp:revision>2</cp:revision>
  <cp:lastPrinted>2017-04-03T13:00:00Z</cp:lastPrinted>
  <dcterms:created xsi:type="dcterms:W3CDTF">2017-04-24T09:56:00Z</dcterms:created>
  <dcterms:modified xsi:type="dcterms:W3CDTF">2017-04-24T09:56:00Z</dcterms:modified>
</cp:coreProperties>
</file>