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88" w:rsidRPr="005E3A1F" w:rsidRDefault="009C37A0">
      <w:pPr>
        <w:pStyle w:val="Nzev"/>
        <w:rPr>
          <w:spacing w:val="100"/>
          <w:sz w:val="24"/>
          <w:szCs w:val="24"/>
        </w:rPr>
      </w:pPr>
      <w:bookmarkStart w:id="0" w:name="_GoBack"/>
      <w:bookmarkEnd w:id="0"/>
      <w:r w:rsidRPr="005E3A1F">
        <w:rPr>
          <w:spacing w:val="100"/>
          <w:sz w:val="24"/>
          <w:szCs w:val="24"/>
        </w:rPr>
        <w:t xml:space="preserve"> </w:t>
      </w:r>
      <w:r w:rsidR="00B81E6D" w:rsidRPr="005E3A1F">
        <w:rPr>
          <w:spacing w:val="100"/>
          <w:sz w:val="28"/>
          <w:szCs w:val="24"/>
        </w:rPr>
        <w:t>SMLOUVA O DÍLO</w:t>
      </w:r>
    </w:p>
    <w:p w:rsidR="00910488" w:rsidRPr="005E3A1F" w:rsidRDefault="00910488">
      <w:pPr>
        <w:jc w:val="both"/>
        <w:rPr>
          <w:sz w:val="24"/>
          <w:szCs w:val="24"/>
        </w:rPr>
      </w:pPr>
    </w:p>
    <w:p w:rsidR="00910488" w:rsidRPr="005E3A1F" w:rsidRDefault="00910488" w:rsidP="00EB33DC">
      <w:pPr>
        <w:jc w:val="center"/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t>Úvodní ustanovení:</w:t>
      </w:r>
    </w:p>
    <w:p w:rsidR="00910488" w:rsidRPr="005E3A1F" w:rsidRDefault="00910488">
      <w:pPr>
        <w:jc w:val="center"/>
        <w:rPr>
          <w:b/>
          <w:sz w:val="24"/>
          <w:szCs w:val="24"/>
        </w:rPr>
      </w:pPr>
    </w:p>
    <w:p w:rsidR="00910488" w:rsidRPr="005E3A1F" w:rsidRDefault="00910488">
      <w:pPr>
        <w:pStyle w:val="Zkladntext"/>
        <w:rPr>
          <w:szCs w:val="24"/>
        </w:rPr>
      </w:pPr>
      <w:r w:rsidRPr="005E3A1F">
        <w:rPr>
          <w:szCs w:val="24"/>
        </w:rPr>
        <w:t>Zhotovitel níže identifikovaný zavazuje se k provedení díla sjednaného v dalších ustanoveních této smlouvy a objednatel níže uvedený zavazuje se k zaplacení ceny a poskytnutí součinnosti za podmínek, jak jsou níže sjednány:</w:t>
      </w:r>
    </w:p>
    <w:p w:rsidR="00910488" w:rsidRDefault="00910488">
      <w:pPr>
        <w:jc w:val="both"/>
        <w:rPr>
          <w:sz w:val="24"/>
          <w:szCs w:val="24"/>
        </w:rPr>
      </w:pPr>
    </w:p>
    <w:p w:rsidR="00293A86" w:rsidRPr="005E3A1F" w:rsidRDefault="00293A86">
      <w:pPr>
        <w:jc w:val="both"/>
        <w:rPr>
          <w:sz w:val="24"/>
          <w:szCs w:val="24"/>
        </w:rPr>
      </w:pPr>
    </w:p>
    <w:p w:rsidR="00910488" w:rsidRPr="005E3A1F" w:rsidRDefault="00910488">
      <w:pPr>
        <w:jc w:val="center"/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t>I.</w:t>
      </w:r>
    </w:p>
    <w:p w:rsidR="00910488" w:rsidRPr="005E3A1F" w:rsidRDefault="00910488">
      <w:pPr>
        <w:jc w:val="center"/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t>Smluvní strany</w:t>
      </w:r>
    </w:p>
    <w:p w:rsidR="00910488" w:rsidRPr="005E3A1F" w:rsidRDefault="00910488">
      <w:pPr>
        <w:jc w:val="center"/>
        <w:rPr>
          <w:b/>
          <w:sz w:val="24"/>
          <w:szCs w:val="24"/>
        </w:rPr>
      </w:pPr>
    </w:p>
    <w:p w:rsidR="005E3A1F" w:rsidRDefault="009C37A0" w:rsidP="00A03563">
      <w:pPr>
        <w:pStyle w:val="Zkladntext"/>
        <w:rPr>
          <w:szCs w:val="24"/>
        </w:rPr>
      </w:pPr>
      <w:r w:rsidRPr="005E3A1F">
        <w:rPr>
          <w:b/>
          <w:szCs w:val="24"/>
        </w:rPr>
        <w:t>Statutární město Ústí nad Labem</w:t>
      </w:r>
      <w:r w:rsidR="00034414" w:rsidRPr="005E3A1F">
        <w:rPr>
          <w:b/>
          <w:szCs w:val="24"/>
        </w:rPr>
        <w:t>,</w:t>
      </w:r>
      <w:r w:rsidR="00034414" w:rsidRPr="005E3A1F">
        <w:rPr>
          <w:szCs w:val="24"/>
        </w:rPr>
        <w:t xml:space="preserve"> </w:t>
      </w:r>
      <w:r w:rsidRPr="005E3A1F">
        <w:rPr>
          <w:szCs w:val="24"/>
        </w:rPr>
        <w:t xml:space="preserve">Městský obvod Ústí nad Labem </w:t>
      </w:r>
      <w:r w:rsidR="00A03563" w:rsidRPr="005E3A1F">
        <w:rPr>
          <w:szCs w:val="24"/>
        </w:rPr>
        <w:t>–</w:t>
      </w:r>
      <w:r w:rsidR="0048195F" w:rsidRPr="005E3A1F">
        <w:rPr>
          <w:szCs w:val="24"/>
        </w:rPr>
        <w:t xml:space="preserve"> S</w:t>
      </w:r>
      <w:r w:rsidR="00A03563" w:rsidRPr="005E3A1F">
        <w:rPr>
          <w:szCs w:val="24"/>
        </w:rPr>
        <w:t>t</w:t>
      </w:r>
      <w:r w:rsidRPr="005E3A1F">
        <w:rPr>
          <w:szCs w:val="24"/>
        </w:rPr>
        <w:t>řekov</w:t>
      </w:r>
      <w:r w:rsidR="00A03563" w:rsidRPr="005E3A1F">
        <w:rPr>
          <w:szCs w:val="24"/>
        </w:rPr>
        <w:t>,</w:t>
      </w:r>
    </w:p>
    <w:p w:rsidR="00885A46" w:rsidRPr="005E3A1F" w:rsidRDefault="005E3A1F" w:rsidP="00A03563">
      <w:pPr>
        <w:pStyle w:val="Zkladntext"/>
        <w:rPr>
          <w:szCs w:val="24"/>
        </w:rPr>
      </w:pPr>
      <w:r>
        <w:rPr>
          <w:szCs w:val="24"/>
        </w:rPr>
        <w:t>se sídlem:</w:t>
      </w:r>
      <w:r>
        <w:rPr>
          <w:szCs w:val="24"/>
        </w:rPr>
        <w:tab/>
      </w:r>
      <w:r>
        <w:rPr>
          <w:szCs w:val="24"/>
        </w:rPr>
        <w:tab/>
      </w:r>
      <w:r w:rsidR="00577430" w:rsidRPr="005E3A1F">
        <w:rPr>
          <w:szCs w:val="24"/>
        </w:rPr>
        <w:t>Nár</w:t>
      </w:r>
      <w:r w:rsidR="009C37A0" w:rsidRPr="005E3A1F">
        <w:rPr>
          <w:szCs w:val="24"/>
        </w:rPr>
        <w:t>odního odboje 794/15</w:t>
      </w:r>
      <w:r w:rsidR="00577430" w:rsidRPr="005E3A1F">
        <w:rPr>
          <w:szCs w:val="24"/>
        </w:rPr>
        <w:t xml:space="preserve"> </w:t>
      </w:r>
    </w:p>
    <w:p w:rsidR="00885A46" w:rsidRPr="005E3A1F" w:rsidRDefault="00885A46">
      <w:pPr>
        <w:jc w:val="both"/>
        <w:rPr>
          <w:sz w:val="24"/>
          <w:szCs w:val="24"/>
        </w:rPr>
      </w:pPr>
      <w:r w:rsidRPr="005E3A1F">
        <w:rPr>
          <w:sz w:val="24"/>
          <w:szCs w:val="24"/>
        </w:rPr>
        <w:t>IČ:</w:t>
      </w:r>
      <w:r w:rsidR="005E3A1F">
        <w:rPr>
          <w:sz w:val="24"/>
          <w:szCs w:val="24"/>
        </w:rPr>
        <w:tab/>
      </w:r>
      <w:r w:rsidR="005E3A1F">
        <w:rPr>
          <w:sz w:val="24"/>
          <w:szCs w:val="24"/>
        </w:rPr>
        <w:tab/>
      </w:r>
      <w:r w:rsidR="005E3A1F">
        <w:rPr>
          <w:sz w:val="24"/>
          <w:szCs w:val="24"/>
        </w:rPr>
        <w:tab/>
      </w:r>
      <w:r w:rsidR="009C37A0" w:rsidRPr="005E3A1F">
        <w:rPr>
          <w:sz w:val="24"/>
          <w:szCs w:val="24"/>
        </w:rPr>
        <w:t>00081531</w:t>
      </w:r>
    </w:p>
    <w:p w:rsidR="00D373DC" w:rsidRPr="005E3A1F" w:rsidRDefault="00D373DC">
      <w:pPr>
        <w:jc w:val="both"/>
        <w:rPr>
          <w:sz w:val="24"/>
          <w:szCs w:val="24"/>
        </w:rPr>
      </w:pPr>
      <w:r w:rsidRPr="005E3A1F">
        <w:rPr>
          <w:sz w:val="24"/>
          <w:szCs w:val="24"/>
        </w:rPr>
        <w:t>DIČ:</w:t>
      </w:r>
      <w:r w:rsidR="005E3A1F">
        <w:rPr>
          <w:sz w:val="24"/>
          <w:szCs w:val="24"/>
        </w:rPr>
        <w:tab/>
      </w:r>
      <w:r w:rsidR="005E3A1F">
        <w:rPr>
          <w:sz w:val="24"/>
          <w:szCs w:val="24"/>
        </w:rPr>
        <w:tab/>
      </w:r>
      <w:r w:rsidR="005E3A1F">
        <w:rPr>
          <w:sz w:val="24"/>
          <w:szCs w:val="24"/>
        </w:rPr>
        <w:tab/>
      </w:r>
      <w:r w:rsidRPr="005E3A1F">
        <w:rPr>
          <w:sz w:val="24"/>
          <w:szCs w:val="24"/>
        </w:rPr>
        <w:t>CZ</w:t>
      </w:r>
      <w:r w:rsidR="009C37A0" w:rsidRPr="005E3A1F">
        <w:rPr>
          <w:sz w:val="24"/>
          <w:szCs w:val="24"/>
        </w:rPr>
        <w:t>00081531</w:t>
      </w:r>
    </w:p>
    <w:p w:rsidR="00E84119" w:rsidRPr="005E3A1F" w:rsidRDefault="009A289F" w:rsidP="00F85AB4">
      <w:pPr>
        <w:shd w:val="clear" w:color="auto" w:fill="FFFFFF"/>
        <w:spacing w:line="280" w:lineRule="atLeast"/>
        <w:jc w:val="both"/>
        <w:rPr>
          <w:snapToGrid w:val="0"/>
          <w:sz w:val="24"/>
          <w:szCs w:val="24"/>
        </w:rPr>
      </w:pPr>
      <w:r w:rsidRPr="005E3A1F">
        <w:rPr>
          <w:bCs/>
          <w:sz w:val="24"/>
          <w:szCs w:val="24"/>
        </w:rPr>
        <w:t>Z</w:t>
      </w:r>
      <w:r w:rsidR="00034414" w:rsidRPr="005E3A1F">
        <w:rPr>
          <w:bCs/>
          <w:sz w:val="24"/>
          <w:szCs w:val="24"/>
        </w:rPr>
        <w:t>asto</w:t>
      </w:r>
      <w:r w:rsidRPr="005E3A1F">
        <w:rPr>
          <w:bCs/>
          <w:sz w:val="24"/>
          <w:szCs w:val="24"/>
        </w:rPr>
        <w:t>upeno:</w:t>
      </w:r>
      <w:r w:rsidR="005E3A1F" w:rsidRPr="005E3A1F">
        <w:rPr>
          <w:bCs/>
          <w:sz w:val="24"/>
          <w:szCs w:val="24"/>
        </w:rPr>
        <w:t xml:space="preserve"> </w:t>
      </w:r>
      <w:r w:rsidR="005E3A1F">
        <w:rPr>
          <w:bCs/>
          <w:sz w:val="24"/>
          <w:szCs w:val="24"/>
        </w:rPr>
        <w:tab/>
      </w:r>
      <w:r w:rsidR="005E3A1F">
        <w:rPr>
          <w:bCs/>
          <w:sz w:val="24"/>
          <w:szCs w:val="24"/>
        </w:rPr>
        <w:tab/>
      </w:r>
      <w:r w:rsidR="007275EB" w:rsidRPr="005E3A1F">
        <w:rPr>
          <w:bCs/>
          <w:sz w:val="24"/>
          <w:szCs w:val="24"/>
        </w:rPr>
        <w:t>Mgr.</w:t>
      </w:r>
      <w:r w:rsidR="0015403E" w:rsidRPr="005E3A1F">
        <w:rPr>
          <w:bCs/>
          <w:sz w:val="24"/>
          <w:szCs w:val="24"/>
        </w:rPr>
        <w:t xml:space="preserve"> </w:t>
      </w:r>
      <w:r w:rsidR="007275EB" w:rsidRPr="005E3A1F">
        <w:rPr>
          <w:bCs/>
          <w:sz w:val="24"/>
          <w:szCs w:val="24"/>
        </w:rPr>
        <w:t>Pavlem Peterkou</w:t>
      </w:r>
      <w:r w:rsidR="005E3A1F">
        <w:rPr>
          <w:bCs/>
          <w:sz w:val="24"/>
          <w:szCs w:val="24"/>
        </w:rPr>
        <w:t xml:space="preserve">, </w:t>
      </w:r>
      <w:r w:rsidR="005E3A1F" w:rsidRPr="005E3A1F">
        <w:rPr>
          <w:bCs/>
          <w:sz w:val="24"/>
          <w:szCs w:val="24"/>
        </w:rPr>
        <w:t>místostarostou</w:t>
      </w:r>
    </w:p>
    <w:p w:rsidR="005E3A1F" w:rsidRDefault="005E3A1F">
      <w:pPr>
        <w:jc w:val="both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  <w:t xml:space="preserve">Komerční banka, a.s.; číslo účtu: </w:t>
      </w:r>
      <w:r w:rsidR="003D60CC">
        <w:rPr>
          <w:sz w:val="24"/>
          <w:szCs w:val="24"/>
        </w:rPr>
        <w:t>6428-411/0100</w:t>
      </w:r>
    </w:p>
    <w:p w:rsidR="005E3A1F" w:rsidRPr="005E3A1F" w:rsidRDefault="005E3A1F">
      <w:pPr>
        <w:jc w:val="both"/>
        <w:rPr>
          <w:sz w:val="24"/>
          <w:szCs w:val="24"/>
        </w:rPr>
      </w:pPr>
      <w:r>
        <w:rPr>
          <w:sz w:val="24"/>
          <w:szCs w:val="24"/>
        </w:rPr>
        <w:t>Kontaktní osoba:</w:t>
      </w:r>
      <w:r>
        <w:rPr>
          <w:sz w:val="24"/>
          <w:szCs w:val="24"/>
        </w:rPr>
        <w:tab/>
        <w:t xml:space="preserve">Milan Löbel, milan.lobel@mag-ul.cz; </w:t>
      </w:r>
      <w:r w:rsidR="003D60CC">
        <w:rPr>
          <w:sz w:val="24"/>
          <w:szCs w:val="24"/>
        </w:rPr>
        <w:t xml:space="preserve">tel.: </w:t>
      </w:r>
      <w:r>
        <w:rPr>
          <w:sz w:val="24"/>
          <w:szCs w:val="24"/>
        </w:rPr>
        <w:t>702 187 561</w:t>
      </w:r>
    </w:p>
    <w:p w:rsidR="00910488" w:rsidRPr="005E3A1F" w:rsidRDefault="005E3A1F">
      <w:pPr>
        <w:jc w:val="both"/>
        <w:rPr>
          <w:sz w:val="24"/>
          <w:szCs w:val="24"/>
        </w:rPr>
      </w:pPr>
      <w:r>
        <w:rPr>
          <w:sz w:val="24"/>
          <w:szCs w:val="24"/>
        </w:rPr>
        <w:t>(„objednatel“)</w:t>
      </w:r>
    </w:p>
    <w:p w:rsidR="005E3A1F" w:rsidRDefault="005E3A1F">
      <w:pPr>
        <w:jc w:val="both"/>
        <w:rPr>
          <w:sz w:val="24"/>
          <w:szCs w:val="24"/>
        </w:rPr>
      </w:pPr>
    </w:p>
    <w:p w:rsidR="00910488" w:rsidRDefault="005E3A1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E3A1F" w:rsidRPr="005E3A1F" w:rsidRDefault="005E3A1F">
      <w:pPr>
        <w:jc w:val="both"/>
        <w:rPr>
          <w:sz w:val="24"/>
          <w:szCs w:val="24"/>
        </w:rPr>
      </w:pPr>
    </w:p>
    <w:p w:rsidR="00A74720" w:rsidRPr="005E3A1F" w:rsidRDefault="002E731B" w:rsidP="005E3A1F">
      <w:pPr>
        <w:rPr>
          <w:b/>
          <w:sz w:val="24"/>
        </w:rPr>
      </w:pPr>
      <w:proofErr w:type="spellStart"/>
      <w:r w:rsidRPr="005E3A1F">
        <w:rPr>
          <w:b/>
          <w:sz w:val="24"/>
        </w:rPr>
        <w:t>Activiti</w:t>
      </w:r>
      <w:proofErr w:type="spellEnd"/>
      <w:r w:rsidRPr="005E3A1F">
        <w:rPr>
          <w:b/>
          <w:sz w:val="24"/>
        </w:rPr>
        <w:t xml:space="preserve"> </w:t>
      </w:r>
      <w:proofErr w:type="spellStart"/>
      <w:r w:rsidRPr="005E3A1F">
        <w:rPr>
          <w:b/>
          <w:sz w:val="24"/>
        </w:rPr>
        <w:t>promotion</w:t>
      </w:r>
      <w:proofErr w:type="spellEnd"/>
      <w:r w:rsidRPr="005E3A1F">
        <w:rPr>
          <w:b/>
          <w:sz w:val="24"/>
        </w:rPr>
        <w:t xml:space="preserve"> s.r.o.</w:t>
      </w:r>
    </w:p>
    <w:p w:rsidR="00910488" w:rsidRPr="005E3A1F" w:rsidRDefault="008E0B90" w:rsidP="005E3A1F">
      <w:pPr>
        <w:rPr>
          <w:sz w:val="24"/>
        </w:rPr>
      </w:pPr>
      <w:r w:rsidRPr="005E3A1F">
        <w:rPr>
          <w:sz w:val="24"/>
        </w:rPr>
        <w:t>se sídlem</w:t>
      </w:r>
      <w:r w:rsidR="00A74720" w:rsidRPr="005E3A1F">
        <w:rPr>
          <w:sz w:val="24"/>
        </w:rPr>
        <w:t>:</w:t>
      </w:r>
      <w:r w:rsidR="00340997" w:rsidRPr="005E3A1F">
        <w:rPr>
          <w:sz w:val="24"/>
        </w:rPr>
        <w:t xml:space="preserve"> </w:t>
      </w:r>
      <w:r w:rsidR="005E3A1F">
        <w:rPr>
          <w:sz w:val="24"/>
        </w:rPr>
        <w:tab/>
      </w:r>
      <w:r w:rsidR="005E3A1F">
        <w:rPr>
          <w:sz w:val="24"/>
        </w:rPr>
        <w:tab/>
      </w:r>
      <w:r w:rsidR="002E731B" w:rsidRPr="005E3A1F">
        <w:rPr>
          <w:sz w:val="24"/>
        </w:rPr>
        <w:t>Olomoucká 77, 627 00 Brno</w:t>
      </w:r>
    </w:p>
    <w:p w:rsidR="00D373DC" w:rsidRPr="005E3A1F" w:rsidRDefault="005E3A1F" w:rsidP="005E3A1F">
      <w:pPr>
        <w:rPr>
          <w:sz w:val="24"/>
        </w:rPr>
      </w:pPr>
      <w:r>
        <w:rPr>
          <w:sz w:val="24"/>
        </w:rPr>
        <w:t>IČ</w:t>
      </w:r>
      <w:r w:rsidR="002E731B" w:rsidRPr="005E3A1F"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10A38" w:rsidRPr="005E3A1F">
        <w:rPr>
          <w:sz w:val="24"/>
        </w:rPr>
        <w:t>26936241</w:t>
      </w:r>
    </w:p>
    <w:p w:rsidR="009D5807" w:rsidRPr="005E3A1F" w:rsidRDefault="00C10A38" w:rsidP="005E3A1F">
      <w:pPr>
        <w:rPr>
          <w:sz w:val="24"/>
        </w:rPr>
      </w:pPr>
      <w:r w:rsidRPr="005E3A1F">
        <w:rPr>
          <w:sz w:val="24"/>
        </w:rPr>
        <w:t>Zastoupený:</w:t>
      </w:r>
      <w:r w:rsidR="005E3A1F">
        <w:rPr>
          <w:sz w:val="24"/>
        </w:rPr>
        <w:tab/>
      </w:r>
      <w:r w:rsidR="005E3A1F">
        <w:rPr>
          <w:sz w:val="24"/>
        </w:rPr>
        <w:tab/>
      </w:r>
      <w:r w:rsidRPr="005E3A1F">
        <w:rPr>
          <w:sz w:val="24"/>
        </w:rPr>
        <w:t>Mgr. Zdeňkem Brhelem, jednatelem</w:t>
      </w:r>
    </w:p>
    <w:p w:rsidR="00975F7D" w:rsidRPr="005E3A1F" w:rsidRDefault="007830AC" w:rsidP="005E3A1F">
      <w:pPr>
        <w:rPr>
          <w:sz w:val="24"/>
        </w:rPr>
      </w:pPr>
      <w:r w:rsidRPr="005E3A1F">
        <w:rPr>
          <w:sz w:val="24"/>
        </w:rPr>
        <w:t>Ban</w:t>
      </w:r>
      <w:r w:rsidR="00A5683C" w:rsidRPr="005E3A1F">
        <w:rPr>
          <w:sz w:val="24"/>
        </w:rPr>
        <w:t>kovní spojení</w:t>
      </w:r>
      <w:r w:rsidR="00C10A38" w:rsidRPr="005E3A1F">
        <w:rPr>
          <w:sz w:val="24"/>
        </w:rPr>
        <w:t>:</w:t>
      </w:r>
      <w:r w:rsidR="005E3A1F">
        <w:rPr>
          <w:sz w:val="24"/>
        </w:rPr>
        <w:tab/>
      </w:r>
      <w:proofErr w:type="spellStart"/>
      <w:r w:rsidR="00C10A38" w:rsidRPr="005E3A1F">
        <w:rPr>
          <w:sz w:val="24"/>
        </w:rPr>
        <w:t>Fio</w:t>
      </w:r>
      <w:proofErr w:type="spellEnd"/>
      <w:r w:rsidR="00C10A38" w:rsidRPr="005E3A1F">
        <w:rPr>
          <w:sz w:val="24"/>
        </w:rPr>
        <w:t xml:space="preserve"> banka, a.s.</w:t>
      </w:r>
      <w:r w:rsidR="005E3A1F">
        <w:rPr>
          <w:sz w:val="24"/>
        </w:rPr>
        <w:t xml:space="preserve">; </w:t>
      </w:r>
      <w:r w:rsidR="00975F7D" w:rsidRPr="005E3A1F">
        <w:rPr>
          <w:sz w:val="24"/>
        </w:rPr>
        <w:t xml:space="preserve">číslo </w:t>
      </w:r>
      <w:r w:rsidR="00C10A38" w:rsidRPr="005E3A1F">
        <w:rPr>
          <w:sz w:val="24"/>
        </w:rPr>
        <w:t>účtu: 2301763561/2010</w:t>
      </w:r>
    </w:p>
    <w:p w:rsidR="00F5043D" w:rsidRPr="005E3A1F" w:rsidRDefault="00F5043D" w:rsidP="005E3A1F">
      <w:pPr>
        <w:rPr>
          <w:sz w:val="24"/>
        </w:rPr>
      </w:pPr>
      <w:r w:rsidRPr="005E3A1F">
        <w:rPr>
          <w:sz w:val="24"/>
        </w:rPr>
        <w:t>K</w:t>
      </w:r>
      <w:r w:rsidR="00C13A1B" w:rsidRPr="005E3A1F">
        <w:rPr>
          <w:sz w:val="24"/>
        </w:rPr>
        <w:t>ontaktní osoba:</w:t>
      </w:r>
      <w:r w:rsidR="003D60CC">
        <w:rPr>
          <w:sz w:val="24"/>
        </w:rPr>
        <w:tab/>
      </w:r>
      <w:r w:rsidR="00C10A38" w:rsidRPr="005E3A1F">
        <w:rPr>
          <w:sz w:val="24"/>
        </w:rPr>
        <w:t xml:space="preserve">Martin </w:t>
      </w:r>
      <w:proofErr w:type="spellStart"/>
      <w:r w:rsidR="00C10A38" w:rsidRPr="005E3A1F">
        <w:rPr>
          <w:sz w:val="24"/>
        </w:rPr>
        <w:t>Kestler</w:t>
      </w:r>
      <w:proofErr w:type="spellEnd"/>
      <w:r w:rsidR="005E3A1F">
        <w:rPr>
          <w:sz w:val="24"/>
        </w:rPr>
        <w:t xml:space="preserve">; </w:t>
      </w:r>
      <w:r w:rsidR="003D60CC">
        <w:rPr>
          <w:sz w:val="24"/>
        </w:rPr>
        <w:t>t</w:t>
      </w:r>
      <w:r w:rsidR="00A74720" w:rsidRPr="005E3A1F">
        <w:rPr>
          <w:sz w:val="24"/>
        </w:rPr>
        <w:t>el</w:t>
      </w:r>
      <w:r w:rsidR="003D60CC">
        <w:rPr>
          <w:sz w:val="24"/>
        </w:rPr>
        <w:t>.</w:t>
      </w:r>
      <w:r w:rsidR="00A74720" w:rsidRPr="005E3A1F">
        <w:rPr>
          <w:sz w:val="24"/>
        </w:rPr>
        <w:t>:</w:t>
      </w:r>
      <w:r w:rsidR="007830AC" w:rsidRPr="005E3A1F">
        <w:rPr>
          <w:sz w:val="24"/>
        </w:rPr>
        <w:t xml:space="preserve"> </w:t>
      </w:r>
      <w:r w:rsidR="00C10A38" w:rsidRPr="005E3A1F">
        <w:rPr>
          <w:sz w:val="24"/>
        </w:rPr>
        <w:t>548 211</w:t>
      </w:r>
      <w:r w:rsidR="005E3A1F">
        <w:rPr>
          <w:sz w:val="24"/>
        </w:rPr>
        <w:t> </w:t>
      </w:r>
      <w:r w:rsidR="00C10A38" w:rsidRPr="005E3A1F">
        <w:rPr>
          <w:sz w:val="24"/>
        </w:rPr>
        <w:t>748</w:t>
      </w:r>
      <w:r w:rsidR="005E3A1F">
        <w:rPr>
          <w:sz w:val="24"/>
        </w:rPr>
        <w:t xml:space="preserve">; </w:t>
      </w:r>
      <w:r w:rsidR="00B721D9">
        <w:rPr>
          <w:sz w:val="24"/>
          <w:szCs w:val="24"/>
        </w:rPr>
        <w:t xml:space="preserve">731 114 114; </w:t>
      </w:r>
      <w:r w:rsidR="005E3A1F">
        <w:rPr>
          <w:sz w:val="24"/>
        </w:rPr>
        <w:t>e</w:t>
      </w:r>
      <w:r w:rsidR="007830AC" w:rsidRPr="005E3A1F">
        <w:rPr>
          <w:sz w:val="24"/>
        </w:rPr>
        <w:t>-mail:</w:t>
      </w:r>
      <w:r w:rsidR="003D60CC">
        <w:rPr>
          <w:sz w:val="24"/>
        </w:rPr>
        <w:t xml:space="preserve"> </w:t>
      </w:r>
      <w:r w:rsidR="00C10A38" w:rsidRPr="005E3A1F">
        <w:rPr>
          <w:sz w:val="24"/>
        </w:rPr>
        <w:t>03@activity.cz</w:t>
      </w:r>
    </w:p>
    <w:p w:rsidR="005E3A1F" w:rsidRPr="005E3A1F" w:rsidRDefault="005E3A1F" w:rsidP="005E3A1F">
      <w:pPr>
        <w:rPr>
          <w:sz w:val="24"/>
        </w:rPr>
      </w:pPr>
      <w:r w:rsidRPr="005E3A1F">
        <w:rPr>
          <w:sz w:val="24"/>
        </w:rPr>
        <w:t>(zhotovitel)</w:t>
      </w:r>
    </w:p>
    <w:p w:rsidR="007C6D93" w:rsidRPr="005E3A1F" w:rsidRDefault="007C6D93">
      <w:pPr>
        <w:jc w:val="center"/>
        <w:rPr>
          <w:b/>
          <w:sz w:val="24"/>
          <w:szCs w:val="24"/>
        </w:rPr>
      </w:pPr>
    </w:p>
    <w:p w:rsidR="00910488" w:rsidRPr="005E3A1F" w:rsidRDefault="00910488">
      <w:pPr>
        <w:jc w:val="center"/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t>II.</w:t>
      </w:r>
    </w:p>
    <w:p w:rsidR="00910488" w:rsidRPr="005E3A1F" w:rsidRDefault="00910488">
      <w:pPr>
        <w:pStyle w:val="Nadpis4"/>
        <w:rPr>
          <w:szCs w:val="24"/>
        </w:rPr>
      </w:pPr>
      <w:r w:rsidRPr="005E3A1F">
        <w:rPr>
          <w:szCs w:val="24"/>
        </w:rPr>
        <w:t>Předmět plnění</w:t>
      </w:r>
    </w:p>
    <w:p w:rsidR="004A0008" w:rsidRPr="005E3A1F" w:rsidRDefault="004A0008" w:rsidP="004A0008">
      <w:pPr>
        <w:rPr>
          <w:sz w:val="24"/>
          <w:szCs w:val="24"/>
        </w:rPr>
      </w:pPr>
    </w:p>
    <w:p w:rsidR="00E92D04" w:rsidRPr="005E3A1F" w:rsidRDefault="00AE0CFA" w:rsidP="00CD1264">
      <w:pPr>
        <w:widowControl w:val="0"/>
        <w:spacing w:before="40"/>
        <w:jc w:val="both"/>
        <w:rPr>
          <w:b/>
          <w:smallCaps/>
          <w:sz w:val="24"/>
          <w:szCs w:val="24"/>
        </w:rPr>
      </w:pPr>
      <w:r w:rsidRPr="005E3A1F">
        <w:rPr>
          <w:b/>
          <w:i/>
          <w:sz w:val="24"/>
          <w:szCs w:val="24"/>
        </w:rPr>
        <w:t>„</w:t>
      </w:r>
      <w:r w:rsidR="0015403E" w:rsidRPr="001E735F">
        <w:rPr>
          <w:b/>
          <w:sz w:val="24"/>
          <w:szCs w:val="24"/>
        </w:rPr>
        <w:t>Dodá</w:t>
      </w:r>
      <w:r w:rsidR="002E731B" w:rsidRPr="001E735F">
        <w:rPr>
          <w:b/>
          <w:sz w:val="24"/>
          <w:szCs w:val="24"/>
        </w:rPr>
        <w:t>vka 12 ks venkovních informačních vitrín (ocelová záda, pro formát 8 x A4</w:t>
      </w:r>
      <w:r w:rsidR="0085437C" w:rsidRPr="001E735F">
        <w:rPr>
          <w:b/>
          <w:sz w:val="24"/>
          <w:szCs w:val="24"/>
        </w:rPr>
        <w:t xml:space="preserve">, </w:t>
      </w:r>
      <w:r w:rsidR="001E735F" w:rsidRPr="001E735F">
        <w:rPr>
          <w:b/>
          <w:sz w:val="24"/>
          <w:szCs w:val="24"/>
        </w:rPr>
        <w:t>v</w:t>
      </w:r>
      <w:r w:rsidR="0085437C" w:rsidRPr="001E735F">
        <w:rPr>
          <w:b/>
          <w:sz w:val="24"/>
          <w:szCs w:val="24"/>
        </w:rPr>
        <w:t>elikost 1025x760x47mm, katalogové označení VIVO8A4</w:t>
      </w:r>
      <w:r w:rsidR="001E735F">
        <w:rPr>
          <w:b/>
          <w:sz w:val="24"/>
          <w:szCs w:val="24"/>
        </w:rPr>
        <w:t>)</w:t>
      </w:r>
      <w:r w:rsidR="0048195F" w:rsidRPr="005E3A1F">
        <w:rPr>
          <w:b/>
          <w:i/>
          <w:sz w:val="24"/>
          <w:szCs w:val="24"/>
        </w:rPr>
        <w:t>“</w:t>
      </w:r>
      <w:r w:rsidR="00E92D04" w:rsidRPr="005E3A1F">
        <w:rPr>
          <w:b/>
          <w:bCs/>
          <w:sz w:val="24"/>
          <w:szCs w:val="24"/>
        </w:rPr>
        <w:t xml:space="preserve"> </w:t>
      </w:r>
      <w:r w:rsidR="00E92D04" w:rsidRPr="005E3A1F">
        <w:rPr>
          <w:sz w:val="24"/>
          <w:szCs w:val="24"/>
        </w:rPr>
        <w:t>za podmínek dále sjednaných v této smlouvě</w:t>
      </w:r>
      <w:r w:rsidR="00852169" w:rsidRPr="005E3A1F">
        <w:rPr>
          <w:sz w:val="24"/>
          <w:szCs w:val="24"/>
        </w:rPr>
        <w:t>.</w:t>
      </w:r>
    </w:p>
    <w:p w:rsidR="007C6D93" w:rsidRPr="005E3A1F" w:rsidRDefault="00E92D04" w:rsidP="007C6D93">
      <w:pPr>
        <w:tabs>
          <w:tab w:val="left" w:pos="5542"/>
        </w:tabs>
        <w:rPr>
          <w:b/>
          <w:sz w:val="24"/>
          <w:szCs w:val="24"/>
        </w:rPr>
      </w:pPr>
      <w:r w:rsidRPr="005E3A1F">
        <w:rPr>
          <w:b/>
          <w:i/>
          <w:color w:val="C00000"/>
          <w:sz w:val="24"/>
          <w:szCs w:val="24"/>
        </w:rPr>
        <w:tab/>
      </w:r>
    </w:p>
    <w:p w:rsidR="009D0E3B" w:rsidRPr="005E3A1F" w:rsidRDefault="00910488" w:rsidP="009D0E3B">
      <w:pPr>
        <w:jc w:val="center"/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t xml:space="preserve">III. </w:t>
      </w:r>
    </w:p>
    <w:p w:rsidR="00910488" w:rsidRPr="005E3A1F" w:rsidRDefault="00910488">
      <w:pPr>
        <w:jc w:val="center"/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t>Čas plnění</w:t>
      </w:r>
    </w:p>
    <w:p w:rsidR="00910488" w:rsidRPr="005E3A1F" w:rsidRDefault="00910488">
      <w:pPr>
        <w:jc w:val="center"/>
        <w:rPr>
          <w:b/>
          <w:sz w:val="24"/>
          <w:szCs w:val="24"/>
        </w:rPr>
      </w:pPr>
    </w:p>
    <w:p w:rsidR="00B01F7A" w:rsidRPr="005E3A1F" w:rsidRDefault="003B1D84" w:rsidP="00B721D9">
      <w:pPr>
        <w:numPr>
          <w:ilvl w:val="0"/>
          <w:numId w:val="24"/>
        </w:numPr>
        <w:spacing w:before="120"/>
        <w:ind w:left="357" w:hanging="357"/>
        <w:jc w:val="both"/>
        <w:rPr>
          <w:sz w:val="24"/>
          <w:szCs w:val="24"/>
        </w:rPr>
      </w:pPr>
      <w:r w:rsidRPr="005E3A1F">
        <w:rPr>
          <w:sz w:val="24"/>
          <w:szCs w:val="24"/>
        </w:rPr>
        <w:t>Termín z</w:t>
      </w:r>
      <w:r w:rsidR="007A395F" w:rsidRPr="005E3A1F">
        <w:rPr>
          <w:sz w:val="24"/>
          <w:szCs w:val="24"/>
        </w:rPr>
        <w:t>ahájení</w:t>
      </w:r>
      <w:r w:rsidR="00577430" w:rsidRPr="005E3A1F">
        <w:rPr>
          <w:sz w:val="24"/>
          <w:szCs w:val="24"/>
        </w:rPr>
        <w:t xml:space="preserve"> díla</w:t>
      </w:r>
      <w:r w:rsidR="00F42F5E" w:rsidRPr="005E3A1F">
        <w:rPr>
          <w:sz w:val="24"/>
          <w:szCs w:val="24"/>
        </w:rPr>
        <w:t xml:space="preserve">:    </w:t>
      </w:r>
      <w:r w:rsidR="0084320A" w:rsidRPr="005E3A1F">
        <w:rPr>
          <w:sz w:val="24"/>
          <w:szCs w:val="24"/>
        </w:rPr>
        <w:t xml:space="preserve">   </w:t>
      </w:r>
      <w:r w:rsidR="002A6BCF" w:rsidRPr="005E3A1F">
        <w:rPr>
          <w:sz w:val="24"/>
          <w:szCs w:val="24"/>
        </w:rPr>
        <w:t xml:space="preserve">  </w:t>
      </w:r>
      <w:r w:rsidR="00D373DC" w:rsidRPr="005E3A1F">
        <w:rPr>
          <w:sz w:val="24"/>
          <w:szCs w:val="24"/>
        </w:rPr>
        <w:t xml:space="preserve">  </w:t>
      </w:r>
      <w:r w:rsidR="004D742A" w:rsidRPr="005E3A1F">
        <w:rPr>
          <w:sz w:val="24"/>
          <w:szCs w:val="24"/>
        </w:rPr>
        <w:t xml:space="preserve"> </w:t>
      </w:r>
      <w:r w:rsidR="002263CA" w:rsidRPr="005E3A1F">
        <w:rPr>
          <w:sz w:val="24"/>
          <w:szCs w:val="24"/>
        </w:rPr>
        <w:t xml:space="preserve"> </w:t>
      </w:r>
      <w:r w:rsidR="00832549" w:rsidRPr="005E3A1F">
        <w:rPr>
          <w:sz w:val="24"/>
          <w:szCs w:val="24"/>
        </w:rPr>
        <w:t xml:space="preserve"> </w:t>
      </w:r>
      <w:r w:rsidR="002263CA" w:rsidRPr="005E3A1F">
        <w:rPr>
          <w:sz w:val="24"/>
          <w:szCs w:val="24"/>
        </w:rPr>
        <w:t xml:space="preserve"> </w:t>
      </w:r>
      <w:r w:rsidR="00863346" w:rsidRPr="005E3A1F">
        <w:rPr>
          <w:sz w:val="24"/>
          <w:szCs w:val="24"/>
        </w:rPr>
        <w:t xml:space="preserve">  </w:t>
      </w:r>
      <w:r w:rsidR="00D373DC" w:rsidRPr="005E3A1F">
        <w:rPr>
          <w:sz w:val="24"/>
          <w:szCs w:val="24"/>
        </w:rPr>
        <w:t xml:space="preserve"> </w:t>
      </w:r>
      <w:r w:rsidR="002E731B" w:rsidRPr="005E3A1F">
        <w:rPr>
          <w:sz w:val="24"/>
          <w:szCs w:val="24"/>
        </w:rPr>
        <w:tab/>
      </w:r>
      <w:r w:rsidR="0015403E" w:rsidRPr="005E3A1F">
        <w:rPr>
          <w:sz w:val="24"/>
          <w:szCs w:val="24"/>
        </w:rPr>
        <w:t>do 10</w:t>
      </w:r>
      <w:r w:rsidR="00A74720" w:rsidRPr="005E3A1F">
        <w:rPr>
          <w:sz w:val="24"/>
          <w:szCs w:val="24"/>
        </w:rPr>
        <w:t xml:space="preserve"> dnů od </w:t>
      </w:r>
      <w:r w:rsidR="00852169" w:rsidRPr="005E3A1F">
        <w:rPr>
          <w:sz w:val="24"/>
          <w:szCs w:val="24"/>
        </w:rPr>
        <w:t>nabytí účinnosti</w:t>
      </w:r>
      <w:r w:rsidR="00A74720" w:rsidRPr="005E3A1F">
        <w:rPr>
          <w:sz w:val="24"/>
          <w:szCs w:val="24"/>
        </w:rPr>
        <w:t xml:space="preserve"> této smlouvy</w:t>
      </w:r>
    </w:p>
    <w:p w:rsidR="00902F60" w:rsidRPr="005E3A1F" w:rsidRDefault="00B01F7A" w:rsidP="00B721D9">
      <w:pPr>
        <w:numPr>
          <w:ilvl w:val="0"/>
          <w:numId w:val="24"/>
        </w:numPr>
        <w:spacing w:before="120"/>
        <w:ind w:left="357" w:hanging="357"/>
        <w:jc w:val="both"/>
        <w:rPr>
          <w:sz w:val="24"/>
          <w:szCs w:val="24"/>
        </w:rPr>
      </w:pPr>
      <w:r w:rsidRPr="005E3A1F">
        <w:rPr>
          <w:sz w:val="24"/>
          <w:szCs w:val="24"/>
        </w:rPr>
        <w:t xml:space="preserve">Termín </w:t>
      </w:r>
      <w:r w:rsidR="00577430" w:rsidRPr="005E3A1F">
        <w:rPr>
          <w:sz w:val="24"/>
          <w:szCs w:val="24"/>
        </w:rPr>
        <w:t>provedení díla</w:t>
      </w:r>
      <w:r w:rsidRPr="005E3A1F">
        <w:rPr>
          <w:sz w:val="24"/>
          <w:szCs w:val="24"/>
        </w:rPr>
        <w:t xml:space="preserve">: </w:t>
      </w:r>
      <w:r w:rsidR="002A6BCF" w:rsidRPr="005E3A1F">
        <w:rPr>
          <w:sz w:val="24"/>
          <w:szCs w:val="24"/>
        </w:rPr>
        <w:t xml:space="preserve">   </w:t>
      </w:r>
      <w:r w:rsidR="000B69B1" w:rsidRPr="005E3A1F">
        <w:rPr>
          <w:sz w:val="24"/>
          <w:szCs w:val="24"/>
        </w:rPr>
        <w:t xml:space="preserve"> </w:t>
      </w:r>
      <w:r w:rsidR="00D373DC" w:rsidRPr="005E3A1F">
        <w:rPr>
          <w:sz w:val="24"/>
          <w:szCs w:val="24"/>
        </w:rPr>
        <w:t xml:space="preserve">  </w:t>
      </w:r>
      <w:r w:rsidR="0048195F" w:rsidRPr="005E3A1F">
        <w:rPr>
          <w:sz w:val="24"/>
          <w:szCs w:val="24"/>
        </w:rPr>
        <w:t xml:space="preserve"> </w:t>
      </w:r>
      <w:r w:rsidR="00A74720" w:rsidRPr="005E3A1F">
        <w:rPr>
          <w:sz w:val="24"/>
          <w:szCs w:val="24"/>
        </w:rPr>
        <w:tab/>
        <w:t>do</w:t>
      </w:r>
      <w:r w:rsidR="00B721D9">
        <w:rPr>
          <w:sz w:val="24"/>
          <w:szCs w:val="24"/>
        </w:rPr>
        <w:t xml:space="preserve"> </w:t>
      </w:r>
      <w:r w:rsidR="0015403E" w:rsidRPr="005E3A1F">
        <w:rPr>
          <w:sz w:val="24"/>
          <w:szCs w:val="24"/>
        </w:rPr>
        <w:t>6</w:t>
      </w:r>
      <w:r w:rsidR="00B721D9">
        <w:rPr>
          <w:sz w:val="24"/>
          <w:szCs w:val="24"/>
        </w:rPr>
        <w:t xml:space="preserve"> </w:t>
      </w:r>
      <w:r w:rsidR="0015403E" w:rsidRPr="005E3A1F">
        <w:rPr>
          <w:sz w:val="24"/>
          <w:szCs w:val="24"/>
        </w:rPr>
        <w:t>týdnů od podpisu smlouvy</w:t>
      </w:r>
    </w:p>
    <w:p w:rsidR="00767697" w:rsidRPr="005E3A1F" w:rsidRDefault="00902F60" w:rsidP="00B721D9">
      <w:pPr>
        <w:numPr>
          <w:ilvl w:val="0"/>
          <w:numId w:val="24"/>
        </w:numPr>
        <w:spacing w:before="120"/>
        <w:ind w:left="357" w:hanging="357"/>
        <w:jc w:val="both"/>
        <w:rPr>
          <w:sz w:val="24"/>
          <w:szCs w:val="24"/>
        </w:rPr>
      </w:pPr>
      <w:r w:rsidRPr="005E3A1F">
        <w:rPr>
          <w:sz w:val="24"/>
          <w:szCs w:val="24"/>
        </w:rPr>
        <w:t>Místem plnění</w:t>
      </w:r>
      <w:r w:rsidR="0048195F" w:rsidRPr="005E3A1F">
        <w:rPr>
          <w:sz w:val="24"/>
          <w:szCs w:val="24"/>
        </w:rPr>
        <w:t xml:space="preserve"> díla je</w:t>
      </w:r>
      <w:r w:rsidR="00791002" w:rsidRPr="005E3A1F">
        <w:rPr>
          <w:sz w:val="24"/>
          <w:szCs w:val="24"/>
        </w:rPr>
        <w:t xml:space="preserve">: </w:t>
      </w:r>
      <w:r w:rsidRPr="005E3A1F">
        <w:rPr>
          <w:sz w:val="24"/>
          <w:szCs w:val="24"/>
        </w:rPr>
        <w:t xml:space="preserve"> </w:t>
      </w:r>
      <w:r w:rsidR="005E54AC" w:rsidRPr="005E3A1F">
        <w:rPr>
          <w:sz w:val="24"/>
          <w:szCs w:val="24"/>
        </w:rPr>
        <w:tab/>
      </w:r>
      <w:r w:rsidR="00DE61D6" w:rsidRPr="005E3A1F">
        <w:rPr>
          <w:sz w:val="24"/>
          <w:szCs w:val="24"/>
        </w:rPr>
        <w:tab/>
      </w:r>
      <w:r w:rsidR="002E731B" w:rsidRPr="005E3A1F">
        <w:rPr>
          <w:sz w:val="24"/>
          <w:szCs w:val="24"/>
        </w:rPr>
        <w:t>MO Střekov</w:t>
      </w:r>
    </w:p>
    <w:p w:rsidR="00910488" w:rsidRPr="005E3A1F" w:rsidRDefault="00876A29" w:rsidP="00B721D9">
      <w:pPr>
        <w:numPr>
          <w:ilvl w:val="0"/>
          <w:numId w:val="24"/>
        </w:numPr>
        <w:spacing w:before="120"/>
        <w:ind w:left="357" w:hanging="357"/>
        <w:jc w:val="both"/>
        <w:rPr>
          <w:sz w:val="24"/>
          <w:szCs w:val="24"/>
        </w:rPr>
      </w:pPr>
      <w:r w:rsidRPr="005E3A1F">
        <w:rPr>
          <w:sz w:val="24"/>
          <w:szCs w:val="24"/>
        </w:rPr>
        <w:t>Zhotovitel se zavazuje k provedení díla pro objednate</w:t>
      </w:r>
      <w:r w:rsidR="00767697" w:rsidRPr="005E3A1F">
        <w:rPr>
          <w:sz w:val="24"/>
          <w:szCs w:val="24"/>
        </w:rPr>
        <w:t>le na svůj náklad a nebezpečí a</w:t>
      </w:r>
      <w:r w:rsidR="009D5807" w:rsidRPr="005E3A1F">
        <w:rPr>
          <w:sz w:val="24"/>
          <w:szCs w:val="24"/>
        </w:rPr>
        <w:t xml:space="preserve"> </w:t>
      </w:r>
      <w:r w:rsidRPr="005E3A1F">
        <w:rPr>
          <w:sz w:val="24"/>
          <w:szCs w:val="24"/>
        </w:rPr>
        <w:t>objednatel se zavazuje dílo převzít a zaplatit cenu díla. Ke spl</w:t>
      </w:r>
      <w:r w:rsidR="00767697" w:rsidRPr="005E3A1F">
        <w:rPr>
          <w:sz w:val="24"/>
          <w:szCs w:val="24"/>
        </w:rPr>
        <w:t xml:space="preserve">nění celého závazku zhotovitel </w:t>
      </w:r>
      <w:r w:rsidRPr="005E3A1F">
        <w:rPr>
          <w:sz w:val="24"/>
          <w:szCs w:val="24"/>
        </w:rPr>
        <w:t xml:space="preserve">dojde úplným dokončením a předáním celého díla objednateli v místě plnění </w:t>
      </w:r>
      <w:r w:rsidR="00577430" w:rsidRPr="005E3A1F">
        <w:rPr>
          <w:sz w:val="24"/>
          <w:szCs w:val="24"/>
        </w:rPr>
        <w:t>díla a potvrzením (podepsáním) p</w:t>
      </w:r>
      <w:r w:rsidRPr="005E3A1F">
        <w:rPr>
          <w:sz w:val="24"/>
          <w:szCs w:val="24"/>
        </w:rPr>
        <w:t>rotokolu o předání</w:t>
      </w:r>
      <w:r w:rsidR="00577430" w:rsidRPr="005E3A1F">
        <w:rPr>
          <w:sz w:val="24"/>
          <w:szCs w:val="24"/>
        </w:rPr>
        <w:t xml:space="preserve"> a převzetí díla (dále i jako „p</w:t>
      </w:r>
      <w:r w:rsidRPr="005E3A1F">
        <w:rPr>
          <w:sz w:val="24"/>
          <w:szCs w:val="24"/>
        </w:rPr>
        <w:t>rotokol“) oběma smluvními stranami</w:t>
      </w:r>
      <w:r w:rsidR="00577430" w:rsidRPr="005E3A1F">
        <w:rPr>
          <w:sz w:val="24"/>
          <w:szCs w:val="24"/>
        </w:rPr>
        <w:t>. Zhotovitel se zavazuje zhotovit objednané dílo řádně, včas, bez závad a nedodělků</w:t>
      </w:r>
      <w:r w:rsidR="00B324B3" w:rsidRPr="005E3A1F">
        <w:rPr>
          <w:sz w:val="24"/>
          <w:szCs w:val="24"/>
        </w:rPr>
        <w:t>.</w:t>
      </w:r>
    </w:p>
    <w:p w:rsidR="00910488" w:rsidRPr="005E3A1F" w:rsidRDefault="00910488">
      <w:pPr>
        <w:jc w:val="both"/>
        <w:rPr>
          <w:sz w:val="24"/>
          <w:szCs w:val="24"/>
        </w:rPr>
      </w:pPr>
    </w:p>
    <w:p w:rsidR="00BC4CBF" w:rsidRDefault="00BC4CBF">
      <w:pPr>
        <w:jc w:val="center"/>
        <w:rPr>
          <w:b/>
          <w:sz w:val="24"/>
          <w:szCs w:val="24"/>
        </w:rPr>
      </w:pPr>
    </w:p>
    <w:p w:rsidR="00910488" w:rsidRPr="005E3A1F" w:rsidRDefault="00910488">
      <w:pPr>
        <w:jc w:val="center"/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lastRenderedPageBreak/>
        <w:t>IV.</w:t>
      </w:r>
    </w:p>
    <w:p w:rsidR="00910488" w:rsidRPr="005E3A1F" w:rsidRDefault="00910488">
      <w:pPr>
        <w:jc w:val="center"/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t>Provedení díla</w:t>
      </w:r>
    </w:p>
    <w:p w:rsidR="00910488" w:rsidRPr="005E3A1F" w:rsidRDefault="00910488">
      <w:pPr>
        <w:jc w:val="center"/>
        <w:rPr>
          <w:b/>
          <w:sz w:val="24"/>
          <w:szCs w:val="24"/>
        </w:rPr>
      </w:pPr>
    </w:p>
    <w:p w:rsidR="00910488" w:rsidRPr="005E3A1F" w:rsidRDefault="00910488" w:rsidP="00B721D9">
      <w:pPr>
        <w:pStyle w:val="Zkladntext"/>
        <w:numPr>
          <w:ilvl w:val="0"/>
          <w:numId w:val="23"/>
        </w:numPr>
        <w:ind w:left="357" w:hanging="357"/>
        <w:rPr>
          <w:szCs w:val="24"/>
        </w:rPr>
      </w:pPr>
      <w:r w:rsidRPr="005E3A1F">
        <w:rPr>
          <w:szCs w:val="24"/>
        </w:rPr>
        <w:t>V případě výskytu nepředvídatelných okolností oznámí toto zhotovitel objednateli, který se zavazuje svým jménem zhotoviteli provést výpomoc při jejich řešení.</w:t>
      </w:r>
    </w:p>
    <w:p w:rsidR="00910488" w:rsidRPr="005E3A1F" w:rsidRDefault="00910488" w:rsidP="00B721D9">
      <w:pPr>
        <w:numPr>
          <w:ilvl w:val="0"/>
          <w:numId w:val="23"/>
        </w:numPr>
        <w:spacing w:before="120"/>
        <w:ind w:left="357" w:hanging="357"/>
        <w:jc w:val="both"/>
        <w:rPr>
          <w:sz w:val="24"/>
          <w:szCs w:val="24"/>
        </w:rPr>
      </w:pPr>
      <w:r w:rsidRPr="005E3A1F">
        <w:rPr>
          <w:sz w:val="24"/>
          <w:szCs w:val="24"/>
        </w:rPr>
        <w:t>Zhotovitel je povinen respektovat právo kontroly pověřenými pracovníky objedna</w:t>
      </w:r>
      <w:r w:rsidR="00F85AB4" w:rsidRPr="005E3A1F">
        <w:rPr>
          <w:sz w:val="24"/>
          <w:szCs w:val="24"/>
        </w:rPr>
        <w:t xml:space="preserve">tele, </w:t>
      </w:r>
      <w:r w:rsidRPr="005E3A1F">
        <w:rPr>
          <w:sz w:val="24"/>
          <w:szCs w:val="24"/>
        </w:rPr>
        <w:t>vybavenými příslušnými pravomocemi a oprávněním.</w:t>
      </w:r>
    </w:p>
    <w:p w:rsidR="007C6D93" w:rsidRPr="005E3A1F" w:rsidRDefault="007C6D93">
      <w:pPr>
        <w:jc w:val="center"/>
        <w:rPr>
          <w:b/>
          <w:sz w:val="24"/>
          <w:szCs w:val="24"/>
        </w:rPr>
      </w:pPr>
    </w:p>
    <w:p w:rsidR="00910488" w:rsidRPr="005E3A1F" w:rsidRDefault="00910488">
      <w:pPr>
        <w:jc w:val="center"/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t>V.</w:t>
      </w:r>
    </w:p>
    <w:p w:rsidR="002065E2" w:rsidRPr="005E3A1F" w:rsidRDefault="00910488" w:rsidP="002065E2">
      <w:pPr>
        <w:jc w:val="center"/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t>Cena za dílo</w:t>
      </w:r>
    </w:p>
    <w:p w:rsidR="008309FF" w:rsidRPr="005E3A1F" w:rsidRDefault="008309FF" w:rsidP="002065E2">
      <w:pPr>
        <w:jc w:val="center"/>
        <w:rPr>
          <w:b/>
          <w:sz w:val="24"/>
          <w:szCs w:val="24"/>
        </w:rPr>
      </w:pPr>
    </w:p>
    <w:p w:rsidR="003469C5" w:rsidRPr="005E3A1F" w:rsidRDefault="00767697" w:rsidP="008309FF">
      <w:pPr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t>Cena bez DPH</w:t>
      </w:r>
      <w:r w:rsidR="00B51662" w:rsidRPr="005E3A1F">
        <w:rPr>
          <w:b/>
          <w:sz w:val="24"/>
          <w:szCs w:val="24"/>
        </w:rPr>
        <w:tab/>
      </w:r>
      <w:r w:rsidR="00307968" w:rsidRPr="005E3A1F">
        <w:rPr>
          <w:b/>
          <w:sz w:val="24"/>
          <w:szCs w:val="24"/>
        </w:rPr>
        <w:t xml:space="preserve">                         </w:t>
      </w:r>
      <w:r w:rsidR="002E731B" w:rsidRPr="005E3A1F">
        <w:rPr>
          <w:b/>
          <w:sz w:val="24"/>
          <w:szCs w:val="24"/>
        </w:rPr>
        <w:tab/>
        <w:t>115</w:t>
      </w:r>
      <w:r w:rsidR="00B721D9">
        <w:rPr>
          <w:b/>
          <w:sz w:val="24"/>
          <w:szCs w:val="24"/>
        </w:rPr>
        <w:t>.</w:t>
      </w:r>
      <w:r w:rsidR="002E731B" w:rsidRPr="005E3A1F">
        <w:rPr>
          <w:b/>
          <w:sz w:val="24"/>
          <w:szCs w:val="24"/>
        </w:rPr>
        <w:t>438</w:t>
      </w:r>
      <w:r w:rsidR="002267B1">
        <w:rPr>
          <w:b/>
          <w:sz w:val="24"/>
          <w:szCs w:val="24"/>
        </w:rPr>
        <w:t>,</w:t>
      </w:r>
      <w:r w:rsidR="002E731B" w:rsidRPr="005E3A1F">
        <w:rPr>
          <w:b/>
          <w:sz w:val="24"/>
          <w:szCs w:val="24"/>
        </w:rPr>
        <w:t>-</w:t>
      </w:r>
      <w:r w:rsidR="00B721D9">
        <w:rPr>
          <w:b/>
          <w:sz w:val="24"/>
          <w:szCs w:val="24"/>
        </w:rPr>
        <w:t xml:space="preserve"> </w:t>
      </w:r>
      <w:r w:rsidRPr="005E3A1F">
        <w:rPr>
          <w:b/>
          <w:sz w:val="24"/>
          <w:szCs w:val="24"/>
        </w:rPr>
        <w:t>Kč</w:t>
      </w:r>
    </w:p>
    <w:p w:rsidR="002E731B" w:rsidRPr="005E3A1F" w:rsidRDefault="002E731B" w:rsidP="008309FF">
      <w:pPr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t>DPH 21%</w:t>
      </w:r>
      <w:r w:rsidRPr="005E3A1F">
        <w:rPr>
          <w:b/>
          <w:sz w:val="24"/>
          <w:szCs w:val="24"/>
        </w:rPr>
        <w:tab/>
      </w:r>
      <w:r w:rsidRPr="005E3A1F">
        <w:rPr>
          <w:b/>
          <w:sz w:val="24"/>
          <w:szCs w:val="24"/>
        </w:rPr>
        <w:tab/>
      </w:r>
      <w:r w:rsidRPr="005E3A1F">
        <w:rPr>
          <w:b/>
          <w:sz w:val="24"/>
          <w:szCs w:val="24"/>
        </w:rPr>
        <w:tab/>
      </w:r>
      <w:r w:rsidRPr="005E3A1F">
        <w:rPr>
          <w:b/>
          <w:sz w:val="24"/>
          <w:szCs w:val="24"/>
        </w:rPr>
        <w:tab/>
      </w:r>
      <w:r w:rsidRPr="005E3A1F">
        <w:rPr>
          <w:b/>
          <w:sz w:val="24"/>
          <w:szCs w:val="24"/>
        </w:rPr>
        <w:tab/>
      </w:r>
      <w:r w:rsidR="002267B1">
        <w:rPr>
          <w:b/>
          <w:sz w:val="24"/>
          <w:szCs w:val="24"/>
        </w:rPr>
        <w:t xml:space="preserve">  </w:t>
      </w:r>
      <w:r w:rsidRPr="005E3A1F">
        <w:rPr>
          <w:b/>
          <w:sz w:val="24"/>
          <w:szCs w:val="24"/>
        </w:rPr>
        <w:t>24</w:t>
      </w:r>
      <w:r w:rsidR="00B721D9">
        <w:rPr>
          <w:b/>
          <w:sz w:val="24"/>
          <w:szCs w:val="24"/>
        </w:rPr>
        <w:t>.</w:t>
      </w:r>
      <w:r w:rsidRPr="005E3A1F">
        <w:rPr>
          <w:b/>
          <w:sz w:val="24"/>
          <w:szCs w:val="24"/>
        </w:rPr>
        <w:t>242,- Kč</w:t>
      </w:r>
    </w:p>
    <w:p w:rsidR="00767697" w:rsidRPr="005E3A1F" w:rsidRDefault="00767697" w:rsidP="008309FF">
      <w:pPr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t>Cena vč.</w:t>
      </w:r>
      <w:r w:rsidR="009D5807" w:rsidRPr="005E3A1F">
        <w:rPr>
          <w:b/>
          <w:sz w:val="24"/>
          <w:szCs w:val="24"/>
        </w:rPr>
        <w:t xml:space="preserve"> </w:t>
      </w:r>
      <w:r w:rsidRPr="005E3A1F">
        <w:rPr>
          <w:b/>
          <w:sz w:val="24"/>
          <w:szCs w:val="24"/>
        </w:rPr>
        <w:t>DPH</w:t>
      </w:r>
      <w:r w:rsidRPr="005E3A1F">
        <w:rPr>
          <w:b/>
          <w:sz w:val="24"/>
          <w:szCs w:val="24"/>
        </w:rPr>
        <w:tab/>
      </w:r>
      <w:r w:rsidRPr="005E3A1F">
        <w:rPr>
          <w:b/>
          <w:sz w:val="24"/>
          <w:szCs w:val="24"/>
        </w:rPr>
        <w:tab/>
      </w:r>
      <w:r w:rsidRPr="005E3A1F">
        <w:rPr>
          <w:b/>
          <w:sz w:val="24"/>
          <w:szCs w:val="24"/>
        </w:rPr>
        <w:tab/>
      </w:r>
      <w:r w:rsidRPr="005E3A1F">
        <w:rPr>
          <w:b/>
          <w:sz w:val="24"/>
          <w:szCs w:val="24"/>
        </w:rPr>
        <w:tab/>
      </w:r>
      <w:r w:rsidR="002E731B" w:rsidRPr="005E3A1F">
        <w:rPr>
          <w:b/>
          <w:sz w:val="24"/>
          <w:szCs w:val="24"/>
        </w:rPr>
        <w:t>139</w:t>
      </w:r>
      <w:r w:rsidR="00B721D9">
        <w:rPr>
          <w:b/>
          <w:sz w:val="24"/>
          <w:szCs w:val="24"/>
        </w:rPr>
        <w:t>.</w:t>
      </w:r>
      <w:r w:rsidR="002E731B" w:rsidRPr="005E3A1F">
        <w:rPr>
          <w:b/>
          <w:sz w:val="24"/>
          <w:szCs w:val="24"/>
        </w:rPr>
        <w:t>680,-</w:t>
      </w:r>
      <w:r w:rsidRPr="005E3A1F">
        <w:rPr>
          <w:b/>
          <w:sz w:val="24"/>
          <w:szCs w:val="24"/>
        </w:rPr>
        <w:t xml:space="preserve"> Kč</w:t>
      </w:r>
    </w:p>
    <w:p w:rsidR="00A5683C" w:rsidRPr="005E3A1F" w:rsidRDefault="00A5683C" w:rsidP="00852169">
      <w:pPr>
        <w:jc w:val="both"/>
        <w:rPr>
          <w:sz w:val="24"/>
          <w:szCs w:val="24"/>
        </w:rPr>
      </w:pPr>
    </w:p>
    <w:p w:rsidR="002263CA" w:rsidRPr="005E3A1F" w:rsidRDefault="00867382" w:rsidP="00852169">
      <w:pPr>
        <w:jc w:val="both"/>
        <w:rPr>
          <w:b/>
          <w:sz w:val="24"/>
          <w:szCs w:val="24"/>
        </w:rPr>
      </w:pPr>
      <w:r w:rsidRPr="005E3A1F">
        <w:rPr>
          <w:sz w:val="24"/>
          <w:szCs w:val="24"/>
        </w:rPr>
        <w:t>Celková cena za dílo</w:t>
      </w:r>
      <w:r w:rsidR="002B187F" w:rsidRPr="005E3A1F">
        <w:rPr>
          <w:sz w:val="24"/>
          <w:szCs w:val="24"/>
        </w:rPr>
        <w:t xml:space="preserve"> se sjednává jako cena pevná ve výši</w:t>
      </w:r>
      <w:r w:rsidR="0015403E" w:rsidRPr="005E3A1F">
        <w:rPr>
          <w:sz w:val="24"/>
          <w:szCs w:val="24"/>
        </w:rPr>
        <w:t xml:space="preserve"> </w:t>
      </w:r>
      <w:r w:rsidR="002E731B" w:rsidRPr="005E3A1F">
        <w:rPr>
          <w:b/>
          <w:sz w:val="24"/>
          <w:szCs w:val="24"/>
        </w:rPr>
        <w:t>139</w:t>
      </w:r>
      <w:r w:rsidR="00B721D9">
        <w:rPr>
          <w:b/>
          <w:sz w:val="24"/>
          <w:szCs w:val="24"/>
        </w:rPr>
        <w:t>.</w:t>
      </w:r>
      <w:r w:rsidR="002E731B" w:rsidRPr="005E3A1F">
        <w:rPr>
          <w:b/>
          <w:sz w:val="24"/>
          <w:szCs w:val="24"/>
        </w:rPr>
        <w:t>680,-</w:t>
      </w:r>
      <w:r w:rsidR="00C063A9" w:rsidRPr="005E3A1F">
        <w:rPr>
          <w:b/>
          <w:sz w:val="24"/>
          <w:szCs w:val="24"/>
        </w:rPr>
        <w:t xml:space="preserve"> </w:t>
      </w:r>
      <w:r w:rsidR="007830AC" w:rsidRPr="005E3A1F">
        <w:rPr>
          <w:b/>
          <w:sz w:val="24"/>
          <w:szCs w:val="24"/>
        </w:rPr>
        <w:t>Kč</w:t>
      </w:r>
      <w:r w:rsidR="007830AC" w:rsidRPr="005E3A1F">
        <w:rPr>
          <w:sz w:val="24"/>
          <w:szCs w:val="24"/>
        </w:rPr>
        <w:t>.</w:t>
      </w:r>
      <w:r w:rsidR="00450D57" w:rsidRPr="005E3A1F">
        <w:rPr>
          <w:sz w:val="24"/>
          <w:szCs w:val="24"/>
        </w:rPr>
        <w:t xml:space="preserve"> </w:t>
      </w:r>
      <w:r w:rsidR="002B187F" w:rsidRPr="005E3A1F">
        <w:rPr>
          <w:sz w:val="24"/>
          <w:szCs w:val="24"/>
        </w:rPr>
        <w:t xml:space="preserve">Strany prohlašují za nesporné, </w:t>
      </w:r>
      <w:r w:rsidR="00B324B3" w:rsidRPr="005E3A1F">
        <w:rPr>
          <w:sz w:val="24"/>
          <w:szCs w:val="24"/>
        </w:rPr>
        <w:t>že v ceně jsou zahrnuty veškeré</w:t>
      </w:r>
      <w:r w:rsidR="002B187F" w:rsidRPr="005E3A1F">
        <w:rPr>
          <w:sz w:val="24"/>
          <w:szCs w:val="24"/>
        </w:rPr>
        <w:t xml:space="preserve"> náklady na zhotovení díl</w:t>
      </w:r>
      <w:r w:rsidR="00B324B3" w:rsidRPr="005E3A1F">
        <w:rPr>
          <w:sz w:val="24"/>
          <w:szCs w:val="24"/>
        </w:rPr>
        <w:t>a (zejména náklad</w:t>
      </w:r>
      <w:r w:rsidR="00B51662" w:rsidRPr="005E3A1F">
        <w:rPr>
          <w:sz w:val="24"/>
          <w:szCs w:val="24"/>
        </w:rPr>
        <w:t>y na</w:t>
      </w:r>
      <w:r w:rsidR="003469C5" w:rsidRPr="005E3A1F">
        <w:rPr>
          <w:sz w:val="24"/>
          <w:szCs w:val="24"/>
        </w:rPr>
        <w:t xml:space="preserve"> </w:t>
      </w:r>
      <w:r w:rsidR="002B187F" w:rsidRPr="005E3A1F">
        <w:rPr>
          <w:sz w:val="24"/>
          <w:szCs w:val="24"/>
        </w:rPr>
        <w:t>dopravu materiálu a</w:t>
      </w:r>
      <w:r w:rsidR="003E6CEF">
        <w:rPr>
          <w:sz w:val="24"/>
          <w:szCs w:val="24"/>
        </w:rPr>
        <w:t> </w:t>
      </w:r>
      <w:r w:rsidR="002B187F" w:rsidRPr="005E3A1F">
        <w:rPr>
          <w:sz w:val="24"/>
          <w:szCs w:val="24"/>
        </w:rPr>
        <w:t>jeho pořízení).</w:t>
      </w:r>
    </w:p>
    <w:p w:rsidR="007C6D93" w:rsidRPr="005E3A1F" w:rsidRDefault="007C6D93" w:rsidP="00B324B3">
      <w:pPr>
        <w:rPr>
          <w:b/>
          <w:sz w:val="24"/>
          <w:szCs w:val="24"/>
        </w:rPr>
      </w:pPr>
    </w:p>
    <w:p w:rsidR="00910488" w:rsidRPr="005E3A1F" w:rsidRDefault="00910488">
      <w:pPr>
        <w:jc w:val="center"/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t>VI.</w:t>
      </w:r>
    </w:p>
    <w:p w:rsidR="00910488" w:rsidRPr="005E3A1F" w:rsidRDefault="00910488">
      <w:pPr>
        <w:jc w:val="center"/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t>Financování díla</w:t>
      </w:r>
    </w:p>
    <w:p w:rsidR="00910488" w:rsidRPr="005E3A1F" w:rsidRDefault="00910488">
      <w:pPr>
        <w:jc w:val="center"/>
        <w:rPr>
          <w:b/>
          <w:sz w:val="24"/>
          <w:szCs w:val="24"/>
        </w:rPr>
      </w:pPr>
    </w:p>
    <w:p w:rsidR="002B187F" w:rsidRPr="005E3A1F" w:rsidRDefault="002B187F" w:rsidP="003E6CEF">
      <w:pPr>
        <w:pStyle w:val="Odstavecseseznamem"/>
        <w:numPr>
          <w:ilvl w:val="0"/>
          <w:numId w:val="25"/>
        </w:numPr>
        <w:ind w:left="357" w:hanging="357"/>
        <w:jc w:val="both"/>
        <w:rPr>
          <w:sz w:val="24"/>
          <w:szCs w:val="24"/>
        </w:rPr>
      </w:pPr>
      <w:r w:rsidRPr="005E3A1F">
        <w:rPr>
          <w:sz w:val="24"/>
          <w:szCs w:val="24"/>
        </w:rPr>
        <w:t>Cena za dílo</w:t>
      </w:r>
      <w:r w:rsidR="00B324B3" w:rsidRPr="005E3A1F">
        <w:rPr>
          <w:sz w:val="24"/>
          <w:szCs w:val="24"/>
        </w:rPr>
        <w:t xml:space="preserve"> je splatná po splnění díla na </w:t>
      </w:r>
      <w:r w:rsidRPr="005E3A1F">
        <w:rPr>
          <w:sz w:val="24"/>
          <w:szCs w:val="24"/>
        </w:rPr>
        <w:t>základě faktury zhotovitele. Nedílnou součástí faktury je protokol o předání a převzetí díla, podepsaný oběma smluvními stranami. Splněním díla se rozumí zhotovení díla řádně, včas, bez vad a nedodělků. Po provedení a předání všech výše uvedených prací vystaví zhotovitel na zaplacení sjednané ceny za dílo da</w:t>
      </w:r>
      <w:r w:rsidR="00B324B3" w:rsidRPr="005E3A1F">
        <w:rPr>
          <w:sz w:val="24"/>
          <w:szCs w:val="24"/>
        </w:rPr>
        <w:t xml:space="preserve">ňový doklad, který bude uhrazen převodním příkazem se </w:t>
      </w:r>
      <w:r w:rsidRPr="005E3A1F">
        <w:rPr>
          <w:sz w:val="24"/>
          <w:szCs w:val="24"/>
        </w:rPr>
        <w:t xml:space="preserve">splatností </w:t>
      </w:r>
      <w:r w:rsidR="00852169" w:rsidRPr="005E3A1F">
        <w:rPr>
          <w:sz w:val="24"/>
          <w:szCs w:val="24"/>
        </w:rPr>
        <w:t>30</w:t>
      </w:r>
      <w:r w:rsidRPr="005E3A1F">
        <w:rPr>
          <w:sz w:val="24"/>
          <w:szCs w:val="24"/>
        </w:rPr>
        <w:t xml:space="preserve"> dní ode dne doručení faktury objednateli.</w:t>
      </w:r>
    </w:p>
    <w:p w:rsidR="00910488" w:rsidRPr="005E3A1F" w:rsidRDefault="00910488" w:rsidP="003E6CEF">
      <w:pPr>
        <w:pStyle w:val="Odstavecseseznamem"/>
        <w:numPr>
          <w:ilvl w:val="0"/>
          <w:numId w:val="25"/>
        </w:numPr>
        <w:spacing w:before="120"/>
        <w:ind w:left="357" w:hanging="357"/>
        <w:rPr>
          <w:sz w:val="24"/>
          <w:szCs w:val="24"/>
        </w:rPr>
      </w:pPr>
      <w:r w:rsidRPr="005E3A1F">
        <w:rPr>
          <w:sz w:val="24"/>
          <w:szCs w:val="24"/>
        </w:rPr>
        <w:t>Faktura musí obsahovat zejména přesné určení objednatele a zhotovitele, jejich DIČ a IČO a bankovní spojení, den vystavení a den splatnosti, razítko a podpis.</w:t>
      </w:r>
    </w:p>
    <w:p w:rsidR="007C6D93" w:rsidRPr="005E3A1F" w:rsidRDefault="007C6D93" w:rsidP="00FB2032">
      <w:pPr>
        <w:ind w:left="720"/>
        <w:rPr>
          <w:sz w:val="24"/>
          <w:szCs w:val="24"/>
        </w:rPr>
      </w:pPr>
    </w:p>
    <w:p w:rsidR="00910488" w:rsidRPr="005E3A1F" w:rsidRDefault="00910488">
      <w:pPr>
        <w:jc w:val="center"/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t>VII.</w:t>
      </w:r>
    </w:p>
    <w:p w:rsidR="00910488" w:rsidRPr="005E3A1F" w:rsidRDefault="00910488">
      <w:pPr>
        <w:jc w:val="center"/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t>Ostatní podmínky smlouvy a záruka za jakost</w:t>
      </w:r>
    </w:p>
    <w:p w:rsidR="00910488" w:rsidRPr="005E3A1F" w:rsidRDefault="00910488">
      <w:pPr>
        <w:jc w:val="center"/>
        <w:rPr>
          <w:b/>
          <w:sz w:val="24"/>
          <w:szCs w:val="24"/>
        </w:rPr>
      </w:pPr>
    </w:p>
    <w:p w:rsidR="007C6D93" w:rsidRPr="00B721D9" w:rsidRDefault="00910488" w:rsidP="00B721D9">
      <w:pPr>
        <w:rPr>
          <w:sz w:val="24"/>
          <w:szCs w:val="24"/>
        </w:rPr>
      </w:pPr>
      <w:r w:rsidRPr="00B721D9">
        <w:rPr>
          <w:sz w:val="24"/>
          <w:szCs w:val="24"/>
        </w:rPr>
        <w:t xml:space="preserve">Osobami </w:t>
      </w:r>
      <w:r w:rsidR="003B5E76" w:rsidRPr="00B721D9">
        <w:rPr>
          <w:sz w:val="24"/>
          <w:szCs w:val="24"/>
        </w:rPr>
        <w:t xml:space="preserve">odpovědné za věcná a technická </w:t>
      </w:r>
      <w:r w:rsidR="00F85AB4" w:rsidRPr="00B721D9">
        <w:rPr>
          <w:sz w:val="24"/>
          <w:szCs w:val="24"/>
        </w:rPr>
        <w:t>byli určeni</w:t>
      </w:r>
      <w:r w:rsidRPr="00B721D9">
        <w:rPr>
          <w:sz w:val="24"/>
          <w:szCs w:val="24"/>
        </w:rPr>
        <w:t>:</w:t>
      </w:r>
      <w:r w:rsidR="003469C5" w:rsidRPr="00B721D9">
        <w:rPr>
          <w:sz w:val="24"/>
          <w:szCs w:val="24"/>
        </w:rPr>
        <w:br/>
      </w:r>
    </w:p>
    <w:p w:rsidR="007830AC" w:rsidRPr="005E3A1F" w:rsidRDefault="00F85AB4" w:rsidP="00B721D9">
      <w:pPr>
        <w:pStyle w:val="Odstavecseseznamem"/>
        <w:ind w:left="720"/>
        <w:rPr>
          <w:sz w:val="24"/>
          <w:szCs w:val="24"/>
        </w:rPr>
      </w:pPr>
      <w:r w:rsidRPr="005E3A1F">
        <w:rPr>
          <w:sz w:val="24"/>
          <w:szCs w:val="24"/>
        </w:rPr>
        <w:t>Za zhotovitele</w:t>
      </w:r>
      <w:r w:rsidR="00910488" w:rsidRPr="005E3A1F">
        <w:rPr>
          <w:sz w:val="24"/>
          <w:szCs w:val="24"/>
        </w:rPr>
        <w:t>:</w:t>
      </w:r>
      <w:r w:rsidR="00C10A38" w:rsidRPr="005E3A1F">
        <w:rPr>
          <w:sz w:val="24"/>
          <w:szCs w:val="24"/>
        </w:rPr>
        <w:t xml:space="preserve"> </w:t>
      </w:r>
      <w:r w:rsidR="00B721D9">
        <w:rPr>
          <w:sz w:val="24"/>
          <w:szCs w:val="24"/>
        </w:rPr>
        <w:tab/>
      </w:r>
      <w:r w:rsidR="00C10A38" w:rsidRPr="005E3A1F">
        <w:rPr>
          <w:sz w:val="24"/>
          <w:szCs w:val="24"/>
        </w:rPr>
        <w:t xml:space="preserve">Martina </w:t>
      </w:r>
      <w:proofErr w:type="spellStart"/>
      <w:r w:rsidR="00C10A38" w:rsidRPr="005E3A1F">
        <w:rPr>
          <w:sz w:val="24"/>
          <w:szCs w:val="24"/>
        </w:rPr>
        <w:t>Kestler</w:t>
      </w:r>
      <w:proofErr w:type="spellEnd"/>
      <w:r w:rsidR="00C10A38" w:rsidRPr="005E3A1F">
        <w:rPr>
          <w:sz w:val="24"/>
          <w:szCs w:val="24"/>
        </w:rPr>
        <w:t>, obchodní zástupce, tel.: 548 211</w:t>
      </w:r>
      <w:r w:rsidR="00B721D9">
        <w:rPr>
          <w:sz w:val="24"/>
          <w:szCs w:val="24"/>
        </w:rPr>
        <w:t> </w:t>
      </w:r>
      <w:r w:rsidR="00C10A38" w:rsidRPr="005E3A1F">
        <w:rPr>
          <w:sz w:val="24"/>
          <w:szCs w:val="24"/>
        </w:rPr>
        <w:t>748</w:t>
      </w:r>
      <w:r w:rsidR="00B721D9">
        <w:rPr>
          <w:sz w:val="24"/>
          <w:szCs w:val="24"/>
        </w:rPr>
        <w:t>; 731 114 114</w:t>
      </w:r>
    </w:p>
    <w:p w:rsidR="007C6D93" w:rsidRPr="005E3A1F" w:rsidRDefault="007C6D93" w:rsidP="007C6D93">
      <w:pPr>
        <w:ind w:firstLine="708"/>
        <w:rPr>
          <w:sz w:val="24"/>
          <w:szCs w:val="24"/>
        </w:rPr>
      </w:pPr>
    </w:p>
    <w:p w:rsidR="005E54AC" w:rsidRPr="005E3A1F" w:rsidRDefault="00E035D2" w:rsidP="00B721D9">
      <w:pPr>
        <w:ind w:firstLine="708"/>
        <w:rPr>
          <w:sz w:val="24"/>
          <w:szCs w:val="24"/>
        </w:rPr>
      </w:pPr>
      <w:r w:rsidRPr="005E3A1F">
        <w:rPr>
          <w:sz w:val="24"/>
          <w:szCs w:val="24"/>
        </w:rPr>
        <w:t>Za objednatele:</w:t>
      </w:r>
      <w:r w:rsidR="00B721D9">
        <w:rPr>
          <w:sz w:val="24"/>
          <w:szCs w:val="24"/>
        </w:rPr>
        <w:tab/>
      </w:r>
      <w:r w:rsidR="005C7702" w:rsidRPr="005E3A1F">
        <w:rPr>
          <w:sz w:val="24"/>
          <w:szCs w:val="24"/>
        </w:rPr>
        <w:t>Milan Löbel, technický pracovník, tel.:702 187 561</w:t>
      </w:r>
    </w:p>
    <w:p w:rsidR="007830AC" w:rsidRPr="005E3A1F" w:rsidRDefault="003469C5" w:rsidP="00496C7F">
      <w:pPr>
        <w:ind w:left="360"/>
        <w:rPr>
          <w:sz w:val="24"/>
          <w:szCs w:val="24"/>
        </w:rPr>
      </w:pPr>
      <w:r w:rsidRPr="005E3A1F">
        <w:rPr>
          <w:sz w:val="24"/>
          <w:szCs w:val="24"/>
        </w:rPr>
        <w:tab/>
      </w:r>
      <w:r w:rsidRPr="005E3A1F">
        <w:rPr>
          <w:sz w:val="24"/>
          <w:szCs w:val="24"/>
        </w:rPr>
        <w:tab/>
      </w:r>
      <w:r w:rsidRPr="005E3A1F">
        <w:rPr>
          <w:sz w:val="24"/>
          <w:szCs w:val="24"/>
        </w:rPr>
        <w:tab/>
      </w:r>
    </w:p>
    <w:p w:rsidR="0027727F" w:rsidRPr="005E3A1F" w:rsidRDefault="005E54AC" w:rsidP="00496C7F">
      <w:pPr>
        <w:pStyle w:val="Zkladntext"/>
        <w:numPr>
          <w:ilvl w:val="0"/>
          <w:numId w:val="19"/>
        </w:numPr>
        <w:spacing w:before="120"/>
        <w:ind w:left="357" w:hanging="357"/>
        <w:rPr>
          <w:szCs w:val="24"/>
        </w:rPr>
      </w:pPr>
      <w:r w:rsidRPr="005E3A1F">
        <w:rPr>
          <w:szCs w:val="24"/>
        </w:rPr>
        <w:t>Zhotovitel se zavazuje provést objednané dílo řádně, včas, bez závad a nedodělků. V případě, že objednatel převezme dílo s vadami a nedodělky, které nebrání užívání díla, má objednatel právo pozastavit zaplacení 10 % z celkové ceny sjednané za dílo až do doby úplného odstranění vad a</w:t>
      </w:r>
      <w:r w:rsidR="007C6D93" w:rsidRPr="005E3A1F">
        <w:rPr>
          <w:szCs w:val="24"/>
        </w:rPr>
        <w:t> </w:t>
      </w:r>
      <w:r w:rsidRPr="005E3A1F">
        <w:rPr>
          <w:szCs w:val="24"/>
        </w:rPr>
        <w:t>nedodělků (dále jen zádržné). Uvolnění této částky provede objednatel do 14 dnů ode dne úplného odstranění vad a nedodělků, o čemž sepíší smluvní strany protokol.</w:t>
      </w:r>
    </w:p>
    <w:p w:rsidR="00910488" w:rsidRPr="005E3A1F" w:rsidRDefault="00910488" w:rsidP="00496C7F">
      <w:pPr>
        <w:pStyle w:val="Zkladntext"/>
        <w:numPr>
          <w:ilvl w:val="0"/>
          <w:numId w:val="19"/>
        </w:numPr>
        <w:spacing w:before="120"/>
        <w:ind w:left="357" w:hanging="357"/>
        <w:rPr>
          <w:szCs w:val="24"/>
        </w:rPr>
      </w:pPr>
      <w:r w:rsidRPr="005E3A1F">
        <w:rPr>
          <w:szCs w:val="24"/>
        </w:rPr>
        <w:t>Pokud by objednatel byl v prodlení s plněním peněžitého z</w:t>
      </w:r>
      <w:r w:rsidR="00F85AB4" w:rsidRPr="005E3A1F">
        <w:rPr>
          <w:szCs w:val="24"/>
        </w:rPr>
        <w:t xml:space="preserve">ávazku vůči zhotoviteli, je </w:t>
      </w:r>
      <w:r w:rsidRPr="005E3A1F">
        <w:rPr>
          <w:szCs w:val="24"/>
        </w:rPr>
        <w:t xml:space="preserve">objednatel povinen platit z nezaplacené částky zhotoviteli úroky z prodlení ve výši 0,05 % </w:t>
      </w:r>
      <w:r w:rsidR="008C16C6" w:rsidRPr="005E3A1F">
        <w:rPr>
          <w:szCs w:val="24"/>
        </w:rPr>
        <w:t xml:space="preserve">nezaplacené části </w:t>
      </w:r>
      <w:r w:rsidRPr="005E3A1F">
        <w:rPr>
          <w:szCs w:val="24"/>
        </w:rPr>
        <w:t>ceny</w:t>
      </w:r>
      <w:r w:rsidR="008C16C6" w:rsidRPr="005E3A1F">
        <w:rPr>
          <w:szCs w:val="24"/>
        </w:rPr>
        <w:t xml:space="preserve"> za dílo</w:t>
      </w:r>
      <w:r w:rsidRPr="005E3A1F">
        <w:rPr>
          <w:szCs w:val="24"/>
        </w:rPr>
        <w:t xml:space="preserve"> za každý započatý den prodlení. </w:t>
      </w:r>
    </w:p>
    <w:p w:rsidR="00B324B3" w:rsidRPr="005E3A1F" w:rsidRDefault="00910488" w:rsidP="00496C7F">
      <w:pPr>
        <w:pStyle w:val="Zkladntext"/>
        <w:numPr>
          <w:ilvl w:val="0"/>
          <w:numId w:val="19"/>
        </w:numPr>
        <w:spacing w:before="120"/>
        <w:ind w:left="357" w:hanging="357"/>
        <w:rPr>
          <w:szCs w:val="24"/>
        </w:rPr>
      </w:pPr>
      <w:r w:rsidRPr="005E3A1F">
        <w:rPr>
          <w:szCs w:val="24"/>
        </w:rPr>
        <w:t>V případě nesplnění termínu</w:t>
      </w:r>
      <w:r w:rsidR="00965C32" w:rsidRPr="005E3A1F">
        <w:rPr>
          <w:szCs w:val="24"/>
        </w:rPr>
        <w:t xml:space="preserve"> provedení</w:t>
      </w:r>
      <w:r w:rsidRPr="005E3A1F">
        <w:rPr>
          <w:szCs w:val="24"/>
        </w:rPr>
        <w:t xml:space="preserve"> díla ze s</w:t>
      </w:r>
      <w:r w:rsidR="00F85AB4" w:rsidRPr="005E3A1F">
        <w:rPr>
          <w:szCs w:val="24"/>
        </w:rPr>
        <w:t>trany zhotovitele, uhradí tento</w:t>
      </w:r>
      <w:r w:rsidRPr="005E3A1F">
        <w:rPr>
          <w:szCs w:val="24"/>
        </w:rPr>
        <w:t xml:space="preserve"> objednateli smluvní pokutu ve výši 0,05 % z celkové ceny díla za každý započatý den prodlení.</w:t>
      </w:r>
    </w:p>
    <w:p w:rsidR="007830AC" w:rsidRPr="005E3A1F" w:rsidRDefault="007830AC" w:rsidP="00496C7F">
      <w:pPr>
        <w:pStyle w:val="Zkladntext"/>
        <w:spacing w:before="120"/>
        <w:ind w:left="357" w:hanging="357"/>
        <w:rPr>
          <w:szCs w:val="24"/>
        </w:rPr>
      </w:pPr>
    </w:p>
    <w:p w:rsidR="00910488" w:rsidRPr="005E3A1F" w:rsidRDefault="00965C32" w:rsidP="00496C7F">
      <w:pPr>
        <w:pStyle w:val="Zkladntext"/>
        <w:numPr>
          <w:ilvl w:val="0"/>
          <w:numId w:val="19"/>
        </w:numPr>
        <w:spacing w:before="120"/>
        <w:ind w:left="357" w:hanging="357"/>
        <w:rPr>
          <w:szCs w:val="24"/>
        </w:rPr>
      </w:pPr>
      <w:r w:rsidRPr="005E3A1F">
        <w:rPr>
          <w:szCs w:val="24"/>
        </w:rPr>
        <w:lastRenderedPageBreak/>
        <w:t>Při prodlení s odstraněním vad uplatněných objednatelem v záruční době je zhotovitel povinen zaplatit objednateli pokutu ve výši 1</w:t>
      </w:r>
      <w:r w:rsidR="00B324B3" w:rsidRPr="005E3A1F">
        <w:rPr>
          <w:szCs w:val="24"/>
        </w:rPr>
        <w:t>.000,--</w:t>
      </w:r>
      <w:r w:rsidRPr="005E3A1F">
        <w:rPr>
          <w:szCs w:val="24"/>
        </w:rPr>
        <w:t xml:space="preserve"> Kč za každou vadu a každý den prodlení. Tím není dotčeno právo na náhradu škody.</w:t>
      </w:r>
    </w:p>
    <w:p w:rsidR="00965C32" w:rsidRPr="005E3A1F" w:rsidRDefault="00910488" w:rsidP="00496C7F">
      <w:pPr>
        <w:pStyle w:val="Odstavecseseznamem"/>
        <w:numPr>
          <w:ilvl w:val="0"/>
          <w:numId w:val="19"/>
        </w:numPr>
        <w:spacing w:before="120"/>
        <w:ind w:left="357" w:hanging="357"/>
        <w:jc w:val="both"/>
        <w:rPr>
          <w:sz w:val="24"/>
          <w:szCs w:val="24"/>
        </w:rPr>
      </w:pPr>
      <w:r w:rsidRPr="005E3A1F">
        <w:rPr>
          <w:sz w:val="24"/>
          <w:szCs w:val="24"/>
        </w:rPr>
        <w:t xml:space="preserve">Záruční doba na provedené dílo činí </w:t>
      </w:r>
      <w:r w:rsidR="0015403E" w:rsidRPr="005E3A1F">
        <w:rPr>
          <w:b/>
          <w:sz w:val="24"/>
          <w:szCs w:val="24"/>
        </w:rPr>
        <w:t>24</w:t>
      </w:r>
      <w:r w:rsidR="0027727F" w:rsidRPr="005E3A1F">
        <w:rPr>
          <w:b/>
          <w:sz w:val="24"/>
          <w:szCs w:val="24"/>
        </w:rPr>
        <w:t xml:space="preserve"> měsíců </w:t>
      </w:r>
      <w:r w:rsidR="0027727F" w:rsidRPr="005E3A1F">
        <w:rPr>
          <w:sz w:val="24"/>
          <w:szCs w:val="24"/>
        </w:rPr>
        <w:t>od</w:t>
      </w:r>
      <w:r w:rsidR="00611153" w:rsidRPr="005E3A1F">
        <w:rPr>
          <w:sz w:val="24"/>
          <w:szCs w:val="24"/>
        </w:rPr>
        <w:t xml:space="preserve"> </w:t>
      </w:r>
      <w:r w:rsidR="00EF4925" w:rsidRPr="005E3A1F">
        <w:rPr>
          <w:sz w:val="24"/>
          <w:szCs w:val="24"/>
        </w:rPr>
        <w:t>předání</w:t>
      </w:r>
      <w:r w:rsidR="008C16C6" w:rsidRPr="005E3A1F">
        <w:rPr>
          <w:sz w:val="24"/>
          <w:szCs w:val="24"/>
        </w:rPr>
        <w:t xml:space="preserve"> </w:t>
      </w:r>
      <w:r w:rsidR="00611153" w:rsidRPr="005E3A1F">
        <w:rPr>
          <w:sz w:val="24"/>
          <w:szCs w:val="24"/>
        </w:rPr>
        <w:t>díla</w:t>
      </w:r>
      <w:r w:rsidR="007738CE" w:rsidRPr="005E3A1F">
        <w:rPr>
          <w:sz w:val="24"/>
          <w:szCs w:val="24"/>
        </w:rPr>
        <w:t xml:space="preserve"> bez vad a nedodělků.</w:t>
      </w:r>
      <w:r w:rsidR="00611153" w:rsidRPr="005E3A1F">
        <w:rPr>
          <w:sz w:val="24"/>
          <w:szCs w:val="24"/>
        </w:rPr>
        <w:t xml:space="preserve"> </w:t>
      </w:r>
    </w:p>
    <w:p w:rsidR="00611153" w:rsidRPr="005E3A1F" w:rsidRDefault="00611153" w:rsidP="00496C7F">
      <w:pPr>
        <w:pStyle w:val="Odstavecseseznamem"/>
        <w:numPr>
          <w:ilvl w:val="0"/>
          <w:numId w:val="19"/>
        </w:numPr>
        <w:spacing w:before="120"/>
        <w:ind w:left="357" w:hanging="357"/>
        <w:jc w:val="both"/>
        <w:rPr>
          <w:sz w:val="24"/>
          <w:szCs w:val="24"/>
        </w:rPr>
      </w:pPr>
      <w:r w:rsidRPr="005E3A1F">
        <w:rPr>
          <w:sz w:val="24"/>
          <w:szCs w:val="24"/>
        </w:rPr>
        <w:t xml:space="preserve">Pro uplatnění práv objednatele z vadného plnění platí </w:t>
      </w:r>
      <w:proofErr w:type="spellStart"/>
      <w:r w:rsidRPr="005E3A1F">
        <w:rPr>
          <w:sz w:val="24"/>
          <w:szCs w:val="24"/>
        </w:rPr>
        <w:t>ust</w:t>
      </w:r>
      <w:proofErr w:type="spellEnd"/>
      <w:r w:rsidRPr="005E3A1F">
        <w:rPr>
          <w:sz w:val="24"/>
          <w:szCs w:val="24"/>
        </w:rPr>
        <w:t xml:space="preserve">. § 2615 a násl. občanského zákoníku (§ 2099 až 2173 občanského zákoníku). </w:t>
      </w:r>
    </w:p>
    <w:p w:rsidR="00CD1264" w:rsidRPr="005E3A1F" w:rsidRDefault="00CD1264">
      <w:pPr>
        <w:jc w:val="center"/>
        <w:rPr>
          <w:b/>
          <w:sz w:val="24"/>
          <w:szCs w:val="24"/>
        </w:rPr>
      </w:pPr>
    </w:p>
    <w:p w:rsidR="00910488" w:rsidRPr="005E3A1F" w:rsidRDefault="002931D8" w:rsidP="00867382">
      <w:pPr>
        <w:jc w:val="center"/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t>VIII.</w:t>
      </w:r>
    </w:p>
    <w:p w:rsidR="00910488" w:rsidRPr="005E3A1F" w:rsidRDefault="00910488">
      <w:pPr>
        <w:jc w:val="center"/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t>Závěrečná ujednání</w:t>
      </w:r>
    </w:p>
    <w:p w:rsidR="00910488" w:rsidRPr="005E3A1F" w:rsidRDefault="00910488">
      <w:pPr>
        <w:jc w:val="both"/>
        <w:rPr>
          <w:sz w:val="24"/>
          <w:szCs w:val="24"/>
        </w:rPr>
      </w:pPr>
    </w:p>
    <w:p w:rsidR="0027727F" w:rsidRPr="005E3A1F" w:rsidRDefault="00910488" w:rsidP="00496C7F">
      <w:pPr>
        <w:pStyle w:val="Zkladntext"/>
        <w:numPr>
          <w:ilvl w:val="0"/>
          <w:numId w:val="27"/>
        </w:numPr>
        <w:spacing w:before="120"/>
        <w:ind w:left="357" w:hanging="357"/>
        <w:rPr>
          <w:szCs w:val="24"/>
        </w:rPr>
      </w:pPr>
      <w:r w:rsidRPr="005E3A1F">
        <w:rPr>
          <w:szCs w:val="24"/>
        </w:rPr>
        <w:t>Změny a doplňky této smlouvy lze provádět jen formou písemného dodatku schváleného oběma stranami.</w:t>
      </w:r>
    </w:p>
    <w:p w:rsidR="0027727F" w:rsidRPr="005E3A1F" w:rsidRDefault="001041B2" w:rsidP="00496C7F">
      <w:pPr>
        <w:pStyle w:val="Zkladntext"/>
        <w:numPr>
          <w:ilvl w:val="0"/>
          <w:numId w:val="27"/>
        </w:numPr>
        <w:spacing w:before="120"/>
        <w:ind w:left="357" w:hanging="357"/>
        <w:rPr>
          <w:szCs w:val="24"/>
        </w:rPr>
      </w:pPr>
      <w:r w:rsidRPr="005E3A1F">
        <w:rPr>
          <w:szCs w:val="24"/>
        </w:rPr>
        <w:t xml:space="preserve">Pro doručení všech písemností zhotoviteli smluvní strany sjednávají, že v případě, že si zhotovitel zásilku s písemností nevyzvedne nebo odmítne převzít, pokud mu byla zaslána na adresu sídla, uvedeného v této smlouvě, a pokud zhotovitel objednateli nesdělí prokazatelně písemně změnu adresy svého sídla, uvedené v této smlouvě, písemnost se považuje za doručenou (došlou ve smyslu </w:t>
      </w:r>
      <w:proofErr w:type="spellStart"/>
      <w:r w:rsidRPr="005E3A1F">
        <w:rPr>
          <w:szCs w:val="24"/>
        </w:rPr>
        <w:t>ust</w:t>
      </w:r>
      <w:proofErr w:type="spellEnd"/>
      <w:r w:rsidRPr="005E3A1F">
        <w:rPr>
          <w:szCs w:val="24"/>
        </w:rPr>
        <w:t>. § 2286 odst. 1 občanského zákoníku) třetí den po jejím odeslání na adresu sídla, uvedenou v této smlouvě, event. objednateli prokazatelně oznámenou.</w:t>
      </w:r>
    </w:p>
    <w:p w:rsidR="0027727F" w:rsidRPr="005E3A1F" w:rsidRDefault="00910488" w:rsidP="00496C7F">
      <w:pPr>
        <w:pStyle w:val="Zkladntext"/>
        <w:numPr>
          <w:ilvl w:val="0"/>
          <w:numId w:val="27"/>
        </w:numPr>
        <w:spacing w:before="120"/>
        <w:ind w:left="357" w:hanging="357"/>
        <w:rPr>
          <w:szCs w:val="24"/>
        </w:rPr>
      </w:pPr>
      <w:r w:rsidRPr="005E3A1F">
        <w:rPr>
          <w:szCs w:val="24"/>
        </w:rPr>
        <w:t xml:space="preserve">Tato smlouva nabývá účinnosti dnem </w:t>
      </w:r>
      <w:r w:rsidR="00852169" w:rsidRPr="005E3A1F">
        <w:rPr>
          <w:szCs w:val="24"/>
        </w:rPr>
        <w:t>uveřejnění v registru smluv v souladu se</w:t>
      </w:r>
      <w:r w:rsidR="00FB2032" w:rsidRPr="005E3A1F">
        <w:rPr>
          <w:szCs w:val="24"/>
        </w:rPr>
        <w:t xml:space="preserve"> zákonem č. 340/2015 Sb.</w:t>
      </w:r>
      <w:r w:rsidR="00F85AB4" w:rsidRPr="005E3A1F">
        <w:rPr>
          <w:szCs w:val="24"/>
        </w:rPr>
        <w:t xml:space="preserve"> a může být změněna </w:t>
      </w:r>
      <w:r w:rsidRPr="005E3A1F">
        <w:rPr>
          <w:szCs w:val="24"/>
        </w:rPr>
        <w:t>nebo zrušena oboustranně akceptovanou písemnou dohodou</w:t>
      </w:r>
      <w:r w:rsidR="001041B2" w:rsidRPr="005E3A1F">
        <w:rPr>
          <w:szCs w:val="24"/>
        </w:rPr>
        <w:t xml:space="preserve"> </w:t>
      </w:r>
      <w:r w:rsidR="00F85AB4" w:rsidRPr="005E3A1F">
        <w:rPr>
          <w:szCs w:val="24"/>
        </w:rPr>
        <w:t>a dále</w:t>
      </w:r>
      <w:r w:rsidR="001041B2" w:rsidRPr="005E3A1F">
        <w:rPr>
          <w:szCs w:val="24"/>
        </w:rPr>
        <w:t xml:space="preserve"> z důvodů uve</w:t>
      </w:r>
      <w:r w:rsidR="00F85AB4" w:rsidRPr="005E3A1F">
        <w:rPr>
          <w:szCs w:val="24"/>
        </w:rPr>
        <w:t>de</w:t>
      </w:r>
      <w:r w:rsidR="00362685" w:rsidRPr="005E3A1F">
        <w:rPr>
          <w:szCs w:val="24"/>
        </w:rPr>
        <w:t>ných v občans</w:t>
      </w:r>
      <w:r w:rsidR="00F85AB4" w:rsidRPr="005E3A1F">
        <w:rPr>
          <w:szCs w:val="24"/>
        </w:rPr>
        <w:t>kém</w:t>
      </w:r>
      <w:r w:rsidR="00362685" w:rsidRPr="005E3A1F">
        <w:rPr>
          <w:szCs w:val="24"/>
        </w:rPr>
        <w:t xml:space="preserve"> zákoníku. </w:t>
      </w:r>
    </w:p>
    <w:p w:rsidR="0027727F" w:rsidRPr="005E3A1F" w:rsidRDefault="007738CE" w:rsidP="00496C7F">
      <w:pPr>
        <w:pStyle w:val="Zkladntext"/>
        <w:numPr>
          <w:ilvl w:val="0"/>
          <w:numId w:val="27"/>
        </w:numPr>
        <w:spacing w:before="120"/>
        <w:ind w:left="357" w:hanging="357"/>
        <w:rPr>
          <w:szCs w:val="24"/>
        </w:rPr>
      </w:pPr>
      <w:r w:rsidRPr="005E3A1F">
        <w:rPr>
          <w:szCs w:val="24"/>
        </w:rPr>
        <w:t>Na vztahy touto smlou</w:t>
      </w:r>
      <w:r w:rsidR="00F85AB4" w:rsidRPr="005E3A1F">
        <w:rPr>
          <w:szCs w:val="24"/>
        </w:rPr>
        <w:t>vou výslovně neupravené se použi</w:t>
      </w:r>
      <w:r w:rsidRPr="005E3A1F">
        <w:rPr>
          <w:szCs w:val="24"/>
        </w:rPr>
        <w:t>jí p</w:t>
      </w:r>
      <w:r w:rsidR="00F85AB4" w:rsidRPr="005E3A1F">
        <w:rPr>
          <w:szCs w:val="24"/>
        </w:rPr>
        <w:t>říslušná usta</w:t>
      </w:r>
      <w:r w:rsidRPr="005E3A1F">
        <w:rPr>
          <w:szCs w:val="24"/>
        </w:rPr>
        <w:t>nov</w:t>
      </w:r>
      <w:r w:rsidR="00F85AB4" w:rsidRPr="005E3A1F">
        <w:rPr>
          <w:szCs w:val="24"/>
        </w:rPr>
        <w:t>e</w:t>
      </w:r>
      <w:r w:rsidRPr="005E3A1F">
        <w:rPr>
          <w:szCs w:val="24"/>
        </w:rPr>
        <w:t xml:space="preserve">ní občanského zákoníku. </w:t>
      </w:r>
    </w:p>
    <w:p w:rsidR="00910488" w:rsidRPr="005E3A1F" w:rsidRDefault="0027727F" w:rsidP="00496C7F">
      <w:pPr>
        <w:pStyle w:val="Zkladntext"/>
        <w:numPr>
          <w:ilvl w:val="0"/>
          <w:numId w:val="27"/>
        </w:numPr>
        <w:spacing w:before="120"/>
        <w:ind w:left="357" w:hanging="357"/>
        <w:rPr>
          <w:szCs w:val="24"/>
        </w:rPr>
      </w:pPr>
      <w:r w:rsidRPr="005E3A1F">
        <w:rPr>
          <w:szCs w:val="24"/>
        </w:rPr>
        <w:t xml:space="preserve">Tato smlouva je vyhotovena ve </w:t>
      </w:r>
      <w:r w:rsidR="00CD60E6" w:rsidRPr="005E3A1F">
        <w:rPr>
          <w:szCs w:val="24"/>
        </w:rPr>
        <w:t>dvou</w:t>
      </w:r>
      <w:r w:rsidR="00133AA0" w:rsidRPr="005E3A1F">
        <w:rPr>
          <w:szCs w:val="24"/>
        </w:rPr>
        <w:t xml:space="preserve"> </w:t>
      </w:r>
      <w:r w:rsidR="00F85AB4" w:rsidRPr="005E3A1F">
        <w:rPr>
          <w:szCs w:val="24"/>
        </w:rPr>
        <w:t>stejnopisech,</w:t>
      </w:r>
      <w:r w:rsidR="00910488" w:rsidRPr="005E3A1F">
        <w:rPr>
          <w:szCs w:val="24"/>
        </w:rPr>
        <w:t xml:space="preserve"> z</w:t>
      </w:r>
      <w:r w:rsidR="00133AA0" w:rsidRPr="005E3A1F">
        <w:rPr>
          <w:szCs w:val="24"/>
        </w:rPr>
        <w:t> </w:t>
      </w:r>
      <w:r w:rsidR="00910488" w:rsidRPr="005E3A1F">
        <w:rPr>
          <w:szCs w:val="24"/>
        </w:rPr>
        <w:t>nichž</w:t>
      </w:r>
      <w:r w:rsidR="00DE61D6" w:rsidRPr="005E3A1F">
        <w:rPr>
          <w:szCs w:val="24"/>
        </w:rPr>
        <w:t xml:space="preserve"> obě smluvní strany </w:t>
      </w:r>
      <w:r w:rsidR="00910488" w:rsidRPr="005E3A1F">
        <w:rPr>
          <w:szCs w:val="24"/>
        </w:rPr>
        <w:t>obdrží jedno vyhotovení. Všechna vyhotovení mají platnost originálu.</w:t>
      </w:r>
    </w:p>
    <w:p w:rsidR="00910488" w:rsidRPr="005E3A1F" w:rsidRDefault="00910488">
      <w:pPr>
        <w:jc w:val="both"/>
        <w:rPr>
          <w:sz w:val="24"/>
          <w:szCs w:val="24"/>
        </w:rPr>
      </w:pPr>
    </w:p>
    <w:p w:rsidR="00910488" w:rsidRPr="005E3A1F" w:rsidRDefault="00910488" w:rsidP="00681B34">
      <w:pPr>
        <w:jc w:val="both"/>
        <w:rPr>
          <w:sz w:val="24"/>
          <w:szCs w:val="24"/>
        </w:rPr>
      </w:pPr>
      <w:r w:rsidRPr="005E3A1F">
        <w:rPr>
          <w:sz w:val="24"/>
          <w:szCs w:val="24"/>
        </w:rPr>
        <w:t>Obě strany prohlašují, že došlo k dohodě o celém rozsahu této smlouvy.</w:t>
      </w:r>
    </w:p>
    <w:p w:rsidR="0084176E" w:rsidRDefault="0084176E">
      <w:pPr>
        <w:jc w:val="both"/>
        <w:rPr>
          <w:sz w:val="24"/>
          <w:szCs w:val="24"/>
        </w:rPr>
      </w:pPr>
    </w:p>
    <w:p w:rsidR="00496C7F" w:rsidRPr="005E3A1F" w:rsidRDefault="00496C7F">
      <w:pPr>
        <w:jc w:val="both"/>
        <w:rPr>
          <w:sz w:val="24"/>
          <w:szCs w:val="24"/>
        </w:rPr>
      </w:pPr>
    </w:p>
    <w:p w:rsidR="0084176E" w:rsidRPr="005E3A1F" w:rsidRDefault="0084176E">
      <w:pPr>
        <w:jc w:val="both"/>
        <w:rPr>
          <w:sz w:val="24"/>
          <w:szCs w:val="24"/>
        </w:rPr>
      </w:pPr>
    </w:p>
    <w:p w:rsidR="00DB42FA" w:rsidRPr="005E3A1F" w:rsidRDefault="0084176E">
      <w:pPr>
        <w:jc w:val="both"/>
        <w:rPr>
          <w:sz w:val="24"/>
          <w:szCs w:val="24"/>
        </w:rPr>
      </w:pPr>
      <w:r w:rsidRPr="005E3A1F">
        <w:rPr>
          <w:sz w:val="24"/>
          <w:szCs w:val="24"/>
        </w:rPr>
        <w:t>V</w:t>
      </w:r>
      <w:r w:rsidR="003130B1" w:rsidRPr="005E3A1F">
        <w:rPr>
          <w:sz w:val="24"/>
          <w:szCs w:val="24"/>
        </w:rPr>
        <w:t> </w:t>
      </w:r>
      <w:r w:rsidR="00496C7F">
        <w:rPr>
          <w:sz w:val="24"/>
          <w:szCs w:val="24"/>
        </w:rPr>
        <w:t>Olomouci</w:t>
      </w:r>
      <w:r w:rsidR="003130B1" w:rsidRPr="005E3A1F">
        <w:rPr>
          <w:sz w:val="24"/>
          <w:szCs w:val="24"/>
        </w:rPr>
        <w:t xml:space="preserve"> </w:t>
      </w:r>
      <w:r w:rsidR="00F85AB4" w:rsidRPr="005E3A1F">
        <w:rPr>
          <w:sz w:val="24"/>
          <w:szCs w:val="24"/>
        </w:rPr>
        <w:t>dne</w:t>
      </w:r>
      <w:r w:rsidR="00145491" w:rsidRPr="005E3A1F">
        <w:rPr>
          <w:sz w:val="24"/>
          <w:szCs w:val="24"/>
        </w:rPr>
        <w:t xml:space="preserve">: </w:t>
      </w:r>
      <w:r w:rsidR="004D742A" w:rsidRPr="005E3A1F">
        <w:rPr>
          <w:sz w:val="24"/>
          <w:szCs w:val="24"/>
        </w:rPr>
        <w:t xml:space="preserve">  </w:t>
      </w:r>
      <w:r w:rsidR="00F85AB4" w:rsidRPr="005E3A1F">
        <w:rPr>
          <w:sz w:val="24"/>
          <w:szCs w:val="24"/>
        </w:rPr>
        <w:t xml:space="preserve">                  </w:t>
      </w:r>
      <w:r w:rsidR="00F85AB4" w:rsidRPr="005E3A1F">
        <w:rPr>
          <w:sz w:val="24"/>
          <w:szCs w:val="24"/>
        </w:rPr>
        <w:tab/>
      </w:r>
      <w:r w:rsidR="00F85AB4" w:rsidRPr="005E3A1F">
        <w:rPr>
          <w:sz w:val="24"/>
          <w:szCs w:val="24"/>
        </w:rPr>
        <w:tab/>
      </w:r>
      <w:r w:rsidR="00F85AB4" w:rsidRPr="005E3A1F">
        <w:rPr>
          <w:sz w:val="24"/>
          <w:szCs w:val="24"/>
        </w:rPr>
        <w:tab/>
      </w:r>
      <w:r w:rsidR="00496C7F">
        <w:rPr>
          <w:sz w:val="24"/>
          <w:szCs w:val="24"/>
        </w:rPr>
        <w:tab/>
      </w:r>
      <w:r w:rsidR="00496C7F">
        <w:rPr>
          <w:sz w:val="24"/>
          <w:szCs w:val="24"/>
        </w:rPr>
        <w:tab/>
      </w:r>
      <w:r w:rsidR="008230EE" w:rsidRPr="005E3A1F">
        <w:rPr>
          <w:sz w:val="24"/>
          <w:szCs w:val="24"/>
        </w:rPr>
        <w:t>V</w:t>
      </w:r>
      <w:r w:rsidR="00867382" w:rsidRPr="005E3A1F">
        <w:rPr>
          <w:sz w:val="24"/>
          <w:szCs w:val="24"/>
        </w:rPr>
        <w:t xml:space="preserve"> Ústí nad Labem </w:t>
      </w:r>
      <w:r w:rsidR="00E035D2" w:rsidRPr="005E3A1F">
        <w:rPr>
          <w:sz w:val="24"/>
          <w:szCs w:val="24"/>
        </w:rPr>
        <w:t>dne</w:t>
      </w:r>
      <w:r w:rsidR="00496C7F">
        <w:rPr>
          <w:sz w:val="24"/>
          <w:szCs w:val="24"/>
        </w:rPr>
        <w:t xml:space="preserve"> 25. 4. 2022</w:t>
      </w:r>
      <w:r w:rsidR="00556AF5" w:rsidRPr="005E3A1F">
        <w:rPr>
          <w:sz w:val="24"/>
          <w:szCs w:val="24"/>
        </w:rPr>
        <w:t xml:space="preserve"> </w:t>
      </w:r>
    </w:p>
    <w:p w:rsidR="00496C7F" w:rsidRDefault="00496C7F">
      <w:pPr>
        <w:jc w:val="both"/>
        <w:rPr>
          <w:sz w:val="24"/>
          <w:szCs w:val="24"/>
        </w:rPr>
      </w:pPr>
    </w:p>
    <w:p w:rsidR="00496C7F" w:rsidRDefault="00496C7F">
      <w:pPr>
        <w:jc w:val="both"/>
        <w:rPr>
          <w:sz w:val="24"/>
          <w:szCs w:val="24"/>
        </w:rPr>
      </w:pPr>
    </w:p>
    <w:p w:rsidR="00496C7F" w:rsidRDefault="00496C7F">
      <w:pPr>
        <w:jc w:val="both"/>
        <w:rPr>
          <w:sz w:val="24"/>
          <w:szCs w:val="24"/>
        </w:rPr>
      </w:pPr>
    </w:p>
    <w:p w:rsidR="00863346" w:rsidRPr="005E3A1F" w:rsidRDefault="00496C7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81E6D" w:rsidRPr="005E3A1F" w:rsidRDefault="00B81E6D">
      <w:pPr>
        <w:jc w:val="both"/>
        <w:rPr>
          <w:sz w:val="24"/>
          <w:szCs w:val="24"/>
        </w:rPr>
      </w:pPr>
    </w:p>
    <w:p w:rsidR="00863346" w:rsidRPr="005E3A1F" w:rsidRDefault="00863346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3142"/>
        <w:gridCol w:w="3275"/>
      </w:tblGrid>
      <w:tr w:rsidR="00B81E6D" w:rsidRPr="005E3A1F" w:rsidTr="00B81E6D">
        <w:tc>
          <w:tcPr>
            <w:tcW w:w="3485" w:type="dxa"/>
            <w:tcBorders>
              <w:bottom w:val="single" w:sz="4" w:space="0" w:color="auto"/>
            </w:tcBorders>
          </w:tcPr>
          <w:p w:rsidR="00B81E6D" w:rsidRPr="005E3A1F" w:rsidRDefault="00B81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81E6D" w:rsidRPr="005E3A1F" w:rsidRDefault="00B81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B81E6D" w:rsidRPr="005E3A1F" w:rsidRDefault="00B81E6D">
            <w:pPr>
              <w:jc w:val="both"/>
              <w:rPr>
                <w:sz w:val="24"/>
                <w:szCs w:val="24"/>
              </w:rPr>
            </w:pPr>
          </w:p>
        </w:tc>
      </w:tr>
      <w:tr w:rsidR="00B81E6D" w:rsidRPr="005E3A1F" w:rsidTr="00B81E6D">
        <w:tc>
          <w:tcPr>
            <w:tcW w:w="3485" w:type="dxa"/>
            <w:tcBorders>
              <w:top w:val="single" w:sz="4" w:space="0" w:color="auto"/>
            </w:tcBorders>
          </w:tcPr>
          <w:p w:rsidR="00B81E6D" w:rsidRDefault="00496C7F" w:rsidP="00496C7F">
            <w:pPr>
              <w:jc w:val="center"/>
              <w:rPr>
                <w:sz w:val="24"/>
              </w:rPr>
            </w:pPr>
            <w:r w:rsidRPr="005E3A1F">
              <w:rPr>
                <w:sz w:val="24"/>
              </w:rPr>
              <w:t xml:space="preserve">Mgr. </w:t>
            </w:r>
            <w:proofErr w:type="spellStart"/>
            <w:r w:rsidRPr="005E3A1F">
              <w:rPr>
                <w:sz w:val="24"/>
              </w:rPr>
              <w:t>Zdeň</w:t>
            </w:r>
            <w:r>
              <w:rPr>
                <w:sz w:val="24"/>
              </w:rPr>
              <w:t>e</w:t>
            </w:r>
            <w:r w:rsidRPr="005E3A1F">
              <w:rPr>
                <w:sz w:val="24"/>
              </w:rPr>
              <w:t>k</w:t>
            </w:r>
            <w:proofErr w:type="spellEnd"/>
            <w:r w:rsidRPr="005E3A1F">
              <w:rPr>
                <w:sz w:val="24"/>
              </w:rPr>
              <w:t xml:space="preserve"> Brhele</w:t>
            </w:r>
          </w:p>
          <w:p w:rsidR="00496C7F" w:rsidRPr="005E3A1F" w:rsidRDefault="00496C7F" w:rsidP="00496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jednatel</w:t>
            </w:r>
          </w:p>
        </w:tc>
        <w:tc>
          <w:tcPr>
            <w:tcW w:w="3485" w:type="dxa"/>
          </w:tcPr>
          <w:p w:rsidR="00B81E6D" w:rsidRPr="005E3A1F" w:rsidRDefault="00B81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:rsidR="00B81E6D" w:rsidRPr="005E3A1F" w:rsidRDefault="00B81E6D" w:rsidP="00B81E6D">
            <w:pPr>
              <w:jc w:val="center"/>
              <w:rPr>
                <w:sz w:val="24"/>
                <w:szCs w:val="24"/>
              </w:rPr>
            </w:pPr>
            <w:r w:rsidRPr="005E3A1F">
              <w:rPr>
                <w:sz w:val="24"/>
                <w:szCs w:val="24"/>
              </w:rPr>
              <w:t>Mgr. Pavel Peterka</w:t>
            </w:r>
          </w:p>
          <w:p w:rsidR="00B81E6D" w:rsidRPr="005E3A1F" w:rsidRDefault="00496C7F" w:rsidP="00496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B81E6D" w:rsidRPr="005E3A1F">
              <w:rPr>
                <w:sz w:val="24"/>
                <w:szCs w:val="24"/>
              </w:rPr>
              <w:t>ístostarosta</w:t>
            </w:r>
          </w:p>
        </w:tc>
      </w:tr>
    </w:tbl>
    <w:p w:rsidR="00F85AB4" w:rsidRPr="005E3A1F" w:rsidRDefault="00F85AB4">
      <w:pPr>
        <w:jc w:val="both"/>
        <w:rPr>
          <w:sz w:val="24"/>
          <w:szCs w:val="24"/>
        </w:rPr>
      </w:pPr>
    </w:p>
    <w:p w:rsidR="00F85AB4" w:rsidRPr="005E3A1F" w:rsidRDefault="00F85AB4">
      <w:pPr>
        <w:jc w:val="both"/>
        <w:rPr>
          <w:sz w:val="24"/>
          <w:szCs w:val="24"/>
        </w:rPr>
      </w:pPr>
    </w:p>
    <w:p w:rsidR="00133AA0" w:rsidRPr="005E3A1F" w:rsidRDefault="00133AA0">
      <w:pPr>
        <w:jc w:val="both"/>
        <w:rPr>
          <w:sz w:val="24"/>
          <w:szCs w:val="24"/>
        </w:rPr>
      </w:pPr>
    </w:p>
    <w:p w:rsidR="00496C7F" w:rsidRDefault="00496C7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81E6D" w:rsidRPr="005E3A1F" w:rsidRDefault="00944C20">
      <w:pPr>
        <w:jc w:val="both"/>
        <w:rPr>
          <w:b/>
          <w:sz w:val="24"/>
          <w:szCs w:val="24"/>
        </w:rPr>
      </w:pPr>
      <w:r w:rsidRPr="005E3A1F">
        <w:rPr>
          <w:b/>
          <w:sz w:val="24"/>
          <w:szCs w:val="24"/>
        </w:rPr>
        <w:lastRenderedPageBreak/>
        <w:t>Pro vnitřní potřebu ÚMO Střekov</w:t>
      </w:r>
    </w:p>
    <w:p w:rsidR="00944C20" w:rsidRPr="005E3A1F" w:rsidRDefault="00944C20">
      <w:pPr>
        <w:jc w:val="both"/>
        <w:rPr>
          <w:b/>
          <w:sz w:val="24"/>
          <w:szCs w:val="24"/>
        </w:rPr>
      </w:pPr>
    </w:p>
    <w:p w:rsidR="00944C20" w:rsidRPr="005E3A1F" w:rsidRDefault="00944C20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541"/>
        <w:gridCol w:w="2278"/>
        <w:gridCol w:w="842"/>
        <w:gridCol w:w="2507"/>
      </w:tblGrid>
      <w:tr w:rsidR="0085437C" w:rsidRPr="0085437C" w:rsidTr="00E62C24">
        <w:trPr>
          <w:trHeight w:hRule="exact" w:val="510"/>
          <w:jc w:val="center"/>
        </w:trPr>
        <w:tc>
          <w:tcPr>
            <w:tcW w:w="1335" w:type="pct"/>
            <w:noWrap/>
            <w:vAlign w:val="center"/>
            <w:hideMark/>
          </w:tcPr>
          <w:p w:rsidR="00944C20" w:rsidRPr="0085437C" w:rsidRDefault="00944C20" w:rsidP="00E62C24">
            <w:pPr>
              <w:jc w:val="center"/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br w:type="page"/>
            </w:r>
          </w:p>
          <w:p w:rsidR="00944C20" w:rsidRPr="0085437C" w:rsidRDefault="00944C20" w:rsidP="00E62C24">
            <w:pPr>
              <w:jc w:val="center"/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 </w:t>
            </w:r>
          </w:p>
          <w:p w:rsidR="00944C20" w:rsidRPr="0085437C" w:rsidRDefault="00944C20" w:rsidP="00E62C24">
            <w:pPr>
              <w:jc w:val="center"/>
              <w:rPr>
                <w:sz w:val="24"/>
                <w:szCs w:val="24"/>
              </w:rPr>
            </w:pPr>
          </w:p>
          <w:p w:rsidR="00944C20" w:rsidRPr="0085437C" w:rsidRDefault="00944C20" w:rsidP="00E62C24">
            <w:pPr>
              <w:jc w:val="center"/>
              <w:rPr>
                <w:sz w:val="24"/>
                <w:szCs w:val="24"/>
              </w:rPr>
            </w:pPr>
          </w:p>
          <w:p w:rsidR="00944C20" w:rsidRPr="0085437C" w:rsidRDefault="00944C20" w:rsidP="00E62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pct"/>
            <w:noWrap/>
            <w:vAlign w:val="center"/>
            <w:hideMark/>
          </w:tcPr>
          <w:p w:rsidR="00944C20" w:rsidRPr="0085437C" w:rsidRDefault="00944C20" w:rsidP="00E62C24">
            <w:pPr>
              <w:jc w:val="center"/>
              <w:rPr>
                <w:b/>
                <w:sz w:val="24"/>
                <w:szCs w:val="24"/>
              </w:rPr>
            </w:pPr>
            <w:r w:rsidRPr="0085437C">
              <w:rPr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1448" w:type="pct"/>
            <w:gridSpan w:val="2"/>
            <w:vAlign w:val="center"/>
            <w:hideMark/>
          </w:tcPr>
          <w:p w:rsidR="00944C20" w:rsidRPr="0085437C" w:rsidRDefault="00944C20" w:rsidP="00E62C24">
            <w:pPr>
              <w:jc w:val="center"/>
              <w:rPr>
                <w:b/>
                <w:sz w:val="24"/>
                <w:szCs w:val="24"/>
              </w:rPr>
            </w:pPr>
            <w:r w:rsidRPr="0085437C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1359" w:type="pct"/>
            <w:noWrap/>
            <w:vAlign w:val="center"/>
            <w:hideMark/>
          </w:tcPr>
          <w:p w:rsidR="00944C20" w:rsidRPr="0085437C" w:rsidRDefault="00944C20" w:rsidP="00E62C24">
            <w:pPr>
              <w:jc w:val="center"/>
              <w:rPr>
                <w:b/>
                <w:sz w:val="24"/>
                <w:szCs w:val="24"/>
              </w:rPr>
            </w:pPr>
            <w:r w:rsidRPr="0085437C">
              <w:rPr>
                <w:b/>
                <w:sz w:val="24"/>
                <w:szCs w:val="24"/>
              </w:rPr>
              <w:t>Podpis</w:t>
            </w:r>
          </w:p>
        </w:tc>
      </w:tr>
      <w:tr w:rsidR="0085437C" w:rsidRPr="0085437C" w:rsidTr="00E62C24">
        <w:trPr>
          <w:trHeight w:hRule="exact" w:val="454"/>
          <w:jc w:val="center"/>
        </w:trPr>
        <w:tc>
          <w:tcPr>
            <w:tcW w:w="1335" w:type="pct"/>
            <w:noWrap/>
            <w:vAlign w:val="center"/>
            <w:hideMark/>
          </w:tcPr>
          <w:p w:rsidR="00944C20" w:rsidRPr="0085437C" w:rsidRDefault="00944C20" w:rsidP="00E62C24">
            <w:pPr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Zpracoval/a:</w:t>
            </w:r>
          </w:p>
        </w:tc>
        <w:tc>
          <w:tcPr>
            <w:tcW w:w="858" w:type="pct"/>
            <w:noWrap/>
            <w:vAlign w:val="center"/>
            <w:hideMark/>
          </w:tcPr>
          <w:p w:rsidR="00944C20" w:rsidRPr="0085437C" w:rsidRDefault="00944C20" w:rsidP="00944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pct"/>
            <w:gridSpan w:val="2"/>
            <w:noWrap/>
            <w:vAlign w:val="center"/>
            <w:hideMark/>
          </w:tcPr>
          <w:p w:rsidR="00944C20" w:rsidRPr="0085437C" w:rsidRDefault="0085437C" w:rsidP="00E62C24">
            <w:pPr>
              <w:rPr>
                <w:sz w:val="24"/>
                <w:szCs w:val="24"/>
              </w:rPr>
            </w:pPr>
            <w:proofErr w:type="spellStart"/>
            <w:r w:rsidRPr="0085437C">
              <w:rPr>
                <w:sz w:val="24"/>
                <w:szCs w:val="24"/>
              </w:rPr>
              <w:t>Activiti</w:t>
            </w:r>
            <w:proofErr w:type="spellEnd"/>
            <w:r w:rsidRPr="0085437C">
              <w:rPr>
                <w:sz w:val="24"/>
                <w:szCs w:val="24"/>
              </w:rPr>
              <w:t xml:space="preserve"> </w:t>
            </w:r>
            <w:proofErr w:type="spellStart"/>
            <w:r w:rsidRPr="0085437C">
              <w:rPr>
                <w:sz w:val="24"/>
                <w:szCs w:val="24"/>
              </w:rPr>
              <w:t>promotion</w:t>
            </w:r>
            <w:proofErr w:type="spellEnd"/>
            <w:r w:rsidRPr="0085437C">
              <w:rPr>
                <w:sz w:val="24"/>
                <w:szCs w:val="24"/>
              </w:rPr>
              <w:t xml:space="preserve"> s.r.o.</w:t>
            </w:r>
          </w:p>
        </w:tc>
        <w:tc>
          <w:tcPr>
            <w:tcW w:w="1359" w:type="pct"/>
            <w:noWrap/>
            <w:vAlign w:val="center"/>
          </w:tcPr>
          <w:p w:rsidR="00944C20" w:rsidRPr="0085437C" w:rsidRDefault="00944C20" w:rsidP="00E62C24">
            <w:pPr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 </w:t>
            </w:r>
          </w:p>
        </w:tc>
      </w:tr>
      <w:tr w:rsidR="0085437C" w:rsidRPr="0085437C" w:rsidTr="0085437C">
        <w:trPr>
          <w:trHeight w:hRule="exact" w:val="454"/>
          <w:jc w:val="center"/>
        </w:trPr>
        <w:tc>
          <w:tcPr>
            <w:tcW w:w="1335" w:type="pct"/>
            <w:noWrap/>
            <w:vAlign w:val="center"/>
            <w:hideMark/>
          </w:tcPr>
          <w:p w:rsidR="00944C20" w:rsidRPr="0085437C" w:rsidRDefault="00944C20" w:rsidP="00E62C24">
            <w:pPr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Příkazce operace: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:rsidR="00944C20" w:rsidRPr="0085437C" w:rsidRDefault="0085437C" w:rsidP="00E62C24">
            <w:pPr>
              <w:jc w:val="center"/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25. 4. 2022</w:t>
            </w:r>
            <w:r w:rsidR="00944C20" w:rsidRPr="0085437C">
              <w:rPr>
                <w:sz w:val="24"/>
                <w:szCs w:val="24"/>
              </w:rPr>
              <w:t> </w:t>
            </w:r>
          </w:p>
        </w:tc>
        <w:tc>
          <w:tcPr>
            <w:tcW w:w="1448" w:type="pct"/>
            <w:gridSpan w:val="2"/>
            <w:noWrap/>
            <w:vAlign w:val="center"/>
            <w:hideMark/>
          </w:tcPr>
          <w:p w:rsidR="00944C20" w:rsidRPr="0085437C" w:rsidRDefault="0085437C" w:rsidP="00E62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 Löbel</w:t>
            </w:r>
          </w:p>
        </w:tc>
        <w:tc>
          <w:tcPr>
            <w:tcW w:w="1359" w:type="pct"/>
            <w:noWrap/>
            <w:vAlign w:val="center"/>
          </w:tcPr>
          <w:p w:rsidR="00944C20" w:rsidRPr="0085437C" w:rsidRDefault="00944C20" w:rsidP="00E62C24">
            <w:pPr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 </w:t>
            </w:r>
          </w:p>
        </w:tc>
      </w:tr>
      <w:tr w:rsidR="0085437C" w:rsidRPr="0085437C" w:rsidTr="0085437C">
        <w:trPr>
          <w:trHeight w:hRule="exact" w:val="454"/>
          <w:jc w:val="center"/>
        </w:trPr>
        <w:tc>
          <w:tcPr>
            <w:tcW w:w="1335" w:type="pct"/>
            <w:noWrap/>
            <w:vAlign w:val="center"/>
            <w:hideMark/>
          </w:tcPr>
          <w:p w:rsidR="00944C20" w:rsidRPr="0085437C" w:rsidRDefault="00944C20" w:rsidP="00E62C24">
            <w:pPr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Správce rozpočtu: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:rsidR="00944C20" w:rsidRPr="0085437C" w:rsidRDefault="0085437C" w:rsidP="00E62C24">
            <w:pPr>
              <w:jc w:val="center"/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25. 4. 2022</w:t>
            </w:r>
          </w:p>
        </w:tc>
        <w:tc>
          <w:tcPr>
            <w:tcW w:w="1448" w:type="pct"/>
            <w:gridSpan w:val="2"/>
            <w:noWrap/>
            <w:vAlign w:val="center"/>
          </w:tcPr>
          <w:p w:rsidR="00944C20" w:rsidRPr="0085437C" w:rsidRDefault="00944C20" w:rsidP="00E62C24">
            <w:pPr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Ing. Kamil D. Slapnička, MPA</w:t>
            </w:r>
          </w:p>
        </w:tc>
        <w:tc>
          <w:tcPr>
            <w:tcW w:w="1359" w:type="pct"/>
            <w:noWrap/>
            <w:vAlign w:val="center"/>
          </w:tcPr>
          <w:p w:rsidR="00944C20" w:rsidRPr="0085437C" w:rsidRDefault="00944C20" w:rsidP="00E62C24">
            <w:pPr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 </w:t>
            </w:r>
          </w:p>
        </w:tc>
      </w:tr>
      <w:tr w:rsidR="0085437C" w:rsidRPr="0085437C" w:rsidTr="0085437C">
        <w:trPr>
          <w:trHeight w:val="390"/>
          <w:jc w:val="center"/>
        </w:trPr>
        <w:tc>
          <w:tcPr>
            <w:tcW w:w="1335" w:type="pct"/>
            <w:noWrap/>
            <w:vAlign w:val="center"/>
          </w:tcPr>
          <w:p w:rsidR="00944C20" w:rsidRPr="0085437C" w:rsidRDefault="00944C20" w:rsidP="00E62C24">
            <w:pPr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Typová smlouva:</w:t>
            </w:r>
          </w:p>
        </w:tc>
        <w:tc>
          <w:tcPr>
            <w:tcW w:w="3665" w:type="pct"/>
            <w:gridSpan w:val="4"/>
            <w:shd w:val="clear" w:color="auto" w:fill="auto"/>
            <w:noWrap/>
            <w:vAlign w:val="center"/>
          </w:tcPr>
          <w:p w:rsidR="00944C20" w:rsidRPr="0085437C" w:rsidRDefault="00323AE2" w:rsidP="00E62C2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678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20" w:rsidRPr="008543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44C20" w:rsidRPr="0085437C">
              <w:rPr>
                <w:sz w:val="24"/>
                <w:szCs w:val="24"/>
              </w:rPr>
              <w:t xml:space="preserve"> ANO / </w:t>
            </w:r>
            <w:sdt>
              <w:sdtPr>
                <w:rPr>
                  <w:sz w:val="24"/>
                  <w:szCs w:val="24"/>
                </w:rPr>
                <w:id w:val="-5709680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20" w:rsidRPr="008543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944C20" w:rsidRPr="0085437C">
              <w:rPr>
                <w:sz w:val="24"/>
                <w:szCs w:val="24"/>
              </w:rPr>
              <w:t xml:space="preserve"> NE</w:t>
            </w:r>
          </w:p>
        </w:tc>
      </w:tr>
      <w:tr w:rsidR="0085437C" w:rsidRPr="0085437C" w:rsidTr="0085437C">
        <w:trPr>
          <w:trHeight w:val="390"/>
          <w:jc w:val="center"/>
        </w:trPr>
        <w:tc>
          <w:tcPr>
            <w:tcW w:w="1335" w:type="pct"/>
            <w:noWrap/>
            <w:vAlign w:val="center"/>
            <w:hideMark/>
          </w:tcPr>
          <w:p w:rsidR="00944C20" w:rsidRPr="0085437C" w:rsidRDefault="00944C20" w:rsidP="00E62C24">
            <w:pPr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AK – právně posoudil: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:rsidR="00944C20" w:rsidRPr="0085437C" w:rsidRDefault="00944C20" w:rsidP="00E62C24">
            <w:pPr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 </w:t>
            </w:r>
            <w:r w:rsidR="0085437C" w:rsidRPr="0085437C">
              <w:rPr>
                <w:sz w:val="24"/>
                <w:szCs w:val="24"/>
              </w:rPr>
              <w:t>25. 4. 2022</w:t>
            </w:r>
          </w:p>
        </w:tc>
        <w:tc>
          <w:tcPr>
            <w:tcW w:w="1448" w:type="pct"/>
            <w:gridSpan w:val="2"/>
            <w:noWrap/>
            <w:vAlign w:val="center"/>
            <w:hideMark/>
          </w:tcPr>
          <w:p w:rsidR="00944C20" w:rsidRPr="0085437C" w:rsidRDefault="00944C20" w:rsidP="00E62C24">
            <w:pPr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AK HK, s.r.o.</w:t>
            </w:r>
          </w:p>
        </w:tc>
        <w:tc>
          <w:tcPr>
            <w:tcW w:w="1359" w:type="pct"/>
            <w:noWrap/>
            <w:vAlign w:val="center"/>
            <w:hideMark/>
          </w:tcPr>
          <w:p w:rsidR="00944C20" w:rsidRPr="0085437C" w:rsidRDefault="00944C20" w:rsidP="00E62C24">
            <w:pPr>
              <w:rPr>
                <w:i/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 </w:t>
            </w:r>
            <w:r w:rsidRPr="0085437C">
              <w:rPr>
                <w:i/>
                <w:sz w:val="24"/>
                <w:szCs w:val="24"/>
              </w:rPr>
              <w:t>elektronicky e-mailem</w:t>
            </w:r>
          </w:p>
        </w:tc>
      </w:tr>
      <w:tr w:rsidR="0085437C" w:rsidRPr="0085437C" w:rsidTr="00E62C24">
        <w:trPr>
          <w:trHeight w:val="396"/>
          <w:jc w:val="center"/>
        </w:trPr>
        <w:tc>
          <w:tcPr>
            <w:tcW w:w="1335" w:type="pct"/>
            <w:vMerge w:val="restart"/>
            <w:noWrap/>
            <w:vAlign w:val="center"/>
          </w:tcPr>
          <w:p w:rsidR="00944C20" w:rsidRPr="0085437C" w:rsidRDefault="00944C20" w:rsidP="00E62C24">
            <w:pPr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Registr smluv:</w:t>
            </w:r>
          </w:p>
        </w:tc>
        <w:tc>
          <w:tcPr>
            <w:tcW w:w="858" w:type="pct"/>
            <w:vAlign w:val="center"/>
          </w:tcPr>
          <w:p w:rsidR="00944C20" w:rsidRPr="0085437C" w:rsidRDefault="00323AE2" w:rsidP="00E62C24">
            <w:pPr>
              <w:jc w:val="center"/>
              <w:rPr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66201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20" w:rsidRPr="008543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944C20" w:rsidRPr="0085437C">
              <w:rPr>
                <w:sz w:val="24"/>
                <w:szCs w:val="24"/>
              </w:rPr>
              <w:t xml:space="preserve"> ANO / </w:t>
            </w:r>
            <w:sdt>
              <w:sdtPr>
                <w:rPr>
                  <w:sz w:val="24"/>
                  <w:szCs w:val="24"/>
                </w:rPr>
                <w:id w:val="62073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20" w:rsidRPr="008543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44C20" w:rsidRPr="0085437C">
              <w:rPr>
                <w:sz w:val="24"/>
                <w:szCs w:val="24"/>
              </w:rPr>
              <w:t xml:space="preserve"> NE</w:t>
            </w:r>
          </w:p>
        </w:tc>
        <w:tc>
          <w:tcPr>
            <w:tcW w:w="1057" w:type="pct"/>
            <w:vAlign w:val="center"/>
          </w:tcPr>
          <w:p w:rsidR="00944C20" w:rsidRPr="0085437C" w:rsidRDefault="00944C20" w:rsidP="00E62C24">
            <w:pPr>
              <w:jc w:val="center"/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Zveřejněno dne:</w:t>
            </w:r>
          </w:p>
        </w:tc>
        <w:tc>
          <w:tcPr>
            <w:tcW w:w="1750" w:type="pct"/>
            <w:gridSpan w:val="2"/>
            <w:vAlign w:val="center"/>
          </w:tcPr>
          <w:p w:rsidR="00944C20" w:rsidRPr="0085437C" w:rsidRDefault="00944C20" w:rsidP="00E62C2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5437C" w:rsidRPr="0085437C" w:rsidTr="00E62C24">
        <w:trPr>
          <w:trHeight w:val="396"/>
          <w:jc w:val="center"/>
        </w:trPr>
        <w:tc>
          <w:tcPr>
            <w:tcW w:w="1335" w:type="pct"/>
            <w:vMerge/>
            <w:noWrap/>
            <w:vAlign w:val="center"/>
          </w:tcPr>
          <w:p w:rsidR="00944C20" w:rsidRPr="0085437C" w:rsidRDefault="00944C20" w:rsidP="00E62C24">
            <w:pPr>
              <w:rPr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944C20" w:rsidRPr="0085437C" w:rsidRDefault="00944C20" w:rsidP="00E62C24">
            <w:pPr>
              <w:jc w:val="center"/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Odpovídá:</w:t>
            </w:r>
          </w:p>
        </w:tc>
        <w:tc>
          <w:tcPr>
            <w:tcW w:w="1057" w:type="pct"/>
            <w:vAlign w:val="center"/>
          </w:tcPr>
          <w:p w:rsidR="00944C20" w:rsidRPr="0085437C" w:rsidRDefault="0085437C" w:rsidP="00E62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 Löbel</w:t>
            </w:r>
          </w:p>
        </w:tc>
        <w:tc>
          <w:tcPr>
            <w:tcW w:w="1750" w:type="pct"/>
            <w:gridSpan w:val="2"/>
            <w:vAlign w:val="center"/>
          </w:tcPr>
          <w:p w:rsidR="00944C20" w:rsidRPr="0085437C" w:rsidRDefault="00944C20" w:rsidP="00E62C24">
            <w:pPr>
              <w:jc w:val="center"/>
              <w:rPr>
                <w:i/>
                <w:iCs/>
                <w:sz w:val="24"/>
                <w:szCs w:val="24"/>
              </w:rPr>
            </w:pPr>
            <w:r w:rsidRPr="0085437C">
              <w:rPr>
                <w:i/>
                <w:iCs/>
                <w:sz w:val="24"/>
                <w:szCs w:val="24"/>
              </w:rPr>
              <w:t>Podpis:</w:t>
            </w:r>
          </w:p>
        </w:tc>
      </w:tr>
      <w:tr w:rsidR="0085437C" w:rsidRPr="0085437C" w:rsidTr="00E62C24">
        <w:trPr>
          <w:trHeight w:val="396"/>
          <w:jc w:val="center"/>
        </w:trPr>
        <w:tc>
          <w:tcPr>
            <w:tcW w:w="1335" w:type="pct"/>
            <w:noWrap/>
            <w:vAlign w:val="center"/>
          </w:tcPr>
          <w:p w:rsidR="00944C20" w:rsidRPr="0085437C" w:rsidRDefault="00944C20" w:rsidP="00E62C24">
            <w:pPr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Schváleno v:</w:t>
            </w:r>
          </w:p>
        </w:tc>
        <w:tc>
          <w:tcPr>
            <w:tcW w:w="3665" w:type="pct"/>
            <w:gridSpan w:val="4"/>
            <w:vAlign w:val="center"/>
          </w:tcPr>
          <w:p w:rsidR="00944C20" w:rsidRPr="0085437C" w:rsidRDefault="00323AE2" w:rsidP="002E731B">
            <w:pPr>
              <w:rPr>
                <w:i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64804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20" w:rsidRPr="008543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944C20" w:rsidRPr="0085437C">
              <w:rPr>
                <w:sz w:val="24"/>
                <w:szCs w:val="24"/>
              </w:rPr>
              <w:t xml:space="preserve"> RMO / </w:t>
            </w:r>
            <w:sdt>
              <w:sdtPr>
                <w:rPr>
                  <w:sz w:val="24"/>
                  <w:szCs w:val="24"/>
                </w:rPr>
                <w:id w:val="-177608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20" w:rsidRPr="008543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44C20" w:rsidRPr="0085437C">
              <w:rPr>
                <w:sz w:val="24"/>
                <w:szCs w:val="24"/>
              </w:rPr>
              <w:t xml:space="preserve"> ZMO | </w:t>
            </w:r>
            <w:sdt>
              <w:sdtPr>
                <w:rPr>
                  <w:sz w:val="24"/>
                  <w:szCs w:val="24"/>
                </w:rPr>
                <w:id w:val="-2785713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20" w:rsidRPr="008543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944C20" w:rsidRPr="0085437C">
              <w:rPr>
                <w:sz w:val="24"/>
                <w:szCs w:val="24"/>
              </w:rPr>
              <w:t xml:space="preserve"> ANO / </w:t>
            </w:r>
            <w:sdt>
              <w:sdtPr>
                <w:rPr>
                  <w:sz w:val="24"/>
                  <w:szCs w:val="24"/>
                </w:rPr>
                <w:id w:val="136656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20" w:rsidRPr="008543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44C20" w:rsidRPr="0085437C">
              <w:rPr>
                <w:sz w:val="24"/>
                <w:szCs w:val="24"/>
              </w:rPr>
              <w:t xml:space="preserve"> NE dne: </w:t>
            </w:r>
            <w:r w:rsidR="0085437C">
              <w:rPr>
                <w:sz w:val="24"/>
                <w:szCs w:val="24"/>
              </w:rPr>
              <w:t>6. 4. 2022</w:t>
            </w:r>
          </w:p>
        </w:tc>
      </w:tr>
      <w:tr w:rsidR="0085437C" w:rsidRPr="0085437C" w:rsidTr="00E62C24">
        <w:trPr>
          <w:trHeight w:val="396"/>
          <w:jc w:val="center"/>
        </w:trPr>
        <w:tc>
          <w:tcPr>
            <w:tcW w:w="1335" w:type="pct"/>
            <w:noWrap/>
            <w:vAlign w:val="center"/>
          </w:tcPr>
          <w:p w:rsidR="00944C20" w:rsidRPr="0085437C" w:rsidRDefault="00944C20" w:rsidP="00E62C24">
            <w:pPr>
              <w:rPr>
                <w:sz w:val="24"/>
                <w:szCs w:val="24"/>
              </w:rPr>
            </w:pPr>
          </w:p>
          <w:p w:rsidR="00944C20" w:rsidRPr="0085437C" w:rsidRDefault="00944C20" w:rsidP="00E62C24">
            <w:pPr>
              <w:rPr>
                <w:sz w:val="24"/>
                <w:szCs w:val="24"/>
              </w:rPr>
            </w:pPr>
            <w:r w:rsidRPr="0085437C">
              <w:rPr>
                <w:sz w:val="24"/>
                <w:szCs w:val="24"/>
              </w:rPr>
              <w:t>Poznámka:</w:t>
            </w:r>
          </w:p>
          <w:p w:rsidR="00944C20" w:rsidRPr="0085437C" w:rsidRDefault="00944C20" w:rsidP="00E62C24">
            <w:pPr>
              <w:rPr>
                <w:sz w:val="24"/>
                <w:szCs w:val="24"/>
              </w:rPr>
            </w:pPr>
          </w:p>
        </w:tc>
        <w:tc>
          <w:tcPr>
            <w:tcW w:w="3665" w:type="pct"/>
            <w:gridSpan w:val="4"/>
            <w:vAlign w:val="center"/>
          </w:tcPr>
          <w:p w:rsidR="00944C20" w:rsidRPr="0085437C" w:rsidRDefault="00BC5C56" w:rsidP="00BC5C56">
            <w:pPr>
              <w:jc w:val="center"/>
              <w:rPr>
                <w:i/>
                <w:iCs/>
                <w:sz w:val="24"/>
                <w:szCs w:val="24"/>
              </w:rPr>
            </w:pPr>
            <w:r w:rsidRPr="00BC5C56">
              <w:rPr>
                <w:i/>
                <w:iCs/>
                <w:sz w:val="24"/>
                <w:szCs w:val="24"/>
              </w:rPr>
              <w:t>Schváleno u</w:t>
            </w:r>
            <w:r w:rsidR="00944C20" w:rsidRPr="00BC5C56">
              <w:rPr>
                <w:i/>
                <w:iCs/>
                <w:sz w:val="24"/>
                <w:szCs w:val="24"/>
              </w:rPr>
              <w:t>snesení</w:t>
            </w:r>
            <w:r w:rsidRPr="00BC5C56">
              <w:rPr>
                <w:i/>
                <w:iCs/>
                <w:sz w:val="24"/>
                <w:szCs w:val="24"/>
              </w:rPr>
              <w:t>m</w:t>
            </w:r>
            <w:r w:rsidR="00944C20" w:rsidRPr="00BC5C56">
              <w:rPr>
                <w:i/>
                <w:iCs/>
                <w:sz w:val="24"/>
                <w:szCs w:val="24"/>
              </w:rPr>
              <w:t xml:space="preserve"> RMO Střekov č. </w:t>
            </w:r>
            <w:r w:rsidRPr="00BC5C56">
              <w:rPr>
                <w:i/>
                <w:iCs/>
                <w:sz w:val="24"/>
                <w:szCs w:val="24"/>
              </w:rPr>
              <w:t>1107/82R/22 ze dne 6. 4. 2022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:rsidR="00944C20" w:rsidRPr="005E3A1F" w:rsidRDefault="00944C20">
      <w:pPr>
        <w:jc w:val="both"/>
        <w:rPr>
          <w:sz w:val="24"/>
          <w:szCs w:val="24"/>
        </w:rPr>
      </w:pPr>
    </w:p>
    <w:sectPr w:rsidR="00944C20" w:rsidRPr="005E3A1F" w:rsidSect="005E3A1F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A8" w:rsidRDefault="00D805A8" w:rsidP="00FB2032">
      <w:r>
        <w:separator/>
      </w:r>
    </w:p>
  </w:endnote>
  <w:endnote w:type="continuationSeparator" w:id="0">
    <w:p w:rsidR="00D805A8" w:rsidRDefault="00D805A8" w:rsidP="00FB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mpelGaramondLTPro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032" w:rsidRPr="00B81E6D" w:rsidRDefault="00B81E6D" w:rsidP="00B81E6D">
    <w:pPr>
      <w:pStyle w:val="Zpat"/>
      <w:jc w:val="right"/>
    </w:pPr>
    <w:proofErr w:type="gramStart"/>
    <w:r w:rsidRPr="00B81E6D">
      <w:t xml:space="preserve">Stránka </w:t>
    </w:r>
    <w:proofErr w:type="gramEnd"/>
    <w:r w:rsidRPr="00B81E6D">
      <w:rPr>
        <w:bCs/>
      </w:rPr>
      <w:fldChar w:fldCharType="begin"/>
    </w:r>
    <w:r w:rsidRPr="00B81E6D">
      <w:rPr>
        <w:bCs/>
      </w:rPr>
      <w:instrText>PAGE  \* Arabic  \* MERGEFORMAT</w:instrText>
    </w:r>
    <w:r w:rsidRPr="00B81E6D">
      <w:rPr>
        <w:bCs/>
      </w:rPr>
      <w:fldChar w:fldCharType="separate"/>
    </w:r>
    <w:r w:rsidR="00323AE2">
      <w:rPr>
        <w:bCs/>
        <w:noProof/>
      </w:rPr>
      <w:t>4</w:t>
    </w:r>
    <w:r w:rsidRPr="00B81E6D">
      <w:rPr>
        <w:bCs/>
      </w:rPr>
      <w:fldChar w:fldCharType="end"/>
    </w:r>
    <w:proofErr w:type="gramStart"/>
    <w:r w:rsidRPr="00B81E6D">
      <w:t xml:space="preserve"> z </w:t>
    </w:r>
    <w:proofErr w:type="gramEnd"/>
    <w:r w:rsidRPr="00B81E6D">
      <w:rPr>
        <w:bCs/>
      </w:rPr>
      <w:fldChar w:fldCharType="begin"/>
    </w:r>
    <w:r w:rsidRPr="00B81E6D">
      <w:rPr>
        <w:bCs/>
      </w:rPr>
      <w:instrText>NUMPAGES  \* Arabic  \* MERGEFORMAT</w:instrText>
    </w:r>
    <w:r w:rsidRPr="00B81E6D">
      <w:rPr>
        <w:bCs/>
      </w:rPr>
      <w:fldChar w:fldCharType="separate"/>
    </w:r>
    <w:r w:rsidR="00323AE2">
      <w:rPr>
        <w:bCs/>
        <w:noProof/>
      </w:rPr>
      <w:t>4</w:t>
    </w:r>
    <w:r w:rsidRPr="00B81E6D">
      <w:rPr>
        <w:bCs/>
      </w:rPr>
      <w:fldChar w:fldCharType="end"/>
    </w:r>
  </w:p>
  <w:p w:rsidR="00FB2032" w:rsidRDefault="00FB20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A8" w:rsidRDefault="00D805A8" w:rsidP="00FB2032">
      <w:r>
        <w:separator/>
      </w:r>
    </w:p>
  </w:footnote>
  <w:footnote w:type="continuationSeparator" w:id="0">
    <w:p w:rsidR="00D805A8" w:rsidRDefault="00D805A8" w:rsidP="00FB2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1F" w:rsidRPr="005E3A1F" w:rsidRDefault="005E3A1F" w:rsidP="005E3A1F">
    <w:pPr>
      <w:jc w:val="right"/>
      <w:rPr>
        <w:sz w:val="24"/>
      </w:rPr>
    </w:pPr>
    <w:r w:rsidRPr="005E3A1F">
      <w:rPr>
        <w:sz w:val="24"/>
      </w:rPr>
      <w:t>ev. č. 3004/2022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D77"/>
    <w:multiLevelType w:val="hybridMultilevel"/>
    <w:tmpl w:val="9E3263B6"/>
    <w:lvl w:ilvl="0" w:tplc="0FC0A1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2146"/>
    <w:multiLevelType w:val="hybridMultilevel"/>
    <w:tmpl w:val="C1045A12"/>
    <w:lvl w:ilvl="0" w:tplc="CBA88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AE2285"/>
    <w:multiLevelType w:val="multilevel"/>
    <w:tmpl w:val="58FE8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8A58ED"/>
    <w:multiLevelType w:val="hybridMultilevel"/>
    <w:tmpl w:val="969450F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7AD"/>
    <w:multiLevelType w:val="hybridMultilevel"/>
    <w:tmpl w:val="AD76F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2053BE">
      <w:start w:val="5"/>
      <w:numFmt w:val="bullet"/>
      <w:lvlText w:val="-"/>
      <w:lvlJc w:val="left"/>
      <w:pPr>
        <w:ind w:left="1440" w:hanging="360"/>
      </w:pPr>
      <w:rPr>
        <w:rFonts w:ascii="StempelGaramondLTPro-Roman" w:eastAsia="Calibri" w:hAnsi="StempelGaramondLTPro-Roman" w:cs="StempelGaramondLTPro-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C3EEB"/>
    <w:multiLevelType w:val="hybridMultilevel"/>
    <w:tmpl w:val="C1045A12"/>
    <w:lvl w:ilvl="0" w:tplc="CBA88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817B72"/>
    <w:multiLevelType w:val="hybridMultilevel"/>
    <w:tmpl w:val="56F8D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37583"/>
    <w:multiLevelType w:val="hybridMultilevel"/>
    <w:tmpl w:val="E8A80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FF01E5"/>
    <w:multiLevelType w:val="hybridMultilevel"/>
    <w:tmpl w:val="BFDE37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2411C7"/>
    <w:multiLevelType w:val="hybridMultilevel"/>
    <w:tmpl w:val="4C6E9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13471"/>
    <w:multiLevelType w:val="hybridMultilevel"/>
    <w:tmpl w:val="F51A6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120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41E7454"/>
    <w:multiLevelType w:val="multilevel"/>
    <w:tmpl w:val="8E54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79712E"/>
    <w:multiLevelType w:val="hybridMultilevel"/>
    <w:tmpl w:val="2B769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25E26"/>
    <w:multiLevelType w:val="hybridMultilevel"/>
    <w:tmpl w:val="44C82C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07DC8"/>
    <w:multiLevelType w:val="hybridMultilevel"/>
    <w:tmpl w:val="3C04F7EE"/>
    <w:lvl w:ilvl="0" w:tplc="CBDA113A">
      <w:start w:val="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B01765D"/>
    <w:multiLevelType w:val="hybridMultilevel"/>
    <w:tmpl w:val="3B440A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80EB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995B9C"/>
    <w:multiLevelType w:val="hybridMultilevel"/>
    <w:tmpl w:val="C8C6E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3688E"/>
    <w:multiLevelType w:val="hybridMultilevel"/>
    <w:tmpl w:val="52D8A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C1880"/>
    <w:multiLevelType w:val="hybridMultilevel"/>
    <w:tmpl w:val="ACB65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A2D47"/>
    <w:multiLevelType w:val="hybridMultilevel"/>
    <w:tmpl w:val="D2082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76F9B"/>
    <w:multiLevelType w:val="multilevel"/>
    <w:tmpl w:val="2708E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621172A"/>
    <w:multiLevelType w:val="hybridMultilevel"/>
    <w:tmpl w:val="F8C8B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53356"/>
    <w:multiLevelType w:val="hybridMultilevel"/>
    <w:tmpl w:val="2C8C4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D24DE"/>
    <w:multiLevelType w:val="hybridMultilevel"/>
    <w:tmpl w:val="87403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81664"/>
    <w:multiLevelType w:val="hybridMultilevel"/>
    <w:tmpl w:val="DB249C2C"/>
    <w:lvl w:ilvl="0" w:tplc="C5FCC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2"/>
  </w:num>
  <w:num w:numId="5">
    <w:abstractNumId w:val="22"/>
  </w:num>
  <w:num w:numId="6">
    <w:abstractNumId w:val="26"/>
  </w:num>
  <w:num w:numId="7">
    <w:abstractNumId w:val="15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14"/>
  </w:num>
  <w:num w:numId="13">
    <w:abstractNumId w:val="1"/>
  </w:num>
  <w:num w:numId="14">
    <w:abstractNumId w:val="9"/>
  </w:num>
  <w:num w:numId="15">
    <w:abstractNumId w:val="10"/>
  </w:num>
  <w:num w:numId="16">
    <w:abstractNumId w:val="13"/>
  </w:num>
  <w:num w:numId="17">
    <w:abstractNumId w:val="23"/>
  </w:num>
  <w:num w:numId="18">
    <w:abstractNumId w:val="25"/>
  </w:num>
  <w:num w:numId="19">
    <w:abstractNumId w:val="4"/>
  </w:num>
  <w:num w:numId="20">
    <w:abstractNumId w:val="19"/>
  </w:num>
  <w:num w:numId="21">
    <w:abstractNumId w:val="20"/>
  </w:num>
  <w:num w:numId="22">
    <w:abstractNumId w:val="3"/>
  </w:num>
  <w:num w:numId="23">
    <w:abstractNumId w:val="18"/>
  </w:num>
  <w:num w:numId="24">
    <w:abstractNumId w:val="16"/>
  </w:num>
  <w:num w:numId="25">
    <w:abstractNumId w:val="24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88"/>
    <w:rsid w:val="000062D9"/>
    <w:rsid w:val="00034414"/>
    <w:rsid w:val="00043229"/>
    <w:rsid w:val="0008454A"/>
    <w:rsid w:val="00087201"/>
    <w:rsid w:val="0009332F"/>
    <w:rsid w:val="000963FA"/>
    <w:rsid w:val="000A794D"/>
    <w:rsid w:val="000B682F"/>
    <w:rsid w:val="000B69B1"/>
    <w:rsid w:val="000E3D53"/>
    <w:rsid w:val="000F51D6"/>
    <w:rsid w:val="000F7A9F"/>
    <w:rsid w:val="001041B2"/>
    <w:rsid w:val="00105B1D"/>
    <w:rsid w:val="0011653A"/>
    <w:rsid w:val="0012416F"/>
    <w:rsid w:val="00126D23"/>
    <w:rsid w:val="00130DBD"/>
    <w:rsid w:val="001336AF"/>
    <w:rsid w:val="00133712"/>
    <w:rsid w:val="00133AA0"/>
    <w:rsid w:val="00135344"/>
    <w:rsid w:val="00136D7C"/>
    <w:rsid w:val="00145491"/>
    <w:rsid w:val="0015403E"/>
    <w:rsid w:val="00165AE3"/>
    <w:rsid w:val="00166532"/>
    <w:rsid w:val="00170612"/>
    <w:rsid w:val="001B3CC6"/>
    <w:rsid w:val="001B6FBF"/>
    <w:rsid w:val="001C289B"/>
    <w:rsid w:val="001E735F"/>
    <w:rsid w:val="001F2F1A"/>
    <w:rsid w:val="001F4B3C"/>
    <w:rsid w:val="002065E2"/>
    <w:rsid w:val="002263CA"/>
    <w:rsid w:val="002267B1"/>
    <w:rsid w:val="002279DA"/>
    <w:rsid w:val="002438F9"/>
    <w:rsid w:val="00274E68"/>
    <w:rsid w:val="00275D19"/>
    <w:rsid w:val="0027727F"/>
    <w:rsid w:val="0029161B"/>
    <w:rsid w:val="002931D8"/>
    <w:rsid w:val="00293A86"/>
    <w:rsid w:val="002A6BCF"/>
    <w:rsid w:val="002A7AAC"/>
    <w:rsid w:val="002B07D1"/>
    <w:rsid w:val="002B187F"/>
    <w:rsid w:val="002B5C67"/>
    <w:rsid w:val="002C25CF"/>
    <w:rsid w:val="002C48BA"/>
    <w:rsid w:val="002D3F70"/>
    <w:rsid w:val="002E731B"/>
    <w:rsid w:val="002F09D8"/>
    <w:rsid w:val="002F7996"/>
    <w:rsid w:val="00307968"/>
    <w:rsid w:val="003130B1"/>
    <w:rsid w:val="00323AE2"/>
    <w:rsid w:val="003349CC"/>
    <w:rsid w:val="00340997"/>
    <w:rsid w:val="003469C5"/>
    <w:rsid w:val="003478D5"/>
    <w:rsid w:val="00361B4B"/>
    <w:rsid w:val="00362685"/>
    <w:rsid w:val="00372182"/>
    <w:rsid w:val="00391BD7"/>
    <w:rsid w:val="00396A81"/>
    <w:rsid w:val="003B1D84"/>
    <w:rsid w:val="003B5E76"/>
    <w:rsid w:val="003D60CC"/>
    <w:rsid w:val="003E1D80"/>
    <w:rsid w:val="003E33C0"/>
    <w:rsid w:val="003E6CEF"/>
    <w:rsid w:val="003F14FD"/>
    <w:rsid w:val="003F1869"/>
    <w:rsid w:val="00406F2B"/>
    <w:rsid w:val="0042117C"/>
    <w:rsid w:val="0042780C"/>
    <w:rsid w:val="00443460"/>
    <w:rsid w:val="00447BB6"/>
    <w:rsid w:val="00450D57"/>
    <w:rsid w:val="00450F3C"/>
    <w:rsid w:val="004510BF"/>
    <w:rsid w:val="00476811"/>
    <w:rsid w:val="0048195F"/>
    <w:rsid w:val="004948E6"/>
    <w:rsid w:val="00496C7F"/>
    <w:rsid w:val="004A0008"/>
    <w:rsid w:val="004B1CE7"/>
    <w:rsid w:val="004C59F6"/>
    <w:rsid w:val="004D742A"/>
    <w:rsid w:val="004E3E24"/>
    <w:rsid w:val="0051197A"/>
    <w:rsid w:val="00527502"/>
    <w:rsid w:val="00530B15"/>
    <w:rsid w:val="0053786A"/>
    <w:rsid w:val="005477F8"/>
    <w:rsid w:val="00556AF5"/>
    <w:rsid w:val="005578AC"/>
    <w:rsid w:val="005656C7"/>
    <w:rsid w:val="00573CBF"/>
    <w:rsid w:val="00577430"/>
    <w:rsid w:val="00590E6E"/>
    <w:rsid w:val="00592EE1"/>
    <w:rsid w:val="005C7702"/>
    <w:rsid w:val="005E3A1F"/>
    <w:rsid w:val="005E54AC"/>
    <w:rsid w:val="00605381"/>
    <w:rsid w:val="00611153"/>
    <w:rsid w:val="00621CDB"/>
    <w:rsid w:val="0062461F"/>
    <w:rsid w:val="00644F5E"/>
    <w:rsid w:val="00653660"/>
    <w:rsid w:val="00681B34"/>
    <w:rsid w:val="0068282D"/>
    <w:rsid w:val="006A6D31"/>
    <w:rsid w:val="006A6E2A"/>
    <w:rsid w:val="006C2D22"/>
    <w:rsid w:val="007148C8"/>
    <w:rsid w:val="00724E20"/>
    <w:rsid w:val="00726A2E"/>
    <w:rsid w:val="007275EB"/>
    <w:rsid w:val="00736AC7"/>
    <w:rsid w:val="00751922"/>
    <w:rsid w:val="00766422"/>
    <w:rsid w:val="00767697"/>
    <w:rsid w:val="00771E17"/>
    <w:rsid w:val="007738CE"/>
    <w:rsid w:val="007830AC"/>
    <w:rsid w:val="00791002"/>
    <w:rsid w:val="00794731"/>
    <w:rsid w:val="00795D1F"/>
    <w:rsid w:val="00797690"/>
    <w:rsid w:val="007A395F"/>
    <w:rsid w:val="007C6D93"/>
    <w:rsid w:val="00822EC6"/>
    <w:rsid w:val="008230EE"/>
    <w:rsid w:val="0082509A"/>
    <w:rsid w:val="00827F8F"/>
    <w:rsid w:val="008309FF"/>
    <w:rsid w:val="00832549"/>
    <w:rsid w:val="0084176E"/>
    <w:rsid w:val="0084320A"/>
    <w:rsid w:val="00852169"/>
    <w:rsid w:val="0085437C"/>
    <w:rsid w:val="00863346"/>
    <w:rsid w:val="00867382"/>
    <w:rsid w:val="00870B94"/>
    <w:rsid w:val="00876A29"/>
    <w:rsid w:val="00885A46"/>
    <w:rsid w:val="00886168"/>
    <w:rsid w:val="00886B40"/>
    <w:rsid w:val="008A3FD4"/>
    <w:rsid w:val="008C16C6"/>
    <w:rsid w:val="008C526A"/>
    <w:rsid w:val="008E0B90"/>
    <w:rsid w:val="008E4B3E"/>
    <w:rsid w:val="008F0532"/>
    <w:rsid w:val="008F137A"/>
    <w:rsid w:val="008F2DC9"/>
    <w:rsid w:val="008F43DB"/>
    <w:rsid w:val="00900096"/>
    <w:rsid w:val="00902F60"/>
    <w:rsid w:val="00910488"/>
    <w:rsid w:val="0091476D"/>
    <w:rsid w:val="00944C20"/>
    <w:rsid w:val="009468F3"/>
    <w:rsid w:val="00953CFB"/>
    <w:rsid w:val="00955872"/>
    <w:rsid w:val="009563F8"/>
    <w:rsid w:val="009619C8"/>
    <w:rsid w:val="00965740"/>
    <w:rsid w:val="00965C32"/>
    <w:rsid w:val="00975F7D"/>
    <w:rsid w:val="00980064"/>
    <w:rsid w:val="0099153F"/>
    <w:rsid w:val="009A289F"/>
    <w:rsid w:val="009C37A0"/>
    <w:rsid w:val="009C59F5"/>
    <w:rsid w:val="009D0E3B"/>
    <w:rsid w:val="009D2C1C"/>
    <w:rsid w:val="009D5807"/>
    <w:rsid w:val="009E06C4"/>
    <w:rsid w:val="00A03563"/>
    <w:rsid w:val="00A14245"/>
    <w:rsid w:val="00A23A51"/>
    <w:rsid w:val="00A5683C"/>
    <w:rsid w:val="00A644D3"/>
    <w:rsid w:val="00A74720"/>
    <w:rsid w:val="00A75AE2"/>
    <w:rsid w:val="00A7631F"/>
    <w:rsid w:val="00A81C5B"/>
    <w:rsid w:val="00A97793"/>
    <w:rsid w:val="00AE0CFA"/>
    <w:rsid w:val="00AF4773"/>
    <w:rsid w:val="00B01F7A"/>
    <w:rsid w:val="00B324B3"/>
    <w:rsid w:val="00B33AFF"/>
    <w:rsid w:val="00B51662"/>
    <w:rsid w:val="00B55674"/>
    <w:rsid w:val="00B721D9"/>
    <w:rsid w:val="00B81E6D"/>
    <w:rsid w:val="00B971A8"/>
    <w:rsid w:val="00BB20C2"/>
    <w:rsid w:val="00BC4CBF"/>
    <w:rsid w:val="00BC5C56"/>
    <w:rsid w:val="00BD5F7B"/>
    <w:rsid w:val="00C063A9"/>
    <w:rsid w:val="00C10A38"/>
    <w:rsid w:val="00C13A1B"/>
    <w:rsid w:val="00C26EE4"/>
    <w:rsid w:val="00C31976"/>
    <w:rsid w:val="00C41F25"/>
    <w:rsid w:val="00C46B24"/>
    <w:rsid w:val="00C55F60"/>
    <w:rsid w:val="00C94C1C"/>
    <w:rsid w:val="00CD01C2"/>
    <w:rsid w:val="00CD1264"/>
    <w:rsid w:val="00CD5A6D"/>
    <w:rsid w:val="00CD60E6"/>
    <w:rsid w:val="00D043FE"/>
    <w:rsid w:val="00D373DC"/>
    <w:rsid w:val="00D51009"/>
    <w:rsid w:val="00D52A21"/>
    <w:rsid w:val="00D62A60"/>
    <w:rsid w:val="00D805A8"/>
    <w:rsid w:val="00D846B1"/>
    <w:rsid w:val="00DB42FA"/>
    <w:rsid w:val="00DB75DC"/>
    <w:rsid w:val="00DD37A3"/>
    <w:rsid w:val="00DE230D"/>
    <w:rsid w:val="00DE3D67"/>
    <w:rsid w:val="00DE61D6"/>
    <w:rsid w:val="00DF2708"/>
    <w:rsid w:val="00DF5D5A"/>
    <w:rsid w:val="00E00C4F"/>
    <w:rsid w:val="00E035D2"/>
    <w:rsid w:val="00E15CF3"/>
    <w:rsid w:val="00E23560"/>
    <w:rsid w:val="00E46BA9"/>
    <w:rsid w:val="00E61799"/>
    <w:rsid w:val="00E6667B"/>
    <w:rsid w:val="00E837AF"/>
    <w:rsid w:val="00E84119"/>
    <w:rsid w:val="00E92D04"/>
    <w:rsid w:val="00EB001C"/>
    <w:rsid w:val="00EB33DC"/>
    <w:rsid w:val="00EB68E9"/>
    <w:rsid w:val="00ED5095"/>
    <w:rsid w:val="00EE599A"/>
    <w:rsid w:val="00EF4925"/>
    <w:rsid w:val="00EF6D95"/>
    <w:rsid w:val="00F42F5E"/>
    <w:rsid w:val="00F4796C"/>
    <w:rsid w:val="00F5043D"/>
    <w:rsid w:val="00F64B2E"/>
    <w:rsid w:val="00F8522B"/>
    <w:rsid w:val="00F85AB4"/>
    <w:rsid w:val="00FA399E"/>
    <w:rsid w:val="00FA4268"/>
    <w:rsid w:val="00FB2032"/>
    <w:rsid w:val="00FB7179"/>
    <w:rsid w:val="00FD06FA"/>
    <w:rsid w:val="00FD2EF1"/>
    <w:rsid w:val="00FD5E5E"/>
    <w:rsid w:val="00FD730B"/>
    <w:rsid w:val="00FE0A02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4AE1-BDA8-4D06-95FB-2B14DAA3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Hypertextovodkaz">
    <w:name w:val="Hyperlink"/>
    <w:rsid w:val="00C55F60"/>
    <w:rPr>
      <w:color w:val="0000FF"/>
      <w:u w:val="single"/>
    </w:rPr>
  </w:style>
  <w:style w:type="paragraph" w:customStyle="1" w:styleId="western">
    <w:name w:val="western"/>
    <w:basedOn w:val="Normln"/>
    <w:rsid w:val="001041B2"/>
    <w:pPr>
      <w:spacing w:before="100" w:beforeAutospacing="1" w:after="119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5C32"/>
    <w:pPr>
      <w:ind w:left="708"/>
    </w:pPr>
  </w:style>
  <w:style w:type="paragraph" w:styleId="Textbubliny">
    <w:name w:val="Balloon Text"/>
    <w:basedOn w:val="Normln"/>
    <w:link w:val="TextbublinyChar"/>
    <w:rsid w:val="00A747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7472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FB20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2032"/>
  </w:style>
  <w:style w:type="paragraph" w:styleId="Zpat">
    <w:name w:val="footer"/>
    <w:basedOn w:val="Normln"/>
    <w:link w:val="ZpatChar"/>
    <w:uiPriority w:val="99"/>
    <w:rsid w:val="00FB20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2032"/>
  </w:style>
  <w:style w:type="table" w:styleId="Mkatabulky">
    <w:name w:val="Table Grid"/>
    <w:basedOn w:val="Normlntabulka"/>
    <w:rsid w:val="00B8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6B3BB-3190-4FAC-AC41-1797168E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</vt:lpstr>
    </vt:vector>
  </TitlesOfParts>
  <Company>Hewlett-Packard Company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</dc:title>
  <dc:subject/>
  <dc:creator>p. Kovac</dc:creator>
  <cp:keywords/>
  <cp:lastModifiedBy>Doškářová Kateřina</cp:lastModifiedBy>
  <cp:revision>3</cp:revision>
  <cp:lastPrinted>2022-05-04T14:33:00Z</cp:lastPrinted>
  <dcterms:created xsi:type="dcterms:W3CDTF">2022-04-25T10:42:00Z</dcterms:created>
  <dcterms:modified xsi:type="dcterms:W3CDTF">2022-05-04T14:33:00Z</dcterms:modified>
</cp:coreProperties>
</file>