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916"/>
        <w:tblW w:w="10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587"/>
        <w:gridCol w:w="618"/>
        <w:gridCol w:w="1233"/>
        <w:gridCol w:w="248"/>
        <w:gridCol w:w="629"/>
        <w:gridCol w:w="1147"/>
        <w:gridCol w:w="683"/>
        <w:gridCol w:w="1093"/>
        <w:gridCol w:w="56"/>
        <w:gridCol w:w="572"/>
        <w:gridCol w:w="1149"/>
      </w:tblGrid>
      <w:tr w:rsidR="00880717" w:rsidRPr="00880717" w:rsidTr="00CC6E71">
        <w:trPr>
          <w:trHeight w:val="1050"/>
        </w:trPr>
        <w:tc>
          <w:tcPr>
            <w:tcW w:w="5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E1A8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  <w:lang w:eastAsia="cs-CZ"/>
              </w:rPr>
              <w:drawing>
                <wp:inline distT="0" distB="0" distL="0" distR="0" wp14:anchorId="4E7C1E0F" wp14:editId="0A9A17CB">
                  <wp:extent cx="1304925" cy="728583"/>
                  <wp:effectExtent l="0" t="0" r="0" b="0"/>
                  <wp:docPr id="4" name="Obrázek 4" descr="C:\Users\strelj\Desktop\logo_MBÚ_barva-300x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relj\Desktop\logo_MBÚ_barva-300x1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28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  <w:gridSpan w:val="6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:rsidR="00880717" w:rsidRPr="008E1A88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8E1A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8E1A88" w:rsidRPr="008E1A8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Technický list změny (TLZ) č.: 1                    </w:t>
            </w:r>
          </w:p>
        </w:tc>
      </w:tr>
      <w:tr w:rsidR="00880717" w:rsidRPr="00880717" w:rsidTr="00CC6E71">
        <w:trPr>
          <w:trHeight w:val="285"/>
        </w:trPr>
        <w:tc>
          <w:tcPr>
            <w:tcW w:w="2996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700" w:type="dxa"/>
            <w:gridSpan w:val="6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0717" w:rsidRPr="00880717" w:rsidTr="00CC6E71">
        <w:trPr>
          <w:trHeight w:val="45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0633" w:rsidRPr="00880717" w:rsidTr="00CC6E71">
        <w:trPr>
          <w:gridAfter w:val="1"/>
          <w:wAfter w:w="1149" w:type="dxa"/>
          <w:trHeight w:val="300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SoD</w:t>
            </w:r>
            <w:proofErr w:type="spellEnd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č.: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633" w:rsidRPr="00880717" w:rsidRDefault="00CB4B6C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Není ustanoveno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:rsidTr="00CC6E71">
        <w:trPr>
          <w:trHeight w:val="300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Ze dne: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:rsidTr="00CC6E71">
        <w:trPr>
          <w:trHeight w:val="75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5628" w:rsidRPr="00880717" w:rsidTr="00CC6E71">
        <w:trPr>
          <w:trHeight w:val="245"/>
        </w:trPr>
        <w:tc>
          <w:tcPr>
            <w:tcW w:w="29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5628" w:rsidRPr="00880717" w:rsidRDefault="00E35628" w:rsidP="00E35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742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5628" w:rsidRPr="00D378C9" w:rsidRDefault="00CB4B6C" w:rsidP="00E356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Zřízení laboratoře v objektu technického zázemí na pozemku p.</w:t>
            </w:r>
            <w:r w:rsidR="00F44F9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č. 4203 v obci Třeboň a kat. </w:t>
            </w:r>
            <w:proofErr w:type="gramStart"/>
            <w:r w:rsidR="00A852D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území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Třeboň</w:t>
            </w:r>
          </w:p>
        </w:tc>
      </w:tr>
      <w:tr w:rsidR="00E35628" w:rsidRPr="00880717" w:rsidTr="00CC6E71">
        <w:trPr>
          <w:trHeight w:val="245"/>
        </w:trPr>
        <w:tc>
          <w:tcPr>
            <w:tcW w:w="29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35628" w:rsidRPr="00880717" w:rsidRDefault="00E35628" w:rsidP="00E35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42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35628" w:rsidRPr="00D378C9" w:rsidRDefault="00CB4B6C" w:rsidP="00C512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Technické zázemí -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energocentrum</w:t>
            </w:r>
            <w:proofErr w:type="spellEnd"/>
          </w:p>
        </w:tc>
      </w:tr>
      <w:tr w:rsidR="00880717" w:rsidRPr="00880717" w:rsidTr="00CC6E71">
        <w:trPr>
          <w:trHeight w:val="315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74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80717" w:rsidRPr="00D378C9" w:rsidRDefault="00CB4B6C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Změny v důsledku skutečného stavu</w:t>
            </w:r>
            <w:r w:rsidR="00BC494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prací.</w:t>
            </w:r>
          </w:p>
        </w:tc>
      </w:tr>
      <w:tr w:rsidR="00880717" w:rsidRPr="00880717" w:rsidTr="00CC6E71">
        <w:trPr>
          <w:trHeight w:val="135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:rsidTr="00CC6E71">
        <w:trPr>
          <w:trHeight w:val="315"/>
        </w:trPr>
        <w:tc>
          <w:tcPr>
            <w:tcW w:w="8703" w:type="dxa"/>
            <w:gridSpan w:val="10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Důvod </w:t>
            </w:r>
            <w:r w:rsid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 p</w:t>
            </w:r>
            <w:r w:rsidR="003B687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opis změny</w:t>
            </w: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721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51258" w:rsidRPr="00880717" w:rsidTr="00CC6E71">
        <w:trPr>
          <w:trHeight w:val="2273"/>
        </w:trPr>
        <w:tc>
          <w:tcPr>
            <w:tcW w:w="104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C51258" w:rsidRPr="004C1ADC" w:rsidRDefault="00E504DE" w:rsidP="000A2E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 důsledku skutečného stavu provádění prací došlo ke změnám na silnoproudých rozvodech, kdy byly</w:t>
            </w:r>
            <w:r w:rsidR="00084156">
              <w:rPr>
                <w:rFonts w:ascii="Calibri" w:eastAsia="Times New Roman" w:hAnsi="Calibri" w:cs="Calibri"/>
                <w:lang w:eastAsia="cs-CZ"/>
              </w:rPr>
              <w:t xml:space="preserve"> do hl. rozvaděče doplněny vypínací spouště pro jističe k celkovému odstavení místnosti společně celým objektem pomocí tlačítka TOTAL STOP na fasádě objektu. Bylo optimalizováno vyzbrojení místního</w:t>
            </w:r>
            <w:r w:rsidR="00B8620A">
              <w:rPr>
                <w:rFonts w:ascii="Calibri" w:eastAsia="Times New Roman" w:hAnsi="Calibri" w:cs="Calibri"/>
                <w:lang w:eastAsia="cs-CZ"/>
              </w:rPr>
              <w:t xml:space="preserve"> el.</w:t>
            </w:r>
            <w:r w:rsidR="00084156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gramStart"/>
            <w:r w:rsidR="00084156">
              <w:rPr>
                <w:rFonts w:ascii="Calibri" w:eastAsia="Times New Roman" w:hAnsi="Calibri" w:cs="Calibri"/>
                <w:lang w:eastAsia="cs-CZ"/>
              </w:rPr>
              <w:t>rozvaděče</w:t>
            </w:r>
            <w:proofErr w:type="gramEnd"/>
            <w:r w:rsidR="00727260">
              <w:rPr>
                <w:rFonts w:ascii="Calibri" w:eastAsia="Times New Roman" w:hAnsi="Calibri" w:cs="Calibri"/>
                <w:lang w:eastAsia="cs-CZ"/>
              </w:rPr>
              <w:t xml:space="preserve"> a vedení kabeláže </w:t>
            </w:r>
            <w:r w:rsidR="00084156">
              <w:rPr>
                <w:rFonts w:ascii="Calibri" w:eastAsia="Times New Roman" w:hAnsi="Calibri" w:cs="Calibri"/>
                <w:lang w:eastAsia="cs-CZ"/>
              </w:rPr>
              <w:t>v návaznosti na systém měření a</w:t>
            </w:r>
            <w:r w:rsidR="0072726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084156">
              <w:rPr>
                <w:rFonts w:ascii="Calibri" w:eastAsia="Times New Roman" w:hAnsi="Calibri" w:cs="Calibri"/>
                <w:lang w:eastAsia="cs-CZ"/>
              </w:rPr>
              <w:t>regulace</w:t>
            </w:r>
            <w:r w:rsidR="00727260">
              <w:rPr>
                <w:rFonts w:ascii="Calibri" w:eastAsia="Times New Roman" w:hAnsi="Calibri" w:cs="Calibri"/>
                <w:lang w:eastAsia="cs-CZ"/>
              </w:rPr>
              <w:t xml:space="preserve">.  Nebylo provedeno osazení 2ks otopných těles do stávajícího technického provozu – dílny. Bylo rozhodnuto o nedodání šatních skříní a žaluzií do oken. Byl zohledněn skutečných rozsah obkladů v prostoru bezpečnostní sprchy. V návaznosti na bezpečnost provozovatele při </w:t>
            </w:r>
            <w:r w:rsidR="004C1ADC">
              <w:rPr>
                <w:rFonts w:ascii="Calibri" w:eastAsia="Times New Roman" w:hAnsi="Calibri" w:cs="Calibri"/>
                <w:lang w:eastAsia="cs-CZ"/>
              </w:rPr>
              <w:t>laboratorních</w:t>
            </w:r>
            <w:r w:rsidR="0072726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4C1ADC">
              <w:rPr>
                <w:rFonts w:ascii="Calibri" w:eastAsia="Times New Roman" w:hAnsi="Calibri" w:cs="Calibri"/>
                <w:lang w:eastAsia="cs-CZ"/>
              </w:rPr>
              <w:t xml:space="preserve">činnostech </w:t>
            </w:r>
            <w:r w:rsidR="00727260">
              <w:rPr>
                <w:rFonts w:ascii="Calibri" w:eastAsia="Times New Roman" w:hAnsi="Calibri" w:cs="Calibri"/>
                <w:lang w:eastAsia="cs-CZ"/>
              </w:rPr>
              <w:t>došlo k rozšíření syst</w:t>
            </w:r>
            <w:r w:rsidR="004C1ADC">
              <w:rPr>
                <w:rFonts w:ascii="Calibri" w:eastAsia="Times New Roman" w:hAnsi="Calibri" w:cs="Calibri"/>
                <w:lang w:eastAsia="cs-CZ"/>
              </w:rPr>
              <w:t>ému měření a regulace (např. zvýšení přívodu vzduchu při práci v digestoři)</w:t>
            </w:r>
          </w:p>
        </w:tc>
      </w:tr>
      <w:tr w:rsidR="00880717" w:rsidRPr="00880717" w:rsidTr="00CC6E71">
        <w:trPr>
          <w:trHeight w:val="315"/>
        </w:trPr>
        <w:tc>
          <w:tcPr>
            <w:tcW w:w="10424" w:type="dxa"/>
            <w:gridSpan w:val="12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717" w:rsidRPr="00880717" w:rsidRDefault="00C5125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Přílohy:</w:t>
            </w:r>
          </w:p>
        </w:tc>
      </w:tr>
      <w:tr w:rsidR="00880717" w:rsidRPr="00880717" w:rsidTr="00CC6E71">
        <w:trPr>
          <w:trHeight w:val="244"/>
        </w:trPr>
        <w:tc>
          <w:tcPr>
            <w:tcW w:w="104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80717" w:rsidRPr="0037362A" w:rsidRDefault="00C51258" w:rsidP="000A2ED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t xml:space="preserve"> </w:t>
            </w:r>
            <w:r w:rsidR="00E504DE">
              <w:t>Položkový rozpočet provedených změn</w:t>
            </w:r>
            <w:r w:rsidR="00BC4942">
              <w:t>.</w:t>
            </w:r>
          </w:p>
        </w:tc>
      </w:tr>
      <w:tr w:rsidR="002603C2" w:rsidRPr="00880717" w:rsidTr="00CC6E71">
        <w:trPr>
          <w:trHeight w:val="300"/>
        </w:trPr>
        <w:tc>
          <w:tcPr>
            <w:tcW w:w="4847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Časový dopad oproti původnímu řešení:</w:t>
            </w: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ab/>
            </w:r>
          </w:p>
          <w:p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7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9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603C2" w:rsidRPr="00BC4942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 xml:space="preserve">             </w:t>
            </w:r>
            <w:r w:rsidRPr="00BC4942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bez dopadu</w:t>
            </w:r>
          </w:p>
          <w:p w:rsidR="002603C2" w:rsidRPr="000A2ED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ab/>
            </w:r>
            <w:r w:rsidRPr="000A2ED7">
              <w:rPr>
                <w:rFonts w:ascii="Calibri" w:eastAsia="Times New Roman" w:hAnsi="Calibri" w:cs="Times New Roman"/>
                <w:color w:val="000000"/>
                <w:lang w:eastAsia="cs-CZ"/>
              </w:rPr>
              <w:t>s dopadem</w:t>
            </w: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03C2" w:rsidRPr="00880717" w:rsidTr="00CC6E71">
        <w:trPr>
          <w:trHeight w:val="300"/>
        </w:trPr>
        <w:tc>
          <w:tcPr>
            <w:tcW w:w="4847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2603C2" w:rsidRPr="00C51258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vMerge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noWrap/>
          </w:tcPr>
          <w:p w:rsidR="002603C2" w:rsidRPr="00880717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2603C2" w:rsidRPr="00880717" w:rsidRDefault="00DB72A1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 31. 05. 2022</w:t>
            </w:r>
          </w:p>
        </w:tc>
      </w:tr>
      <w:tr w:rsidR="00E35628" w:rsidRPr="00880717" w:rsidTr="00CC6E71">
        <w:trPr>
          <w:trHeight w:val="537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Orientační cenový dopad: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 xml:space="preserve"> </w:t>
            </w:r>
            <w:r w:rsidRPr="00E35628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6D7AEA" w:rsidRDefault="00E35628" w:rsidP="00880717">
            <w:pPr>
              <w:spacing w:after="0" w:line="240" w:lineRule="auto"/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D7AEA">
              <w:t xml:space="preserve">    </w:t>
            </w:r>
          </w:p>
          <w:p w:rsidR="00E35628" w:rsidRPr="00880717" w:rsidRDefault="006D7AEA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</w:t>
            </w:r>
            <w:r w:rsidRPr="006D7AEA">
              <w:rPr>
                <w:rFonts w:ascii="Calibri" w:eastAsia="Times New Roman" w:hAnsi="Calibri" w:cs="Times New Roman"/>
                <w:color w:val="000000"/>
                <w:lang w:eastAsia="cs-CZ"/>
              </w:rPr>
              <w:t>107 621,83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bez DPH</w:t>
            </w:r>
          </w:p>
          <w:p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5628" w:rsidRPr="00880717" w:rsidTr="00CC6E71">
        <w:trPr>
          <w:trHeight w:val="537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E356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Přípočet: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E35628" w:rsidRPr="00880717" w:rsidRDefault="00E35628" w:rsidP="006D7A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D7AE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6D7AEA">
              <w:t xml:space="preserve"> </w:t>
            </w:r>
            <w:r w:rsidR="006D7AEA" w:rsidRPr="006D7AE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507 029,61 </w:t>
            </w:r>
            <w:r w:rsidR="006D7AEA">
              <w:rPr>
                <w:rFonts w:ascii="Calibri" w:eastAsia="Times New Roman" w:hAnsi="Calibri" w:cs="Times New Roman"/>
                <w:color w:val="000000"/>
                <w:lang w:eastAsia="cs-CZ"/>
              </w:rPr>
              <w:t>Kč bez DPH</w:t>
            </w:r>
          </w:p>
        </w:tc>
      </w:tr>
      <w:tr w:rsidR="007F4873" w:rsidRPr="00880717" w:rsidTr="00CC6E71">
        <w:trPr>
          <w:trHeight w:val="537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:rsidR="007F4873" w:rsidRPr="00880717" w:rsidRDefault="007F487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:rsidR="007F4873" w:rsidRDefault="007F487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Celkem: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:rsidR="007F4873" w:rsidRPr="00880717" w:rsidRDefault="007F4873" w:rsidP="000A2E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7F48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D7AEA">
              <w:t xml:space="preserve">   </w:t>
            </w:r>
            <w:r w:rsidR="006D7AEA" w:rsidRPr="006D7AEA">
              <w:rPr>
                <w:rFonts w:ascii="Calibri" w:eastAsia="Times New Roman" w:hAnsi="Calibri" w:cs="Times New Roman"/>
                <w:color w:val="000000"/>
                <w:lang w:eastAsia="cs-CZ"/>
              </w:rPr>
              <w:t>399 407,78</w:t>
            </w:r>
            <w:r w:rsidR="006D7AE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bez DPH</w:t>
            </w:r>
          </w:p>
        </w:tc>
      </w:tr>
      <w:tr w:rsidR="00880717" w:rsidRPr="00880717" w:rsidTr="00CC6E71">
        <w:trPr>
          <w:trHeight w:val="244"/>
        </w:trPr>
        <w:tc>
          <w:tcPr>
            <w:tcW w:w="10424" w:type="dxa"/>
            <w:gridSpan w:val="12"/>
            <w:tcBorders>
              <w:top w:val="nil"/>
              <w:left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91735" w:rsidRPr="00880717" w:rsidTr="00CC6E71">
        <w:trPr>
          <w:trHeight w:val="315"/>
        </w:trPr>
        <w:tc>
          <w:tcPr>
            <w:tcW w:w="10424" w:type="dxa"/>
            <w:gridSpan w:val="1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591735" w:rsidRPr="00880717" w:rsidRDefault="005D3EFF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Odsouhlasení</w:t>
            </w:r>
            <w:r w:rsidR="005917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</w:t>
            </w:r>
            <w:r w:rsidR="00BC49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</w:t>
            </w:r>
            <w:r w:rsidR="00BC49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Datum:</w:t>
            </w:r>
            <w:r w:rsidR="00BC49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29. 04. 2022</w:t>
            </w:r>
          </w:p>
        </w:tc>
      </w:tr>
      <w:tr w:rsidR="00AE6CD1" w:rsidRPr="00880717" w:rsidTr="00CC6E71">
        <w:trPr>
          <w:trHeight w:val="244"/>
        </w:trPr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:rsidR="00AE6CD1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Objednatel</w:t>
            </w:r>
          </w:p>
        </w:tc>
        <w:tc>
          <w:tcPr>
            <w:tcW w:w="2205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81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hideMark/>
          </w:tcPr>
          <w:p w:rsidR="00AE6CD1" w:rsidRPr="00880717" w:rsidRDefault="00A22A0C" w:rsidP="003D5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AE6CD1" w:rsidRPr="00880717" w:rsidTr="00CC6E71">
        <w:trPr>
          <w:trHeight w:val="510"/>
        </w:trPr>
        <w:tc>
          <w:tcPr>
            <w:tcW w:w="14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:rsidR="00AE6CD1" w:rsidRPr="00880717" w:rsidRDefault="000E3478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3478">
              <w:rPr>
                <w:rFonts w:ascii="Calibri" w:eastAsia="Times New Roman" w:hAnsi="Calibri" w:cs="Times New Roman"/>
                <w:color w:val="000000"/>
                <w:lang w:eastAsia="cs-CZ"/>
              </w:rPr>
              <w:t>MBÚ</w:t>
            </w:r>
            <w:r w:rsidR="00F44F9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AVČR Třeboň</w:t>
            </w:r>
          </w:p>
        </w:tc>
        <w:tc>
          <w:tcPr>
            <w:tcW w:w="2205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AE6CD1" w:rsidRPr="00F1712D" w:rsidRDefault="00F1712D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F1712D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black"/>
                <w:lang w:eastAsia="cs-CZ"/>
              </w:rPr>
              <w:t>XXXXXXXXXXXX</w:t>
            </w:r>
          </w:p>
        </w:tc>
        <w:tc>
          <w:tcPr>
            <w:tcW w:w="1481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:rsidR="00AE6CD1" w:rsidRPr="0008532C" w:rsidRDefault="00CB4B6C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C6E71">
              <w:rPr>
                <w:rFonts w:ascii="Calibri" w:eastAsia="Times New Roman" w:hAnsi="Calibri" w:cs="Times New Roman"/>
                <w:color w:val="000000"/>
                <w:szCs w:val="20"/>
                <w:lang w:eastAsia="cs-CZ"/>
              </w:rPr>
              <w:t>Kostka JH s.r.o.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AE6CD1" w:rsidRPr="00CB4B6C" w:rsidRDefault="00F1712D" w:rsidP="00085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1712D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black"/>
                <w:lang w:eastAsia="cs-CZ"/>
              </w:rPr>
              <w:t>XXXXXXXXXXXXXXXX</w:t>
            </w:r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6CD1" w:rsidRPr="00880717" w:rsidTr="00CC6E71">
        <w:trPr>
          <w:trHeight w:val="510"/>
        </w:trPr>
        <w:tc>
          <w:tcPr>
            <w:tcW w:w="1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:rsidTr="00CC6E71">
        <w:trPr>
          <w:trHeight w:val="244"/>
        </w:trPr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:rsidR="003D5392" w:rsidRPr="00A22A0C" w:rsidRDefault="00F44F9A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Provozovatel</w:t>
            </w:r>
          </w:p>
        </w:tc>
        <w:tc>
          <w:tcPr>
            <w:tcW w:w="2205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3D5392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481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5392" w:rsidRPr="00880717" w:rsidRDefault="00A22A0C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TDS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3D5392" w:rsidRPr="00880717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5392" w:rsidRPr="00880717" w:rsidRDefault="003D5392" w:rsidP="00595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3D5392" w:rsidRPr="00880717" w:rsidTr="00CC6E71">
        <w:trPr>
          <w:trHeight w:val="510"/>
        </w:trPr>
        <w:tc>
          <w:tcPr>
            <w:tcW w:w="14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:rsidR="003D5392" w:rsidRPr="00880717" w:rsidRDefault="00F44F9A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44F9A">
              <w:rPr>
                <w:rFonts w:ascii="Calibri" w:eastAsia="Times New Roman" w:hAnsi="Calibri" w:cs="Times New Roman"/>
                <w:color w:val="000000"/>
                <w:lang w:eastAsia="cs-CZ"/>
              </w:rPr>
              <w:t>MBÚ AVČR Třeboň</w:t>
            </w:r>
          </w:p>
        </w:tc>
        <w:tc>
          <w:tcPr>
            <w:tcW w:w="2205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3D5392" w:rsidRPr="0008532C" w:rsidRDefault="00F1712D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712D">
              <w:rPr>
                <w:rFonts w:ascii="Calibri" w:eastAsia="Times New Roman" w:hAnsi="Calibri" w:cs="Times New Roman"/>
                <w:color w:val="000000"/>
                <w:sz w:val="18"/>
                <w:szCs w:val="20"/>
                <w:highlight w:val="black"/>
                <w:lang w:eastAsia="cs-CZ"/>
              </w:rPr>
              <w:t>XXXXXXXXXXXXX</w:t>
            </w:r>
          </w:p>
        </w:tc>
        <w:tc>
          <w:tcPr>
            <w:tcW w:w="1481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5392" w:rsidRPr="00880717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:rsidR="003D5392" w:rsidRPr="00880717" w:rsidRDefault="00F44F9A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MBÚ TSA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3D5392" w:rsidRPr="00CC6E71" w:rsidRDefault="00F1712D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  <w:r w:rsidRPr="00F1712D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black"/>
                <w:lang w:eastAsia="cs-CZ"/>
              </w:rPr>
              <w:t>XXXXXXXXXXXXXX</w:t>
            </w:r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:rsidTr="00CC6E71">
        <w:trPr>
          <w:trHeight w:val="510"/>
        </w:trPr>
        <w:tc>
          <w:tcPr>
            <w:tcW w:w="1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1692B" w:rsidRPr="00AE6CD1" w:rsidRDefault="00D1692B">
      <w:pPr>
        <w:rPr>
          <w:b/>
          <w:i/>
        </w:rPr>
      </w:pPr>
    </w:p>
    <w:sectPr w:rsidR="00D1692B" w:rsidRPr="00AE6CD1" w:rsidSect="00C512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84" w:rsidRDefault="00765984" w:rsidP="002B0433">
      <w:pPr>
        <w:spacing w:after="0" w:line="240" w:lineRule="auto"/>
      </w:pPr>
      <w:r>
        <w:separator/>
      </w:r>
    </w:p>
  </w:endnote>
  <w:endnote w:type="continuationSeparator" w:id="0">
    <w:p w:rsidR="00765984" w:rsidRDefault="00765984" w:rsidP="002B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D7" w:rsidRDefault="000A2E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5227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0433" w:rsidRDefault="002B043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1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1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0433" w:rsidRDefault="002B04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D7" w:rsidRDefault="000A2E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84" w:rsidRDefault="00765984" w:rsidP="002B0433">
      <w:pPr>
        <w:spacing w:after="0" w:line="240" w:lineRule="auto"/>
      </w:pPr>
      <w:r>
        <w:separator/>
      </w:r>
    </w:p>
  </w:footnote>
  <w:footnote w:type="continuationSeparator" w:id="0">
    <w:p w:rsidR="00765984" w:rsidRDefault="00765984" w:rsidP="002B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D7" w:rsidRDefault="000A2E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88" w:rsidRDefault="008E1A88">
    <w:pPr>
      <w:pStyle w:val="Zhlav"/>
    </w:pPr>
  </w:p>
  <w:p w:rsidR="008E1A88" w:rsidRDefault="008E1A88" w:rsidP="008E1A88">
    <w:pPr>
      <w:tabs>
        <w:tab w:val="left" w:pos="550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D7" w:rsidRDefault="000A2E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06EA"/>
    <w:multiLevelType w:val="hybridMultilevel"/>
    <w:tmpl w:val="78EED06E"/>
    <w:lvl w:ilvl="0" w:tplc="8216F1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D946127"/>
    <w:multiLevelType w:val="hybridMultilevel"/>
    <w:tmpl w:val="7C8ED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tjQyMbMwMzMzMjBX0lEKTi0uzszPAykwrAUAFGa0/CwAAAA="/>
  </w:docVars>
  <w:rsids>
    <w:rsidRoot w:val="00880717"/>
    <w:rsid w:val="00055365"/>
    <w:rsid w:val="00084156"/>
    <w:rsid w:val="0008532C"/>
    <w:rsid w:val="000A2ED7"/>
    <w:rsid w:val="000C0227"/>
    <w:rsid w:val="000E3478"/>
    <w:rsid w:val="000F7DC2"/>
    <w:rsid w:val="00145AA1"/>
    <w:rsid w:val="00230B66"/>
    <w:rsid w:val="00247676"/>
    <w:rsid w:val="002603C2"/>
    <w:rsid w:val="00274DFD"/>
    <w:rsid w:val="002B0433"/>
    <w:rsid w:val="00304D46"/>
    <w:rsid w:val="00337565"/>
    <w:rsid w:val="0037362A"/>
    <w:rsid w:val="00397FBC"/>
    <w:rsid w:val="003A6795"/>
    <w:rsid w:val="003B687B"/>
    <w:rsid w:val="003D5392"/>
    <w:rsid w:val="003E0242"/>
    <w:rsid w:val="004C1ADC"/>
    <w:rsid w:val="00591735"/>
    <w:rsid w:val="005A244E"/>
    <w:rsid w:val="005D3EFF"/>
    <w:rsid w:val="00604423"/>
    <w:rsid w:val="006258A3"/>
    <w:rsid w:val="00630633"/>
    <w:rsid w:val="006742AF"/>
    <w:rsid w:val="006902DC"/>
    <w:rsid w:val="006D7AEA"/>
    <w:rsid w:val="00727260"/>
    <w:rsid w:val="00765984"/>
    <w:rsid w:val="007F4873"/>
    <w:rsid w:val="0080501C"/>
    <w:rsid w:val="00874926"/>
    <w:rsid w:val="00880717"/>
    <w:rsid w:val="008928D3"/>
    <w:rsid w:val="008A58F5"/>
    <w:rsid w:val="008E1A88"/>
    <w:rsid w:val="008E393D"/>
    <w:rsid w:val="009137AE"/>
    <w:rsid w:val="00972B4B"/>
    <w:rsid w:val="00A22A0C"/>
    <w:rsid w:val="00A44F76"/>
    <w:rsid w:val="00A57236"/>
    <w:rsid w:val="00A852D2"/>
    <w:rsid w:val="00AE6CD1"/>
    <w:rsid w:val="00B25ECF"/>
    <w:rsid w:val="00B8620A"/>
    <w:rsid w:val="00BC4942"/>
    <w:rsid w:val="00C36A5D"/>
    <w:rsid w:val="00C51258"/>
    <w:rsid w:val="00C602C5"/>
    <w:rsid w:val="00CB4B6C"/>
    <w:rsid w:val="00CC6E71"/>
    <w:rsid w:val="00D10CF6"/>
    <w:rsid w:val="00D1692B"/>
    <w:rsid w:val="00D378C9"/>
    <w:rsid w:val="00DB72A1"/>
    <w:rsid w:val="00E35628"/>
    <w:rsid w:val="00E504DE"/>
    <w:rsid w:val="00EF6E49"/>
    <w:rsid w:val="00F1712D"/>
    <w:rsid w:val="00F4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70F4B"/>
  <w15:docId w15:val="{62F0C42B-9E57-4BEB-9315-41832E7C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2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433"/>
  </w:style>
  <w:style w:type="paragraph" w:styleId="Zpat">
    <w:name w:val="footer"/>
    <w:basedOn w:val="Normln"/>
    <w:link w:val="Zpat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433"/>
  </w:style>
  <w:style w:type="paragraph" w:styleId="Textbubliny">
    <w:name w:val="Balloon Text"/>
    <w:basedOn w:val="Normln"/>
    <w:link w:val="TextbublinyChar"/>
    <w:uiPriority w:val="99"/>
    <w:semiHidden/>
    <w:unhideWhenUsed/>
    <w:rsid w:val="008E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C622-A5FE-418A-9A75-2144D891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Střela Jiří</dc:creator>
  <cp:lastModifiedBy>Čudová Lucie</cp:lastModifiedBy>
  <cp:revision>3</cp:revision>
  <cp:lastPrinted>2019-03-28T07:52:00Z</cp:lastPrinted>
  <dcterms:created xsi:type="dcterms:W3CDTF">2022-05-04T11:58:00Z</dcterms:created>
  <dcterms:modified xsi:type="dcterms:W3CDTF">2022-05-04T12:01:00Z</dcterms:modified>
</cp:coreProperties>
</file>