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EC1D" w14:textId="77777777"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14:paraId="204DD5CD" w14:textId="77777777"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14:paraId="650FD4F7" w14:textId="77777777"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221110024</w:t>
      </w:r>
    </w:p>
    <w:p w14:paraId="2B69EA1D" w14:textId="77777777" w:rsidR="00F241D8" w:rsidRPr="00886347" w:rsidRDefault="00F241D8" w:rsidP="00886347">
      <w:pPr>
        <w:spacing w:after="0"/>
        <w:rPr>
          <w:rFonts w:ascii="Times New Roman" w:hAnsi="Times New Roman" w:cs="Times New Roman"/>
          <w:sz w:val="24"/>
          <w:szCs w:val="24"/>
        </w:rPr>
      </w:pPr>
    </w:p>
    <w:p w14:paraId="194720F8"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14:paraId="58C89A0B"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14:paraId="22CA6A9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 xml:space="preserve">Karola </w:t>
      </w:r>
      <w:proofErr w:type="spellStart"/>
      <w:r w:rsidR="000F4640">
        <w:rPr>
          <w:rFonts w:ascii="Times New Roman" w:hAnsi="Times New Roman" w:cs="Times New Roman"/>
          <w:sz w:val="24"/>
          <w:szCs w:val="24"/>
        </w:rPr>
        <w:t>Śliwky</w:t>
      </w:r>
      <w:proofErr w:type="spellEnd"/>
      <w:r w:rsidR="000F4640">
        <w:rPr>
          <w:rFonts w:ascii="Times New Roman" w:hAnsi="Times New Roman" w:cs="Times New Roman"/>
          <w:sz w:val="24"/>
          <w:szCs w:val="24"/>
        </w:rPr>
        <w:t xml:space="preserve"> 149/17, Fryštát, 733 01 Karviná</w:t>
      </w:r>
    </w:p>
    <w:p w14:paraId="4A671CF5"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14:paraId="70CECC80" w14:textId="6AF165D8"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p>
    <w:p w14:paraId="4888411C" w14:textId="02AA9CE0" w:rsidR="00F241D8" w:rsidRPr="00886347" w:rsidRDefault="00816AF1" w:rsidP="00886347">
      <w:pPr>
        <w:spacing w:after="0"/>
        <w:rPr>
          <w:rFonts w:ascii="Times New Roman" w:hAnsi="Times New Roman" w:cs="Times New Roman"/>
          <w:sz w:val="24"/>
          <w:szCs w:val="24"/>
        </w:rPr>
      </w:pPr>
      <w:proofErr w:type="spellStart"/>
      <w:r>
        <w:rPr>
          <w:rFonts w:ascii="Times New Roman" w:hAnsi="Times New Roman" w:cs="Times New Roman"/>
          <w:sz w:val="24"/>
          <w:szCs w:val="24"/>
        </w:rPr>
        <w:t>č.ú</w:t>
      </w:r>
      <w:proofErr w:type="spellEnd"/>
      <w:r>
        <w:rPr>
          <w:rFonts w:ascii="Times New Roman" w:hAnsi="Times New Roman" w:cs="Times New Roman"/>
          <w:sz w:val="24"/>
          <w:szCs w:val="24"/>
        </w:rPr>
        <w:t xml:space="preserve">.: </w:t>
      </w:r>
    </w:p>
    <w:p w14:paraId="2E36BDB1" w14:textId="65CAFB67" w:rsidR="00F241D8" w:rsidRPr="00886347"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r w:rsidR="000F4640">
        <w:rPr>
          <w:rFonts w:ascii="Times New Roman" w:hAnsi="Times New Roman" w:cs="Times New Roman"/>
          <w:sz w:val="24"/>
          <w:szCs w:val="24"/>
        </w:rPr>
        <w:t xml:space="preserve">Ing. Karolínou </w:t>
      </w:r>
      <w:proofErr w:type="spellStart"/>
      <w:r w:rsidR="000F4640">
        <w:rPr>
          <w:rFonts w:ascii="Times New Roman" w:hAnsi="Times New Roman" w:cs="Times New Roman"/>
          <w:sz w:val="24"/>
          <w:szCs w:val="24"/>
        </w:rPr>
        <w:t>Preisingerovou</w:t>
      </w:r>
      <w:proofErr w:type="spellEnd"/>
      <w:r w:rsidR="000F4640">
        <w:rPr>
          <w:rFonts w:ascii="Times New Roman" w:hAnsi="Times New Roman" w:cs="Times New Roman"/>
          <w:sz w:val="24"/>
          <w:szCs w:val="24"/>
        </w:rPr>
        <w:t>, ředitelkou</w:t>
      </w:r>
    </w:p>
    <w:p w14:paraId="0518061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14:paraId="05ADA10E" w14:textId="32934BD5" w:rsidR="00F241D8" w:rsidRPr="00886347" w:rsidRDefault="00816AF1" w:rsidP="00886347">
      <w:pPr>
        <w:spacing w:after="0"/>
        <w:rPr>
          <w:rFonts w:ascii="Times New Roman" w:hAnsi="Times New Roman" w:cs="Times New Roman"/>
          <w:sz w:val="24"/>
          <w:szCs w:val="24"/>
        </w:rPr>
      </w:pPr>
      <w:r>
        <w:rPr>
          <w:rFonts w:ascii="Times New Roman" w:hAnsi="Times New Roman" w:cs="Times New Roman"/>
          <w:sz w:val="24"/>
          <w:szCs w:val="24"/>
        </w:rPr>
        <w:t xml:space="preserve">tel: </w:t>
      </w:r>
      <w:r w:rsidR="00F241D8" w:rsidRPr="00886347">
        <w:rPr>
          <w:rFonts w:ascii="Times New Roman" w:hAnsi="Times New Roman" w:cs="Times New Roman"/>
          <w:sz w:val="24"/>
          <w:szCs w:val="24"/>
        </w:rPr>
        <w:t xml:space="preserve">, e-mail: </w:t>
      </w:r>
    </w:p>
    <w:p w14:paraId="7108589F" w14:textId="77777777" w:rsidR="005A4FF2" w:rsidRPr="00886347" w:rsidRDefault="005A4FF2" w:rsidP="005A4FF2">
      <w:pPr>
        <w:spacing w:after="0"/>
        <w:rPr>
          <w:rFonts w:ascii="Times New Roman" w:hAnsi="Times New Roman" w:cs="Times New Roman"/>
          <w:sz w:val="24"/>
          <w:szCs w:val="24"/>
        </w:rPr>
      </w:pPr>
      <w:r w:rsidRPr="00B75ACF">
        <w:rPr>
          <w:rFonts w:ascii="Times New Roman" w:hAnsi="Times New Roman" w:cs="Times New Roman"/>
          <w:sz w:val="24"/>
          <w:szCs w:val="24"/>
        </w:rPr>
        <w:t>Datová schránka: sbs7qgj</w:t>
      </w:r>
    </w:p>
    <w:p w14:paraId="683CB0FD"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B5EC308" w14:textId="77777777"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14:paraId="7D6D0409"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5A40D078"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14:paraId="038A6789"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6FB2A15F"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dětí a mládeže, Orlová, příspěvková organizace</w:t>
      </w:r>
    </w:p>
    <w:p w14:paraId="32E5B8F7" w14:textId="77777777"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Masarykova 958</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14:paraId="31F5B486"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75122073</w:t>
      </w:r>
    </w:p>
    <w:p w14:paraId="3A1B3586" w14:textId="324CAE1A"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p>
    <w:p w14:paraId="40E11C0A" w14:textId="0F4BE52B" w:rsidR="00F241D8" w:rsidRPr="00886347" w:rsidRDefault="00816AF1" w:rsidP="00886347">
      <w:pPr>
        <w:spacing w:after="0"/>
        <w:rPr>
          <w:rFonts w:ascii="Times New Roman" w:hAnsi="Times New Roman" w:cs="Times New Roman"/>
          <w:sz w:val="24"/>
          <w:szCs w:val="24"/>
        </w:rPr>
      </w:pPr>
      <w:proofErr w:type="spellStart"/>
      <w:r>
        <w:rPr>
          <w:rFonts w:ascii="Times New Roman" w:hAnsi="Times New Roman" w:cs="Times New Roman"/>
          <w:sz w:val="24"/>
          <w:szCs w:val="24"/>
        </w:rPr>
        <w:t>č.ú</w:t>
      </w:r>
      <w:proofErr w:type="spellEnd"/>
      <w:r>
        <w:rPr>
          <w:rFonts w:ascii="Times New Roman" w:hAnsi="Times New Roman" w:cs="Times New Roman"/>
          <w:sz w:val="24"/>
          <w:szCs w:val="24"/>
        </w:rPr>
        <w:t>.:</w:t>
      </w:r>
    </w:p>
    <w:p w14:paraId="16FD749E" w14:textId="7DC13BEA"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zastoupený/á: </w:t>
      </w:r>
      <w:r w:rsidR="00816AF1">
        <w:rPr>
          <w:rFonts w:ascii="Times New Roman" w:hAnsi="Times New Roman" w:cs="Times New Roman"/>
          <w:sz w:val="24"/>
          <w:szCs w:val="24"/>
        </w:rPr>
        <w:t xml:space="preserve">Mgr. Janou </w:t>
      </w:r>
      <w:proofErr w:type="spellStart"/>
      <w:r w:rsidR="00816AF1">
        <w:rPr>
          <w:rFonts w:ascii="Times New Roman" w:hAnsi="Times New Roman" w:cs="Times New Roman"/>
          <w:sz w:val="24"/>
          <w:szCs w:val="24"/>
        </w:rPr>
        <w:t>Šertlerovou</w:t>
      </w:r>
      <w:proofErr w:type="spellEnd"/>
    </w:p>
    <w:p w14:paraId="146F81BB" w14:textId="6F743146" w:rsidR="000A47EF" w:rsidRPr="00886347" w:rsidRDefault="000A47EF" w:rsidP="000A47EF">
      <w:pPr>
        <w:spacing w:after="0"/>
        <w:rPr>
          <w:rFonts w:ascii="Times New Roman" w:hAnsi="Times New Roman" w:cs="Times New Roman"/>
          <w:sz w:val="24"/>
          <w:szCs w:val="24"/>
        </w:rPr>
      </w:pPr>
      <w:r w:rsidRPr="00D75977">
        <w:rPr>
          <w:rFonts w:ascii="Times New Roman" w:hAnsi="Times New Roman" w:cs="Times New Roman"/>
          <w:sz w:val="24"/>
          <w:szCs w:val="24"/>
        </w:rPr>
        <w:t>zapsaná v obchodním rejstříku, vedeném Krajským soudem v</w:t>
      </w:r>
      <w:r w:rsidR="00D75977" w:rsidRPr="00D75977">
        <w:rPr>
          <w:rFonts w:ascii="Times New Roman" w:hAnsi="Times New Roman" w:cs="Times New Roman"/>
          <w:sz w:val="24"/>
          <w:szCs w:val="24"/>
        </w:rPr>
        <w:t xml:space="preserve"> Ostravě </w:t>
      </w:r>
      <w:r w:rsidRPr="00D75977">
        <w:rPr>
          <w:rFonts w:ascii="Times New Roman" w:hAnsi="Times New Roman" w:cs="Times New Roman"/>
          <w:sz w:val="24"/>
          <w:szCs w:val="24"/>
        </w:rPr>
        <w:t>oddíl</w:t>
      </w:r>
      <w:r w:rsidR="00D75977" w:rsidRPr="00D75977">
        <w:rPr>
          <w:rFonts w:ascii="Times New Roman" w:hAnsi="Times New Roman" w:cs="Times New Roman"/>
          <w:sz w:val="24"/>
          <w:szCs w:val="24"/>
        </w:rPr>
        <w:t xml:space="preserve"> </w:t>
      </w:r>
      <w:proofErr w:type="spellStart"/>
      <w:r w:rsidR="00D75977" w:rsidRPr="00D75977">
        <w:rPr>
          <w:rFonts w:ascii="Times New Roman" w:hAnsi="Times New Roman" w:cs="Times New Roman"/>
          <w:sz w:val="24"/>
          <w:szCs w:val="24"/>
        </w:rPr>
        <w:t>Pr</w:t>
      </w:r>
      <w:proofErr w:type="spellEnd"/>
      <w:r w:rsidR="00D75977" w:rsidRPr="00D75977">
        <w:rPr>
          <w:rFonts w:ascii="Times New Roman" w:hAnsi="Times New Roman" w:cs="Times New Roman"/>
          <w:sz w:val="24"/>
          <w:szCs w:val="24"/>
        </w:rPr>
        <w:t xml:space="preserve"> </w:t>
      </w:r>
      <w:r w:rsidRPr="00D75977">
        <w:rPr>
          <w:rFonts w:ascii="Times New Roman" w:hAnsi="Times New Roman" w:cs="Times New Roman"/>
          <w:sz w:val="24"/>
          <w:szCs w:val="24"/>
        </w:rPr>
        <w:t>vložka</w:t>
      </w:r>
      <w:r w:rsidR="00D75977" w:rsidRPr="00D75977">
        <w:rPr>
          <w:rFonts w:ascii="Times New Roman" w:hAnsi="Times New Roman" w:cs="Times New Roman"/>
          <w:sz w:val="24"/>
          <w:szCs w:val="24"/>
        </w:rPr>
        <w:t xml:space="preserve"> 1084</w:t>
      </w:r>
    </w:p>
    <w:p w14:paraId="14D09C7B"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 xml:space="preserve">Jana </w:t>
      </w:r>
      <w:proofErr w:type="spellStart"/>
      <w:r w:rsidR="0073025C" w:rsidRPr="0073025C">
        <w:rPr>
          <w:rFonts w:ascii="Times New Roman" w:hAnsi="Times New Roman" w:cs="Times New Roman"/>
          <w:b/>
          <w:sz w:val="24"/>
          <w:szCs w:val="24"/>
        </w:rPr>
        <w:t>Šertlerová</w:t>
      </w:r>
      <w:proofErr w:type="spellEnd"/>
      <w:r w:rsidRPr="00886347">
        <w:rPr>
          <w:rFonts w:ascii="Times New Roman" w:hAnsi="Times New Roman" w:cs="Times New Roman"/>
          <w:sz w:val="24"/>
          <w:szCs w:val="24"/>
        </w:rPr>
        <w:t xml:space="preserve"> </w:t>
      </w:r>
    </w:p>
    <w:p w14:paraId="220FE158" w14:textId="08062CB3"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 e-mail: </w:t>
      </w:r>
    </w:p>
    <w:p w14:paraId="23729414" w14:textId="77777777" w:rsidR="00F241D8" w:rsidRPr="00886347" w:rsidRDefault="00F241D8" w:rsidP="00886347">
      <w:pPr>
        <w:spacing w:after="0"/>
        <w:rPr>
          <w:rFonts w:ascii="Times New Roman" w:hAnsi="Times New Roman" w:cs="Times New Roman"/>
          <w:sz w:val="24"/>
          <w:szCs w:val="24"/>
        </w:rPr>
      </w:pPr>
    </w:p>
    <w:p w14:paraId="7DA77E4E"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14:paraId="1DA57BA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084D515" w14:textId="77777777" w:rsidR="00F241D8"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14:paraId="4502844C" w14:textId="77777777" w:rsidR="00D75977" w:rsidRDefault="00D75977" w:rsidP="001C72A2">
      <w:pPr>
        <w:spacing w:after="0"/>
        <w:jc w:val="both"/>
        <w:rPr>
          <w:rFonts w:ascii="Times New Roman" w:hAnsi="Times New Roman" w:cs="Times New Roman"/>
          <w:sz w:val="24"/>
          <w:szCs w:val="24"/>
        </w:rPr>
      </w:pPr>
    </w:p>
    <w:p w14:paraId="0C9A2563" w14:textId="77777777" w:rsidR="00D75977" w:rsidRDefault="00D75977" w:rsidP="001C72A2">
      <w:pPr>
        <w:spacing w:after="0"/>
        <w:jc w:val="both"/>
        <w:rPr>
          <w:rFonts w:ascii="Times New Roman" w:hAnsi="Times New Roman" w:cs="Times New Roman"/>
          <w:sz w:val="24"/>
          <w:szCs w:val="24"/>
        </w:rPr>
      </w:pPr>
    </w:p>
    <w:p w14:paraId="10990F46" w14:textId="77777777" w:rsidR="00D75977" w:rsidRPr="00886347" w:rsidRDefault="00D75977" w:rsidP="001C72A2">
      <w:pPr>
        <w:spacing w:after="0"/>
        <w:jc w:val="both"/>
        <w:rPr>
          <w:rFonts w:ascii="Times New Roman" w:hAnsi="Times New Roman" w:cs="Times New Roman"/>
          <w:sz w:val="24"/>
          <w:szCs w:val="24"/>
        </w:rPr>
      </w:pPr>
    </w:p>
    <w:p w14:paraId="32EF81AA" w14:textId="77777777" w:rsidR="00F241D8" w:rsidRPr="00886347" w:rsidRDefault="00F241D8" w:rsidP="003E57B7">
      <w:pPr>
        <w:pStyle w:val="OKDlnek"/>
      </w:pPr>
    </w:p>
    <w:p w14:paraId="294E1420" w14:textId="77777777" w:rsidR="00F241D8" w:rsidRPr="003B6E36" w:rsidRDefault="00F241D8" w:rsidP="003B6E36">
      <w:pPr>
        <w:pStyle w:val="OKDnadpis"/>
      </w:pPr>
      <w:r w:rsidRPr="003B6E36">
        <w:lastRenderedPageBreak/>
        <w:t>Úvodní ustanovení</w:t>
      </w:r>
    </w:p>
    <w:p w14:paraId="3366E066" w14:textId="77777777"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14:paraId="0CBB7B8E" w14:textId="77777777"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14:paraId="0F7FA98A" w14:textId="77777777"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14:paraId="2F97DA64" w14:textId="77777777" w:rsidR="00F241D8" w:rsidRPr="00886347" w:rsidRDefault="00F241D8" w:rsidP="00886347">
      <w:pPr>
        <w:spacing w:after="0"/>
        <w:rPr>
          <w:rFonts w:ascii="Times New Roman" w:hAnsi="Times New Roman" w:cs="Times New Roman"/>
          <w:sz w:val="24"/>
          <w:szCs w:val="24"/>
        </w:rPr>
      </w:pPr>
    </w:p>
    <w:p w14:paraId="6FA1FE33" w14:textId="77777777"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14:paraId="34A1DC7F" w14:textId="77777777" w:rsidR="00F241D8" w:rsidRPr="00886347" w:rsidRDefault="00F241D8" w:rsidP="00886347">
      <w:pPr>
        <w:spacing w:after="0"/>
        <w:rPr>
          <w:rFonts w:ascii="Times New Roman" w:hAnsi="Times New Roman" w:cs="Times New Roman"/>
          <w:sz w:val="24"/>
          <w:szCs w:val="24"/>
        </w:rPr>
      </w:pPr>
    </w:p>
    <w:p w14:paraId="23873158" w14:textId="77777777" w:rsidR="00F241D8" w:rsidRPr="00886347" w:rsidRDefault="00F241D8" w:rsidP="00F37ADF">
      <w:pPr>
        <w:pStyle w:val="OKDlnek"/>
      </w:pPr>
    </w:p>
    <w:p w14:paraId="147CCC9F" w14:textId="77777777" w:rsidR="00F241D8" w:rsidRPr="00D53E86" w:rsidRDefault="00F241D8" w:rsidP="003B6E36">
      <w:pPr>
        <w:pStyle w:val="OKDnadpis"/>
      </w:pPr>
      <w:r w:rsidRPr="00D53E86">
        <w:t>Nadační příspěvek</w:t>
      </w:r>
    </w:p>
    <w:p w14:paraId="12C2A676" w14:textId="1553F865" w:rsidR="00295B2F" w:rsidRDefault="00F241D8" w:rsidP="00D75977">
      <w:pPr>
        <w:pStyle w:val="OKDodstavecslovany"/>
        <w:numPr>
          <w:ilvl w:val="0"/>
          <w:numId w:val="3"/>
        </w:numPr>
        <w:ind w:left="142" w:hanging="142"/>
      </w:pPr>
      <w:r w:rsidRPr="00886347">
        <w:t xml:space="preserve">Poskytovatel se zavazuje za dále v této smlouvě uvedených podmínek poskytnout příjemci nadační příspěvek ve výši </w:t>
      </w:r>
      <w:r w:rsidR="0073025C" w:rsidRPr="00D75977">
        <w:rPr>
          <w:b/>
        </w:rPr>
        <w:t>72 000</w:t>
      </w:r>
      <w:r w:rsidR="00C95D5A" w:rsidRPr="00D75977">
        <w:rPr>
          <w:b/>
        </w:rPr>
        <w:t xml:space="preserve"> Kč</w:t>
      </w:r>
      <w:r w:rsidRPr="00454E62">
        <w:t xml:space="preserve"> </w:t>
      </w:r>
      <w:r w:rsidRPr="00D75977">
        <w:rPr>
          <w:b/>
        </w:rPr>
        <w:t>(slovy:</w:t>
      </w:r>
      <w:r w:rsidR="00D75977" w:rsidRPr="00D75977">
        <w:rPr>
          <w:b/>
        </w:rPr>
        <w:t xml:space="preserve"> sedmdesát dva tisíc korun českých</w:t>
      </w:r>
      <w:r w:rsidRPr="00D75977">
        <w:rPr>
          <w:b/>
        </w:rPr>
        <w:t>)</w:t>
      </w:r>
      <w:r w:rsidRPr="005D2676">
        <w:t xml:space="preserve"> účelově určený na realizaci příjemcem předloženého projektu pod názvem</w:t>
      </w:r>
      <w:r w:rsidRPr="00886347">
        <w:t xml:space="preserve"> </w:t>
      </w:r>
      <w:r w:rsidR="0073025C" w:rsidRPr="00D75977">
        <w:rPr>
          <w:b/>
        </w:rPr>
        <w:t>POZNÁVÁME ZAJÍMAVOSTI MORAVY A SLEZSKA</w:t>
      </w:r>
      <w:r w:rsidR="00DB7BBC">
        <w:t xml:space="preserve"> </w:t>
      </w:r>
      <w:r w:rsidRPr="005D2676">
        <w:t>(dále jen „</w:t>
      </w:r>
      <w:r w:rsidRPr="00D75977">
        <w:rPr>
          <w:b/>
        </w:rPr>
        <w:t>Projekt</w:t>
      </w:r>
      <w:r w:rsidRPr="005D2676">
        <w:t>“), příjemce se nadační příspěvek zavazuje přijmout a použít jej výhradně na tento Projekt.</w:t>
      </w:r>
      <w:r w:rsidRPr="00886347">
        <w:t xml:space="preserve"> </w:t>
      </w:r>
    </w:p>
    <w:p w14:paraId="5078C745" w14:textId="77777777" w:rsidR="003B0D25" w:rsidRPr="00886347" w:rsidRDefault="003B0D25" w:rsidP="003B0D25">
      <w:pPr>
        <w:pStyle w:val="OKDodstavecslovany"/>
        <w:numPr>
          <w:ilvl w:val="0"/>
          <w:numId w:val="0"/>
        </w:numPr>
        <w:ind w:left="227"/>
      </w:pPr>
    </w:p>
    <w:p w14:paraId="44818A11" w14:textId="205D33B4"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sidRPr="003C61F4">
        <w:rPr>
          <w:b/>
        </w:rPr>
        <w:t>2</w:t>
      </w:r>
      <w:r w:rsidR="0083375F">
        <w:rPr>
          <w:b/>
        </w:rPr>
        <w:t>4</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w:t>
      </w:r>
      <w:r w:rsidR="0083375F">
        <w:rPr>
          <w:b/>
        </w:rPr>
        <w:t>2</w:t>
      </w:r>
      <w:r w:rsidRPr="00BB3B71">
        <w:t>.</w:t>
      </w:r>
    </w:p>
    <w:p w14:paraId="389A8C8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1C0D4B5E" w14:textId="77777777"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14:paraId="45111D74"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3CA3CFD8" w14:textId="77777777"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14:paraId="7369701A" w14:textId="77777777" w:rsidR="00F241D8" w:rsidRPr="00886347" w:rsidRDefault="00F241D8" w:rsidP="00886347">
      <w:pPr>
        <w:spacing w:after="0"/>
        <w:rPr>
          <w:rFonts w:ascii="Times New Roman" w:hAnsi="Times New Roman" w:cs="Times New Roman"/>
          <w:sz w:val="24"/>
          <w:szCs w:val="24"/>
        </w:rPr>
      </w:pPr>
    </w:p>
    <w:p w14:paraId="2EFE7F18" w14:textId="77777777"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14:paraId="745E9A0D" w14:textId="77777777" w:rsidR="001069FB" w:rsidRDefault="001069FB" w:rsidP="001069FB">
      <w:pPr>
        <w:pStyle w:val="OKDodstavecslovany"/>
        <w:numPr>
          <w:ilvl w:val="0"/>
          <w:numId w:val="0"/>
        </w:numPr>
        <w:ind w:left="170"/>
      </w:pPr>
    </w:p>
    <w:p w14:paraId="6C48D8DC" w14:textId="702C8E97" w:rsidR="00BA7F41" w:rsidRDefault="00A651D5" w:rsidP="002768EA">
      <w:pPr>
        <w:pStyle w:val="OKDodstavecslovany"/>
        <w:numPr>
          <w:ilvl w:val="0"/>
          <w:numId w:val="34"/>
        </w:numPr>
      </w:pPr>
      <w:r>
        <w:t>s</w:t>
      </w:r>
      <w:r w:rsidR="00BA7F41">
        <w:t>plátku</w:t>
      </w:r>
      <w:r>
        <w:t xml:space="preserve"> ke dni uvedenému v Projektu jako den jeho zahájení, jinak </w:t>
      </w:r>
      <w:r w:rsidR="00435467">
        <w:t xml:space="preserve">nejpozději </w:t>
      </w:r>
      <w:r w:rsidR="00BA7F41" w:rsidRPr="00BA7F41">
        <w:t>do 45 kalendářních dnů ode dne prokazatelného doručení originálu této smlouvy podepsaného oběma smluvními stranami poskytovateli,</w:t>
      </w:r>
    </w:p>
    <w:p w14:paraId="41B45EBE" w14:textId="77777777" w:rsidR="001069FB" w:rsidRDefault="001069FB" w:rsidP="00BA7F41">
      <w:pPr>
        <w:pStyle w:val="OKDodstavecslovany"/>
        <w:numPr>
          <w:ilvl w:val="0"/>
          <w:numId w:val="0"/>
        </w:numPr>
        <w:ind w:left="170"/>
      </w:pPr>
    </w:p>
    <w:p w14:paraId="3FA36B60" w14:textId="65396EA6" w:rsidR="00BA7F41" w:rsidRPr="00886347" w:rsidRDefault="00BA7F41" w:rsidP="002768EA">
      <w:pPr>
        <w:pStyle w:val="OKDodstavecslovany"/>
        <w:numPr>
          <w:ilvl w:val="0"/>
          <w:numId w:val="34"/>
        </w:numPr>
      </w:pPr>
      <w:r>
        <w:t xml:space="preserve">splátku </w:t>
      </w:r>
      <w:r w:rsidR="00435467">
        <w:t xml:space="preserve">nejpozději </w:t>
      </w:r>
      <w:r w:rsidRPr="00BA7F41">
        <w:t>do 45 kalendářních dnů po písemném schválení Závěrečné zprávy o realizaci projektu a Závěrečného vyúčtování nadačního příspěvku poskytovatelem příspěvku</w:t>
      </w:r>
      <w:r w:rsidR="00A651D5">
        <w:t>, ne však dříve než ke dni ukončení P</w:t>
      </w:r>
      <w:r w:rsidR="0083375F">
        <w:t>rojektu.</w:t>
      </w:r>
    </w:p>
    <w:p w14:paraId="7B5B1F3B" w14:textId="77777777"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14:paraId="737657A6" w14:textId="77777777" w:rsidTr="00546E34">
        <w:tc>
          <w:tcPr>
            <w:tcW w:w="992" w:type="dxa"/>
          </w:tcPr>
          <w:p w14:paraId="71CA2712"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lastRenderedPageBreak/>
              <w:t>1</w:t>
            </w:r>
            <w:r>
              <w:rPr>
                <w:rFonts w:ascii="Times New Roman" w:hAnsi="Times New Roman" w:cs="Times New Roman"/>
                <w:sz w:val="24"/>
                <w:szCs w:val="24"/>
              </w:rPr>
              <w:t>.</w:t>
            </w:r>
          </w:p>
        </w:tc>
        <w:tc>
          <w:tcPr>
            <w:tcW w:w="6946" w:type="dxa"/>
          </w:tcPr>
          <w:p w14:paraId="7349DB7E" w14:textId="3D114D03" w:rsidR="0073025C" w:rsidRDefault="00BA7F41" w:rsidP="00D75977">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50 400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D75977">
              <w:rPr>
                <w:rFonts w:ascii="Times New Roman" w:hAnsi="Times New Roman" w:cs="Times New Roman"/>
                <w:b/>
                <w:sz w:val="24"/>
                <w:szCs w:val="24"/>
              </w:rPr>
              <w:t xml:space="preserve"> </w:t>
            </w:r>
            <w:r w:rsidR="00D75977" w:rsidRPr="00D75977">
              <w:rPr>
                <w:rFonts w:ascii="Times New Roman" w:hAnsi="Times New Roman" w:cs="Times New Roman"/>
                <w:b/>
                <w:sz w:val="24"/>
                <w:szCs w:val="24"/>
              </w:rPr>
              <w:t>padesát tisíc čtyři sta korun českých</w:t>
            </w:r>
            <w:r w:rsidRPr="00B469C0">
              <w:rPr>
                <w:rFonts w:ascii="Times New Roman" w:hAnsi="Times New Roman" w:cs="Times New Roman"/>
                <w:b/>
                <w:sz w:val="24"/>
                <w:szCs w:val="24"/>
              </w:rPr>
              <w:t>)</w:t>
            </w:r>
          </w:p>
        </w:tc>
      </w:tr>
      <w:tr w:rsidR="0073025C" w14:paraId="287E0E74" w14:textId="77777777" w:rsidTr="00546E34">
        <w:tc>
          <w:tcPr>
            <w:tcW w:w="992" w:type="dxa"/>
          </w:tcPr>
          <w:p w14:paraId="738D3766"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14:paraId="0B932EFB" w14:textId="610F559D" w:rsidR="0073025C" w:rsidRDefault="00BA7F41" w:rsidP="00D75977">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21 600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D75977">
              <w:rPr>
                <w:rFonts w:ascii="Times New Roman" w:hAnsi="Times New Roman" w:cs="Times New Roman"/>
                <w:b/>
                <w:sz w:val="24"/>
                <w:szCs w:val="24"/>
              </w:rPr>
              <w:t xml:space="preserve"> </w:t>
            </w:r>
            <w:r w:rsidR="00D75977" w:rsidRPr="00D75977">
              <w:rPr>
                <w:rFonts w:ascii="Times New Roman" w:hAnsi="Times New Roman" w:cs="Times New Roman"/>
                <w:b/>
                <w:sz w:val="24"/>
                <w:szCs w:val="24"/>
              </w:rPr>
              <w:t>dvacet jedna tisíc šest set korun českých</w:t>
            </w:r>
            <w:r w:rsidRPr="00B469C0">
              <w:rPr>
                <w:rFonts w:ascii="Times New Roman" w:hAnsi="Times New Roman" w:cs="Times New Roman"/>
                <w:b/>
                <w:sz w:val="24"/>
                <w:szCs w:val="24"/>
              </w:rPr>
              <w:t>)</w:t>
            </w:r>
          </w:p>
        </w:tc>
      </w:tr>
    </w:tbl>
    <w:p w14:paraId="1E0D6448"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02CCE412" w14:textId="77777777"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095625B7" w14:textId="77777777" w:rsidR="00CD2DA6" w:rsidRDefault="00CD2DA6" w:rsidP="00CD2DA6">
      <w:pPr>
        <w:pStyle w:val="OKDodstavecslovany"/>
        <w:numPr>
          <w:ilvl w:val="0"/>
          <w:numId w:val="0"/>
        </w:numPr>
        <w:ind w:left="142"/>
      </w:pPr>
    </w:p>
    <w:p w14:paraId="48F1802D" w14:textId="77777777"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73CF0CA3" w14:textId="77777777" w:rsidR="00F241D8" w:rsidRDefault="00F241D8" w:rsidP="00886347">
      <w:pPr>
        <w:spacing w:after="0"/>
        <w:rPr>
          <w:rFonts w:ascii="Times New Roman" w:hAnsi="Times New Roman" w:cs="Times New Roman"/>
          <w:sz w:val="24"/>
          <w:szCs w:val="24"/>
        </w:rPr>
      </w:pPr>
    </w:p>
    <w:p w14:paraId="3FF46636" w14:textId="77777777" w:rsidR="00F241D8" w:rsidRPr="00886347" w:rsidRDefault="00F241D8" w:rsidP="00995A9E">
      <w:pPr>
        <w:pStyle w:val="OKDlnek"/>
      </w:pPr>
    </w:p>
    <w:p w14:paraId="1E020394" w14:textId="77777777" w:rsidR="00F241D8" w:rsidRDefault="00F241D8" w:rsidP="003B6E36">
      <w:pPr>
        <w:pStyle w:val="OKDnadpis"/>
      </w:pPr>
      <w:r w:rsidRPr="00886347">
        <w:t xml:space="preserve">Doba </w:t>
      </w:r>
      <w:r w:rsidRPr="003B6E36">
        <w:t>realizace</w:t>
      </w:r>
      <w:r w:rsidRPr="00886347">
        <w:t xml:space="preserve"> Projektu</w:t>
      </w:r>
    </w:p>
    <w:p w14:paraId="4E501610" w14:textId="77777777" w:rsidR="00F241D8" w:rsidRPr="00886347" w:rsidRDefault="00F241D8" w:rsidP="00A651D5">
      <w:pPr>
        <w:pStyle w:val="OKDodstavecslovany"/>
        <w:numPr>
          <w:ilvl w:val="0"/>
          <w:numId w:val="43"/>
        </w:numPr>
        <w:ind w:left="142" w:hanging="426"/>
      </w:pPr>
      <w:r w:rsidRPr="00AA13D2">
        <w:t>Příjemce</w:t>
      </w:r>
      <w:r w:rsidRPr="00886347">
        <w:t xml:space="preserve"> se zavazuje zahájit realizaci Projektu od </w:t>
      </w:r>
      <w:r w:rsidR="00BA7F41" w:rsidRPr="00A11E47">
        <w:rPr>
          <w:b/>
        </w:rPr>
        <w:t>2. 5. 2022</w:t>
      </w:r>
      <w:r w:rsidRPr="00886347">
        <w:t xml:space="preserve"> a ukončit Projekt nejpozději do </w:t>
      </w:r>
      <w:r w:rsidR="00BA7F41" w:rsidRPr="00A11E47">
        <w:rPr>
          <w:b/>
        </w:rPr>
        <w:t>30. 12. 2022</w:t>
      </w:r>
      <w:r w:rsidRPr="00886347">
        <w:t>.</w:t>
      </w:r>
    </w:p>
    <w:p w14:paraId="716B40B9" w14:textId="77777777" w:rsidR="00F241D8" w:rsidRPr="00886347" w:rsidRDefault="00F241D8" w:rsidP="00886347">
      <w:pPr>
        <w:spacing w:after="0"/>
        <w:rPr>
          <w:rFonts w:ascii="Times New Roman" w:hAnsi="Times New Roman" w:cs="Times New Roman"/>
          <w:sz w:val="24"/>
          <w:szCs w:val="24"/>
        </w:rPr>
      </w:pPr>
    </w:p>
    <w:p w14:paraId="3A9EDC0A" w14:textId="77777777" w:rsidR="00F241D8" w:rsidRPr="00886347" w:rsidRDefault="00F241D8" w:rsidP="00A651D5">
      <w:pPr>
        <w:pStyle w:val="OKDodstavecslovany"/>
        <w:numPr>
          <w:ilvl w:val="0"/>
          <w:numId w:val="43"/>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14:paraId="7B6C3595" w14:textId="77777777" w:rsidR="00F241D8" w:rsidRPr="00886347" w:rsidRDefault="00F241D8" w:rsidP="00A651D5">
      <w:pPr>
        <w:spacing w:after="0"/>
        <w:ind w:left="142" w:hanging="426"/>
        <w:rPr>
          <w:rFonts w:ascii="Times New Roman" w:hAnsi="Times New Roman" w:cs="Times New Roman"/>
          <w:sz w:val="24"/>
          <w:szCs w:val="24"/>
        </w:rPr>
      </w:pPr>
    </w:p>
    <w:p w14:paraId="0150A00D" w14:textId="77777777" w:rsidR="00F241D8" w:rsidRPr="00886347" w:rsidRDefault="00F241D8" w:rsidP="00A651D5">
      <w:pPr>
        <w:pStyle w:val="OKDodstavecslovany"/>
        <w:numPr>
          <w:ilvl w:val="0"/>
          <w:numId w:val="43"/>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14:paraId="0D18BD36" w14:textId="77777777" w:rsidR="00F241D8" w:rsidRPr="00886347" w:rsidRDefault="00F241D8" w:rsidP="00A651D5">
      <w:pPr>
        <w:spacing w:after="0"/>
        <w:ind w:left="142" w:hanging="426"/>
        <w:rPr>
          <w:rFonts w:ascii="Times New Roman" w:hAnsi="Times New Roman" w:cs="Times New Roman"/>
          <w:sz w:val="24"/>
          <w:szCs w:val="24"/>
        </w:rPr>
      </w:pPr>
    </w:p>
    <w:p w14:paraId="091F73B9" w14:textId="77777777" w:rsidR="00F241D8" w:rsidRDefault="00F241D8" w:rsidP="00A651D5">
      <w:pPr>
        <w:pStyle w:val="OKDodstavecslovany"/>
        <w:numPr>
          <w:ilvl w:val="0"/>
          <w:numId w:val="43"/>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14:paraId="287D966A" w14:textId="77777777" w:rsidR="00F84F8C" w:rsidRDefault="00F84F8C" w:rsidP="00F84F8C">
      <w:pPr>
        <w:pStyle w:val="OKDodstavecslovany"/>
        <w:numPr>
          <w:ilvl w:val="0"/>
          <w:numId w:val="0"/>
        </w:numPr>
        <w:ind w:left="170" w:hanging="170"/>
      </w:pPr>
    </w:p>
    <w:p w14:paraId="75002D45" w14:textId="77777777" w:rsidR="00F241D8" w:rsidRPr="00886347" w:rsidRDefault="00F241D8" w:rsidP="003B6E36">
      <w:pPr>
        <w:pStyle w:val="OKDlnek"/>
      </w:pPr>
    </w:p>
    <w:p w14:paraId="22D5A093" w14:textId="77777777" w:rsidR="00F241D8" w:rsidRPr="00886347" w:rsidRDefault="00F241D8" w:rsidP="003B6E36">
      <w:pPr>
        <w:pStyle w:val="OKDnadpis"/>
      </w:pPr>
      <w:r w:rsidRPr="00886347">
        <w:t>Závazky příjemce</w:t>
      </w:r>
    </w:p>
    <w:p w14:paraId="787DE3DE" w14:textId="77777777"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14:paraId="109BABE5" w14:textId="77777777"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14:paraId="3F1E2790" w14:textId="77777777"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lastRenderedPageBreak/>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14:paraId="02E0A212" w14:textId="77777777"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14:paraId="7EB64F72" w14:textId="77777777"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14:paraId="3312D07D" w14:textId="77777777"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14:paraId="73D51091" w14:textId="77777777"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14:paraId="4FE97D9D" w14:textId="77777777"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14:paraId="4B84E273" w14:textId="77777777" w:rsidR="00F241D8" w:rsidRPr="00886347" w:rsidRDefault="00F241D8" w:rsidP="00886347">
      <w:pPr>
        <w:spacing w:after="0"/>
        <w:rPr>
          <w:rFonts w:ascii="Times New Roman" w:hAnsi="Times New Roman" w:cs="Times New Roman"/>
          <w:sz w:val="24"/>
          <w:szCs w:val="24"/>
        </w:rPr>
      </w:pPr>
    </w:p>
    <w:p w14:paraId="43F03DA1" w14:textId="77777777" w:rsidR="00F241D8" w:rsidRPr="00886347" w:rsidRDefault="00F241D8" w:rsidP="009D1B40">
      <w:pPr>
        <w:pStyle w:val="OKDodstavecslovany"/>
        <w:spacing w:after="120"/>
      </w:pPr>
      <w:r w:rsidRPr="00886347">
        <w:t>Příjemce je povinen:</w:t>
      </w:r>
    </w:p>
    <w:p w14:paraId="727919E2" w14:textId="77777777" w:rsidR="00F241D8" w:rsidRDefault="00F241D8" w:rsidP="002A4E14">
      <w:pPr>
        <w:pStyle w:val="OKDodrkypsmeno"/>
        <w:numPr>
          <w:ilvl w:val="0"/>
          <w:numId w:val="42"/>
        </w:numPr>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w:t>
      </w:r>
      <w:r w:rsidR="00486C0A">
        <w:t xml:space="preserve">a zařazení nové nákladové položky, </w:t>
      </w:r>
      <w:r w:rsidRPr="00886347">
        <w:t xml:space="preserve">musí být odsouhlasena poskytovatelem. Příjemce je povinen změnu poskytovateli předem oznámit prostřednictvím Žádosti o změnu realizace projektu s odůvodněním navrhované změny. </w:t>
      </w:r>
    </w:p>
    <w:p w14:paraId="2AE2EF7C" w14:textId="07377476" w:rsidR="006140B6" w:rsidRDefault="006140B6" w:rsidP="002A4E14">
      <w:pPr>
        <w:pStyle w:val="OKDodrkypsmeno"/>
        <w:numPr>
          <w:ilvl w:val="0"/>
          <w:numId w:val="42"/>
        </w:numPr>
      </w:pPr>
      <w:r w:rsidRPr="00B95135">
        <w:t xml:space="preserve">Pokud má projekt </w:t>
      </w:r>
      <w:r w:rsidR="00435467">
        <w:t xml:space="preserve">příjemce </w:t>
      </w:r>
      <w:r w:rsidRPr="00B95135">
        <w:t>nějak</w:t>
      </w:r>
      <w:r w:rsidR="00435467">
        <w:t xml:space="preserve">ý termín </w:t>
      </w:r>
      <w:r w:rsidR="00D75977">
        <w:t>a</w:t>
      </w:r>
      <w:r w:rsidR="00435467">
        <w:t xml:space="preserve">kce </w:t>
      </w:r>
      <w:r w:rsidRPr="00B95135">
        <w:t>(např. turnaj, vystoupení, soutěž, přehlídku</w:t>
      </w:r>
      <w:r>
        <w:t>, soustředění</w:t>
      </w:r>
      <w:r w:rsidRPr="00B95135">
        <w:t xml:space="preserve"> apod.)</w:t>
      </w:r>
      <w:r w:rsidR="00435467">
        <w:t>,</w:t>
      </w:r>
      <w:r>
        <w:t xml:space="preserve"> j</w:t>
      </w:r>
      <w:r w:rsidR="00435467">
        <w:t>e</w:t>
      </w:r>
      <w:r>
        <w:t xml:space="preserve"> povin</w:t>
      </w:r>
      <w:r w:rsidR="00435467">
        <w:t>en příjemce</w:t>
      </w:r>
      <w:r>
        <w:t xml:space="preserve"> o </w:t>
      </w:r>
      <w:r w:rsidR="00435467">
        <w:t xml:space="preserve">tomto </w:t>
      </w:r>
      <w:r>
        <w:t xml:space="preserve">termínu </w:t>
      </w:r>
      <w:r w:rsidR="00435467">
        <w:t xml:space="preserve">akce </w:t>
      </w:r>
      <w:r>
        <w:t>informovat předem</w:t>
      </w:r>
      <w:r w:rsidR="00435467">
        <w:t xml:space="preserve"> poskytovatele</w:t>
      </w:r>
      <w:r>
        <w:t>.</w:t>
      </w:r>
    </w:p>
    <w:p w14:paraId="5F0A2F9A" w14:textId="77777777" w:rsidR="0045169E" w:rsidRDefault="00F241D8" w:rsidP="002A4E14">
      <w:pPr>
        <w:pStyle w:val="OKDodrkypsmeno"/>
        <w:numPr>
          <w:ilvl w:val="0"/>
          <w:numId w:val="42"/>
        </w:numPr>
      </w:pPr>
      <w:r w:rsidRPr="00886347">
        <w:t>Po dobu 5 let ode dne nabytí vlastnického práva k dlouhodobému hmotnému majetku s provozně technickou funkcí delší než 5 let pořízenému z prostředků nadačního příspěvku tento majetek nezcizit na třetí subjekt.</w:t>
      </w:r>
    </w:p>
    <w:p w14:paraId="24D112B2" w14:textId="77777777" w:rsidR="0045169E" w:rsidRDefault="0045169E" w:rsidP="002A4E14">
      <w:pPr>
        <w:pStyle w:val="OKDodrkypsmeno"/>
        <w:numPr>
          <w:ilvl w:val="0"/>
          <w:numId w:val="42"/>
        </w:numPr>
      </w:pPr>
      <w:r>
        <w:t>Dodržovat zásady upravující postup při zpracování a ochraně osobních údajů poskytovaných v podmínkách smlouvy o poskytnutí nadačního příspěvku Nadace OKD podle Nařízení Evropského parlamentu a Rady (EU) 2016/679.</w:t>
      </w:r>
    </w:p>
    <w:p w14:paraId="03C6F1C9" w14:textId="77777777" w:rsidR="0045169E" w:rsidRDefault="0045169E" w:rsidP="002A4E14">
      <w:pPr>
        <w:pStyle w:val="OKDodrkypsmeno"/>
        <w:numPr>
          <w:ilvl w:val="0"/>
          <w:numId w:val="42"/>
        </w:numPr>
      </w:pPr>
      <w:r>
        <w:t xml:space="preserve">Zajistit si souhlas s pořízením a užitím fotodokumentace, audio nebo video osob, kterých se to týká, v souvislosti využitím propagačních účelů příjemce a poskytovatele.   </w:t>
      </w:r>
    </w:p>
    <w:p w14:paraId="02366B90" w14:textId="77777777" w:rsidR="00152104" w:rsidRPr="00886347" w:rsidRDefault="00691576" w:rsidP="002A4E14">
      <w:pPr>
        <w:pStyle w:val="OKDodrkypsmeno"/>
        <w:numPr>
          <w:ilvl w:val="0"/>
          <w:numId w:val="42"/>
        </w:numPr>
      </w:pPr>
      <w:r>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14:paraId="4C0FE2FD" w14:textId="77777777"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14:paraId="1883D8CF" w14:textId="77777777" w:rsidR="00F241D8" w:rsidRPr="00886347" w:rsidRDefault="00F241D8" w:rsidP="00886347">
      <w:pPr>
        <w:spacing w:after="0"/>
        <w:rPr>
          <w:rFonts w:ascii="Times New Roman" w:hAnsi="Times New Roman" w:cs="Times New Roman"/>
          <w:sz w:val="24"/>
          <w:szCs w:val="24"/>
        </w:rPr>
      </w:pPr>
    </w:p>
    <w:p w14:paraId="152128F6" w14:textId="77777777" w:rsidR="00F241D8" w:rsidRDefault="00F241D8" w:rsidP="00D80FE0">
      <w:pPr>
        <w:pStyle w:val="OKDodstavecslovany"/>
      </w:pPr>
      <w:r w:rsidRPr="00886347">
        <w:lastRenderedPageBreak/>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14:paraId="342D1BD7" w14:textId="77777777" w:rsidR="0045169E" w:rsidRDefault="0045169E" w:rsidP="0045169E">
      <w:pPr>
        <w:pStyle w:val="OKDodstavecslovany"/>
        <w:numPr>
          <w:ilvl w:val="0"/>
          <w:numId w:val="0"/>
        </w:numPr>
        <w:ind w:left="170"/>
      </w:pPr>
    </w:p>
    <w:p w14:paraId="4191E2F8" w14:textId="77777777"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14:paraId="14BD1219" w14:textId="77777777" w:rsidR="00F241D8" w:rsidRPr="00886347" w:rsidRDefault="00F241D8" w:rsidP="00886347">
      <w:pPr>
        <w:spacing w:after="0"/>
        <w:rPr>
          <w:rFonts w:ascii="Times New Roman" w:hAnsi="Times New Roman" w:cs="Times New Roman"/>
          <w:sz w:val="24"/>
          <w:szCs w:val="24"/>
        </w:rPr>
      </w:pPr>
    </w:p>
    <w:p w14:paraId="346BFFEE" w14:textId="75AEBC0D" w:rsidR="00E53DC1" w:rsidRDefault="00F241D8" w:rsidP="00E53DC1">
      <w:pPr>
        <w:pStyle w:val="OKDodstavecslovany"/>
      </w:pPr>
      <w:r w:rsidRPr="00886347">
        <w:t>Příjemce prohlašuje, že je oprávněn k</w:t>
      </w:r>
      <w:r w:rsidR="00A651D5">
        <w:t xml:space="preserve">e dni </w:t>
      </w:r>
      <w:r w:rsidRPr="00886347">
        <w:t>podpisu této smlouvy a v souladu s platnými právními předpisy a zřizovacími dokumenty zajisti</w:t>
      </w:r>
      <w:r w:rsidR="00A651D5">
        <w:t>t</w:t>
      </w:r>
      <w:r w:rsidRPr="00886347">
        <w:t xml:space="preserve"> splnění veškerých nezbytných podmínek a schválení nebo předběžných souhlasů, které jsou nezbytné k podpisu této smlouvy za příjemce. </w:t>
      </w:r>
    </w:p>
    <w:p w14:paraId="2E4625CE" w14:textId="77777777" w:rsidR="0011328E" w:rsidRDefault="0011328E" w:rsidP="00F04F74">
      <w:pPr>
        <w:pStyle w:val="OKDodstavecslovany"/>
        <w:numPr>
          <w:ilvl w:val="0"/>
          <w:numId w:val="0"/>
        </w:numPr>
      </w:pPr>
    </w:p>
    <w:p w14:paraId="5425093B" w14:textId="77777777" w:rsidR="00E53DC1" w:rsidRPr="00BB3B71" w:rsidRDefault="00E53DC1" w:rsidP="00E53DC1">
      <w:pPr>
        <w:pStyle w:val="OKDodstavecslovany"/>
        <w:rPr>
          <w:color w:val="000000"/>
        </w:rPr>
      </w:pPr>
      <w:r>
        <w:t xml:space="preserve">Příjemce na sebe přebírá v souladu s § 1765 občanského zákoníku nebezpečí změny okolností. </w:t>
      </w:r>
    </w:p>
    <w:p w14:paraId="2BDFFB85" w14:textId="77777777" w:rsidR="00BB3B71" w:rsidRPr="00BB3B71" w:rsidRDefault="00BB3B71" w:rsidP="00BB3B71">
      <w:pPr>
        <w:pStyle w:val="OKDodstavecslovany"/>
        <w:numPr>
          <w:ilvl w:val="0"/>
          <w:numId w:val="0"/>
        </w:numPr>
        <w:ind w:left="170"/>
        <w:rPr>
          <w:color w:val="000000"/>
        </w:rPr>
      </w:pPr>
    </w:p>
    <w:p w14:paraId="4AC0E40C" w14:textId="507CB362"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w:t>
      </w:r>
      <w:r w:rsidR="00A651D5">
        <w:rPr>
          <w:color w:val="000000"/>
        </w:rPr>
        <w:t>ého</w:t>
      </w:r>
      <w:r w:rsidR="0023568E">
        <w:rPr>
          <w:color w:val="000000"/>
        </w:rPr>
        <w:t xml:space="preserve">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14:paraId="5483A929" w14:textId="77777777" w:rsidR="002B058C" w:rsidRDefault="002B058C" w:rsidP="00F04F74">
      <w:pPr>
        <w:pStyle w:val="OKDodstavecslovany"/>
        <w:numPr>
          <w:ilvl w:val="0"/>
          <w:numId w:val="0"/>
        </w:numPr>
        <w:ind w:left="170"/>
        <w:rPr>
          <w:color w:val="000000"/>
        </w:rPr>
      </w:pPr>
    </w:p>
    <w:p w14:paraId="59FD6BAD" w14:textId="77777777" w:rsidR="00F241D8" w:rsidRPr="00886347" w:rsidRDefault="00F241D8" w:rsidP="00D80FE0">
      <w:pPr>
        <w:pStyle w:val="OKDlnek"/>
      </w:pPr>
    </w:p>
    <w:p w14:paraId="6A18A742" w14:textId="77777777" w:rsidR="00F241D8" w:rsidRPr="00886347" w:rsidRDefault="00F241D8" w:rsidP="00D80FE0">
      <w:pPr>
        <w:pStyle w:val="OKDnadpis"/>
      </w:pPr>
      <w:r w:rsidRPr="00886347">
        <w:t>Zprávy a kontrola</w:t>
      </w:r>
    </w:p>
    <w:p w14:paraId="4ED57FE5" w14:textId="77777777"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14:paraId="6F9843C3" w14:textId="77777777" w:rsidR="009D1B40" w:rsidRDefault="009D1B40" w:rsidP="009D1B40">
      <w:pPr>
        <w:pStyle w:val="OKDodstavecslovany"/>
        <w:numPr>
          <w:ilvl w:val="0"/>
          <w:numId w:val="0"/>
        </w:numPr>
        <w:ind w:left="142"/>
      </w:pPr>
    </w:p>
    <w:p w14:paraId="3F6C8C4C" w14:textId="77777777"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14:paraId="424F0E36" w14:textId="77777777" w:rsidR="00F241D8" w:rsidRPr="00886347" w:rsidRDefault="00F241D8" w:rsidP="007C7B55">
      <w:pPr>
        <w:spacing w:after="0"/>
        <w:ind w:left="142" w:hanging="284"/>
        <w:rPr>
          <w:rFonts w:ascii="Times New Roman" w:hAnsi="Times New Roman" w:cs="Times New Roman"/>
          <w:sz w:val="24"/>
          <w:szCs w:val="24"/>
        </w:rPr>
      </w:pPr>
    </w:p>
    <w:p w14:paraId="6DE0F5D8" w14:textId="77777777" w:rsidR="00F241D8" w:rsidRPr="00886347" w:rsidRDefault="00F241D8" w:rsidP="002768EA">
      <w:pPr>
        <w:pStyle w:val="OKDodstavecslovany"/>
        <w:numPr>
          <w:ilvl w:val="0"/>
          <w:numId w:val="30"/>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14:paraId="6A446391" w14:textId="77777777" w:rsidR="00F241D8" w:rsidRPr="00886347" w:rsidRDefault="00F241D8" w:rsidP="007C7B55">
      <w:pPr>
        <w:spacing w:after="0"/>
        <w:ind w:left="142" w:hanging="284"/>
        <w:rPr>
          <w:rFonts w:ascii="Times New Roman" w:hAnsi="Times New Roman" w:cs="Times New Roman"/>
          <w:sz w:val="24"/>
          <w:szCs w:val="24"/>
        </w:rPr>
      </w:pPr>
    </w:p>
    <w:p w14:paraId="5CAC9481" w14:textId="77777777"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14:paraId="63CA091B" w14:textId="77777777" w:rsidR="00F241D8" w:rsidRPr="00886347" w:rsidRDefault="00F241D8" w:rsidP="007C7B55">
      <w:pPr>
        <w:spacing w:after="0"/>
        <w:ind w:left="142" w:hanging="284"/>
        <w:rPr>
          <w:rFonts w:ascii="Times New Roman" w:hAnsi="Times New Roman" w:cs="Times New Roman"/>
          <w:sz w:val="24"/>
          <w:szCs w:val="24"/>
        </w:rPr>
      </w:pPr>
    </w:p>
    <w:p w14:paraId="58CC2E65" w14:textId="77777777" w:rsidR="00F241D8" w:rsidRPr="00886347" w:rsidRDefault="00F241D8" w:rsidP="002768EA">
      <w:pPr>
        <w:pStyle w:val="OKDodstavecslovany"/>
        <w:numPr>
          <w:ilvl w:val="0"/>
          <w:numId w:val="30"/>
        </w:numPr>
        <w:ind w:left="142" w:hanging="284"/>
      </w:pPr>
      <w:r w:rsidRPr="00886347">
        <w:lastRenderedPageBreak/>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14:paraId="2C1CAD83" w14:textId="77777777" w:rsidR="00F241D8" w:rsidRPr="00886347" w:rsidRDefault="00F241D8" w:rsidP="007C7B55">
      <w:pPr>
        <w:spacing w:after="0"/>
        <w:ind w:left="142" w:hanging="284"/>
        <w:rPr>
          <w:rFonts w:ascii="Times New Roman" w:hAnsi="Times New Roman" w:cs="Times New Roman"/>
          <w:sz w:val="24"/>
          <w:szCs w:val="24"/>
        </w:rPr>
      </w:pPr>
    </w:p>
    <w:p w14:paraId="633945BE" w14:textId="5F1DA410"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w:t>
      </w:r>
      <w:r w:rsidR="003826A5">
        <w:t>3</w:t>
      </w:r>
      <w:r w:rsidRPr="00886347">
        <w:t xml:space="preserve">0 kalendářních dnů po termínu ukončení Projektu dle čl. III odst. 1 této smlouvy. </w:t>
      </w:r>
    </w:p>
    <w:p w14:paraId="27356AFC" w14:textId="77777777" w:rsidR="00F241D8" w:rsidRPr="00886347" w:rsidRDefault="00F241D8" w:rsidP="007C7B55">
      <w:pPr>
        <w:spacing w:after="0"/>
        <w:ind w:left="142" w:hanging="284"/>
        <w:rPr>
          <w:rFonts w:ascii="Times New Roman" w:hAnsi="Times New Roman" w:cs="Times New Roman"/>
          <w:sz w:val="24"/>
          <w:szCs w:val="24"/>
        </w:rPr>
      </w:pPr>
    </w:p>
    <w:p w14:paraId="4755FAAC" w14:textId="515CE7BE" w:rsidR="00F241D8" w:rsidRDefault="00F241D8" w:rsidP="002768EA">
      <w:pPr>
        <w:pStyle w:val="OKDodstavecslovany"/>
        <w:numPr>
          <w:ilvl w:val="0"/>
          <w:numId w:val="30"/>
        </w:numPr>
        <w:ind w:left="142" w:hanging="284"/>
      </w:pPr>
      <w:r w:rsidRPr="00886347">
        <w:t>Nevyčerpa</w:t>
      </w:r>
      <w:r w:rsidR="007D5996">
        <w:t xml:space="preserve">né celkové prostředky do výše </w:t>
      </w:r>
      <w:r w:rsidR="001C38A0">
        <w:t>5</w:t>
      </w:r>
      <w:r w:rsidRPr="00886347">
        <w:t xml:space="preserve">0,- Kč včetně (slovy: </w:t>
      </w:r>
      <w:r w:rsidR="001C38A0">
        <w:t>padesát</w:t>
      </w:r>
      <w:r w:rsidRPr="00886347">
        <w:t xml:space="preserve"> korun českých) se nevracejí.</w:t>
      </w:r>
    </w:p>
    <w:p w14:paraId="487E6A02" w14:textId="77777777" w:rsidR="00AA23AA" w:rsidRPr="00886347" w:rsidRDefault="00AA23AA" w:rsidP="003C61F4">
      <w:pPr>
        <w:pStyle w:val="OKDodstavecslovany"/>
        <w:numPr>
          <w:ilvl w:val="0"/>
          <w:numId w:val="0"/>
        </w:numPr>
        <w:ind w:left="-142"/>
      </w:pPr>
    </w:p>
    <w:p w14:paraId="34B59A2E" w14:textId="77777777"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14:paraId="35E8AD2E" w14:textId="77777777" w:rsidR="00F241D8" w:rsidRPr="00886347" w:rsidRDefault="00F241D8" w:rsidP="00886347">
      <w:pPr>
        <w:spacing w:after="0"/>
        <w:rPr>
          <w:rFonts w:ascii="Times New Roman" w:hAnsi="Times New Roman" w:cs="Times New Roman"/>
          <w:sz w:val="24"/>
          <w:szCs w:val="24"/>
        </w:rPr>
      </w:pPr>
    </w:p>
    <w:p w14:paraId="0BB1A781" w14:textId="77777777" w:rsidR="00F241D8" w:rsidRPr="00886347" w:rsidRDefault="00F241D8" w:rsidP="00046218">
      <w:pPr>
        <w:pStyle w:val="OKDlnek"/>
      </w:pPr>
    </w:p>
    <w:p w14:paraId="3973BD3B" w14:textId="77777777" w:rsidR="00F241D8" w:rsidRPr="00886347" w:rsidRDefault="00F241D8" w:rsidP="00046218">
      <w:pPr>
        <w:pStyle w:val="OKDnadpis"/>
      </w:pPr>
      <w:r w:rsidRPr="00886347">
        <w:t>Sankce</w:t>
      </w:r>
    </w:p>
    <w:p w14:paraId="282F5135" w14:textId="77777777"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14:paraId="3A4B30C0" w14:textId="77777777" w:rsidR="00F241D8" w:rsidRPr="00886347" w:rsidRDefault="00F241D8" w:rsidP="00886347">
      <w:pPr>
        <w:spacing w:after="0"/>
        <w:rPr>
          <w:rFonts w:ascii="Times New Roman" w:hAnsi="Times New Roman" w:cs="Times New Roman"/>
          <w:sz w:val="24"/>
          <w:szCs w:val="24"/>
        </w:rPr>
      </w:pPr>
    </w:p>
    <w:p w14:paraId="719A0F10" w14:textId="77777777"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14:paraId="3E40C66F" w14:textId="77777777" w:rsidR="00F241D8" w:rsidRPr="00886347" w:rsidRDefault="00F241D8" w:rsidP="00886347">
      <w:pPr>
        <w:spacing w:after="0"/>
        <w:rPr>
          <w:rFonts w:ascii="Times New Roman" w:hAnsi="Times New Roman" w:cs="Times New Roman"/>
          <w:sz w:val="24"/>
          <w:szCs w:val="24"/>
        </w:rPr>
      </w:pPr>
    </w:p>
    <w:p w14:paraId="56096046" w14:textId="74333FCF" w:rsidR="00F241D8" w:rsidRPr="00886347" w:rsidRDefault="00F241D8" w:rsidP="00046218">
      <w:pPr>
        <w:pStyle w:val="OKDodstavecslovany"/>
      </w:pPr>
      <w:r w:rsidRPr="00886347">
        <w:t xml:space="preserve">Neodstraní-li příjemce ve lhůtě </w:t>
      </w:r>
      <w:r w:rsidR="00DB4AAF">
        <w:t>15</w:t>
      </w:r>
      <w:r w:rsidR="0045169E">
        <w:t xml:space="preserve">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14:paraId="40BF3000" w14:textId="77777777" w:rsidR="00F241D8" w:rsidRPr="00886347" w:rsidRDefault="00F241D8" w:rsidP="00886347">
      <w:pPr>
        <w:spacing w:after="0"/>
        <w:rPr>
          <w:rFonts w:ascii="Times New Roman" w:hAnsi="Times New Roman" w:cs="Times New Roman"/>
          <w:sz w:val="24"/>
          <w:szCs w:val="24"/>
        </w:rPr>
      </w:pPr>
    </w:p>
    <w:p w14:paraId="01A15049" w14:textId="77777777"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14:paraId="2491C3A8" w14:textId="77777777" w:rsidR="00F241D8" w:rsidRPr="00886347" w:rsidRDefault="00F241D8" w:rsidP="00886347">
      <w:pPr>
        <w:spacing w:after="0"/>
        <w:rPr>
          <w:rFonts w:ascii="Times New Roman" w:hAnsi="Times New Roman" w:cs="Times New Roman"/>
          <w:sz w:val="24"/>
          <w:szCs w:val="24"/>
        </w:rPr>
      </w:pPr>
    </w:p>
    <w:p w14:paraId="070BD449" w14:textId="77777777"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14:paraId="6BDBA1BD" w14:textId="77777777" w:rsidR="00F241D8" w:rsidRPr="00886347" w:rsidRDefault="00F241D8" w:rsidP="00886347">
      <w:pPr>
        <w:spacing w:after="0"/>
        <w:rPr>
          <w:rFonts w:ascii="Times New Roman" w:hAnsi="Times New Roman" w:cs="Times New Roman"/>
          <w:sz w:val="24"/>
          <w:szCs w:val="24"/>
        </w:rPr>
      </w:pPr>
    </w:p>
    <w:p w14:paraId="63D8AE1B" w14:textId="5AFA85B9"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w:t>
      </w:r>
      <w:r w:rsidRPr="00886347">
        <w:lastRenderedPageBreak/>
        <w:t>muset neprokazatelně využitou část nadačního příspěvku neprodleně navrátit poskytovateli, a to do 15 kalendářních dnů ode dne doručení výzvy poskytovatele k jejich vrácení</w:t>
      </w:r>
      <w:r w:rsidR="00A651D5">
        <w:t>.</w:t>
      </w:r>
      <w:r w:rsidRPr="00886347">
        <w:t xml:space="preserve"> </w:t>
      </w:r>
    </w:p>
    <w:p w14:paraId="0A9C2D56" w14:textId="77777777" w:rsidR="00F241D8" w:rsidRPr="00886347" w:rsidRDefault="00F241D8" w:rsidP="00886347">
      <w:pPr>
        <w:spacing w:after="0"/>
        <w:rPr>
          <w:rFonts w:ascii="Times New Roman" w:hAnsi="Times New Roman" w:cs="Times New Roman"/>
          <w:sz w:val="24"/>
          <w:szCs w:val="24"/>
        </w:rPr>
      </w:pPr>
    </w:p>
    <w:p w14:paraId="2483E275" w14:textId="77777777"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14:paraId="72936E67" w14:textId="77777777" w:rsidR="00F241D8" w:rsidRPr="00886347" w:rsidRDefault="00F241D8" w:rsidP="00886347">
      <w:pPr>
        <w:spacing w:after="0"/>
        <w:rPr>
          <w:rFonts w:ascii="Times New Roman" w:hAnsi="Times New Roman" w:cs="Times New Roman"/>
          <w:sz w:val="24"/>
          <w:szCs w:val="24"/>
        </w:rPr>
      </w:pPr>
    </w:p>
    <w:p w14:paraId="1CFF65B3" w14:textId="77777777"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14:paraId="0349239C" w14:textId="77777777" w:rsidR="00F241D8" w:rsidRPr="00886347" w:rsidRDefault="00F241D8" w:rsidP="00886347">
      <w:pPr>
        <w:spacing w:after="0"/>
        <w:rPr>
          <w:rFonts w:ascii="Times New Roman" w:hAnsi="Times New Roman" w:cs="Times New Roman"/>
          <w:sz w:val="24"/>
          <w:szCs w:val="24"/>
        </w:rPr>
      </w:pPr>
    </w:p>
    <w:p w14:paraId="27E7BFE9" w14:textId="77777777" w:rsidR="00F241D8" w:rsidRPr="00886347" w:rsidRDefault="00F241D8" w:rsidP="00046218">
      <w:pPr>
        <w:pStyle w:val="OKDlnek"/>
      </w:pPr>
    </w:p>
    <w:p w14:paraId="00BA15E2" w14:textId="77777777" w:rsidR="00F241D8" w:rsidRPr="00886347" w:rsidRDefault="00F241D8" w:rsidP="00046218">
      <w:pPr>
        <w:pStyle w:val="OKDnadpis"/>
      </w:pPr>
      <w:r w:rsidRPr="00886347">
        <w:t>Ukončení smlouvy</w:t>
      </w:r>
    </w:p>
    <w:p w14:paraId="7DE6271C" w14:textId="77777777"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14:paraId="01775D3B" w14:textId="77777777" w:rsidR="00F241D8" w:rsidRPr="00886347" w:rsidRDefault="00F241D8" w:rsidP="00886347">
      <w:pPr>
        <w:spacing w:after="0"/>
        <w:rPr>
          <w:rFonts w:ascii="Times New Roman" w:hAnsi="Times New Roman" w:cs="Times New Roman"/>
          <w:sz w:val="24"/>
          <w:szCs w:val="24"/>
        </w:rPr>
      </w:pPr>
    </w:p>
    <w:p w14:paraId="5B40496B" w14:textId="77777777" w:rsidR="00F241D8" w:rsidRPr="00886347" w:rsidRDefault="00F241D8" w:rsidP="00046218">
      <w:pPr>
        <w:pStyle w:val="OKDodstavecslovany"/>
      </w:pPr>
      <w:r w:rsidRPr="00886347">
        <w:t xml:space="preserve">Poskytovatel může od této smlouvy odstoupit v případě, že příjemce: </w:t>
      </w:r>
    </w:p>
    <w:p w14:paraId="4C4D756C" w14:textId="77777777"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14:paraId="529E9696" w14:textId="77777777" w:rsidR="00F241D8" w:rsidRPr="00886347" w:rsidRDefault="00F241D8" w:rsidP="00166EDE">
      <w:pPr>
        <w:pStyle w:val="OKDodrkypsmeno"/>
        <w:ind w:left="584"/>
      </w:pPr>
      <w:r w:rsidRPr="00886347">
        <w:t>použije nadační příspěvek nebo jeho část k jinému účelu než k realizaci Projektu,</w:t>
      </w:r>
    </w:p>
    <w:p w14:paraId="2903D6FA" w14:textId="77777777"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14:paraId="135B1089" w14:textId="77777777"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14:paraId="279617D6" w14:textId="77777777"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14:paraId="441D2BD5" w14:textId="77777777"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14:paraId="2E2761F9" w14:textId="77777777"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14:paraId="37E64DE5" w14:textId="77777777" w:rsidR="00F241D8" w:rsidRPr="00886347" w:rsidRDefault="00F241D8" w:rsidP="00886347">
      <w:pPr>
        <w:spacing w:after="0"/>
        <w:rPr>
          <w:rFonts w:ascii="Times New Roman" w:hAnsi="Times New Roman" w:cs="Times New Roman"/>
          <w:sz w:val="24"/>
          <w:szCs w:val="24"/>
        </w:rPr>
      </w:pPr>
    </w:p>
    <w:p w14:paraId="19472C20" w14:textId="2D7D2A84" w:rsidR="00F241D8" w:rsidRDefault="00F241D8" w:rsidP="00046218">
      <w:pPr>
        <w:pStyle w:val="OKDodstavecslovany"/>
      </w:pPr>
      <w:r w:rsidRPr="00886347">
        <w:t xml:space="preserve">Odstoupí-li poskytovatel od této smlouvy, je příjemce povinen vrátit poskytnutý nadační příspěvek v plné výši do 15 kalendářních dnů ode dne doručení </w:t>
      </w:r>
      <w:r w:rsidR="00A651D5">
        <w:t>odstoupení</w:t>
      </w:r>
      <w:r w:rsidRPr="00886347">
        <w:t xml:space="preserve"> poskytovatele.</w:t>
      </w:r>
    </w:p>
    <w:p w14:paraId="5A748A9C" w14:textId="77777777" w:rsidR="008F013D" w:rsidRPr="00886347" w:rsidRDefault="008F013D" w:rsidP="008F013D">
      <w:pPr>
        <w:pStyle w:val="OKDodstavecslovany"/>
        <w:numPr>
          <w:ilvl w:val="0"/>
          <w:numId w:val="0"/>
        </w:numPr>
        <w:ind w:left="170"/>
      </w:pPr>
    </w:p>
    <w:p w14:paraId="43F66B59" w14:textId="77777777"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14:paraId="5F8105A7" w14:textId="77777777" w:rsidR="00F241D8" w:rsidRPr="00886347" w:rsidRDefault="00F241D8" w:rsidP="00886347">
      <w:pPr>
        <w:spacing w:after="0"/>
        <w:rPr>
          <w:rFonts w:ascii="Times New Roman" w:hAnsi="Times New Roman" w:cs="Times New Roman"/>
          <w:sz w:val="24"/>
          <w:szCs w:val="24"/>
        </w:rPr>
      </w:pPr>
    </w:p>
    <w:p w14:paraId="73C2CD14" w14:textId="77777777"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w:t>
      </w:r>
      <w:r w:rsidRPr="00886347">
        <w:lastRenderedPageBreak/>
        <w:t xml:space="preserve">odstoupit od smlouvy, pokud shledá, že příjemce se při realizaci této smlouvy přímo nebo prostřednictvím svého zástupce dopustil jednání v rozporu s dobrými mravy a nepřijal včas uspokojivé opatření k nápravě. </w:t>
      </w:r>
    </w:p>
    <w:p w14:paraId="75F51DDB" w14:textId="77777777" w:rsidR="00F241D8" w:rsidRPr="00886347" w:rsidRDefault="00F241D8" w:rsidP="00886347">
      <w:pPr>
        <w:spacing w:after="0"/>
        <w:rPr>
          <w:rFonts w:ascii="Times New Roman" w:hAnsi="Times New Roman" w:cs="Times New Roman"/>
          <w:sz w:val="24"/>
          <w:szCs w:val="24"/>
        </w:rPr>
      </w:pPr>
    </w:p>
    <w:p w14:paraId="57874D7F" w14:textId="77777777" w:rsidR="00F241D8" w:rsidRPr="00886347" w:rsidRDefault="00F241D8" w:rsidP="002E6327">
      <w:pPr>
        <w:pStyle w:val="OKDlnek"/>
      </w:pPr>
    </w:p>
    <w:p w14:paraId="7CB4F38D" w14:textId="77777777" w:rsidR="00F241D8" w:rsidRPr="00886347" w:rsidRDefault="00F241D8" w:rsidP="002E6327">
      <w:pPr>
        <w:pStyle w:val="OKDnadpis"/>
      </w:pPr>
      <w:r w:rsidRPr="00886347">
        <w:t xml:space="preserve">Závěrečná ujednání </w:t>
      </w:r>
    </w:p>
    <w:p w14:paraId="44F05013" w14:textId="77777777" w:rsidR="000A4B2B" w:rsidRDefault="00F241D8" w:rsidP="000A4B2B">
      <w:pPr>
        <w:pStyle w:val="OKDodstavecslovany"/>
        <w:numPr>
          <w:ilvl w:val="0"/>
          <w:numId w:val="39"/>
        </w:numPr>
        <w:spacing w:after="120"/>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w:t>
      </w:r>
    </w:p>
    <w:p w14:paraId="523CB973" w14:textId="77777777" w:rsidR="00F241D8" w:rsidRDefault="000A4B2B" w:rsidP="00F84F8C">
      <w:pPr>
        <w:pStyle w:val="OKDodstavecslovany"/>
        <w:numPr>
          <w:ilvl w:val="0"/>
          <w:numId w:val="0"/>
        </w:numPr>
        <w:ind w:left="142"/>
      </w:pPr>
      <w:r>
        <w:t xml:space="preserve"> </w:t>
      </w:r>
    </w:p>
    <w:p w14:paraId="7EA354BA" w14:textId="77777777" w:rsidR="0045169E" w:rsidRDefault="00F241D8" w:rsidP="003C61F4">
      <w:pPr>
        <w:pStyle w:val="OKDodstavecslovany"/>
        <w:numPr>
          <w:ilvl w:val="0"/>
          <w:numId w:val="39"/>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14:paraId="5AF66F9C" w14:textId="77777777" w:rsidR="0045169E" w:rsidRDefault="0045169E" w:rsidP="000A4B2B">
      <w:pPr>
        <w:pStyle w:val="OKDodstavecslovany"/>
        <w:numPr>
          <w:ilvl w:val="0"/>
          <w:numId w:val="0"/>
        </w:numPr>
        <w:ind w:left="142" w:hanging="284"/>
      </w:pPr>
    </w:p>
    <w:p w14:paraId="3B24A03E" w14:textId="77777777"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14:paraId="07244BEF" w14:textId="77777777" w:rsidR="0045169E" w:rsidRDefault="0045169E" w:rsidP="000A4B2B">
      <w:pPr>
        <w:pStyle w:val="OKDodstavecslovany"/>
        <w:numPr>
          <w:ilvl w:val="0"/>
          <w:numId w:val="0"/>
        </w:numPr>
        <w:ind w:left="142" w:hanging="284"/>
      </w:pPr>
    </w:p>
    <w:p w14:paraId="1681C866" w14:textId="77777777" w:rsidR="0045169E" w:rsidRDefault="0045169E" w:rsidP="003C61F4">
      <w:pPr>
        <w:pStyle w:val="OKDodstavecslovany"/>
        <w:numPr>
          <w:ilvl w:val="0"/>
          <w:numId w:val="39"/>
        </w:numPr>
        <w:ind w:left="142" w:hanging="284"/>
      </w:pPr>
      <w:r>
        <w:t>Osobní údaje jsou zpřístupněny zaměstnancům Nadace a na vyžádání správních orgánů poskytovatele a dárců Nadace.</w:t>
      </w:r>
    </w:p>
    <w:p w14:paraId="0BF1A9DB" w14:textId="77777777" w:rsidR="0045169E" w:rsidRPr="00886347" w:rsidRDefault="0045169E" w:rsidP="003C61F4">
      <w:pPr>
        <w:pStyle w:val="OKDodstavecslovany"/>
        <w:numPr>
          <w:ilvl w:val="0"/>
          <w:numId w:val="39"/>
        </w:numPr>
        <w:ind w:left="142" w:hanging="284"/>
      </w:pPr>
      <w:r>
        <w:t xml:space="preserve">Nadace odpovídá za dodržení všech principů na ochranu osobních údajů a je schopna toto dodržení souladu doložit.   </w:t>
      </w:r>
    </w:p>
    <w:p w14:paraId="510DDDE5" w14:textId="77777777" w:rsidR="00F241D8" w:rsidRPr="00886347" w:rsidRDefault="00F241D8" w:rsidP="000A4B2B">
      <w:pPr>
        <w:spacing w:after="0"/>
        <w:ind w:left="142" w:hanging="284"/>
        <w:rPr>
          <w:rFonts w:ascii="Times New Roman" w:hAnsi="Times New Roman" w:cs="Times New Roman"/>
          <w:sz w:val="24"/>
          <w:szCs w:val="24"/>
        </w:rPr>
      </w:pPr>
    </w:p>
    <w:p w14:paraId="1C0681E5" w14:textId="77777777"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14:paraId="40B1F0A7" w14:textId="77777777" w:rsidR="00F241D8" w:rsidRPr="00886347" w:rsidRDefault="00F241D8" w:rsidP="000A4B2B">
      <w:pPr>
        <w:spacing w:after="0"/>
        <w:ind w:left="142" w:hanging="284"/>
        <w:rPr>
          <w:rFonts w:ascii="Times New Roman" w:hAnsi="Times New Roman" w:cs="Times New Roman"/>
          <w:sz w:val="24"/>
          <w:szCs w:val="24"/>
        </w:rPr>
      </w:pPr>
    </w:p>
    <w:p w14:paraId="056A14EF" w14:textId="77777777"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14:paraId="51B1B544" w14:textId="77777777" w:rsidR="00F241D8" w:rsidRPr="00886347" w:rsidRDefault="00F241D8" w:rsidP="000A4B2B">
      <w:pPr>
        <w:spacing w:after="0"/>
        <w:ind w:left="142" w:hanging="284"/>
        <w:rPr>
          <w:rFonts w:ascii="Times New Roman" w:hAnsi="Times New Roman" w:cs="Times New Roman"/>
          <w:sz w:val="24"/>
          <w:szCs w:val="24"/>
        </w:rPr>
      </w:pPr>
    </w:p>
    <w:p w14:paraId="2983E47F" w14:textId="77777777" w:rsidR="00F241D8" w:rsidRPr="00886347" w:rsidRDefault="00F241D8" w:rsidP="003C61F4">
      <w:pPr>
        <w:pStyle w:val="OKDodstavecslovany"/>
        <w:numPr>
          <w:ilvl w:val="0"/>
          <w:numId w:val="39"/>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w:t>
      </w:r>
      <w:r w:rsidR="00F84F8C">
        <w:t xml:space="preserve"> a s úředně ověřeným podpisem příjemce</w:t>
      </w:r>
      <w:r w:rsidRPr="00886347">
        <w:t xml:space="preserve">, přičemž poskytovatel obdrží </w:t>
      </w:r>
      <w:r w:rsidR="00F04F74">
        <w:t>jedno</w:t>
      </w:r>
      <w:r w:rsidRPr="00886347">
        <w:t xml:space="preserve"> a příjemce jedno vyhotovení smlouvy.</w:t>
      </w:r>
    </w:p>
    <w:p w14:paraId="43E19A1A" w14:textId="77777777" w:rsidR="00F241D8" w:rsidRPr="00886347" w:rsidRDefault="00F241D8" w:rsidP="000A4B2B">
      <w:pPr>
        <w:spacing w:after="0"/>
        <w:ind w:left="142" w:hanging="284"/>
        <w:rPr>
          <w:rFonts w:ascii="Times New Roman" w:hAnsi="Times New Roman" w:cs="Times New Roman"/>
          <w:sz w:val="24"/>
          <w:szCs w:val="24"/>
        </w:rPr>
      </w:pPr>
    </w:p>
    <w:p w14:paraId="40E1B99A" w14:textId="77777777"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14:paraId="2E9A20D6" w14:textId="655E80AC" w:rsidR="00F241D8" w:rsidRDefault="00F241D8" w:rsidP="00886347">
      <w:pPr>
        <w:spacing w:after="0"/>
        <w:rPr>
          <w:rFonts w:ascii="Times New Roman" w:hAnsi="Times New Roman" w:cs="Times New Roman"/>
          <w:sz w:val="24"/>
          <w:szCs w:val="24"/>
        </w:rPr>
      </w:pPr>
    </w:p>
    <w:p w14:paraId="757B2351" w14:textId="4F2BD7BB" w:rsidR="00816AF1" w:rsidRDefault="00816AF1" w:rsidP="00886347">
      <w:pPr>
        <w:spacing w:after="0"/>
        <w:rPr>
          <w:rFonts w:ascii="Times New Roman" w:hAnsi="Times New Roman" w:cs="Times New Roman"/>
          <w:sz w:val="24"/>
          <w:szCs w:val="24"/>
        </w:rPr>
      </w:pPr>
    </w:p>
    <w:p w14:paraId="119CA237" w14:textId="6D6EEFE1" w:rsidR="00816AF1" w:rsidRPr="00886347" w:rsidRDefault="00816AF1" w:rsidP="00886347">
      <w:pPr>
        <w:spacing w:after="0"/>
        <w:rPr>
          <w:rFonts w:ascii="Times New Roman" w:hAnsi="Times New Roman" w:cs="Times New Roman"/>
          <w:sz w:val="24"/>
          <w:szCs w:val="24"/>
        </w:rPr>
      </w:pPr>
    </w:p>
    <w:p w14:paraId="70808DF4" w14:textId="4C0EC960" w:rsidR="00816AF1" w:rsidRPr="00816AF1" w:rsidRDefault="00816AF1" w:rsidP="00816AF1">
      <w:pPr>
        <w:pStyle w:val="OKDlnek"/>
      </w:pPr>
    </w:p>
    <w:p w14:paraId="66588088" w14:textId="77777777" w:rsidR="00F241D8" w:rsidRPr="00886347" w:rsidRDefault="00F241D8" w:rsidP="002E6327">
      <w:pPr>
        <w:pStyle w:val="OKDnadpis"/>
      </w:pPr>
      <w:r w:rsidRPr="00886347">
        <w:t>Přílohy</w:t>
      </w:r>
    </w:p>
    <w:p w14:paraId="6C47CC40" w14:textId="77777777"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14:paraId="1973B434" w14:textId="77777777"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14:paraId="06D4F999" w14:textId="77777777"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14:paraId="337819BB" w14:textId="77777777"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14:paraId="217FE8C9" w14:textId="77777777" w:rsidR="007D5996" w:rsidRDefault="007D5996" w:rsidP="007D5996">
      <w:pPr>
        <w:pStyle w:val="OKDodstavecslovany"/>
        <w:numPr>
          <w:ilvl w:val="0"/>
          <w:numId w:val="0"/>
        </w:numPr>
        <w:ind w:left="170"/>
      </w:pPr>
    </w:p>
    <w:p w14:paraId="4312364B" w14:textId="77777777"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14:paraId="2CB9BBD5" w14:textId="77777777" w:rsidR="00F241D8" w:rsidRDefault="00F241D8" w:rsidP="00886347">
      <w:pPr>
        <w:spacing w:after="0"/>
        <w:rPr>
          <w:rFonts w:ascii="Times New Roman" w:hAnsi="Times New Roman" w:cs="Times New Roman"/>
          <w:sz w:val="24"/>
          <w:szCs w:val="24"/>
        </w:rPr>
      </w:pPr>
    </w:p>
    <w:p w14:paraId="6C679306" w14:textId="77777777"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6"/>
        <w:gridCol w:w="3499"/>
      </w:tblGrid>
      <w:tr w:rsidR="00D2066F" w14:paraId="4F345487" w14:textId="77777777" w:rsidTr="00BB3B71">
        <w:tc>
          <w:tcPr>
            <w:tcW w:w="3544" w:type="dxa"/>
            <w:tcBorders>
              <w:top w:val="nil"/>
              <w:left w:val="nil"/>
              <w:bottom w:val="nil"/>
              <w:right w:val="nil"/>
            </w:tcBorders>
          </w:tcPr>
          <w:p w14:paraId="5C80334E" w14:textId="77777777"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14:paraId="3D3D275B" w14:textId="77777777"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14:paraId="6E1B96BD" w14:textId="77777777" w:rsidR="00D2066F" w:rsidRPr="003C6F4D" w:rsidRDefault="00D2066F" w:rsidP="00BB3B71">
            <w:pPr>
              <w:rPr>
                <w:rFonts w:ascii="Times New Roman" w:hAnsi="Times New Roman" w:cs="Times New Roman"/>
                <w:b/>
              </w:rPr>
            </w:pPr>
            <w:r w:rsidRPr="003C6F4D">
              <w:rPr>
                <w:rFonts w:ascii="Times New Roman" w:hAnsi="Times New Roman" w:cs="Times New Roman"/>
                <w:b/>
              </w:rPr>
              <w:t>V ……</w:t>
            </w:r>
            <w:r w:rsidR="00F84F8C">
              <w:rPr>
                <w:rFonts w:ascii="Times New Roman" w:hAnsi="Times New Roman" w:cs="Times New Roman"/>
                <w:b/>
              </w:rPr>
              <w:t>…</w:t>
            </w:r>
            <w:r w:rsidRPr="003C6F4D">
              <w:rPr>
                <w:rFonts w:ascii="Times New Roman" w:hAnsi="Times New Roman" w:cs="Times New Roman"/>
                <w:b/>
              </w:rPr>
              <w:t>………… dne ……………</w:t>
            </w:r>
          </w:p>
          <w:p w14:paraId="3372B1D8" w14:textId="77777777" w:rsidR="00CD2DA6" w:rsidRPr="003C6F4D" w:rsidRDefault="00CD2DA6" w:rsidP="00BB3B71">
            <w:pPr>
              <w:rPr>
                <w:rFonts w:ascii="Times New Roman" w:hAnsi="Times New Roman" w:cs="Times New Roman"/>
                <w:b/>
              </w:rPr>
            </w:pPr>
          </w:p>
          <w:p w14:paraId="521D7592" w14:textId="77777777" w:rsidR="00CD2DA6" w:rsidRPr="003C6F4D" w:rsidRDefault="00CD2DA6" w:rsidP="00BB3B71">
            <w:pPr>
              <w:rPr>
                <w:rFonts w:ascii="Times New Roman" w:hAnsi="Times New Roman" w:cs="Times New Roman"/>
                <w:b/>
              </w:rPr>
            </w:pPr>
          </w:p>
        </w:tc>
      </w:tr>
      <w:tr w:rsidR="00D2066F" w14:paraId="6C0A9C86" w14:textId="77777777" w:rsidTr="00BB3B71">
        <w:tc>
          <w:tcPr>
            <w:tcW w:w="3544" w:type="dxa"/>
            <w:tcBorders>
              <w:top w:val="single" w:sz="4" w:space="0" w:color="auto"/>
              <w:left w:val="nil"/>
              <w:bottom w:val="nil"/>
              <w:right w:val="nil"/>
            </w:tcBorders>
          </w:tcPr>
          <w:p w14:paraId="259BADDD" w14:textId="77777777"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14:paraId="6069C38F" w14:textId="77777777"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14:paraId="548041B4" w14:textId="77777777"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14:paraId="576580CA" w14:textId="77777777"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14:paraId="6E23A408" w14:textId="77777777" w:rsidR="00D2066F" w:rsidRDefault="00D2066F" w:rsidP="00886347">
      <w:pPr>
        <w:spacing w:after="0"/>
        <w:rPr>
          <w:rFonts w:ascii="Times New Roman" w:hAnsi="Times New Roman" w:cs="Times New Roman"/>
          <w:sz w:val="24"/>
          <w:szCs w:val="24"/>
        </w:rPr>
      </w:pPr>
    </w:p>
    <w:p w14:paraId="6858C1B6" w14:textId="77777777" w:rsidR="001F1914" w:rsidRDefault="001F1914" w:rsidP="00D2066F">
      <w:pPr>
        <w:spacing w:after="0"/>
        <w:rPr>
          <w:rFonts w:ascii="Times New Roman" w:hAnsi="Times New Roman" w:cs="Times New Roman"/>
          <w:b/>
          <w:sz w:val="24"/>
          <w:szCs w:val="24"/>
        </w:rPr>
      </w:pPr>
    </w:p>
    <w:p w14:paraId="757B8DD5" w14:textId="77777777" w:rsidR="00D75977" w:rsidRDefault="00D75977" w:rsidP="00D2066F">
      <w:pPr>
        <w:spacing w:after="0"/>
        <w:rPr>
          <w:rFonts w:ascii="Times New Roman" w:hAnsi="Times New Roman" w:cs="Times New Roman"/>
          <w:b/>
          <w:sz w:val="24"/>
          <w:szCs w:val="24"/>
        </w:rPr>
      </w:pPr>
    </w:p>
    <w:p w14:paraId="1FFD22B6" w14:textId="77777777" w:rsidR="00D75977" w:rsidRDefault="00D75977" w:rsidP="00D2066F">
      <w:pPr>
        <w:spacing w:after="0"/>
        <w:rPr>
          <w:rFonts w:ascii="Times New Roman" w:hAnsi="Times New Roman" w:cs="Times New Roman"/>
          <w:b/>
          <w:sz w:val="24"/>
          <w:szCs w:val="24"/>
        </w:rPr>
      </w:pPr>
    </w:p>
    <w:p w14:paraId="4D295D2F" w14:textId="77777777" w:rsidR="00D75977" w:rsidRDefault="00D75977" w:rsidP="00D2066F">
      <w:pPr>
        <w:spacing w:after="0"/>
        <w:rPr>
          <w:rFonts w:ascii="Times New Roman" w:hAnsi="Times New Roman" w:cs="Times New Roman"/>
          <w:b/>
          <w:sz w:val="24"/>
          <w:szCs w:val="24"/>
        </w:rPr>
      </w:pPr>
    </w:p>
    <w:p w14:paraId="46E8AF56" w14:textId="77777777" w:rsidR="00D75977" w:rsidRDefault="00D75977" w:rsidP="00D2066F">
      <w:pPr>
        <w:spacing w:after="0"/>
        <w:rPr>
          <w:rFonts w:ascii="Times New Roman" w:hAnsi="Times New Roman" w:cs="Times New Roman"/>
          <w:b/>
          <w:sz w:val="24"/>
          <w:szCs w:val="24"/>
        </w:rPr>
      </w:pPr>
    </w:p>
    <w:p w14:paraId="679B5938" w14:textId="77777777" w:rsidR="00D75977" w:rsidRDefault="00D75977" w:rsidP="00D2066F">
      <w:pPr>
        <w:spacing w:after="0"/>
        <w:rPr>
          <w:rFonts w:ascii="Times New Roman" w:hAnsi="Times New Roman" w:cs="Times New Roman"/>
          <w:b/>
          <w:sz w:val="24"/>
          <w:szCs w:val="24"/>
        </w:rPr>
      </w:pPr>
    </w:p>
    <w:p w14:paraId="4DBAB786" w14:textId="77777777" w:rsidR="00D75977" w:rsidRDefault="00D75977" w:rsidP="00D2066F">
      <w:pPr>
        <w:spacing w:after="0"/>
        <w:rPr>
          <w:rFonts w:ascii="Times New Roman" w:hAnsi="Times New Roman" w:cs="Times New Roman"/>
          <w:b/>
          <w:sz w:val="24"/>
          <w:szCs w:val="24"/>
        </w:rPr>
      </w:pPr>
    </w:p>
    <w:p w14:paraId="0F1F6507" w14:textId="77777777" w:rsidR="00D75977" w:rsidRDefault="00D75977" w:rsidP="00D2066F">
      <w:pPr>
        <w:spacing w:after="0"/>
        <w:rPr>
          <w:rFonts w:ascii="Times New Roman" w:hAnsi="Times New Roman" w:cs="Times New Roman"/>
          <w:b/>
          <w:sz w:val="24"/>
          <w:szCs w:val="24"/>
        </w:rPr>
      </w:pPr>
    </w:p>
    <w:p w14:paraId="42736CBF" w14:textId="77777777" w:rsidR="00D75977" w:rsidRDefault="00D75977" w:rsidP="00D2066F">
      <w:pPr>
        <w:spacing w:after="0"/>
        <w:rPr>
          <w:rFonts w:ascii="Times New Roman" w:hAnsi="Times New Roman" w:cs="Times New Roman"/>
          <w:b/>
          <w:sz w:val="24"/>
          <w:szCs w:val="24"/>
        </w:rPr>
      </w:pPr>
    </w:p>
    <w:p w14:paraId="611FC5DC" w14:textId="77777777" w:rsidR="00D75977" w:rsidRDefault="00D75977" w:rsidP="00D2066F">
      <w:pPr>
        <w:spacing w:after="0"/>
        <w:rPr>
          <w:rFonts w:ascii="Times New Roman" w:hAnsi="Times New Roman" w:cs="Times New Roman"/>
          <w:b/>
          <w:sz w:val="24"/>
          <w:szCs w:val="24"/>
        </w:rPr>
      </w:pPr>
    </w:p>
    <w:p w14:paraId="362A03CE" w14:textId="77777777" w:rsidR="00816AF1" w:rsidRDefault="00816AF1" w:rsidP="00D2066F">
      <w:pPr>
        <w:spacing w:after="0"/>
        <w:rPr>
          <w:rFonts w:ascii="Times New Roman" w:hAnsi="Times New Roman" w:cs="Times New Roman"/>
          <w:b/>
          <w:sz w:val="24"/>
          <w:szCs w:val="24"/>
        </w:rPr>
      </w:pPr>
    </w:p>
    <w:p w14:paraId="326831E3" w14:textId="77777777" w:rsidR="00816AF1" w:rsidRDefault="00816AF1" w:rsidP="00D2066F">
      <w:pPr>
        <w:spacing w:after="0"/>
        <w:rPr>
          <w:rFonts w:ascii="Times New Roman" w:hAnsi="Times New Roman" w:cs="Times New Roman"/>
          <w:b/>
          <w:sz w:val="24"/>
          <w:szCs w:val="24"/>
        </w:rPr>
      </w:pPr>
    </w:p>
    <w:p w14:paraId="4692EA69" w14:textId="77777777" w:rsidR="00816AF1" w:rsidRDefault="00816AF1" w:rsidP="00D2066F">
      <w:pPr>
        <w:spacing w:after="0"/>
        <w:rPr>
          <w:rFonts w:ascii="Times New Roman" w:hAnsi="Times New Roman" w:cs="Times New Roman"/>
          <w:b/>
          <w:sz w:val="24"/>
          <w:szCs w:val="24"/>
        </w:rPr>
      </w:pPr>
    </w:p>
    <w:p w14:paraId="0B4CCB21" w14:textId="77777777" w:rsidR="00816AF1" w:rsidRDefault="00816AF1" w:rsidP="00D2066F">
      <w:pPr>
        <w:spacing w:after="0"/>
        <w:rPr>
          <w:rFonts w:ascii="Times New Roman" w:hAnsi="Times New Roman" w:cs="Times New Roman"/>
          <w:b/>
          <w:sz w:val="24"/>
          <w:szCs w:val="24"/>
        </w:rPr>
      </w:pPr>
    </w:p>
    <w:p w14:paraId="5F2FF7DF" w14:textId="77777777" w:rsidR="00816AF1" w:rsidRDefault="00816AF1" w:rsidP="00D2066F">
      <w:pPr>
        <w:spacing w:after="0"/>
        <w:rPr>
          <w:rFonts w:ascii="Times New Roman" w:hAnsi="Times New Roman" w:cs="Times New Roman"/>
          <w:b/>
          <w:sz w:val="24"/>
          <w:szCs w:val="24"/>
        </w:rPr>
      </w:pPr>
    </w:p>
    <w:p w14:paraId="17436C8A" w14:textId="77777777" w:rsidR="00816AF1" w:rsidRDefault="00816AF1" w:rsidP="00D2066F">
      <w:pPr>
        <w:spacing w:after="0"/>
        <w:rPr>
          <w:rFonts w:ascii="Times New Roman" w:hAnsi="Times New Roman" w:cs="Times New Roman"/>
          <w:b/>
          <w:sz w:val="24"/>
          <w:szCs w:val="24"/>
        </w:rPr>
      </w:pPr>
    </w:p>
    <w:p w14:paraId="1D4D3FCC" w14:textId="77777777" w:rsidR="00816AF1" w:rsidRDefault="00816AF1" w:rsidP="00D2066F">
      <w:pPr>
        <w:spacing w:after="0"/>
        <w:rPr>
          <w:rFonts w:ascii="Times New Roman" w:hAnsi="Times New Roman" w:cs="Times New Roman"/>
          <w:b/>
          <w:sz w:val="24"/>
          <w:szCs w:val="24"/>
        </w:rPr>
      </w:pPr>
    </w:p>
    <w:p w14:paraId="300C583B" w14:textId="714FCBE0"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Smlouvy o poskytnutí nadačního příspěvku Nadace OKD č.</w:t>
      </w:r>
      <w:r w:rsidR="00F84F8C">
        <w:rPr>
          <w:rFonts w:ascii="Times New Roman" w:hAnsi="Times New Roman" w:cs="Times New Roman"/>
          <w:sz w:val="24"/>
          <w:szCs w:val="24"/>
        </w:rPr>
        <w:t xml:space="preserve"> </w:t>
      </w:r>
      <w:r w:rsidR="00B24767" w:rsidRPr="00FE125C">
        <w:rPr>
          <w:rFonts w:ascii="Times New Roman" w:hAnsi="Times New Roman" w:cs="Times New Roman"/>
          <w:b/>
          <w:sz w:val="24"/>
          <w:szCs w:val="24"/>
        </w:rPr>
        <w:t>221110024</w:t>
      </w:r>
      <w:r w:rsidR="00B24767" w:rsidRPr="00D2066F">
        <w:rPr>
          <w:rFonts w:ascii="Times New Roman" w:hAnsi="Times New Roman" w:cs="Times New Roman"/>
          <w:b/>
          <w:sz w:val="24"/>
          <w:szCs w:val="24"/>
        </w:rPr>
        <w:t xml:space="preserve"> </w:t>
      </w:r>
    </w:p>
    <w:p w14:paraId="64A1A599" w14:textId="77777777"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221110024</w:t>
      </w:r>
      <w:r w:rsidR="00B24767" w:rsidRPr="00D2066F">
        <w:rPr>
          <w:rFonts w:ascii="Times New Roman" w:hAnsi="Times New Roman" w:cs="Times New Roman"/>
          <w:b/>
          <w:sz w:val="24"/>
          <w:szCs w:val="24"/>
        </w:rPr>
        <w:t xml:space="preserve"> </w:t>
      </w:r>
    </w:p>
    <w:p w14:paraId="285ADA71" w14:textId="77777777" w:rsidR="002A7BEF" w:rsidRDefault="002A7BEF" w:rsidP="00D2066F">
      <w:pPr>
        <w:spacing w:after="0"/>
        <w:rPr>
          <w:rFonts w:ascii="Times New Roman" w:hAnsi="Times New Roman" w:cs="Times New Roman"/>
          <w:b/>
          <w:sz w:val="24"/>
          <w:szCs w:val="24"/>
        </w:rPr>
      </w:pPr>
    </w:p>
    <w:p w14:paraId="407ADE31" w14:textId="77777777"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14:paraId="038AA884" w14:textId="77777777" w:rsidTr="000465D6">
        <w:tc>
          <w:tcPr>
            <w:tcW w:w="4678" w:type="dxa"/>
            <w:shd w:val="clear" w:color="auto" w:fill="CCFFCC"/>
            <w:vAlign w:val="center"/>
          </w:tcPr>
          <w:p w14:paraId="44AAE008"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14:paraId="6A6171C3"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14:paraId="37564465"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14:paraId="796F90EA" w14:textId="77777777"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14:paraId="40FF68B6" w14:textId="77777777" w:rsidTr="000465D6">
        <w:tc>
          <w:tcPr>
            <w:tcW w:w="9360" w:type="dxa"/>
            <w:gridSpan w:val="3"/>
            <w:shd w:val="clear" w:color="auto" w:fill="CCFFCC"/>
            <w:vAlign w:val="center"/>
          </w:tcPr>
          <w:p w14:paraId="48174D5B"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382DC7" w:rsidRPr="002A7BEF" w14:paraId="3D649132" w14:textId="77777777" w:rsidTr="000465D6">
        <w:tc>
          <w:tcPr>
            <w:tcW w:w="9360" w:type="dxa"/>
            <w:gridSpan w:val="3"/>
            <w:shd w:val="clear" w:color="auto" w:fill="CCFFCC"/>
            <w:vAlign w:val="center"/>
          </w:tcPr>
          <w:p w14:paraId="06FD459F"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80 000,-)</w:t>
            </w:r>
          </w:p>
        </w:tc>
      </w:tr>
      <w:tr w:rsidR="00382DC7" w:rsidRPr="002A7BEF" w14:paraId="16DD3C0D" w14:textId="77777777" w:rsidTr="000465D6">
        <w:tc>
          <w:tcPr>
            <w:tcW w:w="9360" w:type="dxa"/>
            <w:gridSpan w:val="3"/>
            <w:shd w:val="clear" w:color="auto" w:fill="CCFFCC"/>
            <w:vAlign w:val="center"/>
          </w:tcPr>
          <w:p w14:paraId="5622F9FD"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382DC7" w:rsidRPr="002A7BEF" w14:paraId="27C60ED1" w14:textId="77777777" w:rsidTr="000465D6">
        <w:tc>
          <w:tcPr>
            <w:tcW w:w="9360" w:type="dxa"/>
            <w:gridSpan w:val="3"/>
            <w:shd w:val="clear" w:color="auto" w:fill="CCFFCC"/>
            <w:vAlign w:val="center"/>
          </w:tcPr>
          <w:p w14:paraId="405569BB"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14:paraId="6869E7AE" w14:textId="77777777" w:rsidTr="000465D6">
        <w:tc>
          <w:tcPr>
            <w:tcW w:w="9360" w:type="dxa"/>
            <w:gridSpan w:val="3"/>
            <w:shd w:val="clear" w:color="auto" w:fill="CCFFCC"/>
            <w:vAlign w:val="center"/>
          </w:tcPr>
          <w:p w14:paraId="74332045"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 xml:space="preserve">5. Služby (poštovné, nájem, hovorné, </w:t>
            </w:r>
            <w:proofErr w:type="spellStart"/>
            <w:r w:rsidRPr="00382DC7">
              <w:rPr>
                <w:rFonts w:ascii="Times New Roman" w:eastAsia="Times New Roman" w:hAnsi="Times New Roman" w:cs="Arial"/>
                <w:b/>
                <w:sz w:val="24"/>
                <w:lang w:eastAsia="cs-CZ"/>
              </w:rPr>
              <w:t>lektorné</w:t>
            </w:r>
            <w:proofErr w:type="spellEnd"/>
            <w:r w:rsidRPr="00382DC7">
              <w:rPr>
                <w:rFonts w:ascii="Times New Roman" w:eastAsia="Times New Roman" w:hAnsi="Times New Roman" w:cs="Arial"/>
                <w:b/>
                <w:sz w:val="24"/>
                <w:lang w:eastAsia="cs-CZ"/>
              </w:rPr>
              <w:t>, smlouvy o dílo, honoráře nad 10 000 Kč; atd.)</w:t>
            </w:r>
          </w:p>
        </w:tc>
      </w:tr>
      <w:tr w:rsidR="00F817A6" w:rsidRPr="002A7BEF" w14:paraId="2A7F0888" w14:textId="77777777" w:rsidTr="000465D6">
        <w:trPr>
          <w:trHeight w:val="340"/>
        </w:trPr>
        <w:tc>
          <w:tcPr>
            <w:tcW w:w="4678" w:type="dxa"/>
            <w:vAlign w:val="center"/>
          </w:tcPr>
          <w:p w14:paraId="2160E0FD"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Vstupné</w:t>
            </w:r>
          </w:p>
        </w:tc>
        <w:tc>
          <w:tcPr>
            <w:tcW w:w="2268" w:type="dxa"/>
            <w:vAlign w:val="center"/>
          </w:tcPr>
          <w:p w14:paraId="1CA41FB5"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54 000</w:t>
            </w:r>
          </w:p>
        </w:tc>
        <w:tc>
          <w:tcPr>
            <w:tcW w:w="2414" w:type="dxa"/>
            <w:vAlign w:val="center"/>
          </w:tcPr>
          <w:p w14:paraId="5F611567"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r>
      <w:tr w:rsidR="00F817A6" w:rsidRPr="002A7BEF" w14:paraId="2511447C" w14:textId="77777777" w:rsidTr="000465D6">
        <w:trPr>
          <w:trHeight w:val="340"/>
        </w:trPr>
        <w:tc>
          <w:tcPr>
            <w:tcW w:w="4678" w:type="dxa"/>
            <w:vAlign w:val="center"/>
          </w:tcPr>
          <w:p w14:paraId="41E9FEB7"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 xml:space="preserve">Cesty zájezdovými </w:t>
            </w:r>
            <w:proofErr w:type="spellStart"/>
            <w:r w:rsidRPr="00F817A6">
              <w:rPr>
                <w:rFonts w:ascii="Times New Roman" w:eastAsia="Times New Roman" w:hAnsi="Times New Roman" w:cs="Arial"/>
                <w:sz w:val="20"/>
                <w:szCs w:val="20"/>
                <w:lang w:eastAsia="cs-CZ"/>
              </w:rPr>
              <w:t>autovusy,hromadnou</w:t>
            </w:r>
            <w:proofErr w:type="spellEnd"/>
            <w:r w:rsidRPr="00F817A6">
              <w:rPr>
                <w:rFonts w:ascii="Times New Roman" w:eastAsia="Times New Roman" w:hAnsi="Times New Roman" w:cs="Arial"/>
                <w:sz w:val="20"/>
                <w:szCs w:val="20"/>
                <w:lang w:eastAsia="cs-CZ"/>
              </w:rPr>
              <w:t xml:space="preserve"> </w:t>
            </w:r>
            <w:proofErr w:type="spellStart"/>
            <w:r w:rsidRPr="00F817A6">
              <w:rPr>
                <w:rFonts w:ascii="Times New Roman" w:eastAsia="Times New Roman" w:hAnsi="Times New Roman" w:cs="Arial"/>
                <w:sz w:val="20"/>
                <w:szCs w:val="20"/>
                <w:lang w:eastAsia="cs-CZ"/>
              </w:rPr>
              <w:t>dopravou,vlaky</w:t>
            </w:r>
            <w:proofErr w:type="spellEnd"/>
          </w:p>
        </w:tc>
        <w:tc>
          <w:tcPr>
            <w:tcW w:w="2268" w:type="dxa"/>
            <w:vAlign w:val="center"/>
          </w:tcPr>
          <w:p w14:paraId="48DD79AA"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127 000</w:t>
            </w:r>
          </w:p>
        </w:tc>
        <w:tc>
          <w:tcPr>
            <w:tcW w:w="2414" w:type="dxa"/>
            <w:vAlign w:val="center"/>
          </w:tcPr>
          <w:p w14:paraId="739137A9"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57 000</w:t>
            </w:r>
          </w:p>
        </w:tc>
      </w:tr>
      <w:tr w:rsidR="00382DC7" w:rsidRPr="002A7BEF" w14:paraId="317760C4" w14:textId="77777777" w:rsidTr="000465D6">
        <w:tc>
          <w:tcPr>
            <w:tcW w:w="9360" w:type="dxa"/>
            <w:gridSpan w:val="3"/>
            <w:shd w:val="clear" w:color="auto" w:fill="CCFFCC"/>
            <w:vAlign w:val="center"/>
          </w:tcPr>
          <w:p w14:paraId="227D06B7"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14:paraId="66770366" w14:textId="77777777"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14:paraId="2520E24F" w14:textId="77777777" w:rsidTr="000465D6">
        <w:tc>
          <w:tcPr>
            <w:tcW w:w="4678" w:type="dxa"/>
            <w:shd w:val="clear" w:color="auto" w:fill="CCFFCC"/>
            <w:vAlign w:val="center"/>
          </w:tcPr>
          <w:p w14:paraId="7ECA5085" w14:textId="77777777"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14:paraId="327FF0CF" w14:textId="77777777"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181 000</w:t>
            </w:r>
          </w:p>
        </w:tc>
        <w:tc>
          <w:tcPr>
            <w:tcW w:w="2414" w:type="dxa"/>
            <w:shd w:val="clear" w:color="auto" w:fill="CCFFCC"/>
            <w:vAlign w:val="center"/>
          </w:tcPr>
          <w:p w14:paraId="7145FDA7" w14:textId="77777777"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72 000</w:t>
            </w:r>
          </w:p>
        </w:tc>
      </w:tr>
    </w:tbl>
    <w:p w14:paraId="7996C73D" w14:textId="77777777" w:rsidR="00382DC7" w:rsidRDefault="00382DC7" w:rsidP="00D2066F">
      <w:pPr>
        <w:spacing w:after="0"/>
        <w:rPr>
          <w:rFonts w:ascii="Times New Roman" w:hAnsi="Times New Roman" w:cs="Times New Roman"/>
          <w:sz w:val="24"/>
          <w:szCs w:val="24"/>
        </w:rPr>
      </w:pPr>
    </w:p>
    <w:p w14:paraId="2866677F" w14:textId="77777777" w:rsidR="00946447" w:rsidRDefault="00946447" w:rsidP="00D2066F">
      <w:pPr>
        <w:spacing w:after="0"/>
        <w:rPr>
          <w:rFonts w:ascii="Times New Roman" w:hAnsi="Times New Roman" w:cs="Times New Roman"/>
          <w:sz w:val="24"/>
          <w:szCs w:val="24"/>
        </w:rPr>
      </w:pPr>
    </w:p>
    <w:p w14:paraId="7B9D422F" w14:textId="77777777"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14:paraId="5B00F71D" w14:textId="77777777"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221110024</w:t>
      </w:r>
      <w:r w:rsidR="00B24767" w:rsidRPr="00D6048F">
        <w:rPr>
          <w:rFonts w:ascii="Times New Roman" w:hAnsi="Times New Roman" w:cs="Times New Roman"/>
          <w:b/>
          <w:sz w:val="24"/>
          <w:szCs w:val="24"/>
        </w:rPr>
        <w:t xml:space="preserve"> </w:t>
      </w:r>
    </w:p>
    <w:p w14:paraId="4F14FF0F" w14:textId="6D23D598"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Pokyny pro příjemce grantu Nadace OKD v roce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w:t>
      </w:r>
      <w:r w:rsidR="00C87D6E">
        <w:rPr>
          <w:rFonts w:ascii="Times New Roman" w:hAnsi="Times New Roman" w:cs="Times New Roman"/>
          <w:sz w:val="24"/>
          <w:szCs w:val="24"/>
        </w:rPr>
        <w:t>2</w:t>
      </w:r>
      <w:r w:rsidRPr="00D6048F">
        <w:rPr>
          <w:rFonts w:ascii="Times New Roman" w:hAnsi="Times New Roman" w:cs="Times New Roman"/>
          <w:sz w:val="24"/>
          <w:szCs w:val="24"/>
        </w:rPr>
        <w:t>.</w:t>
      </w:r>
    </w:p>
    <w:p w14:paraId="7389AF06" w14:textId="77777777" w:rsidR="00CD7367" w:rsidRPr="00D6048F" w:rsidRDefault="00CD7367" w:rsidP="00CD7367">
      <w:pPr>
        <w:spacing w:after="0"/>
        <w:rPr>
          <w:rFonts w:ascii="Times New Roman" w:hAnsi="Times New Roman" w:cs="Times New Roman"/>
          <w:b/>
          <w:sz w:val="24"/>
          <w:szCs w:val="24"/>
        </w:rPr>
      </w:pPr>
    </w:p>
    <w:p w14:paraId="040C6B73" w14:textId="77777777" w:rsidR="002975C2" w:rsidRDefault="002975C2" w:rsidP="002975C2">
      <w:pPr>
        <w:rPr>
          <w:rFonts w:cs="Arial"/>
          <w:sz w:val="24"/>
        </w:rPr>
      </w:pPr>
    </w:p>
    <w:p w14:paraId="6B82CE67" w14:textId="77777777" w:rsidR="00546E34" w:rsidRDefault="00546E34" w:rsidP="002975C2">
      <w:pPr>
        <w:autoSpaceDE w:val="0"/>
        <w:autoSpaceDN w:val="0"/>
        <w:adjustRightInd w:val="0"/>
        <w:jc w:val="both"/>
        <w:rPr>
          <w:rFonts w:ascii="Times New Roman" w:hAnsi="Times New Roman" w:cs="Times New Roman"/>
          <w:bCs/>
          <w:sz w:val="24"/>
          <w:szCs w:val="24"/>
        </w:rPr>
      </w:pPr>
    </w:p>
    <w:p w14:paraId="14352508" w14:textId="77777777" w:rsidR="00546E34" w:rsidRDefault="00546E34" w:rsidP="002975C2">
      <w:pPr>
        <w:autoSpaceDE w:val="0"/>
        <w:autoSpaceDN w:val="0"/>
        <w:adjustRightInd w:val="0"/>
        <w:jc w:val="both"/>
        <w:rPr>
          <w:rFonts w:ascii="Times New Roman" w:hAnsi="Times New Roman" w:cs="Times New Roman"/>
          <w:bCs/>
          <w:sz w:val="24"/>
          <w:szCs w:val="24"/>
        </w:rPr>
      </w:pPr>
    </w:p>
    <w:p w14:paraId="55DA4EB0" w14:textId="77777777" w:rsidR="00546E34" w:rsidRDefault="00546E34" w:rsidP="002975C2">
      <w:pPr>
        <w:autoSpaceDE w:val="0"/>
        <w:autoSpaceDN w:val="0"/>
        <w:adjustRightInd w:val="0"/>
        <w:jc w:val="both"/>
        <w:rPr>
          <w:rFonts w:ascii="Times New Roman" w:hAnsi="Times New Roman" w:cs="Times New Roman"/>
          <w:bCs/>
          <w:sz w:val="24"/>
          <w:szCs w:val="24"/>
        </w:rPr>
      </w:pPr>
    </w:p>
    <w:p w14:paraId="3309AB47" w14:textId="375CC1B4"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w:t>
      </w:r>
      <w:r w:rsidR="00AA4618">
        <w:rPr>
          <w:rFonts w:ascii="Times New Roman" w:hAnsi="Times New Roman" w:cs="Times New Roman"/>
          <w:bCs/>
          <w:sz w:val="24"/>
          <w:szCs w:val="24"/>
        </w:rPr>
        <w:t xml:space="preserve">odpovídáme </w:t>
      </w:r>
      <w:r w:rsidRPr="00013360">
        <w:rPr>
          <w:rFonts w:ascii="Times New Roman" w:hAnsi="Times New Roman" w:cs="Times New Roman"/>
          <w:bCs/>
          <w:sz w:val="24"/>
          <w:szCs w:val="24"/>
        </w:rPr>
        <w:t xml:space="preserve">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14:paraId="14FC8781"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14:paraId="36E728FF"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w:t>
      </w:r>
      <w:r w:rsidR="00B80859">
        <w:rPr>
          <w:rFonts w:ascii="Times New Roman" w:hAnsi="Times New Roman" w:cs="Times New Roman"/>
          <w:bCs/>
          <w:sz w:val="24"/>
          <w:szCs w:val="24"/>
        </w:rPr>
        <w:t>a</w:t>
      </w:r>
      <w:r w:rsidRPr="00013360">
        <w:rPr>
          <w:rFonts w:ascii="Times New Roman" w:hAnsi="Times New Roman" w:cs="Times New Roman"/>
          <w:bCs/>
          <w:sz w:val="24"/>
          <w:szCs w:val="24"/>
        </w:rPr>
        <w:t xml:space="preserve"> programu.</w:t>
      </w:r>
    </w:p>
    <w:p w14:paraId="5D1C7CE7" w14:textId="77777777" w:rsidR="00A0086D" w:rsidRPr="00013360" w:rsidRDefault="00A0086D" w:rsidP="00A0086D">
      <w:pPr>
        <w:jc w:val="both"/>
        <w:rPr>
          <w:rFonts w:ascii="Times New Roman" w:hAnsi="Times New Roman" w:cs="Times New Roman"/>
          <w:bCs/>
          <w:sz w:val="24"/>
          <w:szCs w:val="24"/>
        </w:rPr>
      </w:pPr>
    </w:p>
    <w:p w14:paraId="28F08196" w14:textId="77777777"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14:paraId="2DA81EE6" w14:textId="77777777"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14:paraId="25B63B5E" w14:textId="77777777" w:rsidR="00A0086D" w:rsidRPr="00013360" w:rsidRDefault="00A0086D" w:rsidP="00A0086D">
      <w:pPr>
        <w:rPr>
          <w:rFonts w:ascii="Times New Roman" w:hAnsi="Times New Roman" w:cs="Times New Roman"/>
          <w:b/>
          <w:color w:val="4F6228"/>
          <w:sz w:val="24"/>
          <w:szCs w:val="24"/>
        </w:rPr>
      </w:pPr>
    </w:p>
    <w:p w14:paraId="5B104882" w14:textId="77777777" w:rsidR="00A0086D" w:rsidRPr="00013360" w:rsidRDefault="00A0086D" w:rsidP="00A0086D">
      <w:pPr>
        <w:rPr>
          <w:rFonts w:ascii="Times New Roman" w:hAnsi="Times New Roman" w:cs="Times New Roman"/>
          <w:b/>
          <w:color w:val="4F6228"/>
          <w:sz w:val="24"/>
          <w:szCs w:val="24"/>
        </w:rPr>
      </w:pPr>
    </w:p>
    <w:p w14:paraId="1ABA8862" w14:textId="77777777"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14:paraId="266554CC" w14:textId="65D61298" w:rsidR="00A138F0" w:rsidRDefault="00A138F0" w:rsidP="00A0086D">
      <w:pPr>
        <w:rPr>
          <w:rFonts w:ascii="Times New Roman" w:hAnsi="Times New Roman" w:cs="Times New Roman"/>
          <w:b/>
          <w:color w:val="4F6228"/>
          <w:sz w:val="24"/>
          <w:szCs w:val="24"/>
        </w:rPr>
      </w:pPr>
    </w:p>
    <w:p w14:paraId="60944FD9" w14:textId="4A0B1229" w:rsidR="00816AF1" w:rsidRDefault="00816AF1" w:rsidP="00A0086D">
      <w:pPr>
        <w:rPr>
          <w:rFonts w:ascii="Times New Roman" w:hAnsi="Times New Roman" w:cs="Times New Roman"/>
          <w:b/>
          <w:color w:val="4F6228"/>
          <w:sz w:val="24"/>
          <w:szCs w:val="24"/>
        </w:rPr>
      </w:pPr>
    </w:p>
    <w:p w14:paraId="25C480DE" w14:textId="435C0403" w:rsidR="00816AF1" w:rsidRDefault="00816AF1" w:rsidP="00A0086D">
      <w:pPr>
        <w:rPr>
          <w:rFonts w:ascii="Times New Roman" w:hAnsi="Times New Roman" w:cs="Times New Roman"/>
          <w:b/>
          <w:color w:val="4F6228"/>
          <w:sz w:val="24"/>
          <w:szCs w:val="24"/>
        </w:rPr>
      </w:pPr>
    </w:p>
    <w:p w14:paraId="3C12B311" w14:textId="77777777" w:rsidR="00816AF1" w:rsidRDefault="00816AF1" w:rsidP="00A0086D">
      <w:pPr>
        <w:rPr>
          <w:rFonts w:ascii="Times New Roman" w:hAnsi="Times New Roman" w:cs="Times New Roman"/>
          <w:b/>
          <w:color w:val="4F6228"/>
          <w:sz w:val="24"/>
          <w:szCs w:val="24"/>
        </w:rPr>
      </w:pPr>
    </w:p>
    <w:p w14:paraId="1872ECBB" w14:textId="77777777" w:rsidR="00A0086D" w:rsidRPr="00A138F0" w:rsidRDefault="00A0086D"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lastRenderedPageBreak/>
        <w:t>Obsah:</w:t>
      </w:r>
    </w:p>
    <w:p w14:paraId="0BF07484" w14:textId="77777777" w:rsidR="003C61F4" w:rsidRPr="00A138F0" w:rsidRDefault="003C61F4" w:rsidP="00A138F0">
      <w:pPr>
        <w:pStyle w:val="Obsah1"/>
        <w:rPr>
          <w:rFonts w:ascii="Times New Roman" w:eastAsiaTheme="minorEastAsia" w:hAnsi="Times New Roman" w:cs="Times New Roman"/>
          <w:noProof/>
          <w:sz w:val="22"/>
          <w:szCs w:val="22"/>
          <w:lang w:eastAsia="cs-CZ"/>
        </w:rPr>
      </w:pPr>
      <w:r w:rsidRPr="00A138F0">
        <w:rPr>
          <w:rFonts w:ascii="Times New Roman" w:hAnsi="Times New Roman" w:cs="Times New Roman"/>
          <w:smallCaps/>
        </w:rPr>
        <w:fldChar w:fldCharType="begin"/>
      </w:r>
      <w:r w:rsidRPr="00A138F0">
        <w:rPr>
          <w:rFonts w:ascii="Times New Roman" w:hAnsi="Times New Roman" w:cs="Times New Roman"/>
          <w:smallCaps/>
        </w:rPr>
        <w:instrText xml:space="preserve"> TOC \h \z \t "Název;1;Styl1;1;Styl2;2" </w:instrText>
      </w:r>
      <w:r w:rsidRPr="00A138F0">
        <w:rPr>
          <w:rFonts w:ascii="Times New Roman" w:hAnsi="Times New Roman" w:cs="Times New Roman"/>
          <w:smallCaps/>
        </w:rPr>
        <w:fldChar w:fldCharType="separate"/>
      </w:r>
      <w:hyperlink w:anchor="_Toc34393497" w:history="1">
        <w:r w:rsidRPr="00A138F0">
          <w:rPr>
            <w:rStyle w:val="Hypertextovodkaz"/>
            <w:rFonts w:ascii="Times New Roman" w:hAnsi="Times New Roman" w:cs="Times New Roman"/>
            <w:noProof/>
          </w:rPr>
          <w:t>Základní informace pro příjemce nadačního příspěvku</w:t>
        </w:r>
        <w:r w:rsidRPr="00A138F0">
          <w:rPr>
            <w:rFonts w:ascii="Times New Roman" w:hAnsi="Times New Roman" w:cs="Times New Roman"/>
            <w:noProof/>
            <w:webHidden/>
          </w:rPr>
          <w:tab/>
        </w:r>
        <w:r w:rsidRPr="00A138F0">
          <w:rPr>
            <w:rFonts w:ascii="Times New Roman" w:hAnsi="Times New Roman" w:cs="Times New Roman"/>
            <w:noProof/>
            <w:webHidden/>
          </w:rPr>
          <w:fldChar w:fldCharType="begin"/>
        </w:r>
        <w:r w:rsidRPr="00A138F0">
          <w:rPr>
            <w:rFonts w:ascii="Times New Roman" w:hAnsi="Times New Roman" w:cs="Times New Roman"/>
            <w:noProof/>
            <w:webHidden/>
          </w:rPr>
          <w:instrText xml:space="preserve"> PAGEREF _Toc34393497 \h </w:instrText>
        </w:r>
        <w:r w:rsidRPr="00A138F0">
          <w:rPr>
            <w:rFonts w:ascii="Times New Roman" w:hAnsi="Times New Roman" w:cs="Times New Roman"/>
            <w:noProof/>
            <w:webHidden/>
          </w:rPr>
        </w:r>
        <w:r w:rsidRPr="00A138F0">
          <w:rPr>
            <w:rFonts w:ascii="Times New Roman" w:hAnsi="Times New Roman" w:cs="Times New Roman"/>
            <w:noProof/>
            <w:webHidden/>
          </w:rPr>
          <w:fldChar w:fldCharType="separate"/>
        </w:r>
        <w:r w:rsidR="004D4C9A">
          <w:rPr>
            <w:rFonts w:ascii="Times New Roman" w:hAnsi="Times New Roman" w:cs="Times New Roman"/>
            <w:noProof/>
            <w:webHidden/>
          </w:rPr>
          <w:t>13</w:t>
        </w:r>
        <w:r w:rsidRPr="00A138F0">
          <w:rPr>
            <w:rFonts w:ascii="Times New Roman" w:hAnsi="Times New Roman" w:cs="Times New Roman"/>
            <w:noProof/>
            <w:webHidden/>
          </w:rPr>
          <w:fldChar w:fldCharType="end"/>
        </w:r>
      </w:hyperlink>
    </w:p>
    <w:p w14:paraId="22B2905F" w14:textId="77777777" w:rsidR="003C61F4" w:rsidRPr="00A138F0" w:rsidRDefault="00AC09C8" w:rsidP="00A138F0">
      <w:pPr>
        <w:pStyle w:val="Obsah1"/>
        <w:rPr>
          <w:rFonts w:ascii="Times New Roman" w:eastAsiaTheme="minorEastAsia" w:hAnsi="Times New Roman" w:cs="Times New Roman"/>
          <w:noProof/>
          <w:sz w:val="22"/>
          <w:szCs w:val="22"/>
          <w:lang w:eastAsia="cs-CZ"/>
        </w:rPr>
      </w:pPr>
      <w:hyperlink w:anchor="_Toc34393498" w:history="1">
        <w:r w:rsidR="003C61F4" w:rsidRPr="00A138F0">
          <w:rPr>
            <w:rStyle w:val="Hypertextovodkaz"/>
            <w:rFonts w:ascii="Times New Roman" w:hAnsi="Times New Roman" w:cs="Times New Roman"/>
            <w:noProof/>
          </w:rPr>
          <w:t>Prezentace Nadace OKD</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_Toc34393498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4D4C9A">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14:paraId="37594AA1" w14:textId="77777777" w:rsidR="00FB6872" w:rsidRPr="00A138F0" w:rsidRDefault="00AC09C8" w:rsidP="00FB6872">
      <w:pPr>
        <w:pStyle w:val="Obsah2"/>
        <w:tabs>
          <w:tab w:val="clear" w:pos="9062"/>
          <w:tab w:val="right" w:leader="dot" w:pos="8789"/>
        </w:tabs>
        <w:spacing w:line="360" w:lineRule="auto"/>
        <w:rPr>
          <w:rStyle w:val="Hypertextovodkaz"/>
          <w:b/>
          <w:caps/>
        </w:rPr>
      </w:pPr>
      <w:hyperlink w:anchor="_Toc34393510" w:history="1">
        <w:r w:rsidR="00FB6872" w:rsidRPr="00A138F0">
          <w:rPr>
            <w:rStyle w:val="Hypertextovodkaz"/>
            <w:b/>
            <w:caps/>
          </w:rPr>
          <w:t>Nadační návštěvy</w:t>
        </w:r>
        <w:r w:rsidR="00FB6872" w:rsidRPr="00A138F0">
          <w:rPr>
            <w:rStyle w:val="Hypertextovodkaz"/>
            <w:b/>
            <w:caps/>
            <w:webHidden/>
          </w:rPr>
          <w:tab/>
        </w:r>
        <w:r w:rsidR="00FB6872" w:rsidRPr="00A138F0">
          <w:rPr>
            <w:rStyle w:val="Hypertextovodkaz"/>
            <w:b/>
            <w:caps/>
            <w:webHidden/>
          </w:rPr>
          <w:fldChar w:fldCharType="begin"/>
        </w:r>
        <w:r w:rsidR="00FB6872" w:rsidRPr="00A138F0">
          <w:rPr>
            <w:rStyle w:val="Hypertextovodkaz"/>
            <w:b/>
            <w:caps/>
            <w:webHidden/>
          </w:rPr>
          <w:instrText xml:space="preserve"> PAGEREF _Toc34393510 \h </w:instrText>
        </w:r>
        <w:r w:rsidR="00FB6872" w:rsidRPr="00A138F0">
          <w:rPr>
            <w:rStyle w:val="Hypertextovodkaz"/>
            <w:b/>
            <w:caps/>
            <w:webHidden/>
          </w:rPr>
        </w:r>
        <w:r w:rsidR="00FB6872" w:rsidRPr="00A138F0">
          <w:rPr>
            <w:rStyle w:val="Hypertextovodkaz"/>
            <w:b/>
            <w:caps/>
            <w:webHidden/>
          </w:rPr>
          <w:fldChar w:fldCharType="separate"/>
        </w:r>
        <w:r w:rsidR="004D4C9A">
          <w:rPr>
            <w:rStyle w:val="Hypertextovodkaz"/>
            <w:b/>
            <w:caps/>
            <w:webHidden/>
          </w:rPr>
          <w:t>14</w:t>
        </w:r>
        <w:r w:rsidR="00FB6872" w:rsidRPr="00A138F0">
          <w:rPr>
            <w:rStyle w:val="Hypertextovodkaz"/>
            <w:b/>
            <w:caps/>
            <w:webHidden/>
          </w:rPr>
          <w:fldChar w:fldCharType="end"/>
        </w:r>
      </w:hyperlink>
    </w:p>
    <w:p w14:paraId="7790CC37" w14:textId="12C6098E" w:rsidR="003C61F4" w:rsidRPr="00A138F0" w:rsidRDefault="00AC09C8" w:rsidP="00A138F0">
      <w:pPr>
        <w:pStyle w:val="Obsah1"/>
        <w:rPr>
          <w:rFonts w:ascii="Times New Roman" w:eastAsiaTheme="minorEastAsia" w:hAnsi="Times New Roman" w:cs="Times New Roman"/>
          <w:noProof/>
          <w:sz w:val="22"/>
          <w:szCs w:val="22"/>
          <w:lang w:eastAsia="cs-CZ"/>
        </w:rPr>
      </w:pPr>
      <w:hyperlink w:anchor="_Toc34393499" w:history="1">
        <w:r w:rsidR="003C61F4" w:rsidRPr="00A138F0">
          <w:rPr>
            <w:rStyle w:val="Hypertextovodkaz"/>
            <w:rFonts w:ascii="Times New Roman" w:hAnsi="Times New Roman" w:cs="Times New Roman"/>
            <w:noProof/>
          </w:rPr>
          <w:t>Základní pravidla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_Toc34393499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4D4C9A">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14:paraId="08F74FFF" w14:textId="77777777" w:rsidR="003C61F4" w:rsidRPr="00A138F0" w:rsidRDefault="00AC09C8" w:rsidP="00A138F0">
      <w:pPr>
        <w:pStyle w:val="Obsah1"/>
        <w:rPr>
          <w:rFonts w:ascii="Times New Roman" w:eastAsiaTheme="minorEastAsia" w:hAnsi="Times New Roman" w:cs="Times New Roman"/>
          <w:noProof/>
          <w:sz w:val="22"/>
          <w:szCs w:val="22"/>
          <w:lang w:eastAsia="cs-CZ"/>
        </w:rPr>
      </w:pPr>
      <w:hyperlink w:anchor="_Toc34393500" w:history="1">
        <w:r w:rsidR="003C61F4" w:rsidRPr="00A138F0">
          <w:rPr>
            <w:rStyle w:val="Hypertextovodkaz"/>
            <w:rFonts w:ascii="Times New Roman" w:hAnsi="Times New Roman" w:cs="Times New Roman"/>
            <w:noProof/>
          </w:rPr>
          <w:t>Smlouva</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_Toc34393500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4D4C9A">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14:paraId="12C4A06A" w14:textId="52693E43" w:rsidR="003C61F4" w:rsidRPr="00A138F0" w:rsidRDefault="00AC09C8" w:rsidP="00A138F0">
      <w:pPr>
        <w:pStyle w:val="Obsah1"/>
        <w:rPr>
          <w:rFonts w:ascii="Times New Roman" w:eastAsiaTheme="minorEastAsia" w:hAnsi="Times New Roman" w:cs="Times New Roman"/>
          <w:noProof/>
          <w:sz w:val="22"/>
          <w:szCs w:val="22"/>
          <w:lang w:eastAsia="cs-CZ"/>
        </w:rPr>
      </w:pPr>
      <w:hyperlink w:anchor="_Toc34393501" w:history="1">
        <w:r w:rsidR="003C61F4" w:rsidRPr="00A138F0">
          <w:rPr>
            <w:rStyle w:val="Hypertextovodkaz"/>
            <w:rFonts w:ascii="Times New Roman" w:hAnsi="Times New Roman" w:cs="Times New Roman"/>
            <w:noProof/>
          </w:rPr>
          <w:t>Změny v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_Toc34393501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4D4C9A">
          <w:rPr>
            <w:rFonts w:ascii="Times New Roman" w:hAnsi="Times New Roman" w:cs="Times New Roman"/>
            <w:noProof/>
            <w:webHidden/>
          </w:rPr>
          <w:t>17</w:t>
        </w:r>
        <w:r w:rsidR="003C61F4" w:rsidRPr="00A138F0">
          <w:rPr>
            <w:rFonts w:ascii="Times New Roman" w:hAnsi="Times New Roman" w:cs="Times New Roman"/>
            <w:noProof/>
            <w:webHidden/>
          </w:rPr>
          <w:fldChar w:fldCharType="end"/>
        </w:r>
      </w:hyperlink>
    </w:p>
    <w:p w14:paraId="1C4AAD85" w14:textId="77777777" w:rsidR="003C61F4" w:rsidRPr="00A138F0" w:rsidRDefault="00AC09C8"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2" w:history="1">
        <w:r w:rsidR="003C61F4" w:rsidRPr="00A138F0">
          <w:rPr>
            <w:rStyle w:val="Hypertextovodkaz"/>
          </w:rPr>
          <w:t>Změny uvnitř organizace</w:t>
        </w:r>
        <w:r w:rsidR="003C61F4" w:rsidRPr="00A138F0">
          <w:rPr>
            <w:webHidden/>
          </w:rPr>
          <w:tab/>
        </w:r>
        <w:r w:rsidR="003C61F4" w:rsidRPr="00A138F0">
          <w:rPr>
            <w:webHidden/>
          </w:rPr>
          <w:fldChar w:fldCharType="begin"/>
        </w:r>
        <w:r w:rsidR="003C61F4" w:rsidRPr="00A138F0">
          <w:rPr>
            <w:webHidden/>
          </w:rPr>
          <w:instrText xml:space="preserve"> PAGEREF _Toc34393502 \h </w:instrText>
        </w:r>
        <w:r w:rsidR="003C61F4" w:rsidRPr="00A138F0">
          <w:rPr>
            <w:webHidden/>
          </w:rPr>
        </w:r>
        <w:r w:rsidR="003C61F4" w:rsidRPr="00A138F0">
          <w:rPr>
            <w:webHidden/>
          </w:rPr>
          <w:fldChar w:fldCharType="separate"/>
        </w:r>
        <w:r w:rsidR="004D4C9A">
          <w:rPr>
            <w:webHidden/>
          </w:rPr>
          <w:t>17</w:t>
        </w:r>
        <w:r w:rsidR="003C61F4" w:rsidRPr="00A138F0">
          <w:rPr>
            <w:webHidden/>
          </w:rPr>
          <w:fldChar w:fldCharType="end"/>
        </w:r>
      </w:hyperlink>
    </w:p>
    <w:p w14:paraId="77EF84D4" w14:textId="77777777" w:rsidR="003C61F4" w:rsidRPr="00A138F0" w:rsidRDefault="00AC09C8"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3" w:history="1">
        <w:r w:rsidR="003C61F4" w:rsidRPr="00A138F0">
          <w:rPr>
            <w:rStyle w:val="Hypertextovodkaz"/>
          </w:rPr>
          <w:t>Změny termínu realizace projektu</w:t>
        </w:r>
        <w:r w:rsidR="003C61F4" w:rsidRPr="00A138F0">
          <w:rPr>
            <w:webHidden/>
          </w:rPr>
          <w:tab/>
        </w:r>
        <w:r w:rsidR="003C61F4" w:rsidRPr="00A138F0">
          <w:rPr>
            <w:webHidden/>
          </w:rPr>
          <w:fldChar w:fldCharType="begin"/>
        </w:r>
        <w:r w:rsidR="003C61F4" w:rsidRPr="00A138F0">
          <w:rPr>
            <w:webHidden/>
          </w:rPr>
          <w:instrText xml:space="preserve"> PAGEREF _Toc34393503 \h </w:instrText>
        </w:r>
        <w:r w:rsidR="003C61F4" w:rsidRPr="00A138F0">
          <w:rPr>
            <w:webHidden/>
          </w:rPr>
        </w:r>
        <w:r w:rsidR="003C61F4" w:rsidRPr="00A138F0">
          <w:rPr>
            <w:webHidden/>
          </w:rPr>
          <w:fldChar w:fldCharType="separate"/>
        </w:r>
        <w:r w:rsidR="004D4C9A">
          <w:rPr>
            <w:webHidden/>
          </w:rPr>
          <w:t>17</w:t>
        </w:r>
        <w:r w:rsidR="003C61F4" w:rsidRPr="00A138F0">
          <w:rPr>
            <w:webHidden/>
          </w:rPr>
          <w:fldChar w:fldCharType="end"/>
        </w:r>
      </w:hyperlink>
    </w:p>
    <w:p w14:paraId="3AC7BE17" w14:textId="2A867A97" w:rsidR="003C61F4" w:rsidRPr="00A138F0" w:rsidRDefault="00AC09C8"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4" w:history="1">
        <w:r w:rsidR="003C61F4" w:rsidRPr="00A138F0">
          <w:rPr>
            <w:rStyle w:val="Hypertextovodkaz"/>
          </w:rPr>
          <w:t>Změny v rozpočtu projektu</w:t>
        </w:r>
        <w:r w:rsidR="003C61F4" w:rsidRPr="00A138F0">
          <w:rPr>
            <w:webHidden/>
          </w:rPr>
          <w:tab/>
        </w:r>
        <w:r w:rsidR="003C61F4" w:rsidRPr="00A138F0">
          <w:rPr>
            <w:webHidden/>
          </w:rPr>
          <w:fldChar w:fldCharType="begin"/>
        </w:r>
        <w:r w:rsidR="003C61F4" w:rsidRPr="00A138F0">
          <w:rPr>
            <w:webHidden/>
          </w:rPr>
          <w:instrText xml:space="preserve"> PAGEREF _Toc34393504 \h </w:instrText>
        </w:r>
        <w:r w:rsidR="003C61F4" w:rsidRPr="00A138F0">
          <w:rPr>
            <w:webHidden/>
          </w:rPr>
        </w:r>
        <w:r w:rsidR="003C61F4" w:rsidRPr="00A138F0">
          <w:rPr>
            <w:webHidden/>
          </w:rPr>
          <w:fldChar w:fldCharType="separate"/>
        </w:r>
        <w:r w:rsidR="004D4C9A">
          <w:rPr>
            <w:webHidden/>
          </w:rPr>
          <w:t>18</w:t>
        </w:r>
        <w:r w:rsidR="003C61F4" w:rsidRPr="00A138F0">
          <w:rPr>
            <w:webHidden/>
          </w:rPr>
          <w:fldChar w:fldCharType="end"/>
        </w:r>
      </w:hyperlink>
    </w:p>
    <w:p w14:paraId="1BD4429D" w14:textId="77777777" w:rsidR="003C61F4" w:rsidRPr="00A138F0" w:rsidRDefault="00AC09C8" w:rsidP="00A138F0">
      <w:pPr>
        <w:pStyle w:val="Obsah1"/>
        <w:rPr>
          <w:rFonts w:ascii="Times New Roman" w:eastAsiaTheme="minorEastAsia" w:hAnsi="Times New Roman" w:cs="Times New Roman"/>
          <w:noProof/>
          <w:sz w:val="22"/>
          <w:szCs w:val="22"/>
          <w:lang w:eastAsia="cs-CZ"/>
        </w:rPr>
      </w:pPr>
      <w:hyperlink w:anchor="_Toc34393505" w:history="1">
        <w:r w:rsidR="003C61F4" w:rsidRPr="00A138F0">
          <w:rPr>
            <w:rStyle w:val="Hypertextovodkaz"/>
            <w:rFonts w:ascii="Times New Roman" w:hAnsi="Times New Roman" w:cs="Times New Roman"/>
            <w:noProof/>
          </w:rPr>
          <w:t>Doložení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_Toc34393505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4D4C9A">
          <w:rPr>
            <w:rFonts w:ascii="Times New Roman" w:hAnsi="Times New Roman" w:cs="Times New Roman"/>
            <w:noProof/>
            <w:webHidden/>
          </w:rPr>
          <w:t>19</w:t>
        </w:r>
        <w:r w:rsidR="003C61F4" w:rsidRPr="00A138F0">
          <w:rPr>
            <w:rFonts w:ascii="Times New Roman" w:hAnsi="Times New Roman" w:cs="Times New Roman"/>
            <w:noProof/>
            <w:webHidden/>
          </w:rPr>
          <w:fldChar w:fldCharType="end"/>
        </w:r>
      </w:hyperlink>
    </w:p>
    <w:p w14:paraId="390C34BD" w14:textId="77777777" w:rsidR="003C61F4" w:rsidRPr="00A138F0" w:rsidRDefault="00AC09C8"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6" w:history="1">
        <w:r w:rsidR="003C61F4" w:rsidRPr="00A138F0">
          <w:rPr>
            <w:rStyle w:val="Hypertextovodkaz"/>
          </w:rPr>
          <w:t>Doklady prokazující čerpání grantu</w:t>
        </w:r>
        <w:r w:rsidR="003C61F4" w:rsidRPr="00A138F0">
          <w:rPr>
            <w:webHidden/>
          </w:rPr>
          <w:tab/>
        </w:r>
        <w:r w:rsidR="003C61F4" w:rsidRPr="00A138F0">
          <w:rPr>
            <w:webHidden/>
          </w:rPr>
          <w:fldChar w:fldCharType="begin"/>
        </w:r>
        <w:r w:rsidR="003C61F4" w:rsidRPr="00A138F0">
          <w:rPr>
            <w:webHidden/>
          </w:rPr>
          <w:instrText xml:space="preserve"> PAGEREF _Toc34393506 \h </w:instrText>
        </w:r>
        <w:r w:rsidR="003C61F4" w:rsidRPr="00A138F0">
          <w:rPr>
            <w:webHidden/>
          </w:rPr>
        </w:r>
        <w:r w:rsidR="003C61F4" w:rsidRPr="00A138F0">
          <w:rPr>
            <w:webHidden/>
          </w:rPr>
          <w:fldChar w:fldCharType="separate"/>
        </w:r>
        <w:r w:rsidR="004D4C9A">
          <w:rPr>
            <w:webHidden/>
          </w:rPr>
          <w:t>19</w:t>
        </w:r>
        <w:r w:rsidR="003C61F4" w:rsidRPr="00A138F0">
          <w:rPr>
            <w:webHidden/>
          </w:rPr>
          <w:fldChar w:fldCharType="end"/>
        </w:r>
      </w:hyperlink>
    </w:p>
    <w:p w14:paraId="244FF6E0" w14:textId="77777777" w:rsidR="003C61F4" w:rsidRPr="00A138F0" w:rsidRDefault="00AC09C8"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7" w:history="1">
        <w:r w:rsidR="003C61F4" w:rsidRPr="00A138F0">
          <w:rPr>
            <w:rStyle w:val="Hypertextovodkaz"/>
          </w:rPr>
          <w:t>Prokázání finanční spoluúčasti</w:t>
        </w:r>
        <w:r w:rsidR="003C61F4" w:rsidRPr="00A138F0">
          <w:rPr>
            <w:webHidden/>
          </w:rPr>
          <w:tab/>
        </w:r>
        <w:r w:rsidR="003C61F4" w:rsidRPr="00A138F0">
          <w:rPr>
            <w:webHidden/>
          </w:rPr>
          <w:fldChar w:fldCharType="begin"/>
        </w:r>
        <w:r w:rsidR="003C61F4" w:rsidRPr="00A138F0">
          <w:rPr>
            <w:webHidden/>
          </w:rPr>
          <w:instrText xml:space="preserve"> PAGEREF _Toc34393507 \h </w:instrText>
        </w:r>
        <w:r w:rsidR="003C61F4" w:rsidRPr="00A138F0">
          <w:rPr>
            <w:webHidden/>
          </w:rPr>
        </w:r>
        <w:r w:rsidR="003C61F4" w:rsidRPr="00A138F0">
          <w:rPr>
            <w:webHidden/>
          </w:rPr>
          <w:fldChar w:fldCharType="separate"/>
        </w:r>
        <w:r w:rsidR="004D4C9A">
          <w:rPr>
            <w:webHidden/>
          </w:rPr>
          <w:t>20</w:t>
        </w:r>
        <w:r w:rsidR="003C61F4" w:rsidRPr="00A138F0">
          <w:rPr>
            <w:webHidden/>
          </w:rPr>
          <w:fldChar w:fldCharType="end"/>
        </w:r>
      </w:hyperlink>
    </w:p>
    <w:p w14:paraId="2ABEBC67" w14:textId="0419BC10" w:rsidR="003C61F4" w:rsidRPr="00A138F0" w:rsidRDefault="00AC09C8"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8" w:history="1">
        <w:r w:rsidR="003C61F4" w:rsidRPr="00A138F0">
          <w:rPr>
            <w:rStyle w:val="Hypertextovodkaz"/>
          </w:rPr>
          <w:t>Náležitosti Průběžné a Závěrečné zprávy</w:t>
        </w:r>
        <w:r w:rsidR="003C61F4" w:rsidRPr="00A138F0">
          <w:rPr>
            <w:webHidden/>
          </w:rPr>
          <w:tab/>
        </w:r>
        <w:r w:rsidR="003C61F4" w:rsidRPr="00A138F0">
          <w:rPr>
            <w:webHidden/>
          </w:rPr>
          <w:fldChar w:fldCharType="begin"/>
        </w:r>
        <w:r w:rsidR="003C61F4" w:rsidRPr="00A138F0">
          <w:rPr>
            <w:webHidden/>
          </w:rPr>
          <w:instrText xml:space="preserve"> PAGEREF _Toc34393508 \h </w:instrText>
        </w:r>
        <w:r w:rsidR="003C61F4" w:rsidRPr="00A138F0">
          <w:rPr>
            <w:webHidden/>
          </w:rPr>
        </w:r>
        <w:r w:rsidR="003C61F4" w:rsidRPr="00A138F0">
          <w:rPr>
            <w:webHidden/>
          </w:rPr>
          <w:fldChar w:fldCharType="separate"/>
        </w:r>
        <w:r w:rsidR="004D4C9A">
          <w:rPr>
            <w:webHidden/>
          </w:rPr>
          <w:t>21</w:t>
        </w:r>
        <w:r w:rsidR="003C61F4" w:rsidRPr="00A138F0">
          <w:rPr>
            <w:webHidden/>
          </w:rPr>
          <w:fldChar w:fldCharType="end"/>
        </w:r>
      </w:hyperlink>
    </w:p>
    <w:p w14:paraId="724E8AC4" w14:textId="77777777" w:rsidR="003C61F4" w:rsidRPr="00A138F0" w:rsidRDefault="00AC09C8"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9" w:history="1">
        <w:r w:rsidR="003C61F4" w:rsidRPr="00A138F0">
          <w:rPr>
            <w:rStyle w:val="Hypertextovodkaz"/>
          </w:rPr>
          <w:t>Jak postupovat krok za krokem při odevzdání zprávy</w:t>
        </w:r>
        <w:r w:rsidR="003C61F4" w:rsidRPr="00A138F0">
          <w:rPr>
            <w:webHidden/>
          </w:rPr>
          <w:tab/>
        </w:r>
        <w:r w:rsidR="003C61F4" w:rsidRPr="00A138F0">
          <w:rPr>
            <w:webHidden/>
          </w:rPr>
          <w:fldChar w:fldCharType="begin"/>
        </w:r>
        <w:r w:rsidR="003C61F4" w:rsidRPr="00A138F0">
          <w:rPr>
            <w:webHidden/>
          </w:rPr>
          <w:instrText xml:space="preserve"> PAGEREF _Toc34393509 \h </w:instrText>
        </w:r>
        <w:r w:rsidR="003C61F4" w:rsidRPr="00A138F0">
          <w:rPr>
            <w:webHidden/>
          </w:rPr>
        </w:r>
        <w:r w:rsidR="003C61F4" w:rsidRPr="00A138F0">
          <w:rPr>
            <w:webHidden/>
          </w:rPr>
          <w:fldChar w:fldCharType="separate"/>
        </w:r>
        <w:r w:rsidR="004D4C9A">
          <w:rPr>
            <w:webHidden/>
          </w:rPr>
          <w:t>21</w:t>
        </w:r>
        <w:r w:rsidR="003C61F4" w:rsidRPr="00A138F0">
          <w:rPr>
            <w:webHidden/>
          </w:rPr>
          <w:fldChar w:fldCharType="end"/>
        </w:r>
      </w:hyperlink>
    </w:p>
    <w:p w14:paraId="4A2E68C1" w14:textId="77777777" w:rsidR="003C61F4" w:rsidRPr="00A138F0" w:rsidRDefault="00AC09C8" w:rsidP="00A138F0">
      <w:pPr>
        <w:pStyle w:val="Obsah2"/>
        <w:tabs>
          <w:tab w:val="clear" w:pos="9062"/>
          <w:tab w:val="right" w:leader="dot" w:pos="8789"/>
        </w:tabs>
        <w:spacing w:line="360" w:lineRule="auto"/>
        <w:rPr>
          <w:rStyle w:val="Hypertextovodkaz"/>
          <w:b/>
          <w:caps/>
        </w:rPr>
      </w:pPr>
      <w:hyperlink w:anchor="_Toc34393511" w:history="1">
        <w:r w:rsidR="003C61F4" w:rsidRPr="00A138F0">
          <w:rPr>
            <w:rStyle w:val="Hypertextovodkaz"/>
            <w:b/>
            <w:caps/>
          </w:rPr>
          <w:t>Kontakty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_Toc34393511 \h </w:instrText>
        </w:r>
        <w:r w:rsidR="003C61F4" w:rsidRPr="00A138F0">
          <w:rPr>
            <w:rStyle w:val="Hypertextovodkaz"/>
            <w:b/>
            <w:caps/>
            <w:webHidden/>
          </w:rPr>
        </w:r>
        <w:r w:rsidR="003C61F4" w:rsidRPr="00A138F0">
          <w:rPr>
            <w:rStyle w:val="Hypertextovodkaz"/>
            <w:b/>
            <w:caps/>
            <w:webHidden/>
          </w:rPr>
          <w:fldChar w:fldCharType="separate"/>
        </w:r>
        <w:r w:rsidR="004D4C9A">
          <w:rPr>
            <w:rStyle w:val="Hypertextovodkaz"/>
            <w:b/>
            <w:caps/>
            <w:webHidden/>
          </w:rPr>
          <w:t>24</w:t>
        </w:r>
        <w:r w:rsidR="003C61F4" w:rsidRPr="00A138F0">
          <w:rPr>
            <w:rStyle w:val="Hypertextovodkaz"/>
            <w:b/>
            <w:caps/>
            <w:webHidden/>
          </w:rPr>
          <w:fldChar w:fldCharType="end"/>
        </w:r>
      </w:hyperlink>
    </w:p>
    <w:p w14:paraId="71758F26" w14:textId="77777777" w:rsidR="003C61F4" w:rsidRPr="00A138F0" w:rsidRDefault="00AC09C8" w:rsidP="00A138F0">
      <w:pPr>
        <w:pStyle w:val="Obsah2"/>
        <w:tabs>
          <w:tab w:val="clear" w:pos="9062"/>
          <w:tab w:val="right" w:leader="dot" w:pos="8789"/>
        </w:tabs>
        <w:spacing w:line="360" w:lineRule="auto"/>
        <w:rPr>
          <w:rStyle w:val="Hypertextovodkaz"/>
          <w:b/>
          <w:caps/>
        </w:rPr>
      </w:pPr>
      <w:hyperlink w:anchor="_Toc34393512" w:history="1">
        <w:r w:rsidR="003C61F4" w:rsidRPr="00A138F0">
          <w:rPr>
            <w:rStyle w:val="Hypertextovodkaz"/>
            <w:b/>
            <w:caps/>
          </w:rPr>
          <w:t>Přílohy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_Toc34393512 \h </w:instrText>
        </w:r>
        <w:r w:rsidR="003C61F4" w:rsidRPr="00A138F0">
          <w:rPr>
            <w:rStyle w:val="Hypertextovodkaz"/>
            <w:b/>
            <w:caps/>
            <w:webHidden/>
          </w:rPr>
        </w:r>
        <w:r w:rsidR="003C61F4" w:rsidRPr="00A138F0">
          <w:rPr>
            <w:rStyle w:val="Hypertextovodkaz"/>
            <w:b/>
            <w:caps/>
            <w:webHidden/>
          </w:rPr>
          <w:fldChar w:fldCharType="separate"/>
        </w:r>
        <w:r w:rsidR="004D4C9A">
          <w:rPr>
            <w:rStyle w:val="Hypertextovodkaz"/>
            <w:b/>
            <w:caps/>
            <w:webHidden/>
          </w:rPr>
          <w:t>24</w:t>
        </w:r>
        <w:r w:rsidR="003C61F4" w:rsidRPr="00A138F0">
          <w:rPr>
            <w:rStyle w:val="Hypertextovodkaz"/>
            <w:b/>
            <w:caps/>
            <w:webHidden/>
          </w:rPr>
          <w:fldChar w:fldCharType="end"/>
        </w:r>
      </w:hyperlink>
    </w:p>
    <w:p w14:paraId="4601993E" w14:textId="77777777" w:rsidR="003C61F4" w:rsidRPr="001F1914" w:rsidRDefault="003C61F4"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fldChar w:fldCharType="end"/>
      </w:r>
    </w:p>
    <w:p w14:paraId="4660C3DA"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0946645B" w14:textId="77777777"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14:paraId="6C84A895"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38445ECE"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31F5D649" w14:textId="77777777"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14:paraId="3F2A7301"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5A8AC7F3" w14:textId="77777777"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14:paraId="1925A646" w14:textId="77777777" w:rsidR="003C6F4D" w:rsidRPr="003C6F4D" w:rsidRDefault="003C6F4D" w:rsidP="003C61F4">
      <w:pPr>
        <w:pStyle w:val="Styl1"/>
      </w:pPr>
      <w:bookmarkStart w:id="0" w:name="_Toc34393497"/>
      <w:r w:rsidRPr="003C6F4D">
        <w:t>Základní informace pro příjemce nadačního příspěvku</w:t>
      </w:r>
      <w:bookmarkEnd w:id="0"/>
    </w:p>
    <w:p w14:paraId="54687B9C" w14:textId="6A50770B" w:rsidR="003C6F4D" w:rsidRPr="003C6F4D" w:rsidRDefault="00B80859" w:rsidP="001F1914">
      <w:pPr>
        <w:spacing w:after="0"/>
        <w:ind w:left="2835" w:hanging="2835"/>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3C6F4D"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sidR="00C87D6E">
        <w:rPr>
          <w:rFonts w:ascii="Times New Roman" w:hAnsi="Times New Roman" w:cs="Times New Roman"/>
          <w:b/>
          <w:color w:val="000000"/>
          <w:sz w:val="24"/>
          <w:szCs w:val="24"/>
        </w:rPr>
        <w:t>2</w:t>
      </w:r>
      <w:r w:rsidR="003C6F4D" w:rsidRPr="003C6F4D">
        <w:rPr>
          <w:rFonts w:ascii="Times New Roman" w:hAnsi="Times New Roman" w:cs="Times New Roman"/>
          <w:b/>
          <w:color w:val="000000"/>
          <w:sz w:val="24"/>
          <w:szCs w:val="24"/>
        </w:rPr>
        <w:tab/>
      </w:r>
    </w:p>
    <w:p w14:paraId="475AE1A5"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8"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14:paraId="048F45D8" w14:textId="4521BE10"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Do </w:t>
      </w:r>
      <w:r w:rsidR="00C87D6E">
        <w:rPr>
          <w:rFonts w:ascii="Times New Roman" w:hAnsi="Times New Roman" w:cs="Times New Roman"/>
          <w:b/>
          <w:color w:val="000000"/>
          <w:sz w:val="24"/>
          <w:szCs w:val="24"/>
        </w:rPr>
        <w:t>4</w:t>
      </w:r>
      <w:r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sidR="00C87D6E">
        <w:rPr>
          <w:rFonts w:ascii="Times New Roman" w:hAnsi="Times New Roman" w:cs="Times New Roman"/>
          <w:b/>
          <w:color w:val="000000"/>
          <w:sz w:val="24"/>
          <w:szCs w:val="24"/>
        </w:rPr>
        <w:t>2</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14:paraId="07772D37" w14:textId="4CF3B46F" w:rsidR="003C6F4D" w:rsidRPr="003C6F4D" w:rsidRDefault="003C6F4D" w:rsidP="00DA5F7F">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Vyrozumění žadatele o schválení nadačního příspěvku naleznete v informačním databázovém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u svého projektu. Jaké podklady ke Smlouvě o poskytnutí nadačního příspěvku doložit zjistíte z</w:t>
      </w:r>
      <w:r w:rsidR="00396F11">
        <w:rPr>
          <w:rFonts w:ascii="Times New Roman" w:hAnsi="Times New Roman" w:cs="Times New Roman"/>
          <w:color w:val="000000"/>
          <w:sz w:val="24"/>
          <w:szCs w:val="24"/>
        </w:rPr>
        <w:t xml:space="preserve"> dopisu o vyrozumění, který je vložen k vašemu projektu do systému </w:t>
      </w:r>
      <w:proofErr w:type="spellStart"/>
      <w:r w:rsidR="00396F11">
        <w:rPr>
          <w:rFonts w:ascii="Times New Roman" w:hAnsi="Times New Roman" w:cs="Times New Roman"/>
          <w:color w:val="000000"/>
          <w:sz w:val="24"/>
          <w:szCs w:val="24"/>
        </w:rPr>
        <w:t>Grantys</w:t>
      </w:r>
      <w:proofErr w:type="spellEnd"/>
      <w:r w:rsidR="00396F11">
        <w:rPr>
          <w:rFonts w:ascii="Times New Roman" w:hAnsi="Times New Roman" w:cs="Times New Roman"/>
          <w:color w:val="000000"/>
          <w:sz w:val="24"/>
          <w:szCs w:val="24"/>
        </w:rPr>
        <w:t>.</w:t>
      </w:r>
      <w:r w:rsidRPr="003C6F4D">
        <w:rPr>
          <w:rFonts w:ascii="Times New Roman" w:hAnsi="Times New Roman" w:cs="Times New Roman"/>
          <w:color w:val="000000"/>
          <w:sz w:val="24"/>
          <w:szCs w:val="24"/>
        </w:rPr>
        <w:t xml:space="preserve">  </w:t>
      </w:r>
    </w:p>
    <w:p w14:paraId="020E3DDF" w14:textId="25DF2891"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 xml:space="preserve">Do </w:t>
      </w:r>
      <w:r w:rsidR="00C87D6E">
        <w:rPr>
          <w:rFonts w:ascii="Times New Roman" w:hAnsi="Times New Roman" w:cs="Times New Roman"/>
          <w:b/>
          <w:color w:val="000000"/>
          <w:sz w:val="24"/>
          <w:szCs w:val="24"/>
        </w:rPr>
        <w:t>29</w:t>
      </w:r>
      <w:r w:rsidRPr="003C6F4D">
        <w:rPr>
          <w:rFonts w:ascii="Times New Roman" w:hAnsi="Times New Roman" w:cs="Times New Roman"/>
          <w:b/>
          <w:color w:val="000000"/>
          <w:sz w:val="24"/>
          <w:szCs w:val="24"/>
        </w:rPr>
        <w:t>. 4. 20</w:t>
      </w:r>
      <w:r w:rsidR="000A4B2B">
        <w:rPr>
          <w:rFonts w:ascii="Times New Roman" w:hAnsi="Times New Roman" w:cs="Times New Roman"/>
          <w:b/>
          <w:color w:val="000000"/>
          <w:sz w:val="24"/>
          <w:szCs w:val="24"/>
        </w:rPr>
        <w:t>2</w:t>
      </w:r>
      <w:r w:rsidR="00C87D6E">
        <w:rPr>
          <w:rFonts w:ascii="Times New Roman" w:hAnsi="Times New Roman" w:cs="Times New Roman"/>
          <w:b/>
          <w:color w:val="000000"/>
          <w:sz w:val="24"/>
          <w:szCs w:val="24"/>
        </w:rPr>
        <w:t>2</w:t>
      </w:r>
    </w:p>
    <w:p w14:paraId="776851E6" w14:textId="0FC573D8"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r w:rsidR="00396F11">
        <w:rPr>
          <w:rFonts w:ascii="Times New Roman" w:hAnsi="Times New Roman" w:cs="Times New Roman"/>
          <w:color w:val="000000"/>
          <w:sz w:val="24"/>
          <w:szCs w:val="24"/>
        </w:rPr>
        <w:t xml:space="preserve"> O vložení všech podkladů nás emailem informujte.</w:t>
      </w:r>
    </w:p>
    <w:p w14:paraId="781AE61B"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14:paraId="3AFA8CD3"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Příjemci bude vložen v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návrh smlouvy ke kontrole a následně k podpisu.</w:t>
      </w:r>
    </w:p>
    <w:p w14:paraId="38F94D99"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14:paraId="4F22C358" w14:textId="77777777"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14:paraId="03ACDBDE" w14:textId="278C8C71" w:rsidR="003C6F4D" w:rsidRPr="003C6F4D" w:rsidRDefault="00AA4618" w:rsidP="001F1914">
      <w:pPr>
        <w:spacing w:after="0"/>
        <w:jc w:val="both"/>
        <w:rPr>
          <w:rFonts w:ascii="Times New Roman" w:hAnsi="Times New Roman" w:cs="Times New Roman"/>
          <w:b/>
          <w:sz w:val="24"/>
          <w:szCs w:val="24"/>
        </w:rPr>
      </w:pPr>
      <w:r>
        <w:rPr>
          <w:rFonts w:ascii="Times New Roman" w:hAnsi="Times New Roman" w:cs="Times New Roman"/>
          <w:b/>
          <w:color w:val="000000"/>
          <w:sz w:val="24"/>
          <w:szCs w:val="24"/>
        </w:rPr>
        <w:t>Ke dni uvedenému v Projektu jako den jeho zahájení, jinak n</w:t>
      </w:r>
      <w:r w:rsidR="001C38A0">
        <w:rPr>
          <w:rFonts w:ascii="Times New Roman" w:hAnsi="Times New Roman" w:cs="Times New Roman"/>
          <w:b/>
          <w:color w:val="000000"/>
          <w:sz w:val="24"/>
          <w:szCs w:val="24"/>
        </w:rPr>
        <w:t>ejpozději d</w:t>
      </w:r>
      <w:r w:rsidR="003C6F4D" w:rsidRPr="003C6F4D">
        <w:rPr>
          <w:rFonts w:ascii="Times New Roman" w:hAnsi="Times New Roman" w:cs="Times New Roman"/>
          <w:b/>
          <w:color w:val="000000"/>
          <w:sz w:val="24"/>
          <w:szCs w:val="24"/>
        </w:rPr>
        <w:t>o 45 dnů od podpisu smlouvy oběma stranami</w:t>
      </w:r>
    </w:p>
    <w:p w14:paraId="197B7F69" w14:textId="77777777"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14:paraId="31D3959E"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14:paraId="1D1FAA43"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Odevzdání Průběžné zprávy, </w:t>
      </w:r>
      <w:r w:rsidRPr="003C61F4">
        <w:rPr>
          <w:rFonts w:ascii="Times New Roman" w:hAnsi="Times New Roman" w:cs="Times New Roman"/>
          <w:b/>
          <w:color w:val="000000"/>
          <w:sz w:val="24"/>
          <w:szCs w:val="24"/>
        </w:rPr>
        <w:t>prokázání 30 % čerpání z 1. splátky</w:t>
      </w:r>
      <w:r w:rsidRPr="003C6F4D">
        <w:rPr>
          <w:rFonts w:ascii="Times New Roman" w:hAnsi="Times New Roman" w:cs="Times New Roman"/>
          <w:color w:val="000000"/>
          <w:sz w:val="24"/>
          <w:szCs w:val="24"/>
        </w:rPr>
        <w:t>. V Průběžné zprávě nemusíte dodávat doklady prokazující finanční spoluúčast.</w:t>
      </w:r>
    </w:p>
    <w:p w14:paraId="62D39A57" w14:textId="0572E4B5" w:rsidR="003C6F4D" w:rsidRPr="003C6F4D" w:rsidRDefault="00AA4618" w:rsidP="001F1914">
      <w:pPr>
        <w:spacing w:after="0"/>
        <w:jc w:val="both"/>
        <w:rPr>
          <w:rFonts w:ascii="Times New Roman" w:hAnsi="Times New Roman" w:cs="Times New Roman"/>
          <w:b/>
          <w:sz w:val="24"/>
          <w:szCs w:val="24"/>
        </w:rPr>
      </w:pPr>
      <w:r>
        <w:rPr>
          <w:rFonts w:ascii="Times New Roman" w:hAnsi="Times New Roman" w:cs="Times New Roman"/>
          <w:b/>
          <w:color w:val="000000"/>
          <w:sz w:val="24"/>
          <w:szCs w:val="24"/>
        </w:rPr>
        <w:t>N</w:t>
      </w:r>
      <w:r w:rsidR="001C38A0">
        <w:rPr>
          <w:rFonts w:ascii="Times New Roman" w:hAnsi="Times New Roman" w:cs="Times New Roman"/>
          <w:b/>
          <w:color w:val="000000"/>
          <w:sz w:val="24"/>
          <w:szCs w:val="24"/>
        </w:rPr>
        <w:t>ejpozději d</w:t>
      </w:r>
      <w:r w:rsidR="003C6F4D" w:rsidRPr="003C6F4D">
        <w:rPr>
          <w:rFonts w:ascii="Times New Roman" w:hAnsi="Times New Roman" w:cs="Times New Roman"/>
          <w:b/>
          <w:color w:val="000000"/>
          <w:sz w:val="24"/>
          <w:szCs w:val="24"/>
        </w:rPr>
        <w:t>o 45 dní po schválení Průběžné zprávy pověřenou osobou v Nadaci OKD</w:t>
      </w:r>
    </w:p>
    <w:p w14:paraId="6AD4D8D0"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14:paraId="028EA245"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14:paraId="34F3EA8A" w14:textId="77777777"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r w:rsidR="00B80859">
        <w:rPr>
          <w:rFonts w:ascii="Times New Roman" w:hAnsi="Times New Roman" w:cs="Times New Roman"/>
          <w:color w:val="000000"/>
          <w:sz w:val="24"/>
          <w:szCs w:val="24"/>
        </w:rPr>
        <w:t xml:space="preserve"> v elektronické tak i papírové formě</w:t>
      </w:r>
      <w:r w:rsidRPr="003C6F4D">
        <w:rPr>
          <w:rFonts w:ascii="Times New Roman" w:hAnsi="Times New Roman" w:cs="Times New Roman"/>
          <w:color w:val="000000"/>
          <w:sz w:val="24"/>
          <w:szCs w:val="24"/>
        </w:rPr>
        <w:t>.</w:t>
      </w:r>
    </w:p>
    <w:p w14:paraId="1A77CD7C" w14:textId="77777777" w:rsidR="00AA4618" w:rsidRPr="003C6F4D" w:rsidRDefault="001C38A0" w:rsidP="00AA461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Nejpozději d</w:t>
      </w:r>
      <w:r w:rsidR="003C6F4D" w:rsidRPr="003C6F4D">
        <w:rPr>
          <w:rFonts w:ascii="Times New Roman" w:hAnsi="Times New Roman" w:cs="Times New Roman"/>
          <w:b/>
          <w:color w:val="000000"/>
          <w:sz w:val="24"/>
          <w:szCs w:val="24"/>
        </w:rPr>
        <w:t>o 45 dní po schválení Závěrečné zprávy pověřenou osobou v Nadaci OKD</w:t>
      </w:r>
      <w:r w:rsidR="00AA4618">
        <w:rPr>
          <w:rFonts w:ascii="Times New Roman" w:hAnsi="Times New Roman" w:cs="Times New Roman"/>
          <w:b/>
          <w:color w:val="000000"/>
          <w:sz w:val="24"/>
          <w:szCs w:val="24"/>
        </w:rPr>
        <w:t>, ne však dříve než ke dni ukončení Projektu</w:t>
      </w:r>
    </w:p>
    <w:p w14:paraId="0C796FD4" w14:textId="3D525446" w:rsidR="003C6F4D" w:rsidRPr="003C6F4D" w:rsidRDefault="003C6F4D" w:rsidP="001F1914">
      <w:pPr>
        <w:spacing w:after="0"/>
        <w:jc w:val="both"/>
        <w:rPr>
          <w:rFonts w:ascii="Times New Roman" w:hAnsi="Times New Roman" w:cs="Times New Roman"/>
          <w:b/>
          <w:color w:val="000000"/>
          <w:sz w:val="24"/>
          <w:szCs w:val="24"/>
        </w:rPr>
      </w:pPr>
    </w:p>
    <w:p w14:paraId="29C3CB45" w14:textId="77777777"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3. splátky grantu na účet příjemce, 20 – 30 % schválené částky, uzavření projektu. Nutno předfinancovat tuto část projektu.</w:t>
      </w:r>
    </w:p>
    <w:p w14:paraId="5759D2D5" w14:textId="77777777" w:rsidR="003C6F4D" w:rsidRPr="003C6F4D" w:rsidRDefault="003C6F4D" w:rsidP="00996BEF">
      <w:pPr>
        <w:spacing w:after="0"/>
        <w:rPr>
          <w:rFonts w:ascii="Times New Roman" w:hAnsi="Times New Roman" w:cs="Times New Roman"/>
          <w:sz w:val="24"/>
          <w:szCs w:val="24"/>
        </w:rPr>
      </w:pPr>
    </w:p>
    <w:p w14:paraId="2BFA1B22" w14:textId="77777777" w:rsidR="003C6F4D" w:rsidRPr="003C6F4D" w:rsidRDefault="003C6F4D" w:rsidP="003C61F4">
      <w:pPr>
        <w:pStyle w:val="Styl1"/>
      </w:pPr>
      <w:bookmarkStart w:id="1" w:name="_Toc34393498"/>
      <w:r w:rsidRPr="003C6F4D">
        <w:t>Prezentace Nadace OKD</w:t>
      </w:r>
      <w:bookmarkEnd w:id="1"/>
    </w:p>
    <w:p w14:paraId="34EFB474" w14:textId="77777777"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Nechceme, aby byl mezi námi pouze vztah finanční, chceme se stát součástí vašeho projektu, proto se na nás můžete vždy s důvěrou obrátit. Zajímá nás, jak vám to s projektem jde, co </w:t>
      </w:r>
      <w:r w:rsidRPr="003C6F4D">
        <w:rPr>
          <w:rFonts w:ascii="Times New Roman" w:hAnsi="Times New Roman" w:cs="Times New Roman"/>
          <w:sz w:val="24"/>
          <w:szCs w:val="24"/>
        </w:rPr>
        <w:lastRenderedPageBreak/>
        <w:t>chystáte a co se u vás naopak změnilo. Můžete nás pozvat na slavnostní otevření, turnaj, vystoupení, tábor, rádi se přijedeme podívat.</w:t>
      </w:r>
    </w:p>
    <w:p w14:paraId="6AEA9C75" w14:textId="77777777"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Na našich webových stránkách je ke stažení naše logo, které můžete využívat. Také máme vlastní banner, který vám můžeme zapůjčit. V našich možnostech je prezentovat váš projekt na našich webových stránkách</w:t>
      </w:r>
      <w:r w:rsidR="00FD065C">
        <w:rPr>
          <w:rFonts w:ascii="Times New Roman" w:hAnsi="Times New Roman" w:cs="Times New Roman"/>
          <w:sz w:val="24"/>
          <w:szCs w:val="24"/>
        </w:rPr>
        <w:t xml:space="preserve">, facebookovém profilu, </w:t>
      </w:r>
      <w:proofErr w:type="spellStart"/>
      <w:r w:rsidR="00FD065C">
        <w:rPr>
          <w:rFonts w:ascii="Times New Roman" w:hAnsi="Times New Roman" w:cs="Times New Roman"/>
          <w:sz w:val="24"/>
          <w:szCs w:val="24"/>
        </w:rPr>
        <w:t>instagramu</w:t>
      </w:r>
      <w:proofErr w:type="spellEnd"/>
      <w:r w:rsidR="00FD065C">
        <w:rPr>
          <w:rFonts w:ascii="Times New Roman" w:hAnsi="Times New Roman" w:cs="Times New Roman"/>
          <w:sz w:val="24"/>
          <w:szCs w:val="24"/>
        </w:rPr>
        <w:t xml:space="preserve"> a </w:t>
      </w:r>
      <w:proofErr w:type="spellStart"/>
      <w:r w:rsidR="00FD065C">
        <w:rPr>
          <w:rFonts w:ascii="Times New Roman" w:hAnsi="Times New Roman" w:cs="Times New Roman"/>
          <w:sz w:val="24"/>
          <w:szCs w:val="24"/>
        </w:rPr>
        <w:t>twitteru</w:t>
      </w:r>
      <w:proofErr w:type="spellEnd"/>
      <w:r w:rsidRPr="003C6F4D">
        <w:rPr>
          <w:rFonts w:ascii="Times New Roman" w:hAnsi="Times New Roman" w:cs="Times New Roman"/>
          <w:sz w:val="24"/>
          <w:szCs w:val="24"/>
        </w:rPr>
        <w:t>.</w:t>
      </w:r>
      <w:r w:rsidR="00FD065C">
        <w:rPr>
          <w:rFonts w:ascii="Times New Roman" w:hAnsi="Times New Roman" w:cs="Times New Roman"/>
          <w:sz w:val="24"/>
          <w:szCs w:val="24"/>
        </w:rPr>
        <w:t xml:space="preserve"> Veškeré novinky, důležité zprávy a upozornění vkládáme na naše sociální sítě, proto vám doporučujeme jejich sledování.</w:t>
      </w:r>
      <w:r w:rsidRPr="003C6F4D">
        <w:rPr>
          <w:rFonts w:ascii="Times New Roman" w:hAnsi="Times New Roman" w:cs="Times New Roman"/>
          <w:sz w:val="24"/>
          <w:szCs w:val="24"/>
        </w:rPr>
        <w:t xml:space="preserve">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14:paraId="458117EF"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14:paraId="0480072A"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14:paraId="3E9F99D8" w14:textId="77777777" w:rsidR="003C6F4D" w:rsidRPr="003C6F4D" w:rsidRDefault="00FD065C" w:rsidP="003C6F4D">
      <w:pPr>
        <w:pStyle w:val="Odstavecseseznamem"/>
        <w:spacing w:line="264" w:lineRule="auto"/>
        <w:ind w:left="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Pravidla pro práci se </w:t>
      </w:r>
      <w:r w:rsidR="003C6F4D" w:rsidRPr="003C6F4D">
        <w:rPr>
          <w:rFonts w:ascii="Times New Roman" w:hAnsi="Times New Roman" w:cs="Times New Roman"/>
          <w:color w:val="000000"/>
          <w:sz w:val="24"/>
          <w:szCs w:val="24"/>
        </w:rPr>
        <w:t>značkou Nadace OKD</w:t>
      </w:r>
    </w:p>
    <w:p w14:paraId="0BDDC72B"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14:paraId="562E6BFA" w14:textId="77777777"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14:paraId="4DF127DE" w14:textId="77777777" w:rsidR="003C6F4D" w:rsidRPr="003C6F4D" w:rsidRDefault="003C6F4D" w:rsidP="003C6F4D">
      <w:pPr>
        <w:spacing w:after="60"/>
        <w:jc w:val="both"/>
        <w:rPr>
          <w:rFonts w:ascii="Times New Roman" w:hAnsi="Times New Roman" w:cs="Times New Roman"/>
          <w:color w:val="000000"/>
          <w:sz w:val="24"/>
          <w:szCs w:val="24"/>
        </w:rPr>
      </w:pPr>
    </w:p>
    <w:p w14:paraId="37934584" w14:textId="77777777"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14:paraId="27DEB8F0" w14:textId="77777777"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w:t>
      </w:r>
      <w:r w:rsidR="00B80859">
        <w:rPr>
          <w:rFonts w:ascii="Times New Roman" w:hAnsi="Times New Roman" w:cs="Times New Roman"/>
          <w:sz w:val="24"/>
          <w:szCs w:val="24"/>
        </w:rPr>
        <w:t>zpravodaji</w:t>
      </w:r>
      <w:r w:rsidRPr="003C6F4D">
        <w:rPr>
          <w:rFonts w:ascii="Times New Roman" w:hAnsi="Times New Roman" w:cs="Times New Roman"/>
          <w:sz w:val="24"/>
          <w:szCs w:val="24"/>
        </w:rPr>
        <w:t xml:space="preserve">. </w:t>
      </w:r>
    </w:p>
    <w:p w14:paraId="26699CD1" w14:textId="77777777" w:rsidR="003C6F4D" w:rsidRDefault="003C6F4D" w:rsidP="00996BEF">
      <w:pPr>
        <w:spacing w:after="0" w:line="240" w:lineRule="auto"/>
        <w:jc w:val="both"/>
        <w:rPr>
          <w:rFonts w:ascii="Times New Roman" w:hAnsi="Times New Roman" w:cs="Times New Roman"/>
          <w:sz w:val="24"/>
          <w:szCs w:val="24"/>
        </w:rPr>
      </w:pPr>
    </w:p>
    <w:p w14:paraId="3CB1B84C" w14:textId="77777777" w:rsidR="00B80859" w:rsidRPr="003C6F4D" w:rsidRDefault="00B80859" w:rsidP="00B80859">
      <w:pPr>
        <w:pStyle w:val="Styl1"/>
      </w:pPr>
      <w:bookmarkStart w:id="2" w:name="_Toc34393510"/>
      <w:r w:rsidRPr="003C6F4D">
        <w:t>Nadační návštěvy</w:t>
      </w:r>
      <w:bookmarkEnd w:id="2"/>
    </w:p>
    <w:p w14:paraId="08F80232" w14:textId="77777777" w:rsidR="00B80859" w:rsidRDefault="00B80859" w:rsidP="00B80859">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14:paraId="2D78EFB0" w14:textId="77777777" w:rsidR="003C6F4D" w:rsidRPr="003C6F4D" w:rsidRDefault="003C6F4D" w:rsidP="003C61F4">
      <w:pPr>
        <w:pStyle w:val="Styl1"/>
      </w:pPr>
      <w:bookmarkStart w:id="3" w:name="_Toc34393499"/>
      <w:r w:rsidRPr="003C6F4D">
        <w:t>Základní pravidla realizace projektu</w:t>
      </w:r>
      <w:bookmarkEnd w:id="3"/>
    </w:p>
    <w:p w14:paraId="138FFD45" w14:textId="77777777" w:rsidR="0086726D" w:rsidRPr="0086726D" w:rsidRDefault="003C6F4D" w:rsidP="003C61F4">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w:t>
      </w:r>
      <w:r w:rsidR="0086726D" w:rsidRPr="003C6F4D">
        <w:rPr>
          <w:rFonts w:ascii="Times New Roman" w:hAnsi="Times New Roman" w:cs="Times New Roman"/>
          <w:sz w:val="24"/>
          <w:szCs w:val="24"/>
        </w:rPr>
        <w:t>nedopatření.</w:t>
      </w:r>
      <w:r w:rsidR="0086726D" w:rsidRPr="0086726D">
        <w:rPr>
          <w:rFonts w:ascii="Times New Roman" w:hAnsi="Times New Roman" w:cs="Times New Roman"/>
          <w:b/>
          <w:sz w:val="24"/>
          <w:szCs w:val="24"/>
        </w:rPr>
        <w:t xml:space="preserve"> </w:t>
      </w:r>
    </w:p>
    <w:p w14:paraId="15F3FABD" w14:textId="55F8F59A" w:rsidR="00041DF3" w:rsidRPr="0086726D" w:rsidRDefault="0086726D" w:rsidP="0086726D">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86726D">
        <w:rPr>
          <w:rFonts w:ascii="Times New Roman" w:hAnsi="Times New Roman" w:cs="Times New Roman"/>
          <w:b/>
          <w:sz w:val="24"/>
          <w:szCs w:val="24"/>
        </w:rPr>
        <w:t>Data</w:t>
      </w:r>
      <w:r w:rsidR="003C6F4D" w:rsidRPr="0086726D">
        <w:rPr>
          <w:rFonts w:ascii="Times New Roman" w:hAnsi="Times New Roman" w:cs="Times New Roman"/>
          <w:b/>
          <w:sz w:val="24"/>
          <w:szCs w:val="24"/>
        </w:rPr>
        <w:t xml:space="preserve"> zahájení a ukončení projektu</w:t>
      </w:r>
      <w:r w:rsidR="003C6F4D" w:rsidRPr="0086726D">
        <w:rPr>
          <w:rFonts w:ascii="Times New Roman" w:hAnsi="Times New Roman" w:cs="Times New Roman"/>
          <w:sz w:val="24"/>
          <w:szCs w:val="24"/>
        </w:rPr>
        <w:t xml:space="preserve"> (tzv. doba realizace projektu) jsou velice důležitá! Tato data naleznete ve smlouvě, viz </w:t>
      </w:r>
      <w:r w:rsidR="003C6F4D" w:rsidRPr="0086726D">
        <w:rPr>
          <w:rFonts w:ascii="Times New Roman" w:hAnsi="Times New Roman" w:cs="Times New Roman"/>
          <w:b/>
          <w:sz w:val="24"/>
          <w:szCs w:val="24"/>
        </w:rPr>
        <w:t>Čl. III odst. 1</w:t>
      </w:r>
      <w:r w:rsidR="003C6F4D" w:rsidRPr="0086726D">
        <w:rPr>
          <w:rFonts w:ascii="Times New Roman" w:hAnsi="Times New Roman" w:cs="Times New Roman"/>
          <w:sz w:val="24"/>
          <w:szCs w:val="24"/>
        </w:rPr>
        <w:t>. Veškeré doklady, které budete chtít v rámci svého projektu propl</w:t>
      </w:r>
      <w:r w:rsidR="003C6F4D" w:rsidRPr="00ED7A05">
        <w:rPr>
          <w:rFonts w:ascii="Times New Roman" w:hAnsi="Times New Roman" w:cs="Times New Roman"/>
          <w:sz w:val="24"/>
          <w:szCs w:val="24"/>
        </w:rPr>
        <w:t xml:space="preserve">atit z grantu Nadace OKD, musejí svým datem vzniku (dle </w:t>
      </w:r>
      <w:r w:rsidR="003C6F4D" w:rsidRPr="00ED7A05">
        <w:rPr>
          <w:rFonts w:ascii="Times New Roman" w:hAnsi="Times New Roman" w:cs="Times New Roman"/>
          <w:sz w:val="24"/>
          <w:szCs w:val="24"/>
        </w:rPr>
        <w:lastRenderedPageBreak/>
        <w:t>DUZP</w:t>
      </w:r>
      <w:r w:rsidR="003C6F4D" w:rsidRPr="003C6F4D">
        <w:rPr>
          <w:rStyle w:val="Znakapoznpodarou"/>
          <w:rFonts w:ascii="Times New Roman" w:hAnsi="Times New Roman" w:cs="Times New Roman"/>
          <w:sz w:val="24"/>
          <w:szCs w:val="24"/>
        </w:rPr>
        <w:footnoteReference w:id="1"/>
      </w:r>
      <w:r w:rsidR="003C6F4D" w:rsidRPr="0086726D">
        <w:rPr>
          <w:rFonts w:ascii="Times New Roman" w:hAnsi="Times New Roman" w:cs="Times New Roman"/>
          <w:sz w:val="24"/>
          <w:szCs w:val="24"/>
        </w:rPr>
        <w:t xml:space="preserve">) a úhrady (mimo výjimky </w:t>
      </w:r>
      <w:r w:rsidR="007C3BC6">
        <w:rPr>
          <w:rFonts w:ascii="Times New Roman" w:hAnsi="Times New Roman" w:cs="Times New Roman"/>
          <w:sz w:val="24"/>
          <w:szCs w:val="24"/>
        </w:rPr>
        <w:t>m</w:t>
      </w:r>
      <w:r w:rsidR="007C3BC6" w:rsidRPr="003C6F4D">
        <w:rPr>
          <w:rFonts w:ascii="Times New Roman" w:hAnsi="Times New Roman" w:cs="Times New Roman"/>
          <w:sz w:val="24"/>
          <w:szCs w:val="24"/>
        </w:rPr>
        <w:t xml:space="preserve">zdy, cestovné </w:t>
      </w:r>
      <w:r w:rsidR="007C3BC6" w:rsidRPr="003C6F4D">
        <w:rPr>
          <w:rFonts w:ascii="Times New Roman" w:hAnsi="Times New Roman" w:cs="Times New Roman"/>
          <w:sz w:val="24"/>
          <w:szCs w:val="24"/>
        </w:rPr>
        <w:br w:type="textWrapping" w:clear="all"/>
        <w:t>a služby</w:t>
      </w:r>
      <w:r w:rsidR="007C3BC6">
        <w:rPr>
          <w:rFonts w:ascii="Times New Roman" w:hAnsi="Times New Roman" w:cs="Times New Roman"/>
          <w:sz w:val="24"/>
          <w:szCs w:val="24"/>
        </w:rPr>
        <w:t xml:space="preserve"> např. </w:t>
      </w:r>
      <w:r w:rsidR="007C3BC6" w:rsidRPr="003C6F4D">
        <w:rPr>
          <w:rFonts w:ascii="Times New Roman" w:hAnsi="Times New Roman" w:cs="Times New Roman"/>
          <w:sz w:val="24"/>
          <w:szCs w:val="24"/>
        </w:rPr>
        <w:t>nájem, telefonní poplatky, poplatky za internet, el. energie, plyn, voda</w:t>
      </w:r>
      <w:r w:rsidR="007C3BC6">
        <w:rPr>
          <w:rFonts w:ascii="Times New Roman" w:hAnsi="Times New Roman" w:cs="Times New Roman"/>
          <w:sz w:val="24"/>
          <w:szCs w:val="24"/>
        </w:rPr>
        <w:t>,</w:t>
      </w:r>
      <w:r w:rsidR="007C3BC6" w:rsidRPr="003C6F4D">
        <w:rPr>
          <w:rFonts w:ascii="Times New Roman" w:hAnsi="Times New Roman" w:cs="Times New Roman"/>
          <w:sz w:val="24"/>
          <w:szCs w:val="24"/>
        </w:rPr>
        <w:t xml:space="preserve"> je možno zaúčtovat a prokázat i po ukončení termínu realizace projektu, a to nejpozději </w:t>
      </w:r>
      <w:r w:rsidR="001C38A0">
        <w:rPr>
          <w:rFonts w:ascii="Times New Roman" w:hAnsi="Times New Roman" w:cs="Times New Roman"/>
          <w:b/>
          <w:sz w:val="24"/>
          <w:szCs w:val="24"/>
        </w:rPr>
        <w:t>do 20. d</w:t>
      </w:r>
      <w:r w:rsidR="007C3BC6" w:rsidRPr="003C6F4D">
        <w:rPr>
          <w:rFonts w:ascii="Times New Roman" w:hAnsi="Times New Roman" w:cs="Times New Roman"/>
          <w:b/>
          <w:sz w:val="24"/>
          <w:szCs w:val="24"/>
        </w:rPr>
        <w:t>ne</w:t>
      </w:r>
      <w:r w:rsidR="007C3BC6">
        <w:rPr>
          <w:rFonts w:ascii="Times New Roman" w:hAnsi="Times New Roman" w:cs="Times New Roman"/>
          <w:b/>
          <w:sz w:val="24"/>
          <w:szCs w:val="24"/>
        </w:rPr>
        <w:t>,</w:t>
      </w:r>
      <w:r w:rsidR="007C3BC6" w:rsidRPr="003C6F4D">
        <w:rPr>
          <w:rFonts w:ascii="Times New Roman" w:hAnsi="Times New Roman" w:cs="Times New Roman"/>
          <w:sz w:val="24"/>
          <w:szCs w:val="24"/>
        </w:rPr>
        <w:t xml:space="preserve"> včetně</w:t>
      </w:r>
      <w:r w:rsidR="007C3BC6">
        <w:rPr>
          <w:rFonts w:ascii="Times New Roman" w:hAnsi="Times New Roman" w:cs="Times New Roman"/>
          <w:sz w:val="24"/>
          <w:szCs w:val="24"/>
        </w:rPr>
        <w:t>,</w:t>
      </w:r>
      <w:r w:rsidR="007C3BC6" w:rsidRPr="003C6F4D">
        <w:rPr>
          <w:rFonts w:ascii="Times New Roman" w:hAnsi="Times New Roman" w:cs="Times New Roman"/>
          <w:sz w:val="24"/>
          <w:szCs w:val="24"/>
        </w:rPr>
        <w:t xml:space="preserve"> následujícího měsíce</w:t>
      </w:r>
      <w:r w:rsidR="007C3BC6">
        <w:rPr>
          <w:rFonts w:ascii="Times New Roman" w:hAnsi="Times New Roman" w:cs="Times New Roman"/>
          <w:sz w:val="24"/>
          <w:szCs w:val="24"/>
        </w:rPr>
        <w:t>)</w:t>
      </w:r>
      <w:r w:rsidR="003C6F4D" w:rsidRPr="0086726D">
        <w:rPr>
          <w:rFonts w:ascii="Times New Roman" w:hAnsi="Times New Roman" w:cs="Times New Roman"/>
          <w:sz w:val="24"/>
          <w:szCs w:val="24"/>
        </w:rPr>
        <w:t xml:space="preserve"> </w:t>
      </w:r>
      <w:r w:rsidR="003C6F4D" w:rsidRPr="0086726D">
        <w:rPr>
          <w:rFonts w:ascii="Times New Roman" w:hAnsi="Times New Roman" w:cs="Times New Roman"/>
          <w:b/>
          <w:sz w:val="24"/>
          <w:szCs w:val="24"/>
        </w:rPr>
        <w:t>spadat do období mezi zahájením a ukončením projektu. Náklady vzniklé a uhrazené před datem zahájení a po datu ukončení nebudou z grantu proplaceny.</w:t>
      </w:r>
      <w:r w:rsidR="00041DF3" w:rsidRPr="0086726D">
        <w:rPr>
          <w:rFonts w:ascii="Times New Roman" w:hAnsi="Times New Roman" w:cs="Times New Roman"/>
          <w:b/>
          <w:sz w:val="24"/>
          <w:szCs w:val="24"/>
        </w:rPr>
        <w:t xml:space="preserve"> </w:t>
      </w:r>
      <w:r w:rsidR="00041DF3" w:rsidRPr="0086726D">
        <w:rPr>
          <w:rFonts w:ascii="Times New Roman" w:eastAsia="Times New Roman" w:hAnsi="Times New Roman" w:cs="Times New Roman"/>
          <w:sz w:val="24"/>
          <w:szCs w:val="24"/>
          <w:lang w:eastAsia="cs-CZ"/>
        </w:rPr>
        <w:t>Tato doba realizace se vztahuje i na zálohové faktury/platby.</w:t>
      </w:r>
    </w:p>
    <w:p w14:paraId="4BE6E0C1"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w:t>
      </w:r>
      <w:r w:rsidR="00041DF3">
        <w:rPr>
          <w:rFonts w:ascii="Times New Roman" w:hAnsi="Times New Roman" w:cs="Times New Roman"/>
          <w:sz w:val="24"/>
          <w:szCs w:val="24"/>
        </w:rPr>
        <w:t xml:space="preserve">v kapitole s názvem </w:t>
      </w:r>
      <w:r w:rsidR="00041DF3"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14:paraId="73491983"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14:paraId="5664A8C8"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14:paraId="6EABD399"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14:paraId="50E197B5"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14:paraId="7985CFCB" w14:textId="77777777" w:rsidR="003C6F4D" w:rsidRPr="003C6F4D" w:rsidRDefault="003C6F4D" w:rsidP="003C6F4D">
      <w:pPr>
        <w:spacing w:after="120" w:line="240" w:lineRule="auto"/>
        <w:jc w:val="both"/>
        <w:rPr>
          <w:rFonts w:ascii="Times New Roman" w:hAnsi="Times New Roman" w:cs="Times New Roman"/>
          <w:sz w:val="24"/>
          <w:szCs w:val="24"/>
        </w:rPr>
      </w:pPr>
    </w:p>
    <w:p w14:paraId="1D81A52B" w14:textId="77777777"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14:paraId="11AA375E" w14:textId="77777777" w:rsidR="003C6F4D" w:rsidRPr="003C6F4D" w:rsidRDefault="003C6F4D" w:rsidP="00996BEF">
      <w:pPr>
        <w:spacing w:after="0" w:line="240" w:lineRule="auto"/>
        <w:jc w:val="both"/>
        <w:rPr>
          <w:rFonts w:ascii="Times New Roman" w:hAnsi="Times New Roman" w:cs="Times New Roman"/>
          <w:sz w:val="24"/>
          <w:szCs w:val="24"/>
        </w:rPr>
      </w:pPr>
    </w:p>
    <w:p w14:paraId="4A1AD555" w14:textId="77777777" w:rsidR="003C6F4D" w:rsidRPr="003C6F4D" w:rsidRDefault="003C6F4D" w:rsidP="003C61F4">
      <w:pPr>
        <w:pStyle w:val="Styl1"/>
      </w:pPr>
      <w:bookmarkStart w:id="4" w:name="_Toc34393500"/>
      <w:r w:rsidRPr="003C6F4D">
        <w:t>Smlouva</w:t>
      </w:r>
      <w:bookmarkEnd w:id="4"/>
    </w:p>
    <w:p w14:paraId="027702F6" w14:textId="3890AB10" w:rsid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 xml:space="preserve">Podklady ke smlouvě </w:t>
      </w:r>
      <w:r w:rsidR="00D30B4F">
        <w:rPr>
          <w:rFonts w:ascii="Times New Roman" w:hAnsi="Times New Roman" w:cs="Times New Roman"/>
          <w:sz w:val="24"/>
          <w:szCs w:val="24"/>
        </w:rPr>
        <w:t xml:space="preserve">vkládáte do databáze </w:t>
      </w:r>
      <w:proofErr w:type="spellStart"/>
      <w:r w:rsidR="00D30B4F">
        <w:rPr>
          <w:rFonts w:ascii="Times New Roman" w:hAnsi="Times New Roman" w:cs="Times New Roman"/>
          <w:sz w:val="24"/>
          <w:szCs w:val="24"/>
        </w:rPr>
        <w:t>Grantys</w:t>
      </w:r>
      <w:proofErr w:type="spellEnd"/>
      <w:r w:rsidR="00D30B4F">
        <w:rPr>
          <w:rFonts w:ascii="Times New Roman" w:hAnsi="Times New Roman" w:cs="Times New Roman"/>
          <w:sz w:val="24"/>
          <w:szCs w:val="24"/>
        </w:rPr>
        <w:t xml:space="preserve"> k vašemu projektu, dle dopisu o vyrozumění.</w:t>
      </w:r>
      <w:r w:rsidR="007A52DD">
        <w:rPr>
          <w:rFonts w:ascii="Times New Roman" w:hAnsi="Times New Roman" w:cs="Times New Roman"/>
          <w:sz w:val="24"/>
          <w:szCs w:val="24"/>
        </w:rPr>
        <w:t xml:space="preserve"> </w:t>
      </w:r>
      <w:r w:rsidRPr="003C6F4D">
        <w:rPr>
          <w:rFonts w:ascii="Times New Roman" w:hAnsi="Times New Roman" w:cs="Times New Roman"/>
          <w:sz w:val="24"/>
          <w:szCs w:val="24"/>
        </w:rPr>
        <w:t>Postup vkládání souborů je podrobně popsáno v </w:t>
      </w:r>
      <w:r w:rsidRPr="003C6F4D">
        <w:rPr>
          <w:rFonts w:ascii="Times New Roman" w:hAnsi="Times New Roman" w:cs="Times New Roman"/>
          <w:b/>
          <w:sz w:val="24"/>
          <w:szCs w:val="24"/>
        </w:rPr>
        <w:t xml:space="preserve">Manuálu k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bod 5.3.   Bude-li vše v pořádku, připravíme smlouvu. </w:t>
      </w:r>
    </w:p>
    <w:p w14:paraId="2AB94C1E" w14:textId="77777777" w:rsidR="003637F0" w:rsidRPr="002A4E14" w:rsidRDefault="003637F0" w:rsidP="003637F0">
      <w:pPr>
        <w:spacing w:line="240" w:lineRule="auto"/>
        <w:rPr>
          <w:rFonts w:ascii="Times New Roman" w:hAnsi="Times New Roman"/>
          <w:b/>
          <w:sz w:val="24"/>
        </w:rPr>
      </w:pPr>
      <w:r w:rsidRPr="002A4E14">
        <w:rPr>
          <w:rFonts w:ascii="Times New Roman" w:hAnsi="Times New Roman"/>
          <w:b/>
          <w:sz w:val="24"/>
        </w:rPr>
        <w:t xml:space="preserve">Nadace kontroluje aktuálnost předložených údajů, zda jsou v souladu s rejstříkem (justice, </w:t>
      </w:r>
      <w:proofErr w:type="spellStart"/>
      <w:r w:rsidRPr="002A4E14">
        <w:rPr>
          <w:rFonts w:ascii="Times New Roman" w:hAnsi="Times New Roman"/>
          <w:b/>
          <w:sz w:val="24"/>
        </w:rPr>
        <w:t>ares</w:t>
      </w:r>
      <w:proofErr w:type="spellEnd"/>
      <w:r w:rsidRPr="002A4E14">
        <w:rPr>
          <w:rFonts w:ascii="Times New Roman" w:hAnsi="Times New Roman"/>
          <w:b/>
          <w:sz w:val="24"/>
        </w:rPr>
        <w:t xml:space="preserve">). Při zjištění neshody, nebude s příjemcem sepsána smlouva.  </w:t>
      </w:r>
    </w:p>
    <w:p w14:paraId="21A9EFF2" w14:textId="77777777"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14:paraId="0F66E79D"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Tato podepsaná a úředně ověřená vyhotovení nám zašlete nebo přineste na adresu nadace. Poté, co bude smlouva podepsána pověřenou osobou Nadace OKD, vám smlouvu zašleme zpět na adresu organizace uvedenou ve smlouvě a bude vám zaslána první splátka</w:t>
      </w:r>
      <w:r w:rsidR="00413B1B">
        <w:rPr>
          <w:rFonts w:ascii="Times New Roman" w:hAnsi="Times New Roman" w:cs="Times New Roman"/>
          <w:color w:val="000000"/>
          <w:sz w:val="24"/>
          <w:szCs w:val="24"/>
        </w:rPr>
        <w:t xml:space="preserve"> dle podmínek smlouvy</w:t>
      </w:r>
      <w:r w:rsidRPr="003C6F4D">
        <w:rPr>
          <w:rFonts w:ascii="Times New Roman" w:hAnsi="Times New Roman" w:cs="Times New Roman"/>
          <w:color w:val="000000"/>
          <w:sz w:val="24"/>
          <w:szCs w:val="24"/>
        </w:rPr>
        <w:t>.</w:t>
      </w:r>
    </w:p>
    <w:p w14:paraId="79D03D8F" w14:textId="77777777"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14:paraId="44D69AC0"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14:paraId="77FB7EB4"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14:paraId="0638C01F" w14:textId="77777777"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o vedení účtu organizace u bankovní instituce; </w:t>
      </w:r>
    </w:p>
    <w:p w14:paraId="4A2F1B23" w14:textId="77777777" w:rsidR="00FE111B" w:rsidRPr="003C6F4D" w:rsidRDefault="00FE111B" w:rsidP="00FE111B">
      <w:pPr>
        <w:spacing w:after="0" w:line="300" w:lineRule="atLeast"/>
        <w:ind w:left="425"/>
        <w:jc w:val="both"/>
        <w:rPr>
          <w:rFonts w:ascii="Times New Roman" w:hAnsi="Times New Roman" w:cs="Times New Roman"/>
          <w:sz w:val="24"/>
          <w:szCs w:val="24"/>
        </w:rPr>
      </w:pPr>
    </w:p>
    <w:p w14:paraId="0C30D832" w14:textId="77777777"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14:paraId="48E2BEC5" w14:textId="77777777" w:rsidR="00FE111B" w:rsidRPr="003C6F4D" w:rsidRDefault="00FE111B" w:rsidP="00FE111B">
      <w:pPr>
        <w:spacing w:after="0"/>
        <w:jc w:val="both"/>
        <w:rPr>
          <w:rFonts w:ascii="Times New Roman" w:hAnsi="Times New Roman" w:cs="Times New Roman"/>
          <w:sz w:val="24"/>
          <w:szCs w:val="24"/>
        </w:rPr>
      </w:pPr>
    </w:p>
    <w:p w14:paraId="3DBD65C8" w14:textId="77777777"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14:paraId="25F677CF"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14:paraId="7B5F04FB"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14:paraId="074F07A6" w14:textId="77777777" w:rsidR="003C6F4D" w:rsidRPr="003C6F4D" w:rsidRDefault="003C6F4D" w:rsidP="00996BEF">
      <w:pPr>
        <w:spacing w:after="0"/>
        <w:ind w:left="425" w:hanging="425"/>
        <w:rPr>
          <w:rFonts w:ascii="Times New Roman" w:hAnsi="Times New Roman" w:cs="Times New Roman"/>
          <w:sz w:val="24"/>
          <w:szCs w:val="24"/>
        </w:rPr>
      </w:pPr>
    </w:p>
    <w:p w14:paraId="7DE52585" w14:textId="77777777"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14:paraId="5ADD64B0" w14:textId="77777777" w:rsidR="00A061B9" w:rsidRPr="003C6F4D" w:rsidRDefault="003C6F4D" w:rsidP="00DA5F7F">
      <w:pPr>
        <w:pStyle w:val="Odstavecseseznamem"/>
        <w:spacing w:after="120"/>
        <w:ind w:left="425"/>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Kopii </w:t>
      </w:r>
      <w:r w:rsidRPr="00DA5F7F">
        <w:rPr>
          <w:rFonts w:ascii="Times New Roman" w:hAnsi="Times New Roman" w:cs="Times New Roman"/>
          <w:b/>
          <w:color w:val="000000"/>
          <w:sz w:val="24"/>
          <w:szCs w:val="24"/>
        </w:rPr>
        <w:t>výpisu z katastru nemovitostí</w:t>
      </w:r>
      <w:r w:rsidRPr="003C6F4D">
        <w:rPr>
          <w:rFonts w:ascii="Times New Roman" w:hAnsi="Times New Roman" w:cs="Times New Roman"/>
          <w:color w:val="000000"/>
          <w:sz w:val="24"/>
          <w:szCs w:val="24"/>
        </w:rPr>
        <w:t xml:space="preserve"> jako potvrzení o vlastnictví pozemku či objektu (ne starší 3 měsíců) </w:t>
      </w:r>
      <w:r w:rsidR="003637F0">
        <w:rPr>
          <w:rFonts w:ascii="Times New Roman" w:hAnsi="Times New Roman" w:cs="Times New Roman"/>
          <w:color w:val="000000"/>
          <w:sz w:val="24"/>
          <w:szCs w:val="24"/>
        </w:rPr>
        <w:t>a</w:t>
      </w:r>
      <w:r w:rsidRPr="003C6F4D">
        <w:rPr>
          <w:rFonts w:ascii="Times New Roman" w:hAnsi="Times New Roman" w:cs="Times New Roman"/>
          <w:color w:val="000000"/>
          <w:sz w:val="24"/>
          <w:szCs w:val="24"/>
        </w:rPr>
        <w:t xml:space="preserve"> </w:t>
      </w:r>
      <w:r w:rsidRPr="00DA5F7F">
        <w:rPr>
          <w:rFonts w:ascii="Times New Roman" w:hAnsi="Times New Roman" w:cs="Times New Roman"/>
          <w:b/>
          <w:color w:val="000000"/>
          <w:sz w:val="24"/>
          <w:szCs w:val="24"/>
        </w:rPr>
        <w:t>souhlas majitele pozemku/objektu</w:t>
      </w:r>
      <w:r w:rsidRPr="003C6F4D">
        <w:rPr>
          <w:rFonts w:ascii="Times New Roman" w:hAnsi="Times New Roman" w:cs="Times New Roman"/>
          <w:color w:val="000000"/>
          <w:sz w:val="24"/>
          <w:szCs w:val="24"/>
        </w:rPr>
        <w:t xml:space="preserve"> s realizací projektu</w:t>
      </w:r>
      <w:r w:rsidR="00A061B9">
        <w:rPr>
          <w:rFonts w:ascii="Times New Roman" w:hAnsi="Times New Roman" w:cs="Times New Roman"/>
          <w:color w:val="000000"/>
          <w:sz w:val="24"/>
          <w:szCs w:val="24"/>
        </w:rPr>
        <w:t xml:space="preserve"> </w:t>
      </w:r>
      <w:r w:rsidR="00A061B9">
        <w:rPr>
          <w:rFonts w:ascii="Times New Roman" w:eastAsia="Times New Roman" w:hAnsi="Times New Roman" w:cs="Times New Roman"/>
          <w:sz w:val="24"/>
          <w:szCs w:val="24"/>
          <w:lang w:eastAsia="cs-CZ"/>
        </w:rPr>
        <w:t xml:space="preserve">a nebo </w:t>
      </w:r>
      <w:r w:rsidR="00A061B9" w:rsidRPr="00B75ACF">
        <w:rPr>
          <w:rFonts w:ascii="Times New Roman" w:eastAsia="Times New Roman" w:hAnsi="Times New Roman" w:cs="Times New Roman"/>
          <w:b/>
          <w:sz w:val="24"/>
          <w:szCs w:val="24"/>
          <w:lang w:eastAsia="cs-CZ"/>
        </w:rPr>
        <w:t>Závazek následné péče</w:t>
      </w:r>
      <w:r w:rsidR="00A061B9">
        <w:rPr>
          <w:rFonts w:ascii="Times New Roman" w:eastAsia="Times New Roman" w:hAnsi="Times New Roman" w:cs="Times New Roman"/>
          <w:sz w:val="24"/>
          <w:szCs w:val="24"/>
          <w:lang w:eastAsia="cs-CZ"/>
        </w:rPr>
        <w:t xml:space="preserve"> v případě výsadeb</w:t>
      </w:r>
      <w:r w:rsidRPr="003C6F4D">
        <w:rPr>
          <w:rFonts w:ascii="Times New Roman" w:hAnsi="Times New Roman" w:cs="Times New Roman"/>
          <w:color w:val="000000"/>
          <w:sz w:val="24"/>
          <w:szCs w:val="24"/>
        </w:rPr>
        <w:t xml:space="preserve">. Formulář souhlasu majitele </w:t>
      </w:r>
      <w:r w:rsidR="00A061B9">
        <w:rPr>
          <w:rFonts w:ascii="Times New Roman" w:hAnsi="Times New Roman" w:cs="Times New Roman"/>
          <w:color w:val="000000"/>
          <w:sz w:val="24"/>
          <w:szCs w:val="24"/>
        </w:rPr>
        <w:t xml:space="preserve">a závazek následné péče </w:t>
      </w:r>
      <w:r w:rsidRPr="003C6F4D">
        <w:rPr>
          <w:rFonts w:ascii="Times New Roman" w:hAnsi="Times New Roman" w:cs="Times New Roman"/>
          <w:color w:val="000000"/>
          <w:sz w:val="24"/>
          <w:szCs w:val="24"/>
        </w:rPr>
        <w:t xml:space="preserve">je dostupný po přihlášení do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a rozkliknuti příslušného projektu.</w:t>
      </w:r>
    </w:p>
    <w:p w14:paraId="7A6C9A10" w14:textId="481C79FB" w:rsidR="00A061B9" w:rsidRPr="003C61F4" w:rsidRDefault="00A061B9" w:rsidP="003637F0">
      <w:pPr>
        <w:spacing w:after="0"/>
        <w:jc w:val="both"/>
        <w:rPr>
          <w:rFonts w:ascii="Times New Roman" w:eastAsia="Times New Roman" w:hAnsi="Times New Roman" w:cs="Times New Roman"/>
          <w:sz w:val="24"/>
          <w:szCs w:val="24"/>
          <w:lang w:eastAsia="cs-CZ"/>
        </w:rPr>
      </w:pPr>
      <w:r w:rsidRPr="003C61F4">
        <w:rPr>
          <w:rFonts w:ascii="Times New Roman" w:eastAsia="Times New Roman" w:hAnsi="Times New Roman" w:cs="Times New Roman"/>
          <w:sz w:val="24"/>
          <w:szCs w:val="24"/>
          <w:lang w:eastAsia="cs-CZ"/>
        </w:rPr>
        <w:t xml:space="preserve">Přílohy vložte v co nejbližším možném termínu (výstižně pojmenovány), </w:t>
      </w:r>
      <w:r w:rsidRPr="003C61F4">
        <w:rPr>
          <w:rFonts w:ascii="Times New Roman" w:eastAsia="Times New Roman" w:hAnsi="Times New Roman" w:cs="Times New Roman"/>
          <w:b/>
          <w:sz w:val="24"/>
          <w:szCs w:val="24"/>
          <w:lang w:eastAsia="cs-CZ"/>
        </w:rPr>
        <w:t>nejpozději</w:t>
      </w:r>
      <w:r w:rsidRPr="003C61F4">
        <w:rPr>
          <w:rFonts w:ascii="Times New Roman" w:eastAsia="Times New Roman" w:hAnsi="Times New Roman" w:cs="Times New Roman"/>
          <w:sz w:val="24"/>
          <w:szCs w:val="24"/>
          <w:lang w:eastAsia="cs-CZ"/>
        </w:rPr>
        <w:t xml:space="preserve"> však </w:t>
      </w:r>
      <w:r w:rsidRPr="003C61F4">
        <w:rPr>
          <w:rFonts w:ascii="Times New Roman" w:eastAsia="Times New Roman" w:hAnsi="Times New Roman" w:cs="Times New Roman"/>
          <w:b/>
          <w:sz w:val="24"/>
          <w:szCs w:val="24"/>
          <w:lang w:eastAsia="cs-CZ"/>
        </w:rPr>
        <w:t xml:space="preserve">do </w:t>
      </w:r>
      <w:r w:rsidR="00413B1B">
        <w:rPr>
          <w:rFonts w:ascii="Times New Roman" w:eastAsia="Times New Roman" w:hAnsi="Times New Roman" w:cs="Times New Roman"/>
          <w:b/>
          <w:sz w:val="24"/>
          <w:szCs w:val="24"/>
          <w:lang w:eastAsia="cs-CZ"/>
        </w:rPr>
        <w:t>29</w:t>
      </w:r>
      <w:r w:rsidRPr="003C61F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4</w:t>
      </w:r>
      <w:r w:rsidRPr="003C61F4">
        <w:rPr>
          <w:rFonts w:ascii="Times New Roman" w:eastAsia="Times New Roman" w:hAnsi="Times New Roman" w:cs="Times New Roman"/>
          <w:b/>
          <w:sz w:val="24"/>
          <w:szCs w:val="24"/>
          <w:lang w:eastAsia="cs-CZ"/>
        </w:rPr>
        <w:t>. 202</w:t>
      </w:r>
      <w:r w:rsidR="00413B1B">
        <w:rPr>
          <w:rFonts w:ascii="Times New Roman" w:eastAsia="Times New Roman" w:hAnsi="Times New Roman" w:cs="Times New Roman"/>
          <w:b/>
          <w:sz w:val="24"/>
          <w:szCs w:val="24"/>
          <w:lang w:eastAsia="cs-CZ"/>
        </w:rPr>
        <w:t>2</w:t>
      </w:r>
      <w:r w:rsidRPr="003C61F4">
        <w:rPr>
          <w:rFonts w:ascii="Times New Roman" w:eastAsia="Times New Roman" w:hAnsi="Times New Roman" w:cs="Times New Roman"/>
          <w:sz w:val="24"/>
          <w:szCs w:val="24"/>
          <w:lang w:eastAsia="cs-CZ"/>
        </w:rPr>
        <w:t>. V případě nedodržení tohoto termínu je Nadace OKD oprávněna od rozhodnutí o poskytnutí nadačního příspěvku odstoupit.</w:t>
      </w:r>
    </w:p>
    <w:p w14:paraId="335F47C2" w14:textId="77777777" w:rsidR="003C6F4D" w:rsidRDefault="003C6F4D" w:rsidP="00996BEF">
      <w:pPr>
        <w:spacing w:after="0" w:line="240" w:lineRule="auto"/>
        <w:jc w:val="both"/>
        <w:rPr>
          <w:rFonts w:ascii="Times New Roman" w:hAnsi="Times New Roman" w:cs="Times New Roman"/>
          <w:sz w:val="24"/>
          <w:szCs w:val="24"/>
        </w:rPr>
      </w:pPr>
    </w:p>
    <w:p w14:paraId="69509F56" w14:textId="77777777" w:rsidR="00A061B9" w:rsidRPr="003C6F4D" w:rsidRDefault="00A061B9" w:rsidP="00996BEF">
      <w:pPr>
        <w:spacing w:after="0" w:line="240" w:lineRule="auto"/>
        <w:jc w:val="both"/>
        <w:rPr>
          <w:rFonts w:ascii="Times New Roman" w:hAnsi="Times New Roman" w:cs="Times New Roman"/>
          <w:sz w:val="24"/>
          <w:szCs w:val="24"/>
        </w:rPr>
      </w:pPr>
    </w:p>
    <w:p w14:paraId="54FD997B" w14:textId="77777777" w:rsidR="003C6F4D" w:rsidRPr="003C6F4D" w:rsidRDefault="003C6F4D" w:rsidP="00DA5F7F">
      <w:pPr>
        <w:pStyle w:val="Styl1"/>
        <w:spacing w:after="120"/>
      </w:pPr>
      <w:bookmarkStart w:id="5" w:name="_Toc34393501"/>
      <w:r w:rsidRPr="003C6F4D">
        <w:t>Změny v projektu</w:t>
      </w:r>
      <w:bookmarkEnd w:id="5"/>
    </w:p>
    <w:p w14:paraId="1FF5EB76" w14:textId="77777777" w:rsidR="003637F0" w:rsidRDefault="003637F0" w:rsidP="003637F0">
      <w:pPr>
        <w:spacing w:line="240" w:lineRule="auto"/>
        <w:jc w:val="both"/>
        <w:rPr>
          <w:rFonts w:ascii="Times New Roman" w:hAnsi="Times New Roman"/>
          <w:sz w:val="24"/>
        </w:rPr>
      </w:pPr>
      <w:r w:rsidRPr="003C6F4D">
        <w:rPr>
          <w:rFonts w:ascii="Times New Roman" w:hAnsi="Times New Roman"/>
          <w:sz w:val="24"/>
        </w:rPr>
        <w:t xml:space="preserve">O </w:t>
      </w:r>
      <w:r>
        <w:rPr>
          <w:rFonts w:ascii="Times New Roman" w:hAnsi="Times New Roman"/>
          <w:sz w:val="24"/>
        </w:rPr>
        <w:t xml:space="preserve">všechny </w:t>
      </w:r>
      <w:r w:rsidRPr="003C6F4D">
        <w:rPr>
          <w:rFonts w:ascii="Times New Roman" w:hAnsi="Times New Roman"/>
          <w:sz w:val="24"/>
        </w:rPr>
        <w:t>uveden</w:t>
      </w:r>
      <w:r>
        <w:rPr>
          <w:rFonts w:ascii="Times New Roman" w:hAnsi="Times New Roman"/>
          <w:sz w:val="24"/>
        </w:rPr>
        <w:t>é</w:t>
      </w:r>
      <w:r w:rsidRPr="003C6F4D">
        <w:rPr>
          <w:rFonts w:ascii="Times New Roman" w:hAnsi="Times New Roman"/>
          <w:sz w:val="24"/>
        </w:rPr>
        <w:t xml:space="preserve"> změn</w:t>
      </w:r>
      <w:r>
        <w:rPr>
          <w:rFonts w:ascii="Times New Roman" w:hAnsi="Times New Roman"/>
          <w:sz w:val="24"/>
        </w:rPr>
        <w:t>y</w:t>
      </w:r>
      <w:r w:rsidRPr="003C6F4D">
        <w:rPr>
          <w:rFonts w:ascii="Times New Roman" w:hAnsi="Times New Roman"/>
          <w:sz w:val="24"/>
        </w:rPr>
        <w:t xml:space="preserve"> je </w:t>
      </w:r>
      <w:r w:rsidRPr="003C6F4D">
        <w:rPr>
          <w:rFonts w:ascii="Times New Roman" w:hAnsi="Times New Roman"/>
          <w:b/>
          <w:sz w:val="24"/>
        </w:rPr>
        <w:t>nezbytné žádat dříve, než nastane datum ukončení realizace projektu</w:t>
      </w:r>
      <w:r w:rsidRPr="003C6F4D">
        <w:rPr>
          <w:rFonts w:ascii="Times New Roman" w:hAnsi="Times New Roman"/>
          <w:sz w:val="24"/>
        </w:rPr>
        <w:t xml:space="preserve"> dle smlouvy</w:t>
      </w:r>
      <w:r>
        <w:rPr>
          <w:rFonts w:ascii="Times New Roman" w:hAnsi="Times New Roman"/>
          <w:sz w:val="24"/>
        </w:rPr>
        <w:t>!</w:t>
      </w:r>
    </w:p>
    <w:p w14:paraId="3856D74C" w14:textId="77777777" w:rsidR="003C6F4D" w:rsidRPr="003C6F4D" w:rsidRDefault="003C6F4D" w:rsidP="00996BEF">
      <w:pPr>
        <w:spacing w:after="0" w:line="240" w:lineRule="auto"/>
        <w:jc w:val="both"/>
        <w:rPr>
          <w:rFonts w:ascii="Times New Roman" w:hAnsi="Times New Roman" w:cs="Times New Roman"/>
          <w:sz w:val="24"/>
          <w:szCs w:val="24"/>
        </w:rPr>
      </w:pPr>
    </w:p>
    <w:p w14:paraId="768E58BF" w14:textId="77777777" w:rsidR="003C6F4D" w:rsidRPr="003C6F4D" w:rsidRDefault="003C6F4D" w:rsidP="003C61F4">
      <w:pPr>
        <w:pStyle w:val="Styl2"/>
      </w:pPr>
      <w:bookmarkStart w:id="6" w:name="_Toc34393502"/>
      <w:r w:rsidRPr="003C6F4D">
        <w:t>Změny uvnitř organizace</w:t>
      </w:r>
      <w:bookmarkEnd w:id="6"/>
    </w:p>
    <w:p w14:paraId="4DEF84EE" w14:textId="77777777"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14:paraId="78CB8DE0" w14:textId="77777777"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14:paraId="340ECE66" w14:textId="77777777"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14:paraId="3710FAFE" w14:textId="77777777"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w:t>
      </w:r>
      <w:r w:rsidR="00A061B9">
        <w:rPr>
          <w:rFonts w:ascii="Times New Roman" w:hAnsi="Times New Roman" w:cs="Times New Roman"/>
          <w:sz w:val="24"/>
          <w:szCs w:val="24"/>
        </w:rPr>
        <w:t xml:space="preserve"> s poskytnutím kontaktních údajů nové zodpovědné osoby</w:t>
      </w:r>
      <w:r w:rsidRPr="003C6F4D">
        <w:rPr>
          <w:rFonts w:ascii="Times New Roman" w:hAnsi="Times New Roman" w:cs="Times New Roman"/>
          <w:sz w:val="24"/>
          <w:szCs w:val="24"/>
        </w:rPr>
        <w:t xml:space="preserve">. </w:t>
      </w:r>
    </w:p>
    <w:p w14:paraId="2179B73F" w14:textId="77777777" w:rsidR="003C6F4D" w:rsidRDefault="003C6F4D" w:rsidP="00996BEF">
      <w:pPr>
        <w:spacing w:after="0" w:line="240" w:lineRule="auto"/>
        <w:jc w:val="both"/>
        <w:rPr>
          <w:rFonts w:ascii="Times New Roman" w:hAnsi="Times New Roman" w:cs="Times New Roman"/>
          <w:sz w:val="24"/>
          <w:szCs w:val="24"/>
          <w:u w:val="single"/>
        </w:rPr>
      </w:pPr>
    </w:p>
    <w:p w14:paraId="55779E9D" w14:textId="77777777" w:rsidR="003C6F4D" w:rsidRPr="003C6F4D" w:rsidRDefault="003C6F4D" w:rsidP="003C61F4">
      <w:pPr>
        <w:pStyle w:val="Styl2"/>
      </w:pPr>
      <w:bookmarkStart w:id="7" w:name="_Toc34393503"/>
      <w:r w:rsidRPr="003C6F4D">
        <w:t>Změny termínu realizace projektu</w:t>
      </w:r>
      <w:bookmarkEnd w:id="7"/>
    </w:p>
    <w:p w14:paraId="690CC5C0"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14:paraId="2A0B32FD" w14:textId="07807325" w:rsidR="00942A89" w:rsidRPr="003C61F4" w:rsidRDefault="003C6F4D" w:rsidP="00DA5F7F">
      <w:pPr>
        <w:autoSpaceDE w:val="0"/>
        <w:autoSpaceDN w:val="0"/>
        <w:adjustRightInd w:val="0"/>
        <w:spacing w:after="120" w:line="240" w:lineRule="auto"/>
        <w:jc w:val="both"/>
        <w:rPr>
          <w:rFonts w:ascii="Times New Roman" w:hAnsi="Times New Roman" w:cs="Times New Roman"/>
          <w:sz w:val="24"/>
        </w:rPr>
      </w:pPr>
      <w:r w:rsidRPr="00942A89">
        <w:rPr>
          <w:rFonts w:ascii="Times New Roman" w:hAnsi="Times New Roman" w:cs="Times New Roman"/>
          <w:sz w:val="24"/>
          <w:szCs w:val="24"/>
        </w:rPr>
        <w:t xml:space="preserve">V případě, že okolnosti neumožňují ukončit váš projekt v termínu stanoveném </w:t>
      </w:r>
      <w:r w:rsidRPr="00942A89">
        <w:rPr>
          <w:rFonts w:ascii="Times New Roman" w:hAnsi="Times New Roman" w:cs="Times New Roman"/>
          <w:sz w:val="24"/>
          <w:szCs w:val="24"/>
        </w:rPr>
        <w:br w:type="textWrapping" w:clear="all"/>
        <w:t xml:space="preserve">ve smlouvě, je možné zažádat o prodloužení realizace projektu. </w:t>
      </w:r>
      <w:r w:rsidRPr="00942A89">
        <w:rPr>
          <w:rFonts w:ascii="Times New Roman" w:hAnsi="Times New Roman" w:cs="Times New Roman"/>
          <w:b/>
          <w:sz w:val="24"/>
          <w:szCs w:val="24"/>
        </w:rPr>
        <w:t xml:space="preserve">Maximální </w:t>
      </w:r>
      <w:r w:rsidRPr="00942A89">
        <w:rPr>
          <w:rFonts w:ascii="Times New Roman" w:hAnsi="Times New Roman" w:cs="Times New Roman"/>
          <w:sz w:val="24"/>
          <w:szCs w:val="24"/>
        </w:rPr>
        <w:t xml:space="preserve">možná doba prodloužení realizace projektu činí </w:t>
      </w:r>
      <w:r w:rsidRPr="00942A89">
        <w:rPr>
          <w:rFonts w:ascii="Times New Roman" w:hAnsi="Times New Roman" w:cs="Times New Roman"/>
          <w:b/>
          <w:sz w:val="24"/>
          <w:szCs w:val="24"/>
        </w:rPr>
        <w:t>12 měsíců</w:t>
      </w:r>
      <w:r w:rsidRPr="00942A89">
        <w:rPr>
          <w:rFonts w:ascii="Times New Roman" w:hAnsi="Times New Roman" w:cs="Times New Roman"/>
          <w:sz w:val="24"/>
          <w:szCs w:val="24"/>
        </w:rPr>
        <w:t xml:space="preserve"> od data ukončení uvedeného ve Smlouvě </w:t>
      </w:r>
      <w:r w:rsidRPr="00942A89">
        <w:rPr>
          <w:rFonts w:ascii="Times New Roman" w:hAnsi="Times New Roman" w:cs="Times New Roman"/>
          <w:sz w:val="24"/>
          <w:szCs w:val="24"/>
        </w:rPr>
        <w:br w:type="textWrapping" w:clear="all"/>
        <w:t xml:space="preserve">o poskytnutí nadačního příspěvku. </w:t>
      </w:r>
      <w:r w:rsidR="00942A89" w:rsidRPr="003C61F4">
        <w:rPr>
          <w:rFonts w:ascii="Times New Roman" w:hAnsi="Times New Roman" w:cs="Times New Roman"/>
          <w:b/>
          <w:bCs/>
          <w:sz w:val="24"/>
        </w:rPr>
        <w:t>Zároveň</w:t>
      </w:r>
      <w:r w:rsidR="00942A89" w:rsidRPr="003C61F4">
        <w:rPr>
          <w:rFonts w:ascii="Times New Roman" w:hAnsi="Times New Roman" w:cs="Times New Roman"/>
          <w:bCs/>
          <w:sz w:val="24"/>
        </w:rPr>
        <w:t xml:space="preserve"> musíte splnit podmínku, že svůj projekt </w:t>
      </w:r>
      <w:r w:rsidR="00942A89" w:rsidRPr="003C61F4">
        <w:rPr>
          <w:rFonts w:ascii="Times New Roman" w:hAnsi="Times New Roman" w:cs="Times New Roman"/>
          <w:b/>
          <w:bCs/>
          <w:sz w:val="24"/>
        </w:rPr>
        <w:t>ukončíte nejpozději do 30. 9. 202</w:t>
      </w:r>
      <w:r w:rsidR="00413B1B">
        <w:rPr>
          <w:rFonts w:ascii="Times New Roman" w:hAnsi="Times New Roman" w:cs="Times New Roman"/>
          <w:b/>
          <w:bCs/>
          <w:sz w:val="24"/>
        </w:rPr>
        <w:t>3</w:t>
      </w:r>
      <w:r w:rsidR="00942A89">
        <w:rPr>
          <w:rFonts w:ascii="Times New Roman" w:hAnsi="Times New Roman" w:cs="Times New Roman"/>
          <w:b/>
          <w:bCs/>
          <w:sz w:val="24"/>
        </w:rPr>
        <w:t>.</w:t>
      </w:r>
    </w:p>
    <w:p w14:paraId="0AAFDE64" w14:textId="77777777" w:rsidR="003C6F4D" w:rsidRPr="003C61F4"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w:t>
      </w:r>
      <w:r w:rsidRPr="003C61F4">
        <w:rPr>
          <w:rFonts w:ascii="Times New Roman" w:hAnsi="Times New Roman" w:cs="Times New Roman"/>
          <w:b/>
          <w:sz w:val="24"/>
          <w:szCs w:val="24"/>
        </w:rPr>
        <w:t xml:space="preserve">Žádosti o prodloužení termínu realizace projektu přijaté až po termínu ukončení realizace uvedeném ve Smlouvě o poskytnutí nadačního příspěvku </w:t>
      </w:r>
      <w:r w:rsidRPr="00942A89">
        <w:rPr>
          <w:rFonts w:ascii="Times New Roman" w:hAnsi="Times New Roman" w:cs="Times New Roman"/>
          <w:b/>
          <w:sz w:val="24"/>
          <w:szCs w:val="24"/>
        </w:rPr>
        <w:t>nebudou akceptovány!</w:t>
      </w:r>
    </w:p>
    <w:p w14:paraId="17F36AF0" w14:textId="77777777"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14:paraId="705A2D09" w14:textId="77777777"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 xml:space="preserve">Žádost o změnu termínu realizace projektu proveďte prostřednictvím formuláře „Žádost o změnu“, který naleznete po přihlášení do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b/>
          <w:sz w:val="24"/>
          <w:szCs w:val="24"/>
        </w:rPr>
        <w:t xml:space="preserve"> a rozkliknuti příslušného projektu.</w:t>
      </w:r>
    </w:p>
    <w:p w14:paraId="4E7EA6C8"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14:paraId="6BD131E0" w14:textId="77777777" w:rsidR="003C6F4D" w:rsidRPr="003C6F4D" w:rsidRDefault="003C6F4D" w:rsidP="003C61F4">
      <w:pPr>
        <w:pStyle w:val="Styl2"/>
      </w:pPr>
      <w:bookmarkStart w:id="8" w:name="_Toc34393504"/>
      <w:r w:rsidRPr="003C6F4D">
        <w:t>Změny v rozpočtu projektu</w:t>
      </w:r>
      <w:bookmarkEnd w:id="8"/>
    </w:p>
    <w:p w14:paraId="53735BCE"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14:paraId="0B95CA60" w14:textId="77777777"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lastRenderedPageBreak/>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w:t>
      </w:r>
      <w:r w:rsidRPr="003C61F4">
        <w:rPr>
          <w:rFonts w:ascii="Times New Roman" w:hAnsi="Times New Roman" w:cs="Times New Roman"/>
          <w:b/>
          <w:sz w:val="24"/>
          <w:szCs w:val="24"/>
        </w:rPr>
        <w:t>povinen</w:t>
      </w:r>
      <w:r w:rsidRPr="003C6F4D">
        <w:rPr>
          <w:rFonts w:ascii="Times New Roman" w:hAnsi="Times New Roman" w:cs="Times New Roman"/>
          <w:sz w:val="24"/>
          <w:szCs w:val="24"/>
        </w:rPr>
        <w:t xml:space="preserve"> o této změně neprodleně v okamžiku jejího zjištění </w:t>
      </w:r>
      <w:r w:rsidRPr="003C61F4">
        <w:rPr>
          <w:rFonts w:ascii="Times New Roman" w:hAnsi="Times New Roman" w:cs="Times New Roman"/>
          <w:b/>
          <w:sz w:val="24"/>
          <w:szCs w:val="24"/>
        </w:rPr>
        <w:t>informovat</w:t>
      </w:r>
      <w:r w:rsidRPr="003C6F4D">
        <w:rPr>
          <w:rFonts w:ascii="Times New Roman" w:hAnsi="Times New Roman" w:cs="Times New Roman"/>
          <w:sz w:val="24"/>
          <w:szCs w:val="24"/>
        </w:rPr>
        <w:t xml:space="preserve"> nadaci. </w:t>
      </w:r>
    </w:p>
    <w:p w14:paraId="0C8184DE" w14:textId="77777777"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14:paraId="5FD2F0C5" w14:textId="77777777"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14:paraId="3A6B9148" w14:textId="77777777"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14:paraId="4BB13738"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68A044CB"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14:paraId="677C1DB3"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14:paraId="1F8C42D5"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14:paraId="3DA485A6" w14:textId="77777777"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14:paraId="62ECA0F2"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14:paraId="2AE74D44"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14:paraId="068BEC05"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14:paraId="40EA25C7" w14:textId="77777777"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14:paraId="71B81257" w14:textId="77777777"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14:paraId="609BF07C" w14:textId="77777777"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A7F676"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14:paraId="25A6FFCF"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14:paraId="12B07441"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14:paraId="1668A31A"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14:paraId="4745ECD8"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14:paraId="2D76CC16" w14:textId="77777777"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65B2F7"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14:paraId="2D8F997B"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14:paraId="78FFBECD"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14:paraId="0647A461"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14:paraId="0579D1EB"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14:paraId="2E17FE14" w14:textId="77777777"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8025CF"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14:paraId="6C374A6B"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14:paraId="202ECB02"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14:paraId="3E2EC100"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14:paraId="22AEFC76"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14:paraId="088E6F47" w14:textId="77777777"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14:paraId="697B1C7B" w14:textId="77777777"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14:paraId="33008502" w14:textId="77777777"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14:paraId="35FB6DE7" w14:textId="77777777"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14:paraId="09B3F809" w14:textId="77777777"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14:paraId="583F1ED3" w14:textId="77777777"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14:paraId="5B4FBC7A"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14:paraId="1CFE6B51"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6767B17B"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 xml:space="preserve">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14:paraId="10109839" w14:textId="77777777" w:rsidR="003C6F4D" w:rsidRPr="003C6F4D" w:rsidRDefault="003C6F4D" w:rsidP="00996BEF">
      <w:pPr>
        <w:spacing w:after="0" w:line="240" w:lineRule="auto"/>
        <w:jc w:val="both"/>
        <w:rPr>
          <w:rFonts w:ascii="Times New Roman" w:hAnsi="Times New Roman" w:cs="Times New Roman"/>
          <w:sz w:val="24"/>
          <w:szCs w:val="24"/>
          <w:u w:val="single"/>
        </w:rPr>
      </w:pPr>
    </w:p>
    <w:p w14:paraId="67AC82B2" w14:textId="77777777"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14:paraId="601EC526"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14:paraId="177E1E85" w14:textId="77777777" w:rsidR="003C6F4D" w:rsidRPr="00DA5F7F" w:rsidRDefault="003C6F4D" w:rsidP="00996BEF">
      <w:pPr>
        <w:autoSpaceDE w:val="0"/>
        <w:autoSpaceDN w:val="0"/>
        <w:adjustRightInd w:val="0"/>
        <w:spacing w:after="0" w:line="240" w:lineRule="auto"/>
        <w:jc w:val="both"/>
        <w:rPr>
          <w:rFonts w:ascii="Times New Roman" w:hAnsi="Times New Roman" w:cs="Times New Roman"/>
          <w:b/>
          <w:bCs/>
          <w:sz w:val="24"/>
          <w:szCs w:val="24"/>
          <w:u w:val="single"/>
        </w:rPr>
      </w:pPr>
      <w:r w:rsidRPr="00DA5F7F">
        <w:rPr>
          <w:rFonts w:ascii="Times New Roman" w:hAnsi="Times New Roman" w:cs="Times New Roman"/>
          <w:b/>
          <w:bCs/>
          <w:sz w:val="24"/>
          <w:szCs w:val="24"/>
          <w:u w:val="single"/>
        </w:rPr>
        <w:t>Žádosti o zm</w:t>
      </w:r>
      <w:r w:rsidRPr="00DA5F7F">
        <w:rPr>
          <w:rFonts w:ascii="Times New Roman" w:hAnsi="Times New Roman" w:cs="Times New Roman"/>
          <w:b/>
          <w:sz w:val="24"/>
          <w:szCs w:val="24"/>
          <w:u w:val="single"/>
        </w:rPr>
        <w:t>ě</w:t>
      </w:r>
      <w:r w:rsidRPr="00DA5F7F">
        <w:rPr>
          <w:rFonts w:ascii="Times New Roman" w:hAnsi="Times New Roman" w:cs="Times New Roman"/>
          <w:b/>
          <w:bCs/>
          <w:sz w:val="24"/>
          <w:szCs w:val="24"/>
          <w:u w:val="single"/>
        </w:rPr>
        <w:t xml:space="preserve">nu zasílejte na adresu Nadace OKD: </w:t>
      </w:r>
    </w:p>
    <w:p w14:paraId="5C659461" w14:textId="77777777" w:rsidR="0084504C" w:rsidRPr="003C6F4D" w:rsidRDefault="003C6F4D" w:rsidP="00E84CBA">
      <w:pPr>
        <w:autoSpaceDE w:val="0"/>
        <w:autoSpaceDN w:val="0"/>
        <w:adjustRightInd w:val="0"/>
        <w:spacing w:after="12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lastRenderedPageBreak/>
        <w:t xml:space="preserve">Karola </w:t>
      </w:r>
      <w:proofErr w:type="spellStart"/>
      <w:r w:rsidRPr="003C6F4D">
        <w:rPr>
          <w:rFonts w:ascii="Times New Roman" w:hAnsi="Times New Roman" w:cs="Times New Roman"/>
          <w:b/>
          <w:bCs/>
          <w:sz w:val="24"/>
          <w:szCs w:val="24"/>
        </w:rPr>
        <w:t>Śliwky</w:t>
      </w:r>
      <w:proofErr w:type="spellEnd"/>
      <w:r w:rsidRPr="003C6F4D">
        <w:rPr>
          <w:rFonts w:ascii="Times New Roman" w:hAnsi="Times New Roman" w:cs="Times New Roman"/>
          <w:b/>
          <w:bCs/>
          <w:sz w:val="24"/>
          <w:szCs w:val="24"/>
        </w:rPr>
        <w:t xml:space="preserve"> 149/17, 733 01 Karviná </w:t>
      </w:r>
      <w:r w:rsidR="0084504C">
        <w:rPr>
          <w:rFonts w:ascii="Times New Roman" w:hAnsi="Times New Roman" w:cs="Times New Roman"/>
          <w:b/>
          <w:bCs/>
          <w:sz w:val="24"/>
          <w:szCs w:val="24"/>
        </w:rPr>
        <w:t>–</w:t>
      </w:r>
      <w:r w:rsidRPr="003C6F4D">
        <w:rPr>
          <w:rFonts w:ascii="Times New Roman" w:hAnsi="Times New Roman" w:cs="Times New Roman"/>
          <w:b/>
          <w:bCs/>
          <w:sz w:val="24"/>
          <w:szCs w:val="24"/>
        </w:rPr>
        <w:t xml:space="preserve"> Fryštát</w:t>
      </w:r>
      <w:r w:rsidR="00D47B86">
        <w:rPr>
          <w:rFonts w:ascii="Times New Roman" w:hAnsi="Times New Roman" w:cs="Times New Roman"/>
          <w:bCs/>
          <w:sz w:val="24"/>
          <w:szCs w:val="24"/>
        </w:rPr>
        <w:t xml:space="preserve">, </w:t>
      </w:r>
      <w:r w:rsidR="00A138F0" w:rsidRPr="00DA5F7F">
        <w:rPr>
          <w:rFonts w:ascii="Times New Roman" w:hAnsi="Times New Roman" w:cs="Times New Roman"/>
          <w:bCs/>
          <w:sz w:val="24"/>
          <w:szCs w:val="24"/>
        </w:rPr>
        <w:t>n</w:t>
      </w:r>
      <w:r w:rsidR="0084504C" w:rsidRPr="00DA5F7F">
        <w:rPr>
          <w:rFonts w:ascii="Times New Roman" w:hAnsi="Times New Roman" w:cs="Times New Roman"/>
          <w:bCs/>
          <w:sz w:val="24"/>
          <w:szCs w:val="24"/>
        </w:rPr>
        <w:t>ebo</w:t>
      </w:r>
      <w:r w:rsidR="00A138F0">
        <w:rPr>
          <w:rFonts w:ascii="Times New Roman" w:hAnsi="Times New Roman" w:cs="Times New Roman"/>
          <w:b/>
          <w:bCs/>
          <w:sz w:val="24"/>
          <w:szCs w:val="24"/>
        </w:rPr>
        <w:t xml:space="preserve"> </w:t>
      </w:r>
      <w:r w:rsidR="0084504C">
        <w:rPr>
          <w:rFonts w:ascii="Times New Roman" w:hAnsi="Times New Roman" w:cs="Times New Roman"/>
          <w:b/>
          <w:bCs/>
          <w:sz w:val="24"/>
          <w:szCs w:val="24"/>
        </w:rPr>
        <w:t xml:space="preserve">Datovou schránkou </w:t>
      </w:r>
      <w:r w:rsidR="00D47B86">
        <w:rPr>
          <w:rFonts w:ascii="Times New Roman" w:hAnsi="Times New Roman" w:cs="Times New Roman"/>
          <w:b/>
          <w:bCs/>
          <w:sz w:val="24"/>
          <w:szCs w:val="24"/>
        </w:rPr>
        <w:t>(sbs7qgj)</w:t>
      </w:r>
    </w:p>
    <w:p w14:paraId="3FFA32B1" w14:textId="4105F552" w:rsidR="003C6F4D" w:rsidRDefault="00E84CBA" w:rsidP="00996BEF">
      <w:pPr>
        <w:spacing w:after="0" w:line="240" w:lineRule="auto"/>
        <w:jc w:val="both"/>
        <w:rPr>
          <w:rFonts w:ascii="Times New Roman" w:hAnsi="Times New Roman" w:cs="Times New Roman"/>
          <w:sz w:val="24"/>
          <w:szCs w:val="24"/>
        </w:rPr>
      </w:pPr>
      <w:r w:rsidRPr="00E84CBA">
        <w:rPr>
          <w:rFonts w:ascii="Times New Roman" w:hAnsi="Times New Roman" w:cs="Times New Roman"/>
          <w:sz w:val="24"/>
          <w:szCs w:val="24"/>
        </w:rPr>
        <w:t xml:space="preserve">Ve smyslu §559 zákona č.89/2012 Sb., občanského zákoníku je tato žádost o změnu </w:t>
      </w:r>
      <w:r>
        <w:rPr>
          <w:rFonts w:ascii="Times New Roman" w:hAnsi="Times New Roman" w:cs="Times New Roman"/>
          <w:sz w:val="24"/>
          <w:szCs w:val="24"/>
        </w:rPr>
        <w:br w:type="textWrapping" w:clear="all"/>
      </w:r>
      <w:r w:rsidRPr="00E84CBA">
        <w:rPr>
          <w:rFonts w:ascii="Times New Roman" w:hAnsi="Times New Roman" w:cs="Times New Roman"/>
          <w:sz w:val="24"/>
          <w:szCs w:val="24"/>
        </w:rPr>
        <w:t xml:space="preserve">a stanovisko k ní vystavené akceptováno jako forma dodatku ke smlouvě. Dle zákona </w:t>
      </w:r>
      <w:r>
        <w:rPr>
          <w:rFonts w:ascii="Times New Roman" w:hAnsi="Times New Roman" w:cs="Times New Roman"/>
          <w:sz w:val="24"/>
          <w:szCs w:val="24"/>
        </w:rPr>
        <w:br w:type="textWrapping" w:clear="all"/>
      </w:r>
      <w:r w:rsidRPr="00E84CBA">
        <w:rPr>
          <w:rFonts w:ascii="Times New Roman" w:hAnsi="Times New Roman" w:cs="Times New Roman"/>
          <w:sz w:val="24"/>
          <w:szCs w:val="24"/>
        </w:rPr>
        <w:t xml:space="preserve">č. 340/2015 Sb., o registru smluv, máte povinnost zveřejnit tento dodatek, respektive Žádost o změnu realizace projektu zákonem stanoveným způsobem a ve stanovené lhůtě </w:t>
      </w:r>
      <w:r>
        <w:rPr>
          <w:rFonts w:ascii="Times New Roman" w:hAnsi="Times New Roman" w:cs="Times New Roman"/>
          <w:sz w:val="24"/>
          <w:szCs w:val="24"/>
        </w:rPr>
        <w:t xml:space="preserve">do </w:t>
      </w:r>
      <w:r w:rsidRPr="00E84CBA">
        <w:rPr>
          <w:rFonts w:ascii="Times New Roman" w:hAnsi="Times New Roman" w:cs="Times New Roman"/>
          <w:sz w:val="24"/>
          <w:szCs w:val="24"/>
        </w:rPr>
        <w:t>registru smluv.</w:t>
      </w:r>
    </w:p>
    <w:p w14:paraId="605A35F5" w14:textId="77777777" w:rsidR="00E84CBA" w:rsidRPr="00E84CBA" w:rsidRDefault="00E84CBA" w:rsidP="00996BEF">
      <w:pPr>
        <w:spacing w:after="0" w:line="240" w:lineRule="auto"/>
        <w:jc w:val="both"/>
        <w:rPr>
          <w:rFonts w:ascii="Times New Roman" w:hAnsi="Times New Roman" w:cs="Times New Roman"/>
          <w:sz w:val="24"/>
          <w:szCs w:val="24"/>
        </w:rPr>
      </w:pPr>
    </w:p>
    <w:p w14:paraId="7C7787E3" w14:textId="77777777" w:rsidR="003C6F4D" w:rsidRPr="003C6F4D" w:rsidRDefault="003C6F4D" w:rsidP="003C61F4">
      <w:pPr>
        <w:pStyle w:val="Styl1"/>
      </w:pPr>
      <w:bookmarkStart w:id="9" w:name="_Toc34393505"/>
      <w:r w:rsidRPr="003C6F4D">
        <w:t>Doložení realizace projektu</w:t>
      </w:r>
      <w:bookmarkEnd w:id="9"/>
    </w:p>
    <w:p w14:paraId="10A51CA2"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14:paraId="29482E6C"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w:t>
      </w:r>
      <w:r w:rsidR="00413B1B">
        <w:rPr>
          <w:rFonts w:ascii="Times New Roman" w:hAnsi="Times New Roman" w:cs="Times New Roman"/>
          <w:sz w:val="24"/>
          <w:szCs w:val="24"/>
        </w:rPr>
        <w:t xml:space="preserve"> a </w:t>
      </w:r>
      <w:r w:rsidR="007C3BC6">
        <w:rPr>
          <w:rFonts w:ascii="Times New Roman" w:hAnsi="Times New Roman" w:cs="Times New Roman"/>
          <w:sz w:val="24"/>
          <w:szCs w:val="24"/>
        </w:rPr>
        <w:t>doručeny</w:t>
      </w:r>
      <w:r w:rsidRPr="003C6F4D">
        <w:rPr>
          <w:rFonts w:ascii="Times New Roman" w:hAnsi="Times New Roman" w:cs="Times New Roman"/>
          <w:sz w:val="24"/>
          <w:szCs w:val="24"/>
        </w:rPr>
        <w:t xml:space="preserve"> dle termínů uvedených ve Smlouvě o poskytnutí nadačního příspěvku. </w:t>
      </w:r>
    </w:p>
    <w:p w14:paraId="5129A838" w14:textId="77777777" w:rsidR="003C6F4D" w:rsidRPr="003C6F4D" w:rsidRDefault="003C6F4D" w:rsidP="00C818C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 xml:space="preserve">Zpráva se odesílá v elektronické podobě prostřednictvím systému </w:t>
      </w:r>
      <w:proofErr w:type="spellStart"/>
      <w:r w:rsidRPr="003C6F4D">
        <w:rPr>
          <w:rFonts w:ascii="Times New Roman" w:hAnsi="Times New Roman" w:cs="Times New Roman"/>
          <w:b/>
          <w:sz w:val="24"/>
          <w:szCs w:val="24"/>
        </w:rPr>
        <w:t>Grantys</w:t>
      </w:r>
      <w:proofErr w:type="spellEnd"/>
      <w:r w:rsidR="00C818CD">
        <w:rPr>
          <w:rFonts w:ascii="Times New Roman" w:hAnsi="Times New Roman" w:cs="Times New Roman"/>
          <w:b/>
          <w:sz w:val="24"/>
          <w:szCs w:val="24"/>
        </w:rPr>
        <w:t xml:space="preserve"> </w:t>
      </w:r>
      <w:r w:rsidRPr="003C6F4D">
        <w:rPr>
          <w:rFonts w:ascii="Times New Roman" w:hAnsi="Times New Roman" w:cs="Times New Roman"/>
          <w:b/>
          <w:sz w:val="24"/>
          <w:szCs w:val="24"/>
        </w:rPr>
        <w:t>(</w:t>
      </w:r>
      <w:r w:rsidRPr="003C6F4D">
        <w:rPr>
          <w:rStyle w:val="Hypertextovodkaz"/>
          <w:rFonts w:ascii="Times New Roman" w:hAnsi="Times New Roman" w:cs="Times New Roman"/>
          <w:b/>
          <w:sz w:val="24"/>
          <w:szCs w:val="24"/>
        </w:rPr>
        <w:t>www.nokd-granty.cz</w:t>
      </w:r>
      <w:r w:rsidRPr="003C6F4D">
        <w:rPr>
          <w:rFonts w:ascii="Times New Roman" w:hAnsi="Times New Roman" w:cs="Times New Roman"/>
          <w:b/>
          <w:sz w:val="24"/>
          <w:szCs w:val="24"/>
        </w:rPr>
        <w:t xml:space="preserve">). Vybrané přílohy zprávy je současně nutné zaslat v tištěné podobě na adresu nadace. </w:t>
      </w:r>
    </w:p>
    <w:p w14:paraId="46275505" w14:textId="77777777"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 xml:space="preserve">tabulka průběžného/závěrečného vyúčtování, doklady prokazující čerpání grantu a fotografie na CD (pokud jste již nevložili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w:t>
      </w:r>
    </w:p>
    <w:p w14:paraId="6DF57123" w14:textId="77777777" w:rsidR="003C6F4D" w:rsidRDefault="003C6F4D" w:rsidP="00996BEF">
      <w:pPr>
        <w:spacing w:after="0" w:line="240" w:lineRule="auto"/>
        <w:jc w:val="both"/>
        <w:rPr>
          <w:rFonts w:ascii="Times New Roman" w:hAnsi="Times New Roman" w:cs="Times New Roman"/>
          <w:sz w:val="24"/>
          <w:szCs w:val="24"/>
        </w:rPr>
      </w:pPr>
    </w:p>
    <w:p w14:paraId="7C024120" w14:textId="77777777" w:rsidR="003C6F4D" w:rsidRPr="003C6F4D" w:rsidRDefault="003C6F4D" w:rsidP="003C61F4">
      <w:pPr>
        <w:pStyle w:val="Styl2"/>
      </w:pPr>
      <w:bookmarkStart w:id="10" w:name="_Toc34393506"/>
      <w:r w:rsidRPr="003C6F4D">
        <w:t>Doklady prokazující čerpání grantu</w:t>
      </w:r>
      <w:bookmarkEnd w:id="10"/>
    </w:p>
    <w:p w14:paraId="7D895ABD"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14:paraId="196AF714"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14:paraId="37957BD4"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7CBC4B61"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14:paraId="5EA4C07F"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14:paraId="7179B681"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14:paraId="655B620E"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14:paraId="7DCDA233"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14:paraId="54D48D0A"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14:paraId="7933A50D"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4D4FDD8E"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14:paraId="0BF377EA" w14:textId="77777777"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14:paraId="164C11FE" w14:textId="77777777"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7F5B09C6"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6292DC3A"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14:paraId="37177B1B" w14:textId="77777777" w:rsidR="007C3BC6" w:rsidRPr="002A4E14" w:rsidRDefault="007C3BC6" w:rsidP="007A52DD">
      <w:pPr>
        <w:spacing w:after="120"/>
        <w:jc w:val="both"/>
        <w:rPr>
          <w:rFonts w:ascii="Times New Roman" w:hAnsi="Times New Roman" w:cs="Times New Roman"/>
          <w:sz w:val="24"/>
          <w:szCs w:val="24"/>
        </w:rPr>
      </w:pPr>
      <w:r w:rsidRPr="002A4E14">
        <w:rPr>
          <w:rFonts w:ascii="Times New Roman" w:hAnsi="Times New Roman" w:cs="Times New Roman"/>
          <w:sz w:val="24"/>
          <w:szCs w:val="24"/>
        </w:rPr>
        <w:lastRenderedPageBreak/>
        <w:t xml:space="preserve">V případě, že se jedná o doklad k platbě nepřesahující 10 000 Kč, může podnikatel vystavit tzv. </w:t>
      </w:r>
      <w:r w:rsidRPr="002A4E14">
        <w:rPr>
          <w:rFonts w:ascii="Times New Roman" w:hAnsi="Times New Roman" w:cs="Times New Roman"/>
          <w:b/>
          <w:bCs/>
          <w:sz w:val="24"/>
          <w:szCs w:val="24"/>
        </w:rPr>
        <w:t>zjednodušený doklad</w:t>
      </w:r>
      <w:r w:rsidRPr="002A4E14">
        <w:rPr>
          <w:rFonts w:ascii="Times New Roman" w:hAnsi="Times New Roman" w:cs="Times New Roman"/>
          <w:sz w:val="24"/>
          <w:szCs w:val="24"/>
        </w:rPr>
        <w:t xml:space="preserve"> (paragon daňový doklad). Pokud tuto částku přesáhne, vystavuje se běžný</w:t>
      </w:r>
      <w:r w:rsidRPr="002A4E14">
        <w:rPr>
          <w:rFonts w:ascii="Times New Roman" w:hAnsi="Times New Roman" w:cs="Times New Roman"/>
          <w:b/>
          <w:bCs/>
          <w:sz w:val="24"/>
          <w:szCs w:val="24"/>
        </w:rPr>
        <w:t xml:space="preserve"> daňový doklad se všemi náležitostmi</w:t>
      </w:r>
      <w:r w:rsidRPr="002A4E14">
        <w:rPr>
          <w:rFonts w:ascii="Times New Roman" w:hAnsi="Times New Roman" w:cs="Times New Roman"/>
          <w:sz w:val="24"/>
          <w:szCs w:val="24"/>
        </w:rPr>
        <w:t xml:space="preserve"> (faktura).</w:t>
      </w:r>
    </w:p>
    <w:p w14:paraId="4E4918B1" w14:textId="77777777" w:rsidR="003C6F4D" w:rsidRPr="003C6F4D" w:rsidRDefault="003C6F4D" w:rsidP="007A52DD">
      <w:pPr>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14:paraId="65452181" w14:textId="77777777" w:rsidR="003C6F4D" w:rsidRPr="003C6F4D" w:rsidRDefault="003C6F4D" w:rsidP="007A52D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14:paraId="28233E96" w14:textId="77777777" w:rsidR="007C3BC6" w:rsidRPr="002A4E14" w:rsidRDefault="003C6F4D" w:rsidP="007C3BC6">
      <w:pPr>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r w:rsidR="007C3BC6" w:rsidRPr="002A4E14">
        <w:rPr>
          <w:rFonts w:ascii="Times New Roman" w:hAnsi="Times New Roman" w:cs="Times New Roman"/>
          <w:sz w:val="24"/>
          <w:szCs w:val="24"/>
        </w:rPr>
        <w:t>Pokud jste prováděli platbu bezhotovostním převodem</w:t>
      </w:r>
      <w:r w:rsidR="007C3BC6">
        <w:rPr>
          <w:rFonts w:ascii="Times New Roman" w:hAnsi="Times New Roman" w:cs="Times New Roman"/>
          <w:sz w:val="24"/>
          <w:szCs w:val="24"/>
        </w:rPr>
        <w:t>,</w:t>
      </w:r>
      <w:r w:rsidR="007C3BC6" w:rsidRPr="002A4E14">
        <w:rPr>
          <w:rFonts w:ascii="Times New Roman" w:hAnsi="Times New Roman" w:cs="Times New Roman"/>
          <w:sz w:val="24"/>
          <w:szCs w:val="24"/>
        </w:rPr>
        <w:t xml:space="preserve"> použijte kurz uvedený v bankovním výpise. </w:t>
      </w:r>
    </w:p>
    <w:p w14:paraId="7D51FDA5"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4D7CA94A" w14:textId="77777777" w:rsidR="003C6F4D" w:rsidRPr="003C6F4D" w:rsidRDefault="003C6F4D" w:rsidP="003C61F4">
      <w:pPr>
        <w:pStyle w:val="Styl2"/>
      </w:pPr>
      <w:bookmarkStart w:id="11" w:name="_Toc34393507"/>
      <w:r w:rsidRPr="003C6F4D">
        <w:t>Prokázání finanční spoluúčasti</w:t>
      </w:r>
      <w:bookmarkEnd w:id="11"/>
    </w:p>
    <w:p w14:paraId="42774995"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14:paraId="754EC0D4" w14:textId="77777777" w:rsidR="003C6F4D" w:rsidRPr="003C6F4D" w:rsidRDefault="003C6F4D" w:rsidP="003C6F4D">
      <w:pPr>
        <w:pStyle w:val="Default"/>
        <w:rPr>
          <w:rFonts w:ascii="Times New Roman" w:hAnsi="Times New Roman" w:cs="Times New Roman"/>
        </w:rPr>
      </w:pPr>
    </w:p>
    <w:p w14:paraId="69486DD7" w14:textId="77777777"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 xml:space="preserve">kterou naleznete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hyperlink r:id="rId9"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14:paraId="1AAAAF71" w14:textId="77777777" w:rsidR="003C6F4D" w:rsidRPr="003C6F4D" w:rsidRDefault="003C6F4D" w:rsidP="003C6F4D">
      <w:pPr>
        <w:pStyle w:val="Default"/>
        <w:rPr>
          <w:rFonts w:ascii="Times New Roman" w:hAnsi="Times New Roman" w:cs="Times New Roman"/>
          <w:b/>
          <w:bCs/>
        </w:rPr>
      </w:pPr>
    </w:p>
    <w:p w14:paraId="21194FD4"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14:paraId="63184052"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v</w:t>
      </w:r>
      <w:r w:rsidR="00AC3BC1">
        <w:rPr>
          <w:rFonts w:ascii="Times New Roman" w:hAnsi="Times New Roman" w:cs="Times New Roman"/>
        </w:rPr>
        <w:t>ýpis z účtu), které jste hradili</w:t>
      </w:r>
      <w:r w:rsidRPr="003C6F4D">
        <w:rPr>
          <w:rFonts w:ascii="Times New Roman" w:hAnsi="Times New Roman" w:cs="Times New Roman"/>
        </w:rPr>
        <w:t xml:space="preserve"> z jiných finančních zdrojů než z příspěvků Nadace OKD. </w:t>
      </w:r>
    </w:p>
    <w:p w14:paraId="34686E7E" w14:textId="77777777" w:rsidR="003C6F4D" w:rsidRPr="003C6F4D" w:rsidRDefault="003C6F4D" w:rsidP="003C6F4D">
      <w:pPr>
        <w:pStyle w:val="Default"/>
        <w:jc w:val="both"/>
        <w:rPr>
          <w:rFonts w:ascii="Times New Roman" w:hAnsi="Times New Roman" w:cs="Times New Roman"/>
        </w:rPr>
      </w:pPr>
    </w:p>
    <w:p w14:paraId="2563B669"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ale doporučujeme označit např. slovem ,,kofinancování“ nebo je jinak odlišit. Ušetříte nám tak práci.</w:t>
      </w:r>
    </w:p>
    <w:p w14:paraId="7D599D6D" w14:textId="77777777" w:rsidR="003C6F4D" w:rsidRPr="003C6F4D" w:rsidRDefault="003C6F4D" w:rsidP="003C6F4D">
      <w:pPr>
        <w:pStyle w:val="Default"/>
        <w:jc w:val="both"/>
        <w:rPr>
          <w:rFonts w:ascii="Times New Roman" w:hAnsi="Times New Roman" w:cs="Times New Roman"/>
        </w:rPr>
      </w:pPr>
    </w:p>
    <w:p w14:paraId="71F96325"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14:paraId="075D68B9" w14:textId="77777777" w:rsidR="003C6F4D" w:rsidRDefault="003C6F4D" w:rsidP="003C6F4D">
      <w:pPr>
        <w:pStyle w:val="Default"/>
        <w:rPr>
          <w:rFonts w:ascii="Times New Roman" w:hAnsi="Times New Roman" w:cs="Times New Roman"/>
          <w:color w:val="auto"/>
        </w:rPr>
      </w:pPr>
    </w:p>
    <w:p w14:paraId="1AF66709" w14:textId="77777777" w:rsidR="00D75977" w:rsidRDefault="00D75977" w:rsidP="003C6F4D">
      <w:pPr>
        <w:pStyle w:val="Default"/>
        <w:rPr>
          <w:rFonts w:ascii="Times New Roman" w:hAnsi="Times New Roman" w:cs="Times New Roman"/>
          <w:color w:val="auto"/>
        </w:rPr>
      </w:pPr>
    </w:p>
    <w:p w14:paraId="79DB7D23" w14:textId="77777777" w:rsidR="00D75977" w:rsidRPr="003C6F4D" w:rsidRDefault="00D75977" w:rsidP="003C6F4D">
      <w:pPr>
        <w:pStyle w:val="Default"/>
        <w:rPr>
          <w:rFonts w:ascii="Times New Roman" w:hAnsi="Times New Roman" w:cs="Times New Roman"/>
          <w:color w:val="auto"/>
        </w:rPr>
      </w:pPr>
    </w:p>
    <w:p w14:paraId="25873270"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14:paraId="704594EF" w14:textId="77777777"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A6B320" w14:textId="77777777"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6C32B48E" w14:textId="77777777"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14:paraId="73E18C5A" w14:textId="77777777"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14:paraId="386F7DA6" w14:textId="77777777"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14:paraId="283427A4" w14:textId="77777777"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14:paraId="69DE3CEA" w14:textId="77777777"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14:paraId="2ED2475E" w14:textId="77777777"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089F90" w14:textId="77777777"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14:paraId="0DD3C28A"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14:paraId="0FDAE055"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V závěrečném vyúčtování projektu musíte prokázat náklady ve výši příspěvku Nadace OKD tj. 100 000,- Kč + finanční spoluúčast projektu ve výši minimálně 20 % celkové částky tj. 20 000,- Kč. </w:t>
      </w:r>
    </w:p>
    <w:p w14:paraId="5ADCD932"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65853578" w14:textId="77777777" w:rsidR="003C6F4D" w:rsidRPr="003C6F4D" w:rsidRDefault="003C6F4D" w:rsidP="003C61F4">
      <w:pPr>
        <w:pStyle w:val="Styl2"/>
      </w:pPr>
      <w:bookmarkStart w:id="12" w:name="_Toc34393508"/>
      <w:r w:rsidRPr="003C6F4D">
        <w:t>Náležitosti Průběžné a Závěrečné zprávy</w:t>
      </w:r>
      <w:bookmarkEnd w:id="12"/>
    </w:p>
    <w:p w14:paraId="4261226C" w14:textId="77777777" w:rsidR="003C6F4D" w:rsidRPr="003C6F4D" w:rsidRDefault="003C6F4D" w:rsidP="00996BEF">
      <w:pPr>
        <w:spacing w:after="0" w:line="240" w:lineRule="auto"/>
        <w:jc w:val="both"/>
        <w:rPr>
          <w:rFonts w:ascii="Times New Roman" w:hAnsi="Times New Roman" w:cs="Times New Roman"/>
          <w:b/>
          <w:bCs/>
          <w:color w:val="000000"/>
          <w:sz w:val="24"/>
          <w:szCs w:val="24"/>
        </w:rPr>
      </w:pPr>
    </w:p>
    <w:p w14:paraId="23725D4E" w14:textId="77777777"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14:paraId="75724B88" w14:textId="77777777"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14:paraId="3CC88436" w14:textId="77777777"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14:paraId="7384E35B" w14:textId="77777777"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14:paraId="4C130ECC" w14:textId="77777777"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14:paraId="122B81F4" w14:textId="77777777"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14:paraId="2A2518F3" w14:textId="77777777"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14:paraId="6C3AFBAA" w14:textId="77777777" w:rsidR="00954E43" w:rsidRDefault="00954E43" w:rsidP="00954E43">
      <w:pPr>
        <w:spacing w:after="60" w:line="240" w:lineRule="auto"/>
        <w:ind w:left="709" w:hanging="1"/>
        <w:rPr>
          <w:rFonts w:ascii="Times New Roman" w:hAnsi="Times New Roman" w:cs="Times New Roman"/>
          <w:color w:val="000000"/>
          <w:sz w:val="24"/>
          <w:szCs w:val="24"/>
        </w:rPr>
      </w:pPr>
    </w:p>
    <w:p w14:paraId="2DD59D59"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14:paraId="77022B15"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14:paraId="293BB6F9"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14:paraId="72E72920" w14:textId="77777777"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14:paraId="29219315"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14:paraId="08145A2F" w14:textId="77777777"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14:paraId="0FD4707A" w14:textId="77777777"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14:paraId="63EBC306" w14:textId="77777777" w:rsidR="003C6F4D" w:rsidRPr="003C6F4D" w:rsidRDefault="003C6F4D" w:rsidP="003C6F4D">
      <w:pPr>
        <w:spacing w:after="120" w:line="240" w:lineRule="auto"/>
        <w:ind w:left="709" w:hanging="1"/>
        <w:rPr>
          <w:rFonts w:ascii="Times New Roman" w:hAnsi="Times New Roman" w:cs="Times New Roman"/>
          <w:color w:val="000000"/>
          <w:sz w:val="24"/>
          <w:szCs w:val="24"/>
        </w:rPr>
      </w:pPr>
    </w:p>
    <w:p w14:paraId="66A59AB0" w14:textId="77777777" w:rsidR="003C6F4D" w:rsidRPr="003C6F4D" w:rsidRDefault="003C6F4D" w:rsidP="003C61F4">
      <w:pPr>
        <w:pStyle w:val="Styl2"/>
      </w:pPr>
      <w:bookmarkStart w:id="13" w:name="_Toc34393509"/>
      <w:r w:rsidRPr="003C6F4D">
        <w:t>Jak postupovat krok za krokem při odevzdání zprávy</w:t>
      </w:r>
      <w:bookmarkEnd w:id="13"/>
      <w:r w:rsidRPr="003C6F4D">
        <w:t xml:space="preserve"> </w:t>
      </w:r>
    </w:p>
    <w:p w14:paraId="7A2C4626" w14:textId="77777777" w:rsidR="003C6F4D" w:rsidRPr="003D0703" w:rsidRDefault="003C6F4D" w:rsidP="003D0703">
      <w:pPr>
        <w:pStyle w:val="Textkomente"/>
        <w:numPr>
          <w:ilvl w:val="0"/>
          <w:numId w:val="27"/>
        </w:numPr>
        <w:ind w:left="425" w:hanging="425"/>
        <w:jc w:val="both"/>
        <w:rPr>
          <w:sz w:val="24"/>
          <w:szCs w:val="24"/>
        </w:rPr>
      </w:pPr>
      <w:r w:rsidRPr="003C6F4D">
        <w:rPr>
          <w:sz w:val="24"/>
          <w:szCs w:val="24"/>
        </w:rPr>
        <w:t xml:space="preserve">Na </w:t>
      </w:r>
      <w:hyperlink r:id="rId10"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r w:rsidR="003D0703" w:rsidRPr="006A2797">
        <w:rPr>
          <w:b/>
          <w:sz w:val="24"/>
          <w:szCs w:val="24"/>
        </w:rPr>
        <w:t>Neklikejte</w:t>
      </w:r>
      <w:r w:rsidR="003D0703">
        <w:rPr>
          <w:sz w:val="24"/>
          <w:szCs w:val="24"/>
        </w:rPr>
        <w:t xml:space="preserve"> na „Odeslat“, nebude moci už do zprávy přidávat jakékoliv soubory nebo textovou část upravovat!</w:t>
      </w:r>
    </w:p>
    <w:p w14:paraId="0C1F70C9" w14:textId="77777777"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14:paraId="2D36959A"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221612D5" w14:textId="77777777"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14:paraId="43DD3FB5" w14:textId="77777777" w:rsidR="003C6F4D" w:rsidRPr="003D0703" w:rsidRDefault="003C6F4D" w:rsidP="00E84CBA">
      <w:pPr>
        <w:spacing w:after="0" w:line="240" w:lineRule="auto"/>
        <w:ind w:left="425"/>
        <w:jc w:val="both"/>
        <w:rPr>
          <w:rFonts w:ascii="Times New Roman" w:hAnsi="Times New Roman"/>
          <w:sz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w:t>
      </w:r>
      <w:r w:rsidRPr="003C6F4D">
        <w:rPr>
          <w:rFonts w:ascii="Times New Roman" w:hAnsi="Times New Roman" w:cs="Times New Roman"/>
          <w:sz w:val="24"/>
          <w:szCs w:val="24"/>
        </w:rPr>
        <w:lastRenderedPageBreak/>
        <w:t xml:space="preserve">uvádějte popisek na smlouvu. </w:t>
      </w:r>
      <w:r w:rsidR="003D0703">
        <w:rPr>
          <w:rFonts w:ascii="Times New Roman" w:hAnsi="Times New Roman"/>
          <w:sz w:val="24"/>
        </w:rPr>
        <w:t xml:space="preserve">Jestli se vám povinný popisek nevejde např. máte paragon/účtenka, uveďte aspoň číslo projektu. </w:t>
      </w:r>
    </w:p>
    <w:p w14:paraId="19E1E3CA"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09EC787B" w14:textId="77777777"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14:paraId="4FD6ADB8" w14:textId="77777777"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w:t>
      </w:r>
      <w:proofErr w:type="spellStart"/>
      <w:r w:rsidRPr="003C6F4D">
        <w:rPr>
          <w:rFonts w:ascii="Times New Roman" w:hAnsi="Times New Roman" w:cs="Times New Roman"/>
          <w:sz w:val="24"/>
          <w:szCs w:val="24"/>
        </w:rPr>
        <w:t>xxxx</w:t>
      </w:r>
      <w:proofErr w:type="spellEnd"/>
      <w:r w:rsidRPr="003C6F4D">
        <w:rPr>
          <w:rFonts w:ascii="Times New Roman" w:hAnsi="Times New Roman" w:cs="Times New Roman"/>
          <w:sz w:val="24"/>
          <w:szCs w:val="24"/>
        </w:rPr>
        <w:t>).</w:t>
      </w:r>
      <w:r w:rsidR="003D0703">
        <w:rPr>
          <w:rFonts w:ascii="Times New Roman" w:hAnsi="Times New Roman" w:cs="Times New Roman"/>
          <w:sz w:val="24"/>
          <w:szCs w:val="24"/>
        </w:rPr>
        <w:t xml:space="preserve"> </w:t>
      </w:r>
      <w:r w:rsidR="003D0703" w:rsidRPr="00E75F3C">
        <w:rPr>
          <w:rFonts w:ascii="Times New Roman" w:hAnsi="Times New Roman"/>
          <w:b/>
          <w:sz w:val="24"/>
        </w:rPr>
        <w:t>Nerozdělujte</w:t>
      </w:r>
      <w:r w:rsidR="003D0703">
        <w:rPr>
          <w:rFonts w:ascii="Times New Roman" w:hAnsi="Times New Roman"/>
          <w:sz w:val="24"/>
        </w:rPr>
        <w:t xml:space="preserve"> číslování dle rozpočtových kategorií.</w:t>
      </w:r>
      <w:r w:rsidRPr="003C6F4D">
        <w:rPr>
          <w:rFonts w:ascii="Times New Roman" w:hAnsi="Times New Roman" w:cs="Times New Roman"/>
          <w:sz w:val="24"/>
          <w:szCs w:val="24"/>
        </w:rPr>
        <w:t xml:space="preserve">  </w:t>
      </w:r>
    </w:p>
    <w:p w14:paraId="79D35E08"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3CCB5237" w14:textId="77777777"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14:paraId="5F1DE4D1"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18E001CA" w14:textId="77777777"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w:t>
      </w:r>
      <w:r w:rsidR="00385B29">
        <w:rPr>
          <w:rFonts w:ascii="Times New Roman" w:hAnsi="Times New Roman" w:cs="Times New Roman"/>
          <w:sz w:val="24"/>
          <w:szCs w:val="24"/>
        </w:rPr>
        <w:t xml:space="preserve">v kapitole s názvem </w:t>
      </w:r>
      <w:r w:rsidR="00385B29"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14:paraId="64B17062" w14:textId="77777777" w:rsidR="003C6F4D" w:rsidRPr="003C6F4D" w:rsidRDefault="003C6F4D" w:rsidP="003C6F4D">
      <w:pPr>
        <w:spacing w:line="240" w:lineRule="auto"/>
        <w:ind w:left="426"/>
        <w:jc w:val="both"/>
        <w:rPr>
          <w:rFonts w:ascii="Times New Roman" w:hAnsi="Times New Roman" w:cs="Times New Roman"/>
          <w:sz w:val="24"/>
          <w:szCs w:val="24"/>
        </w:rPr>
      </w:pPr>
    </w:p>
    <w:p w14:paraId="06313CD1"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Stáhněte si tabulku Průběžného/Závěrečného vyúčtování dostupnou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14:paraId="29F6CFE8" w14:textId="77777777" w:rsidR="003C6F4D" w:rsidRPr="003C6F4D" w:rsidRDefault="003C6F4D" w:rsidP="00996BEF">
      <w:pPr>
        <w:spacing w:after="0" w:line="240" w:lineRule="auto"/>
        <w:ind w:left="720"/>
        <w:jc w:val="both"/>
        <w:rPr>
          <w:rFonts w:ascii="Times New Roman" w:hAnsi="Times New Roman" w:cs="Times New Roman"/>
          <w:sz w:val="24"/>
          <w:szCs w:val="24"/>
        </w:rPr>
      </w:pPr>
    </w:p>
    <w:p w14:paraId="7C92B0AC" w14:textId="77777777"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14:paraId="2290BBEF" w14:textId="77777777" w:rsidR="003C6F4D" w:rsidRPr="003C6F4D" w:rsidRDefault="003C6F4D" w:rsidP="003C6F4D">
      <w:pPr>
        <w:spacing w:line="240" w:lineRule="auto"/>
        <w:ind w:left="426"/>
        <w:jc w:val="both"/>
        <w:rPr>
          <w:rFonts w:ascii="Times New Roman" w:hAnsi="Times New Roman" w:cs="Times New Roman"/>
          <w:sz w:val="24"/>
          <w:szCs w:val="24"/>
        </w:rPr>
      </w:pPr>
    </w:p>
    <w:p w14:paraId="258686A2" w14:textId="77777777"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 xml:space="preserve">Uveďte pořadové číslo dokladu. Účetní doklady číslujte vzestupně (1 – </w:t>
      </w:r>
      <w:proofErr w:type="spellStart"/>
      <w:r w:rsidRPr="003C6F4D">
        <w:rPr>
          <w:rFonts w:ascii="Times New Roman" w:hAnsi="Times New Roman" w:cs="Times New Roman"/>
          <w:sz w:val="24"/>
          <w:szCs w:val="24"/>
        </w:rPr>
        <w:t>xxx</w:t>
      </w:r>
      <w:proofErr w:type="spellEnd"/>
      <w:r w:rsidRPr="003C6F4D">
        <w:rPr>
          <w:rFonts w:ascii="Times New Roman" w:hAnsi="Times New Roman" w:cs="Times New Roman"/>
          <w:sz w:val="24"/>
          <w:szCs w:val="24"/>
        </w:rPr>
        <w:t xml:space="preserve">) jednou číselnou řadou procházející celou tabulkou. </w:t>
      </w:r>
      <w:r w:rsidRPr="003C6F4D">
        <w:rPr>
          <w:rFonts w:ascii="Times New Roman" w:hAnsi="Times New Roman" w:cs="Times New Roman"/>
          <w:b/>
          <w:sz w:val="24"/>
          <w:szCs w:val="24"/>
        </w:rPr>
        <w:t xml:space="preserve">Nečíslujte kapitoly jednotlivě! </w:t>
      </w:r>
    </w:p>
    <w:p w14:paraId="34E7C148" w14:textId="77777777"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Číslo dokladu v účetním systému</w:t>
      </w:r>
      <w:r w:rsidRPr="003C6F4D">
        <w:rPr>
          <w:rFonts w:ascii="Times New Roman" w:hAnsi="Times New Roman" w:cs="Times New Roman"/>
          <w:sz w:val="24"/>
          <w:szCs w:val="24"/>
        </w:rPr>
        <w:tab/>
        <w:t>Uveďte číslo dokladu ve vašem účetním systému (např. VD0108, FP0209 apod.)</w:t>
      </w:r>
    </w:p>
    <w:p w14:paraId="39EEA51F" w14:textId="77777777" w:rsidR="003C6F4D" w:rsidRPr="003C6F4D" w:rsidRDefault="003C6F4D" w:rsidP="00E84CBA">
      <w:pPr>
        <w:tabs>
          <w:tab w:val="left" w:pos="3969"/>
        </w:tabs>
        <w:spacing w:after="0" w:line="240" w:lineRule="auto"/>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14:paraId="1341786C" w14:textId="77777777" w:rsidR="003C6F4D" w:rsidRPr="003C6F4D" w:rsidRDefault="003C6F4D" w:rsidP="00DA5F7F">
      <w:pPr>
        <w:spacing w:after="12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14:paraId="51B578C3" w14:textId="5D570FD8" w:rsidR="003C6F4D" w:rsidRDefault="001240B9" w:rsidP="00A52C86">
      <w:pPr>
        <w:tabs>
          <w:tab w:val="left" w:pos="3969"/>
        </w:tabs>
        <w:spacing w:after="0" w:line="240" w:lineRule="auto"/>
        <w:ind w:left="437"/>
        <w:rPr>
          <w:rFonts w:ascii="Times New Roman" w:hAnsi="Times New Roman" w:cs="Times New Roman"/>
          <w:sz w:val="24"/>
          <w:szCs w:val="24"/>
        </w:rPr>
      </w:pPr>
      <w:r w:rsidRPr="00A41DED">
        <w:rPr>
          <w:rFonts w:ascii="Times New Roman" w:hAnsi="Times New Roman"/>
          <w:sz w:val="24"/>
        </w:rPr>
        <w:t>Hrubá mzda + soc</w:t>
      </w:r>
      <w:r>
        <w:rPr>
          <w:rFonts w:ascii="Times New Roman" w:hAnsi="Times New Roman"/>
          <w:sz w:val="24"/>
        </w:rPr>
        <w:t xml:space="preserve">. </w:t>
      </w:r>
      <w:r w:rsidRPr="00A41DED">
        <w:rPr>
          <w:rFonts w:ascii="Times New Roman" w:hAnsi="Times New Roman"/>
          <w:sz w:val="24"/>
        </w:rPr>
        <w:t xml:space="preserve">a </w:t>
      </w:r>
      <w:proofErr w:type="spellStart"/>
      <w:r w:rsidRPr="00A41DED">
        <w:rPr>
          <w:rFonts w:ascii="Times New Roman" w:hAnsi="Times New Roman"/>
          <w:sz w:val="24"/>
        </w:rPr>
        <w:t>zdr</w:t>
      </w:r>
      <w:proofErr w:type="spellEnd"/>
      <w:r>
        <w:rPr>
          <w:rFonts w:ascii="Times New Roman" w:hAnsi="Times New Roman"/>
          <w:sz w:val="24"/>
        </w:rPr>
        <w:t>. p</w:t>
      </w:r>
      <w:r w:rsidRPr="00A41DED">
        <w:rPr>
          <w:rFonts w:ascii="Times New Roman" w:hAnsi="Times New Roman"/>
          <w:sz w:val="24"/>
        </w:rPr>
        <w:t>oj</w:t>
      </w:r>
      <w:r>
        <w:rPr>
          <w:rFonts w:ascii="Times New Roman" w:hAnsi="Times New Roman"/>
          <w:sz w:val="24"/>
        </w:rPr>
        <w:t>.</w:t>
      </w:r>
      <w:r w:rsidRPr="003C6F4D">
        <w:rPr>
          <w:rFonts w:ascii="Times New Roman" w:hAnsi="Times New Roman"/>
          <w:sz w:val="24"/>
        </w:rPr>
        <w:tab/>
      </w:r>
      <w:r w:rsidRPr="003C6F4D">
        <w:rPr>
          <w:rFonts w:ascii="Times New Roman" w:hAnsi="Times New Roman"/>
          <w:b/>
          <w:sz w:val="24"/>
        </w:rPr>
        <w:t>Pouze v kapitole osobní náklady</w:t>
      </w:r>
      <w:r>
        <w:rPr>
          <w:rFonts w:ascii="Times New Roman" w:hAnsi="Times New Roman"/>
          <w:sz w:val="24"/>
        </w:rPr>
        <w:t>.</w:t>
      </w:r>
      <w:r w:rsidR="00A52C86">
        <w:rPr>
          <w:rFonts w:ascii="Times New Roman" w:hAnsi="Times New Roman"/>
          <w:sz w:val="24"/>
        </w:rPr>
        <w:t xml:space="preserve">  </w:t>
      </w:r>
      <w:r>
        <w:rPr>
          <w:rFonts w:ascii="Times New Roman" w:hAnsi="Times New Roman"/>
          <w:sz w:val="24"/>
        </w:rPr>
        <w:t>zaměstnavatele</w:t>
      </w:r>
      <w:r w:rsidR="00A52C86">
        <w:rPr>
          <w:rFonts w:ascii="Times New Roman" w:hAnsi="Times New Roman" w:cs="Times New Roman"/>
          <w:sz w:val="24"/>
          <w:szCs w:val="24"/>
        </w:rPr>
        <w:t xml:space="preserve"> </w:t>
      </w:r>
      <w:r w:rsidR="00A52C86">
        <w:rPr>
          <w:rFonts w:ascii="Times New Roman" w:hAnsi="Times New Roman" w:cs="Times New Roman"/>
          <w:sz w:val="24"/>
          <w:szCs w:val="24"/>
        </w:rPr>
        <w:tab/>
      </w:r>
      <w:r w:rsidR="003C6F4D" w:rsidRPr="003C6F4D">
        <w:rPr>
          <w:rFonts w:ascii="Times New Roman" w:hAnsi="Times New Roman" w:cs="Times New Roman"/>
          <w:sz w:val="24"/>
          <w:szCs w:val="24"/>
        </w:rPr>
        <w:t>Uveďte hrubou mzdu za danou osobu a měsíc</w:t>
      </w:r>
      <w:r w:rsidR="00045568">
        <w:rPr>
          <w:rFonts w:ascii="Times New Roman" w:hAnsi="Times New Roman" w:cs="Times New Roman"/>
          <w:sz w:val="24"/>
          <w:szCs w:val="24"/>
        </w:rPr>
        <w:t xml:space="preserve"> a to </w:t>
      </w:r>
      <w:r w:rsidR="00A52C86">
        <w:rPr>
          <w:rFonts w:ascii="Times New Roman" w:hAnsi="Times New Roman" w:cs="Times New Roman"/>
          <w:sz w:val="24"/>
          <w:szCs w:val="24"/>
        </w:rPr>
        <w:tab/>
      </w:r>
      <w:r w:rsidR="00045568">
        <w:rPr>
          <w:rFonts w:ascii="Times New Roman" w:hAnsi="Times New Roman" w:cs="Times New Roman"/>
          <w:sz w:val="24"/>
          <w:szCs w:val="24"/>
        </w:rPr>
        <w:t xml:space="preserve">včetně sociálního a zdravotního pojištění </w:t>
      </w:r>
      <w:r w:rsidR="003C6F4D" w:rsidRPr="003C6F4D">
        <w:rPr>
          <w:rFonts w:ascii="Times New Roman" w:hAnsi="Times New Roman" w:cs="Times New Roman"/>
          <w:sz w:val="24"/>
          <w:szCs w:val="24"/>
        </w:rPr>
        <w:t xml:space="preserve"> </w:t>
      </w:r>
      <w:r w:rsidR="00A52C86">
        <w:rPr>
          <w:rFonts w:ascii="Times New Roman" w:hAnsi="Times New Roman" w:cs="Times New Roman"/>
          <w:sz w:val="24"/>
          <w:szCs w:val="24"/>
        </w:rPr>
        <w:tab/>
      </w:r>
      <w:r w:rsidR="00404665">
        <w:rPr>
          <w:rFonts w:ascii="Times New Roman" w:hAnsi="Times New Roman" w:cs="Times New Roman"/>
          <w:sz w:val="24"/>
          <w:szCs w:val="24"/>
        </w:rPr>
        <w:t>h</w:t>
      </w:r>
      <w:r w:rsidR="00A52C86">
        <w:rPr>
          <w:rFonts w:ascii="Times New Roman" w:hAnsi="Times New Roman" w:cs="Times New Roman"/>
          <w:sz w:val="24"/>
          <w:szCs w:val="24"/>
        </w:rPr>
        <w:t xml:space="preserve">razeného zaměstnavatelem. </w:t>
      </w:r>
      <w:r w:rsidR="003C6F4D" w:rsidRPr="003C6F4D">
        <w:rPr>
          <w:rFonts w:ascii="Times New Roman" w:hAnsi="Times New Roman" w:cs="Times New Roman"/>
          <w:sz w:val="24"/>
          <w:szCs w:val="24"/>
        </w:rPr>
        <w:t xml:space="preserve">Nerozepisujte  </w:t>
      </w:r>
      <w:r w:rsidR="00A52C86">
        <w:rPr>
          <w:rFonts w:ascii="Times New Roman" w:hAnsi="Times New Roman" w:cs="Times New Roman"/>
          <w:sz w:val="24"/>
          <w:szCs w:val="24"/>
        </w:rPr>
        <w:tab/>
      </w:r>
      <w:r w:rsidR="00404665">
        <w:rPr>
          <w:rFonts w:ascii="Times New Roman" w:hAnsi="Times New Roman" w:cs="Times New Roman"/>
          <w:sz w:val="24"/>
          <w:szCs w:val="24"/>
        </w:rPr>
        <w:t>n</w:t>
      </w:r>
      <w:r w:rsidR="00A52C86">
        <w:rPr>
          <w:rFonts w:ascii="Times New Roman" w:hAnsi="Times New Roman" w:cs="Times New Roman"/>
          <w:sz w:val="24"/>
          <w:szCs w:val="24"/>
        </w:rPr>
        <w:t>áklady na jednotlivé položky.</w:t>
      </w:r>
    </w:p>
    <w:p w14:paraId="39E6AD27" w14:textId="77777777" w:rsidR="00A52C86" w:rsidRPr="003C6F4D" w:rsidRDefault="00A52C86" w:rsidP="00A52C86">
      <w:pPr>
        <w:tabs>
          <w:tab w:val="left" w:pos="3969"/>
        </w:tabs>
        <w:spacing w:after="0" w:line="240" w:lineRule="auto"/>
        <w:ind w:left="437"/>
        <w:rPr>
          <w:rFonts w:ascii="Times New Roman" w:hAnsi="Times New Roman" w:cs="Times New Roman"/>
          <w:sz w:val="24"/>
          <w:szCs w:val="24"/>
        </w:rPr>
      </w:pPr>
    </w:p>
    <w:p w14:paraId="618D829D" w14:textId="77777777" w:rsidR="003C6F4D" w:rsidRPr="003C6F4D" w:rsidRDefault="003C6F4D" w:rsidP="00A52C86">
      <w:pPr>
        <w:spacing w:after="0" w:line="240" w:lineRule="auto"/>
        <w:ind w:left="3957" w:hanging="3532"/>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14:paraId="0CD8ABE3" w14:textId="77777777" w:rsidR="003C6F4D" w:rsidRPr="003C6F4D" w:rsidRDefault="003C6F4D" w:rsidP="00A52C86">
      <w:pPr>
        <w:spacing w:after="120" w:line="240" w:lineRule="auto"/>
        <w:ind w:left="3957" w:hanging="3532"/>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14:paraId="6F46D7B0" w14:textId="77777777"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14:paraId="0BCD6BEF" w14:textId="77777777"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lastRenderedPageBreak/>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14:paraId="62B26000" w14:textId="77777777" w:rsidR="003C6F4D" w:rsidRPr="003C6F4D" w:rsidRDefault="003C6F4D" w:rsidP="003C6F4D">
      <w:pPr>
        <w:spacing w:line="240" w:lineRule="auto"/>
        <w:ind w:left="426"/>
        <w:jc w:val="both"/>
        <w:rPr>
          <w:rFonts w:ascii="Times New Roman" w:hAnsi="Times New Roman" w:cs="Times New Roman"/>
          <w:sz w:val="24"/>
          <w:szCs w:val="24"/>
        </w:rPr>
      </w:pPr>
    </w:p>
    <w:p w14:paraId="7019D855" w14:textId="77777777"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14:paraId="2A8D2A25" w14:textId="77777777" w:rsidR="003C6F4D" w:rsidRPr="003C6F4D" w:rsidRDefault="003C6F4D" w:rsidP="003C6F4D">
      <w:pPr>
        <w:pStyle w:val="Textkomente"/>
        <w:ind w:left="426"/>
        <w:rPr>
          <w:sz w:val="24"/>
          <w:szCs w:val="24"/>
        </w:rPr>
      </w:pPr>
    </w:p>
    <w:p w14:paraId="04968B43" w14:textId="77777777"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14:paraId="1E693733" w14:textId="77777777" w:rsidR="003C6F4D" w:rsidRPr="003C6F4D" w:rsidRDefault="003C6F4D" w:rsidP="00996BEF">
      <w:pPr>
        <w:spacing w:after="0" w:line="240" w:lineRule="auto"/>
        <w:ind w:left="425"/>
        <w:jc w:val="both"/>
        <w:rPr>
          <w:rFonts w:ascii="Times New Roman" w:hAnsi="Times New Roman" w:cs="Times New Roman"/>
          <w:b/>
          <w:sz w:val="24"/>
          <w:szCs w:val="24"/>
        </w:rPr>
      </w:pPr>
    </w:p>
    <w:p w14:paraId="4577594C"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14:paraId="0EA9942D"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1AA6347A"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sekce </w:t>
      </w:r>
      <w:r w:rsidR="00D42604" w:rsidRPr="00DA5F7F">
        <w:rPr>
          <w:rFonts w:ascii="Times New Roman" w:hAnsi="Times New Roman" w:cs="Times New Roman"/>
          <w:i/>
          <w:sz w:val="24"/>
          <w:szCs w:val="24"/>
        </w:rPr>
        <w:t>Zprávy -</w:t>
      </w:r>
      <w:r w:rsidR="00D42604">
        <w:rPr>
          <w:rFonts w:ascii="Times New Roman" w:hAnsi="Times New Roman" w:cs="Times New Roman"/>
          <w:sz w:val="24"/>
          <w:szCs w:val="24"/>
        </w:rPr>
        <w:t xml:space="preserv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14:paraId="7537F3A6" w14:textId="77777777" w:rsidR="003C6F4D" w:rsidRPr="003C6F4D" w:rsidRDefault="003C6F4D" w:rsidP="00996BEF">
      <w:pPr>
        <w:spacing w:after="0" w:line="240" w:lineRule="auto"/>
        <w:ind w:left="425"/>
        <w:jc w:val="both"/>
        <w:rPr>
          <w:rFonts w:ascii="Times New Roman" w:hAnsi="Times New Roman" w:cs="Times New Roman"/>
          <w:b/>
          <w:sz w:val="24"/>
          <w:szCs w:val="24"/>
        </w:rPr>
      </w:pPr>
    </w:p>
    <w:p w14:paraId="7E8B2482"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1"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14:paraId="3B047D26" w14:textId="77777777" w:rsidR="003C6F4D" w:rsidRPr="003C6F4D" w:rsidRDefault="003C6F4D" w:rsidP="003C6F4D">
      <w:pPr>
        <w:pStyle w:val="Textkomente"/>
        <w:ind w:left="425"/>
        <w:rPr>
          <w:sz w:val="24"/>
          <w:szCs w:val="24"/>
        </w:rPr>
      </w:pPr>
    </w:p>
    <w:p w14:paraId="3641E044"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souborech .doc a .</w:t>
      </w:r>
      <w:proofErr w:type="spellStart"/>
      <w:r w:rsidRPr="003C6F4D">
        <w:rPr>
          <w:rFonts w:ascii="Times New Roman" w:hAnsi="Times New Roman" w:cs="Times New Roman"/>
          <w:sz w:val="24"/>
          <w:szCs w:val="24"/>
        </w:rPr>
        <w:t>pdf</w:t>
      </w:r>
      <w:proofErr w:type="spellEnd"/>
      <w:r w:rsidRPr="003C6F4D">
        <w:rPr>
          <w:rFonts w:ascii="Times New Roman" w:hAnsi="Times New Roman" w:cs="Times New Roman"/>
          <w:sz w:val="24"/>
          <w:szCs w:val="24"/>
        </w:rPr>
        <w:t xml:space="preserve"> – fotografie musí být použitelné pro další zpracování. Pokud máte a chcete nám zaslat větší počet fotografií, vložte je na CD a zašlete na adresu nadace. </w:t>
      </w:r>
    </w:p>
    <w:p w14:paraId="184552CB"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3685F12A"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w:t>
      </w:r>
      <w:r w:rsidR="00B6217D">
        <w:rPr>
          <w:rFonts w:ascii="Times New Roman" w:hAnsi="Times New Roman" w:cs="Times New Roman"/>
          <w:i/>
          <w:sz w:val="24"/>
          <w:szCs w:val="24"/>
        </w:rPr>
        <w:t>t.</w:t>
      </w:r>
      <w:r w:rsidRPr="003C6F4D">
        <w:rPr>
          <w:rFonts w:ascii="Times New Roman" w:hAnsi="Times New Roman" w:cs="Times New Roman"/>
          <w:sz w:val="24"/>
          <w:szCs w:val="24"/>
        </w:rPr>
        <w:t xml:space="preserve"> Po odeslání již zprávu nemůžete měnit.</w:t>
      </w:r>
    </w:p>
    <w:p w14:paraId="4B81B3AC"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49D6980A" w14:textId="77777777"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lastRenderedPageBreak/>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00385B29">
        <w:rPr>
          <w:b/>
          <w:sz w:val="24"/>
          <w:szCs w:val="24"/>
        </w:rPr>
        <w:t xml:space="preserve"> </w:t>
      </w:r>
      <w:r w:rsidR="00385B29" w:rsidRPr="003C61F4">
        <w:rPr>
          <w:sz w:val="24"/>
          <w:szCs w:val="24"/>
        </w:rPr>
        <w:t>nebo</w:t>
      </w:r>
      <w:r w:rsidR="00385B29">
        <w:rPr>
          <w:sz w:val="24"/>
          <w:szCs w:val="24"/>
        </w:rPr>
        <w:t xml:space="preserve"> přineste osobně</w:t>
      </w:r>
      <w:r w:rsidRPr="003C6F4D">
        <w:rPr>
          <w:sz w:val="24"/>
          <w:szCs w:val="24"/>
        </w:rPr>
        <w:t>.</w:t>
      </w:r>
    </w:p>
    <w:p w14:paraId="48938735"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14:paraId="5EB6D258"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Podrobný postup vkládání Průběžné/Závěrečné zprávy včetně všech příloh naleznete v dokumentu „</w:t>
      </w:r>
      <w:r w:rsidRPr="003C6F4D">
        <w:rPr>
          <w:rFonts w:ascii="Times New Roman" w:hAnsi="Times New Roman" w:cs="Times New Roman"/>
          <w:b/>
          <w:sz w:val="24"/>
          <w:szCs w:val="24"/>
        </w:rPr>
        <w:t>Manuál pro práci s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dostupný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 </w:t>
      </w:r>
    </w:p>
    <w:p w14:paraId="26B06EDC" w14:textId="65CE0790"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w:t>
      </w:r>
      <w:proofErr w:type="spellStart"/>
      <w:r w:rsidR="00444A4E">
        <w:rPr>
          <w:rFonts w:ascii="Times New Roman" w:hAnsi="Times New Roman" w:cs="Times New Roman"/>
          <w:sz w:val="24"/>
          <w:szCs w:val="24"/>
        </w:rPr>
        <w:t>Grantysu</w:t>
      </w:r>
      <w:proofErr w:type="spellEnd"/>
      <w:r w:rsidRPr="003C6F4D">
        <w:rPr>
          <w:rFonts w:ascii="Times New Roman" w:hAnsi="Times New Roman" w:cs="Times New Roman"/>
          <w:sz w:val="24"/>
          <w:szCs w:val="24"/>
        </w:rPr>
        <w:t xml:space="preserve">. Příjemce je povinen zprávu </w:t>
      </w:r>
      <w:r w:rsidRPr="003C6F4D">
        <w:rPr>
          <w:rFonts w:ascii="Times New Roman" w:hAnsi="Times New Roman" w:cs="Times New Roman"/>
          <w:b/>
          <w:sz w:val="24"/>
          <w:szCs w:val="24"/>
        </w:rPr>
        <w:t xml:space="preserve">doplnit do </w:t>
      </w:r>
      <w:r w:rsidR="00045568">
        <w:rPr>
          <w:rFonts w:ascii="Times New Roman" w:hAnsi="Times New Roman" w:cs="Times New Roman"/>
          <w:b/>
          <w:sz w:val="24"/>
          <w:szCs w:val="24"/>
        </w:rPr>
        <w:t>15</w:t>
      </w:r>
      <w:r w:rsidRPr="003C6F4D">
        <w:rPr>
          <w:rFonts w:ascii="Times New Roman" w:hAnsi="Times New Roman" w:cs="Times New Roman"/>
          <w:b/>
          <w:sz w:val="24"/>
          <w:szCs w:val="24"/>
        </w:rPr>
        <w:t xml:space="preserve">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14:paraId="5999AF2F"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14:paraId="77E27FED" w14:textId="0AE8A0F3"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w:t>
      </w:r>
      <w:r w:rsidR="007A52DD">
        <w:rPr>
          <w:rFonts w:ascii="Times New Roman" w:hAnsi="Times New Roman"/>
          <w:sz w:val="24"/>
          <w:szCs w:val="24"/>
        </w:rPr>
        <w:t>, ne však dříve než ke dni ukončení Projektu,</w:t>
      </w:r>
      <w:r w:rsidR="00F35BE4">
        <w:rPr>
          <w:rFonts w:ascii="Times New Roman" w:hAnsi="Times New Roman"/>
          <w:sz w:val="24"/>
          <w:szCs w:val="24"/>
        </w:rPr>
        <w:t xml:space="preserve"> </w:t>
      </w:r>
      <w:r w:rsidRPr="003C6F4D">
        <w:rPr>
          <w:rFonts w:ascii="Times New Roman" w:hAnsi="Times New Roman"/>
          <w:sz w:val="24"/>
          <w:szCs w:val="24"/>
        </w:rPr>
        <w:t>vám bude vyplacena poslední splátka příspěvku.</w:t>
      </w:r>
    </w:p>
    <w:p w14:paraId="4752AFD7" w14:textId="77777777"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14:paraId="4A0EC8BD" w14:textId="77777777" w:rsidR="003C6F4D" w:rsidRPr="003C6F4D" w:rsidRDefault="003C6F4D" w:rsidP="00A138F0">
      <w:pPr>
        <w:pStyle w:val="Styl1"/>
      </w:pPr>
      <w:bookmarkStart w:id="14" w:name="_Toc34393511"/>
      <w:r w:rsidRPr="003C6F4D">
        <w:t>Kontakty</w:t>
      </w:r>
      <w:bookmarkEnd w:id="14"/>
    </w:p>
    <w:p w14:paraId="3437C91C" w14:textId="1E6FCF05"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r>
    </w:p>
    <w:p w14:paraId="5B2B17D4" w14:textId="4232770F"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 xml:space="preserve">Karola </w:t>
      </w:r>
      <w:proofErr w:type="spellStart"/>
      <w:r w:rsidRPr="003C6F4D">
        <w:rPr>
          <w:rFonts w:ascii="Times New Roman" w:hAnsi="Times New Roman" w:cs="Times New Roman"/>
          <w:color w:val="000000"/>
          <w:sz w:val="24"/>
          <w:szCs w:val="24"/>
        </w:rPr>
        <w:t>Śliwky</w:t>
      </w:r>
      <w:proofErr w:type="spellEnd"/>
      <w:r w:rsidRPr="003C6F4D">
        <w:rPr>
          <w:rFonts w:ascii="Times New Roman" w:hAnsi="Times New Roman" w:cs="Times New Roman"/>
          <w:color w:val="000000"/>
          <w:sz w:val="24"/>
          <w:szCs w:val="24"/>
        </w:rPr>
        <w:t xml:space="preserve">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r>
    </w:p>
    <w:p w14:paraId="1F3E05FF" w14:textId="7C3A2BF5"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bookmarkStart w:id="15" w:name="_GoBack"/>
      <w:bookmarkEnd w:id="15"/>
    </w:p>
    <w:p w14:paraId="2978C348" w14:textId="77777777"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14:paraId="18E86B1D" w14:textId="77777777" w:rsidR="003C6F4D" w:rsidRPr="003C6F4D" w:rsidRDefault="003C6F4D" w:rsidP="00A138F0">
      <w:pPr>
        <w:pStyle w:val="Styl1"/>
      </w:pPr>
      <w:bookmarkStart w:id="16" w:name="_Toc34393512"/>
      <w:r w:rsidRPr="003C6F4D">
        <w:t>Přílohy</w:t>
      </w:r>
      <w:bookmarkEnd w:id="16"/>
    </w:p>
    <w:p w14:paraId="2761F5BA" w14:textId="77777777"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14:paraId="741CB144" w14:textId="77777777"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14:paraId="745CA2BF" w14:textId="77777777" w:rsidR="00D75977" w:rsidRDefault="00D75977" w:rsidP="003C6F4D">
      <w:pPr>
        <w:spacing w:after="120" w:line="240" w:lineRule="auto"/>
        <w:rPr>
          <w:rFonts w:ascii="Times New Roman" w:hAnsi="Times New Roman" w:cs="Times New Roman"/>
          <w:b/>
          <w:sz w:val="24"/>
          <w:szCs w:val="24"/>
        </w:rPr>
      </w:pPr>
    </w:p>
    <w:p w14:paraId="20DC5D1E" w14:textId="77777777" w:rsidR="00D75977" w:rsidRDefault="00D75977" w:rsidP="003C6F4D">
      <w:pPr>
        <w:spacing w:after="120" w:line="240" w:lineRule="auto"/>
        <w:rPr>
          <w:rFonts w:ascii="Times New Roman" w:hAnsi="Times New Roman" w:cs="Times New Roman"/>
          <w:b/>
          <w:sz w:val="24"/>
          <w:szCs w:val="24"/>
        </w:rPr>
      </w:pPr>
    </w:p>
    <w:p w14:paraId="49CAF7A7"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14:paraId="0A8BAEEB"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14:paraId="2BC21A68" w14:textId="77777777" w:rsidR="003C6F4D" w:rsidRPr="003C6F4D" w:rsidRDefault="003C6F4D" w:rsidP="003C6F4D">
      <w:pPr>
        <w:rPr>
          <w:rFonts w:ascii="Times New Roman" w:hAnsi="Times New Roman" w:cs="Times New Roman"/>
          <w:b/>
          <w:sz w:val="24"/>
          <w:szCs w:val="24"/>
        </w:rPr>
      </w:pPr>
    </w:p>
    <w:p w14:paraId="507BC1A0" w14:textId="77777777"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14:paraId="36BFF9A8" w14:textId="77777777"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14:paraId="7DD97666" w14:textId="77777777" w:rsidR="003C6F4D" w:rsidRPr="003C6F4D" w:rsidRDefault="003C6F4D" w:rsidP="003C6F4D">
      <w:pPr>
        <w:spacing w:line="240" w:lineRule="auto"/>
        <w:rPr>
          <w:rFonts w:ascii="Times New Roman" w:hAnsi="Times New Roman" w:cs="Times New Roman"/>
          <w:b/>
          <w:sz w:val="24"/>
          <w:szCs w:val="24"/>
        </w:rPr>
      </w:pPr>
    </w:p>
    <w:p w14:paraId="1AA01521"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lastRenderedPageBreak/>
        <w:t>Možné podoby dokladů</w:t>
      </w:r>
    </w:p>
    <w:p w14:paraId="0A574006" w14:textId="77777777"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14:paraId="503FE00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14:paraId="3D8228B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14:paraId="4560A27D"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14:paraId="27465D1E"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14:paraId="516F1B38"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14:paraId="2E740C9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14:paraId="351396C8"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14:paraId="4B8C4AA7" w14:textId="77777777"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14:paraId="6018B3E5" w14:textId="77777777"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14:paraId="2EBA401E"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3A3A9644"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74A38099"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14:paraId="3F895BE0" w14:textId="77777777" w:rsidR="003C6F4D" w:rsidRPr="003C6F4D" w:rsidRDefault="003C6F4D" w:rsidP="003C6F4D">
      <w:pPr>
        <w:spacing w:before="120" w:after="120" w:line="240" w:lineRule="auto"/>
        <w:ind w:left="720"/>
        <w:rPr>
          <w:rFonts w:ascii="Times New Roman" w:hAnsi="Times New Roman" w:cs="Times New Roman"/>
          <w:sz w:val="24"/>
          <w:szCs w:val="24"/>
        </w:rPr>
      </w:pPr>
    </w:p>
    <w:p w14:paraId="1396889A" w14:textId="77777777"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14:paraId="110348D3" w14:textId="41CC54C1" w:rsid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w:t>
      </w:r>
      <w:r w:rsidR="00D42604">
        <w:rPr>
          <w:rFonts w:ascii="Times New Roman" w:hAnsi="Times New Roman" w:cs="Times New Roman"/>
          <w:sz w:val="24"/>
          <w:szCs w:val="24"/>
        </w:rPr>
        <w:t>8</w:t>
      </w:r>
      <w:r w:rsidRPr="003C6F4D">
        <w:rPr>
          <w:rFonts w:ascii="Times New Roman" w:hAnsi="Times New Roman" w:cs="Times New Roman"/>
          <w:sz w:val="24"/>
          <w:szCs w:val="24"/>
        </w:rPr>
        <w:t xml:space="preserve">0 000 Kč za 1 kus. </w:t>
      </w:r>
    </w:p>
    <w:p w14:paraId="40ED18BF" w14:textId="77777777" w:rsidR="00D75977" w:rsidRPr="003C6F4D" w:rsidRDefault="00D75977" w:rsidP="003C6F4D">
      <w:pPr>
        <w:spacing w:line="240" w:lineRule="auto"/>
        <w:jc w:val="both"/>
        <w:rPr>
          <w:rFonts w:ascii="Times New Roman" w:hAnsi="Times New Roman" w:cs="Times New Roman"/>
          <w:sz w:val="24"/>
          <w:szCs w:val="24"/>
        </w:rPr>
      </w:pPr>
    </w:p>
    <w:p w14:paraId="460D8811"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1029BD9C" w14:textId="77777777"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14:paraId="2C5BBD73" w14:textId="77777777"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14:paraId="567FABF5" w14:textId="77777777" w:rsidR="003C6F4D" w:rsidRPr="003C6F4D" w:rsidRDefault="003C6F4D" w:rsidP="003C6F4D">
      <w:pPr>
        <w:ind w:left="714"/>
        <w:rPr>
          <w:rFonts w:ascii="Times New Roman" w:hAnsi="Times New Roman" w:cs="Times New Roman"/>
          <w:sz w:val="24"/>
          <w:szCs w:val="24"/>
        </w:rPr>
      </w:pPr>
    </w:p>
    <w:p w14:paraId="7AF4C545"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1B40DE28"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22976233"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249F04D0" w14:textId="77777777" w:rsidR="003C6F4D" w:rsidRPr="003C6F4D" w:rsidRDefault="003C6F4D" w:rsidP="003C6F4D">
      <w:pPr>
        <w:spacing w:before="120" w:after="120" w:line="240" w:lineRule="auto"/>
        <w:ind w:left="720"/>
        <w:rPr>
          <w:rFonts w:ascii="Times New Roman" w:hAnsi="Times New Roman" w:cs="Times New Roman"/>
          <w:sz w:val="24"/>
          <w:szCs w:val="24"/>
        </w:rPr>
      </w:pPr>
    </w:p>
    <w:p w14:paraId="03886194" w14:textId="77777777"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lastRenderedPageBreak/>
        <w:t>Materiálové náklady</w:t>
      </w:r>
    </w:p>
    <w:p w14:paraId="22141F38"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Mezi tyto náklady může patřit kancelářský materiál (papíry, tonery), ceny pro vítěze, potraviny, které dále zpracováváte, PHM (pouze do služebních vozů a strojů v majetku organizace)</w:t>
      </w:r>
      <w:r w:rsidR="00D42604">
        <w:rPr>
          <w:rFonts w:ascii="Times New Roman" w:hAnsi="Times New Roman" w:cs="Times New Roman"/>
          <w:sz w:val="24"/>
          <w:szCs w:val="24"/>
        </w:rPr>
        <w:t>, drobný majetek</w:t>
      </w:r>
      <w:r w:rsidRPr="003C6F4D">
        <w:rPr>
          <w:rFonts w:ascii="Times New Roman" w:hAnsi="Times New Roman" w:cs="Times New Roman"/>
          <w:sz w:val="24"/>
          <w:szCs w:val="24"/>
        </w:rPr>
        <w:t xml:space="preserve"> apod. </w:t>
      </w:r>
    </w:p>
    <w:p w14:paraId="78FE6083" w14:textId="77777777" w:rsidR="003E59D7" w:rsidRPr="003C6F4D" w:rsidRDefault="003E59D7" w:rsidP="003C6F4D">
      <w:pPr>
        <w:spacing w:before="120" w:line="240" w:lineRule="auto"/>
        <w:rPr>
          <w:rFonts w:ascii="Times New Roman" w:hAnsi="Times New Roman" w:cs="Times New Roman"/>
          <w:sz w:val="24"/>
          <w:szCs w:val="24"/>
        </w:rPr>
      </w:pPr>
    </w:p>
    <w:p w14:paraId="51C97222"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382C5599" w14:textId="77777777"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14:paraId="17DCA0DB"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Paragon</w:t>
      </w:r>
    </w:p>
    <w:p w14:paraId="0613B5F9"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14:paraId="3D38BEB7"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14:paraId="44F9413B" w14:textId="77777777"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14:paraId="29484A9A" w14:textId="77777777"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14:paraId="5562CB70" w14:textId="77777777"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14:paraId="4A236B31" w14:textId="77777777" w:rsidR="003C6F4D" w:rsidRPr="003C6F4D" w:rsidRDefault="003C6F4D" w:rsidP="003C6F4D">
      <w:pPr>
        <w:spacing w:line="240" w:lineRule="auto"/>
        <w:ind w:left="714"/>
        <w:rPr>
          <w:rFonts w:ascii="Times New Roman" w:hAnsi="Times New Roman" w:cs="Times New Roman"/>
          <w:sz w:val="24"/>
          <w:szCs w:val="24"/>
        </w:rPr>
      </w:pPr>
    </w:p>
    <w:p w14:paraId="4BD41908"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22D126C4"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4CC90565"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56E0C583" w14:textId="77777777" w:rsidR="003C6F4D" w:rsidRDefault="003C6F4D" w:rsidP="003C6F4D">
      <w:pPr>
        <w:spacing w:line="240" w:lineRule="auto"/>
        <w:rPr>
          <w:rFonts w:ascii="Times New Roman" w:hAnsi="Times New Roman" w:cs="Times New Roman"/>
          <w:b/>
          <w:sz w:val="24"/>
          <w:szCs w:val="24"/>
        </w:rPr>
      </w:pPr>
    </w:p>
    <w:p w14:paraId="0F55F990" w14:textId="77777777"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 xml:space="preserve">Cestovné </w:t>
      </w:r>
    </w:p>
    <w:p w14:paraId="7053CE52"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14:paraId="5A1F04CB"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14:paraId="7307B3E3" w14:textId="77777777"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14:paraId="098D0AFF"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14:paraId="02EB921C" w14:textId="77777777"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14:paraId="2250FBDD" w14:textId="77777777"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14:paraId="17DB0FE7" w14:textId="77777777" w:rsidR="003C6F4D" w:rsidRPr="003C6F4D" w:rsidRDefault="003C6F4D" w:rsidP="003C6F4D">
      <w:pPr>
        <w:spacing w:line="240" w:lineRule="auto"/>
        <w:ind w:left="709"/>
        <w:rPr>
          <w:rFonts w:ascii="Times New Roman" w:hAnsi="Times New Roman" w:cs="Times New Roman"/>
          <w:sz w:val="24"/>
          <w:szCs w:val="24"/>
        </w:rPr>
      </w:pPr>
    </w:p>
    <w:p w14:paraId="49FDC764" w14:textId="77777777"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27D72331" w14:textId="77777777"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036DDCCE" w14:textId="77777777"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Bankovní výpis – důsledně zvýrazněte a popište položky, které se vztahují k danému nákladu</w:t>
      </w:r>
    </w:p>
    <w:p w14:paraId="28BC81AF" w14:textId="77777777" w:rsidR="003C6F4D" w:rsidRPr="003C6F4D" w:rsidRDefault="003C6F4D" w:rsidP="003C6F4D">
      <w:pPr>
        <w:spacing w:before="120" w:line="240" w:lineRule="auto"/>
        <w:ind w:left="720"/>
        <w:jc w:val="both"/>
        <w:rPr>
          <w:rFonts w:ascii="Times New Roman" w:hAnsi="Times New Roman" w:cs="Times New Roman"/>
          <w:sz w:val="24"/>
          <w:szCs w:val="24"/>
        </w:rPr>
      </w:pPr>
    </w:p>
    <w:p w14:paraId="62C7EEEA" w14:textId="77777777"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14:paraId="2B2566C5" w14:textId="77777777" w:rsidR="003C6F4D" w:rsidRPr="003C6F4D" w:rsidRDefault="003C6F4D" w:rsidP="003C6F4D">
      <w:pPr>
        <w:spacing w:line="240" w:lineRule="auto"/>
        <w:ind w:left="426"/>
        <w:jc w:val="both"/>
        <w:rPr>
          <w:rFonts w:ascii="Times New Roman" w:hAnsi="Times New Roman" w:cs="Times New Roman"/>
          <w:sz w:val="24"/>
          <w:szCs w:val="24"/>
          <w:u w:val="single"/>
        </w:rPr>
      </w:pPr>
    </w:p>
    <w:p w14:paraId="54E44C49" w14:textId="77777777"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14:paraId="554F799D"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14:paraId="64F967DB"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Jednotlivé spotřeby naleznete ve velkém technickém průkazu</w:t>
      </w:r>
    </w:p>
    <w:p w14:paraId="4F122502"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14:paraId="06229F83"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14:paraId="794E19A3" w14:textId="77777777"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14:paraId="443A7322" w14:textId="77777777"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14:paraId="115FAF01" w14:textId="77777777"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14:paraId="1EC97010" w14:textId="77777777"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14:paraId="30DCE038" w14:textId="77777777" w:rsidR="003C6F4D" w:rsidRPr="003C6F4D" w:rsidRDefault="003C6F4D" w:rsidP="003C6F4D">
      <w:pPr>
        <w:spacing w:line="240" w:lineRule="auto"/>
        <w:ind w:left="1146"/>
        <w:jc w:val="both"/>
        <w:rPr>
          <w:rFonts w:ascii="Times New Roman" w:hAnsi="Times New Roman" w:cs="Times New Roman"/>
          <w:sz w:val="24"/>
          <w:szCs w:val="24"/>
        </w:rPr>
      </w:pPr>
    </w:p>
    <w:p w14:paraId="249285FC" w14:textId="77777777"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242ACC85" w14:textId="77777777"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18F4D818" w14:textId="77777777"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621C9FE2" w14:textId="77777777"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14:paraId="7F2E7FBC"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14:paraId="35E738F2" w14:textId="77777777"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14:paraId="02807A41"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15DEB707" w14:textId="77777777"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14:paraId="1C204FDB"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14:paraId="1EA4338A"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14:paraId="1C5A0AB4"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14:paraId="45595F80"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14:paraId="10B18F9D" w14:textId="77777777" w:rsidR="003C6F4D" w:rsidRPr="003C6F4D" w:rsidRDefault="003C6F4D" w:rsidP="003C6F4D">
      <w:pPr>
        <w:rPr>
          <w:rFonts w:ascii="Times New Roman" w:hAnsi="Times New Roman" w:cs="Times New Roman"/>
          <w:b/>
          <w:sz w:val="24"/>
          <w:szCs w:val="24"/>
        </w:rPr>
      </w:pPr>
    </w:p>
    <w:p w14:paraId="06DF32E9" w14:textId="77777777"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3BB0C2F3" w14:textId="77777777"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0733C7DC" w14:textId="77777777"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688705C1" w14:textId="77777777"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14:paraId="1EF4BE38" w14:textId="77777777"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Příloha č. 2 </w:t>
      </w:r>
    </w:p>
    <w:p w14:paraId="2E321C8C"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14:paraId="537DF529"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14:paraId="2232F89E"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14:paraId="18788D4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14:paraId="63CFD7DE"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14:paraId="3799570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14:paraId="10ABCF21"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14:paraId="2A35F1F1" w14:textId="77777777" w:rsid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14:paraId="728F72EE" w14:textId="77777777" w:rsidR="00776694" w:rsidRPr="00776694" w:rsidRDefault="00776694" w:rsidP="00776694">
      <w:pPr>
        <w:numPr>
          <w:ilvl w:val="0"/>
          <w:numId w:val="38"/>
        </w:numPr>
        <w:spacing w:after="120"/>
        <w:jc w:val="both"/>
        <w:rPr>
          <w:rFonts w:ascii="Times New Roman" w:eastAsia="Calibri" w:hAnsi="Times New Roman"/>
          <w:sz w:val="24"/>
        </w:rPr>
      </w:pPr>
      <w:r>
        <w:rPr>
          <w:rFonts w:ascii="Times New Roman" w:eastAsia="Calibri" w:hAnsi="Times New Roman"/>
          <w:sz w:val="24"/>
        </w:rPr>
        <w:t>S</w:t>
      </w:r>
      <w:r w:rsidRPr="00FE7A43">
        <w:rPr>
          <w:rFonts w:ascii="Times New Roman" w:eastAsia="Calibri" w:hAnsi="Times New Roman"/>
          <w:sz w:val="24"/>
        </w:rPr>
        <w:t>třelné zbraně a jejich příslušenství, včetně střeliva</w:t>
      </w:r>
    </w:p>
    <w:p w14:paraId="0439002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14:paraId="19C6F2F1"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14:paraId="0062D22F"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r w:rsidR="00776694">
        <w:rPr>
          <w:rFonts w:ascii="Times New Roman" w:eastAsia="Calibri" w:hAnsi="Times New Roman" w:cs="Times New Roman"/>
          <w:sz w:val="24"/>
          <w:szCs w:val="24"/>
        </w:rPr>
        <w:t xml:space="preserve">, </w:t>
      </w:r>
      <w:r w:rsidR="00776694" w:rsidRPr="00DA5F7F">
        <w:rPr>
          <w:rFonts w:ascii="Times New Roman" w:eastAsia="Calibri" w:hAnsi="Times New Roman" w:cs="Times New Roman"/>
          <w:sz w:val="24"/>
          <w:szCs w:val="24"/>
        </w:rPr>
        <w:t>který má právní formu jako oprávnění žadatele;</w:t>
      </w:r>
    </w:p>
    <w:p w14:paraId="6A260540"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14:paraId="4FA4609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14:paraId="701A37C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14:paraId="38DAAC9A"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14:paraId="381C6B95"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14:paraId="35581297"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14:paraId="0ECDEE1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14:paraId="0D32D965"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14:paraId="72CABBA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14:paraId="668DC5D7"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Akontace leasingu, leasingové splátky a nájem věcí s následným odkupem, splácení bankovních úvěrů, bankovních poplatků, úroků z bankovního úvěru a ostatních přijatých výpomocí;</w:t>
      </w:r>
    </w:p>
    <w:p w14:paraId="67EBB0BB"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14:paraId="57E7D7CA"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14:paraId="744E42C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14:paraId="79641FA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14:paraId="111E802B"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14:paraId="5A279DE7" w14:textId="77777777"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14:paraId="3CE18E2B" w14:textId="77777777"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14:paraId="3417ED00" w14:textId="77777777" w:rsidR="003C6F4D" w:rsidRPr="003C6F4D" w:rsidRDefault="003C6F4D" w:rsidP="003C6F4D">
      <w:pPr>
        <w:rPr>
          <w:rFonts w:ascii="Times New Roman" w:hAnsi="Times New Roman" w:cs="Times New Roman"/>
          <w:b/>
          <w:sz w:val="24"/>
          <w:szCs w:val="24"/>
        </w:rPr>
      </w:pPr>
    </w:p>
    <w:sectPr w:rsidR="003C6F4D" w:rsidRPr="003C6F4D" w:rsidSect="00D75977">
      <w:footerReference w:type="default" r:id="rId13"/>
      <w:headerReference w:type="first" r:id="rId14"/>
      <w:pgSz w:w="11906" w:h="16838"/>
      <w:pgMar w:top="1979" w:right="1274"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5E712" w14:textId="77777777" w:rsidR="00AC09C8" w:rsidRDefault="00AC09C8" w:rsidP="00886347">
      <w:pPr>
        <w:spacing w:after="0" w:line="240" w:lineRule="auto"/>
      </w:pPr>
      <w:r>
        <w:separator/>
      </w:r>
    </w:p>
  </w:endnote>
  <w:endnote w:type="continuationSeparator" w:id="0">
    <w:p w14:paraId="75DC9C1D" w14:textId="77777777" w:rsidR="00AC09C8" w:rsidRDefault="00AC09C8"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36152"/>
      <w:docPartObj>
        <w:docPartGallery w:val="Page Numbers (Bottom of Page)"/>
        <w:docPartUnique/>
      </w:docPartObj>
    </w:sdtPr>
    <w:sdtEndPr/>
    <w:sdtContent>
      <w:p w14:paraId="57E61A4B" w14:textId="77777777" w:rsidR="00396F11" w:rsidRDefault="00396F11" w:rsidP="00546E34">
        <w:pPr>
          <w:pStyle w:val="Zpat"/>
          <w:jc w:val="right"/>
        </w:pPr>
      </w:p>
      <w:p w14:paraId="318B90BB" w14:textId="20C0AF39" w:rsidR="00396F11" w:rsidRDefault="00396F11" w:rsidP="00546E34">
        <w:pPr>
          <w:pStyle w:val="Zpat"/>
          <w:jc w:val="right"/>
        </w:pPr>
        <w:r>
          <w:fldChar w:fldCharType="begin"/>
        </w:r>
        <w:r>
          <w:instrText>PAGE   \* MERGEFORMAT</w:instrText>
        </w:r>
        <w:r>
          <w:fldChar w:fldCharType="separate"/>
        </w:r>
        <w:r w:rsidR="00816AF1">
          <w:rPr>
            <w:noProof/>
          </w:rPr>
          <w:t>29</w:t>
        </w:r>
        <w:r>
          <w:rPr>
            <w:noProof/>
          </w:rPr>
          <w:fldChar w:fldCharType="end"/>
        </w:r>
      </w:p>
    </w:sdtContent>
  </w:sdt>
  <w:p w14:paraId="523C1579" w14:textId="77777777" w:rsidR="00396F11" w:rsidRDefault="00396F11">
    <w:pPr>
      <w:pStyle w:val="Zpat"/>
    </w:pPr>
  </w:p>
  <w:p w14:paraId="66109DFE" w14:textId="77777777" w:rsidR="00396F11" w:rsidRDefault="00396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FF5D3" w14:textId="77777777" w:rsidR="00AC09C8" w:rsidRDefault="00AC09C8" w:rsidP="00886347">
      <w:pPr>
        <w:spacing w:after="0" w:line="240" w:lineRule="auto"/>
      </w:pPr>
      <w:r>
        <w:separator/>
      </w:r>
    </w:p>
  </w:footnote>
  <w:footnote w:type="continuationSeparator" w:id="0">
    <w:p w14:paraId="18D9DA0E" w14:textId="77777777" w:rsidR="00AC09C8" w:rsidRDefault="00AC09C8" w:rsidP="00886347">
      <w:pPr>
        <w:spacing w:after="0" w:line="240" w:lineRule="auto"/>
      </w:pPr>
      <w:r>
        <w:continuationSeparator/>
      </w:r>
    </w:p>
  </w:footnote>
  <w:footnote w:id="1">
    <w:p w14:paraId="1CAACCFD" w14:textId="77777777" w:rsidR="00396F11" w:rsidRPr="008A413D" w:rsidRDefault="00396F11"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CE34D" w14:textId="77777777" w:rsidR="00396F11" w:rsidRDefault="00396F11">
    <w:pPr>
      <w:pStyle w:val="Zhlav"/>
    </w:pPr>
    <w:r>
      <w:rPr>
        <w:noProof/>
        <w:lang w:eastAsia="cs-CZ"/>
      </w:rPr>
      <w:drawing>
        <wp:inline distT="0" distB="0" distL="0" distR="0" wp14:anchorId="72EF1C5D" wp14:editId="5A201AA3">
          <wp:extent cx="1798320" cy="895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E5CEE"/>
    <w:multiLevelType w:val="hybridMultilevel"/>
    <w:tmpl w:val="C602EEFC"/>
    <w:lvl w:ilvl="0" w:tplc="04050019">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 w15:restartNumberingAfterBreak="0">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5" w15:restartNumberingAfterBreak="0">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5272B9"/>
    <w:multiLevelType w:val="hybridMultilevel"/>
    <w:tmpl w:val="9BC20806"/>
    <w:lvl w:ilvl="0" w:tplc="340C13D2">
      <w:start w:val="1"/>
      <w:numFmt w:val="lowerLetter"/>
      <w:pStyle w:val="OKDodrkypsmeno"/>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9" w15:restartNumberingAfterBreak="0">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2" w15:restartNumberingAfterBreak="0">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62339A"/>
    <w:multiLevelType w:val="hybridMultilevel"/>
    <w:tmpl w:val="A116494E"/>
    <w:lvl w:ilvl="0" w:tplc="04050017">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8" w15:restartNumberingAfterBreak="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1F0D5A"/>
    <w:multiLevelType w:val="hybridMultilevel"/>
    <w:tmpl w:val="8D685F04"/>
    <w:lvl w:ilvl="0" w:tplc="3EE6923C">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2"/>
    <w:lvlOverride w:ilvl="0">
      <w:startOverride w:val="1"/>
    </w:lvlOverride>
  </w:num>
  <w:num w:numId="4">
    <w:abstractNumId w:val="18"/>
  </w:num>
  <w:num w:numId="5">
    <w:abstractNumId w:val="12"/>
    <w:lvlOverride w:ilvl="0">
      <w:startOverride w:val="1"/>
    </w:lvlOverride>
  </w:num>
  <w:num w:numId="6">
    <w:abstractNumId w:val="18"/>
  </w:num>
  <w:num w:numId="7">
    <w:abstractNumId w:val="12"/>
    <w:lvlOverride w:ilvl="0">
      <w:startOverride w:val="1"/>
    </w:lvlOverride>
  </w:num>
  <w:num w:numId="8">
    <w:abstractNumId w:val="12"/>
    <w:lvlOverride w:ilvl="0">
      <w:startOverride w:val="1"/>
    </w:lvlOverride>
  </w:num>
  <w:num w:numId="9">
    <w:abstractNumId w:val="18"/>
    <w:lvlOverride w:ilvl="0">
      <w:startOverride w:val="1"/>
    </w:lvlOverride>
  </w:num>
  <w:num w:numId="10">
    <w:abstractNumId w:val="12"/>
    <w:lvlOverride w:ilvl="0">
      <w:startOverride w:val="1"/>
    </w:lvlOverride>
  </w:num>
  <w:num w:numId="11">
    <w:abstractNumId w:val="19"/>
  </w:num>
  <w:num w:numId="12">
    <w:abstractNumId w:val="29"/>
  </w:num>
  <w:num w:numId="13">
    <w:abstractNumId w:val="24"/>
  </w:num>
  <w:num w:numId="14">
    <w:abstractNumId w:val="7"/>
  </w:num>
  <w:num w:numId="15">
    <w:abstractNumId w:val="23"/>
  </w:num>
  <w:num w:numId="16">
    <w:abstractNumId w:val="8"/>
  </w:num>
  <w:num w:numId="17">
    <w:abstractNumId w:val="3"/>
  </w:num>
  <w:num w:numId="18">
    <w:abstractNumId w:val="22"/>
  </w:num>
  <w:num w:numId="19">
    <w:abstractNumId w:val="35"/>
  </w:num>
  <w:num w:numId="20">
    <w:abstractNumId w:val="9"/>
  </w:num>
  <w:num w:numId="21">
    <w:abstractNumId w:val="15"/>
  </w:num>
  <w:num w:numId="22">
    <w:abstractNumId w:val="10"/>
  </w:num>
  <w:num w:numId="23">
    <w:abstractNumId w:val="30"/>
  </w:num>
  <w:num w:numId="24">
    <w:abstractNumId w:val="11"/>
  </w:num>
  <w:num w:numId="25">
    <w:abstractNumId w:val="21"/>
  </w:num>
  <w:num w:numId="26">
    <w:abstractNumId w:val="5"/>
  </w:num>
  <w:num w:numId="27">
    <w:abstractNumId w:val="0"/>
  </w:num>
  <w:num w:numId="28">
    <w:abstractNumId w:val="28"/>
  </w:num>
  <w:num w:numId="29">
    <w:abstractNumId w:val="2"/>
  </w:num>
  <w:num w:numId="30">
    <w:abstractNumId w:val="31"/>
  </w:num>
  <w:num w:numId="31">
    <w:abstractNumId w:val="33"/>
  </w:num>
  <w:num w:numId="32">
    <w:abstractNumId w:val="16"/>
  </w:num>
  <w:num w:numId="33">
    <w:abstractNumId w:val="34"/>
  </w:num>
  <w:num w:numId="34">
    <w:abstractNumId w:val="4"/>
  </w:num>
  <w:num w:numId="35">
    <w:abstractNumId w:val="17"/>
  </w:num>
  <w:num w:numId="36">
    <w:abstractNumId w:val="26"/>
  </w:num>
  <w:num w:numId="37">
    <w:abstractNumId w:val="20"/>
  </w:num>
  <w:num w:numId="38">
    <w:abstractNumId w:val="14"/>
  </w:num>
  <w:num w:numId="39">
    <w:abstractNumId w:val="13"/>
  </w:num>
  <w:num w:numId="40">
    <w:abstractNumId w:val="6"/>
  </w:num>
  <w:num w:numId="41">
    <w:abstractNumId w:val="27"/>
  </w:num>
  <w:num w:numId="42">
    <w:abstractNumId w:val="1"/>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D8"/>
    <w:rsid w:val="00013360"/>
    <w:rsid w:val="00035D79"/>
    <w:rsid w:val="00041DF3"/>
    <w:rsid w:val="00045568"/>
    <w:rsid w:val="00046218"/>
    <w:rsid w:val="000465D6"/>
    <w:rsid w:val="00066849"/>
    <w:rsid w:val="0008606C"/>
    <w:rsid w:val="00091F86"/>
    <w:rsid w:val="000A47EF"/>
    <w:rsid w:val="000A4B2B"/>
    <w:rsid w:val="000D7518"/>
    <w:rsid w:val="000F4640"/>
    <w:rsid w:val="001069FB"/>
    <w:rsid w:val="001074B1"/>
    <w:rsid w:val="00111274"/>
    <w:rsid w:val="0011328E"/>
    <w:rsid w:val="00121728"/>
    <w:rsid w:val="001240B9"/>
    <w:rsid w:val="00152104"/>
    <w:rsid w:val="00166EDE"/>
    <w:rsid w:val="001C38A0"/>
    <w:rsid w:val="001C5C96"/>
    <w:rsid w:val="001C72A2"/>
    <w:rsid w:val="001F1914"/>
    <w:rsid w:val="001F531F"/>
    <w:rsid w:val="002035E2"/>
    <w:rsid w:val="0020793D"/>
    <w:rsid w:val="00210D5C"/>
    <w:rsid w:val="002153FD"/>
    <w:rsid w:val="0023568E"/>
    <w:rsid w:val="00246E4D"/>
    <w:rsid w:val="002768EA"/>
    <w:rsid w:val="00282E84"/>
    <w:rsid w:val="00295B2F"/>
    <w:rsid w:val="002975C2"/>
    <w:rsid w:val="002A4E14"/>
    <w:rsid w:val="002A5902"/>
    <w:rsid w:val="002A7BEF"/>
    <w:rsid w:val="002B058C"/>
    <w:rsid w:val="002D1CB9"/>
    <w:rsid w:val="002E6327"/>
    <w:rsid w:val="002F3A61"/>
    <w:rsid w:val="00303345"/>
    <w:rsid w:val="00327363"/>
    <w:rsid w:val="0033106E"/>
    <w:rsid w:val="00331195"/>
    <w:rsid w:val="00336FD4"/>
    <w:rsid w:val="00342E76"/>
    <w:rsid w:val="0034454E"/>
    <w:rsid w:val="00360BE9"/>
    <w:rsid w:val="003637F0"/>
    <w:rsid w:val="0037685B"/>
    <w:rsid w:val="003826A5"/>
    <w:rsid w:val="00382DC7"/>
    <w:rsid w:val="00385B08"/>
    <w:rsid w:val="00385B29"/>
    <w:rsid w:val="00396F11"/>
    <w:rsid w:val="003B0D25"/>
    <w:rsid w:val="003B2628"/>
    <w:rsid w:val="003B6E36"/>
    <w:rsid w:val="003B7865"/>
    <w:rsid w:val="003C61F4"/>
    <w:rsid w:val="003C6F4D"/>
    <w:rsid w:val="003D0703"/>
    <w:rsid w:val="003D108C"/>
    <w:rsid w:val="003E57B7"/>
    <w:rsid w:val="003E59D7"/>
    <w:rsid w:val="003F18BD"/>
    <w:rsid w:val="00404665"/>
    <w:rsid w:val="00413B1B"/>
    <w:rsid w:val="00432376"/>
    <w:rsid w:val="00435467"/>
    <w:rsid w:val="00444A4E"/>
    <w:rsid w:val="0045169E"/>
    <w:rsid w:val="0045259F"/>
    <w:rsid w:val="004528A5"/>
    <w:rsid w:val="00454E62"/>
    <w:rsid w:val="0047744E"/>
    <w:rsid w:val="00486C0A"/>
    <w:rsid w:val="0049066A"/>
    <w:rsid w:val="004C43D3"/>
    <w:rsid w:val="004C58EB"/>
    <w:rsid w:val="004D4C9A"/>
    <w:rsid w:val="005227C1"/>
    <w:rsid w:val="005447FA"/>
    <w:rsid w:val="00546E34"/>
    <w:rsid w:val="00564AD5"/>
    <w:rsid w:val="005A2F46"/>
    <w:rsid w:val="005A4FF2"/>
    <w:rsid w:val="005D2676"/>
    <w:rsid w:val="005E0D3A"/>
    <w:rsid w:val="005E597A"/>
    <w:rsid w:val="005E7C89"/>
    <w:rsid w:val="005F0BD2"/>
    <w:rsid w:val="005F1968"/>
    <w:rsid w:val="0060716F"/>
    <w:rsid w:val="006128CD"/>
    <w:rsid w:val="006140B6"/>
    <w:rsid w:val="00623432"/>
    <w:rsid w:val="006411BC"/>
    <w:rsid w:val="006552E2"/>
    <w:rsid w:val="006659F3"/>
    <w:rsid w:val="00685BF7"/>
    <w:rsid w:val="00691576"/>
    <w:rsid w:val="006927CB"/>
    <w:rsid w:val="006929CB"/>
    <w:rsid w:val="006A6693"/>
    <w:rsid w:val="006B361A"/>
    <w:rsid w:val="006E4892"/>
    <w:rsid w:val="00705108"/>
    <w:rsid w:val="00716D94"/>
    <w:rsid w:val="007260F3"/>
    <w:rsid w:val="0073025C"/>
    <w:rsid w:val="00757DB2"/>
    <w:rsid w:val="00762051"/>
    <w:rsid w:val="00776694"/>
    <w:rsid w:val="00785B48"/>
    <w:rsid w:val="00795438"/>
    <w:rsid w:val="00796F5C"/>
    <w:rsid w:val="007A52DD"/>
    <w:rsid w:val="007B0BF8"/>
    <w:rsid w:val="007B6D76"/>
    <w:rsid w:val="007C3BC6"/>
    <w:rsid w:val="007C7B55"/>
    <w:rsid w:val="007D5996"/>
    <w:rsid w:val="007F592A"/>
    <w:rsid w:val="008014CC"/>
    <w:rsid w:val="00801F5F"/>
    <w:rsid w:val="00816AF1"/>
    <w:rsid w:val="00824B55"/>
    <w:rsid w:val="0083375F"/>
    <w:rsid w:val="0084504C"/>
    <w:rsid w:val="008635DB"/>
    <w:rsid w:val="0086726D"/>
    <w:rsid w:val="00873B5A"/>
    <w:rsid w:val="0087564B"/>
    <w:rsid w:val="00877AA2"/>
    <w:rsid w:val="00886347"/>
    <w:rsid w:val="008A4FD9"/>
    <w:rsid w:val="008A79A6"/>
    <w:rsid w:val="008B4436"/>
    <w:rsid w:val="008C2FA6"/>
    <w:rsid w:val="008C796B"/>
    <w:rsid w:val="008F013D"/>
    <w:rsid w:val="008F2311"/>
    <w:rsid w:val="009102AF"/>
    <w:rsid w:val="00920678"/>
    <w:rsid w:val="00942A89"/>
    <w:rsid w:val="00946447"/>
    <w:rsid w:val="00954E43"/>
    <w:rsid w:val="009607CD"/>
    <w:rsid w:val="00962C06"/>
    <w:rsid w:val="00995A9E"/>
    <w:rsid w:val="00996BEF"/>
    <w:rsid w:val="009977EB"/>
    <w:rsid w:val="009A1571"/>
    <w:rsid w:val="009B4B7F"/>
    <w:rsid w:val="009C4F47"/>
    <w:rsid w:val="009D1B40"/>
    <w:rsid w:val="009D2D41"/>
    <w:rsid w:val="00A0086D"/>
    <w:rsid w:val="00A061B9"/>
    <w:rsid w:val="00A0678C"/>
    <w:rsid w:val="00A11E47"/>
    <w:rsid w:val="00A138F0"/>
    <w:rsid w:val="00A34AA0"/>
    <w:rsid w:val="00A3762F"/>
    <w:rsid w:val="00A52C86"/>
    <w:rsid w:val="00A61527"/>
    <w:rsid w:val="00A651D5"/>
    <w:rsid w:val="00A739DC"/>
    <w:rsid w:val="00AA13D2"/>
    <w:rsid w:val="00AA23AA"/>
    <w:rsid w:val="00AA3A2D"/>
    <w:rsid w:val="00AA4618"/>
    <w:rsid w:val="00AA70D2"/>
    <w:rsid w:val="00AA7509"/>
    <w:rsid w:val="00AC09C8"/>
    <w:rsid w:val="00AC3BC1"/>
    <w:rsid w:val="00AE62D7"/>
    <w:rsid w:val="00AF3539"/>
    <w:rsid w:val="00B05A79"/>
    <w:rsid w:val="00B110A6"/>
    <w:rsid w:val="00B24767"/>
    <w:rsid w:val="00B305B3"/>
    <w:rsid w:val="00B3165D"/>
    <w:rsid w:val="00B469C0"/>
    <w:rsid w:val="00B601E4"/>
    <w:rsid w:val="00B6217D"/>
    <w:rsid w:val="00B6373E"/>
    <w:rsid w:val="00B663E6"/>
    <w:rsid w:val="00B70302"/>
    <w:rsid w:val="00B721C4"/>
    <w:rsid w:val="00B80859"/>
    <w:rsid w:val="00B80F52"/>
    <w:rsid w:val="00B95E03"/>
    <w:rsid w:val="00BA2397"/>
    <w:rsid w:val="00BA7F41"/>
    <w:rsid w:val="00BB3B71"/>
    <w:rsid w:val="00BC3450"/>
    <w:rsid w:val="00BF2F57"/>
    <w:rsid w:val="00C027CB"/>
    <w:rsid w:val="00C032A4"/>
    <w:rsid w:val="00C07B63"/>
    <w:rsid w:val="00C314C7"/>
    <w:rsid w:val="00C419F0"/>
    <w:rsid w:val="00C45A91"/>
    <w:rsid w:val="00C54146"/>
    <w:rsid w:val="00C7110C"/>
    <w:rsid w:val="00C74D1F"/>
    <w:rsid w:val="00C818CD"/>
    <w:rsid w:val="00C87D6E"/>
    <w:rsid w:val="00C900BF"/>
    <w:rsid w:val="00C922A0"/>
    <w:rsid w:val="00C95D5A"/>
    <w:rsid w:val="00CB4CBA"/>
    <w:rsid w:val="00CC2DB7"/>
    <w:rsid w:val="00CD2DA6"/>
    <w:rsid w:val="00CD674D"/>
    <w:rsid w:val="00CD7367"/>
    <w:rsid w:val="00CF6086"/>
    <w:rsid w:val="00D120C8"/>
    <w:rsid w:val="00D12BE4"/>
    <w:rsid w:val="00D2066F"/>
    <w:rsid w:val="00D30B4F"/>
    <w:rsid w:val="00D323F9"/>
    <w:rsid w:val="00D42604"/>
    <w:rsid w:val="00D43EB0"/>
    <w:rsid w:val="00D47B86"/>
    <w:rsid w:val="00D53E86"/>
    <w:rsid w:val="00D75977"/>
    <w:rsid w:val="00D80FE0"/>
    <w:rsid w:val="00D812D9"/>
    <w:rsid w:val="00D8219B"/>
    <w:rsid w:val="00DA5F7F"/>
    <w:rsid w:val="00DB4AAF"/>
    <w:rsid w:val="00DB7BBC"/>
    <w:rsid w:val="00DF7774"/>
    <w:rsid w:val="00E154DA"/>
    <w:rsid w:val="00E317FD"/>
    <w:rsid w:val="00E36CF1"/>
    <w:rsid w:val="00E42A7E"/>
    <w:rsid w:val="00E452E7"/>
    <w:rsid w:val="00E51113"/>
    <w:rsid w:val="00E5268B"/>
    <w:rsid w:val="00E53DC1"/>
    <w:rsid w:val="00E639AA"/>
    <w:rsid w:val="00E711D4"/>
    <w:rsid w:val="00E7261A"/>
    <w:rsid w:val="00E84CBA"/>
    <w:rsid w:val="00E91F9B"/>
    <w:rsid w:val="00E95BD3"/>
    <w:rsid w:val="00EA3AB2"/>
    <w:rsid w:val="00EC39AE"/>
    <w:rsid w:val="00ED12EF"/>
    <w:rsid w:val="00ED7A05"/>
    <w:rsid w:val="00EF7AAA"/>
    <w:rsid w:val="00F04450"/>
    <w:rsid w:val="00F04F74"/>
    <w:rsid w:val="00F241D8"/>
    <w:rsid w:val="00F27781"/>
    <w:rsid w:val="00F27C58"/>
    <w:rsid w:val="00F35BE4"/>
    <w:rsid w:val="00F37ADF"/>
    <w:rsid w:val="00F57057"/>
    <w:rsid w:val="00F817A6"/>
    <w:rsid w:val="00F84F8C"/>
    <w:rsid w:val="00F9205A"/>
    <w:rsid w:val="00FB6872"/>
    <w:rsid w:val="00FD065C"/>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B1ECF"/>
  <w15:docId w15:val="{1FBA66BF-C753-4FF3-9DC6-842A4466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6"/>
      </w:numPr>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rsid w:val="00E53DC1"/>
    <w:rPr>
      <w:sz w:val="16"/>
      <w:szCs w:val="16"/>
    </w:rPr>
  </w:style>
  <w:style w:type="paragraph" w:styleId="Textkomente">
    <w:name w:val="annotation text"/>
    <w:basedOn w:val="Normln"/>
    <w:link w:val="TextkomenteChar"/>
    <w:uiPriority w:val="99"/>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nadpis">
    <w:name w:val="Subtitle"/>
    <w:aliases w:val="Nadpisek 2"/>
    <w:basedOn w:val="Nadpis2"/>
    <w:next w:val="Nadpis2"/>
    <w:link w:val="Podnadpis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nadpisChar">
    <w:name w:val="Podnadpis Char"/>
    <w:aliases w:val="Nadpisek 2 Char"/>
    <w:basedOn w:val="Standardnpsmoodstavce"/>
    <w:link w:val="Podnadpis"/>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eok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kd-grant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d-gran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kd-granty.cz" TargetMode="External"/><Relationship Id="rId4" Type="http://schemas.openxmlformats.org/officeDocument/2006/relationships/settings" Target="settings.xml"/><Relationship Id="rId9" Type="http://schemas.openxmlformats.org/officeDocument/2006/relationships/hyperlink" Target="http://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3573-491E-45A3-B385-1AEBAB50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7896</Words>
  <Characters>46592</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PC</cp:lastModifiedBy>
  <cp:revision>4</cp:revision>
  <cp:lastPrinted>2022-04-11T10:13:00Z</cp:lastPrinted>
  <dcterms:created xsi:type="dcterms:W3CDTF">2022-05-04T10:22:00Z</dcterms:created>
  <dcterms:modified xsi:type="dcterms:W3CDTF">2022-05-04T10:27:00Z</dcterms:modified>
</cp:coreProperties>
</file>