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65" w:rsidRPr="00680B65" w:rsidRDefault="00680B65" w:rsidP="00680B65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680B65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Re: Objednávka č. OV 20220372</w:t>
      </w:r>
    </w:p>
    <w:p w:rsidR="00680B65" w:rsidRPr="00680B65" w:rsidRDefault="00680B65" w:rsidP="00680B65">
      <w:pPr>
        <w:shd w:val="clear" w:color="auto" w:fill="DDDDDD"/>
        <w:spacing w:after="0" w:line="270" w:lineRule="atLeast"/>
        <w:textAlignment w:val="bottom"/>
        <w:rPr>
          <w:rFonts w:ascii="Helvetica" w:eastAsia="Times New Roman" w:hAnsi="Helvetica" w:cs="Helvetica"/>
          <w:color w:val="666666"/>
          <w:spacing w:val="5"/>
          <w:sz w:val="27"/>
          <w:szCs w:val="27"/>
          <w:lang w:eastAsia="cs-CZ"/>
        </w:rPr>
      </w:pPr>
      <w:r w:rsidRPr="00680B65">
        <w:rPr>
          <w:rFonts w:ascii="Helvetica" w:eastAsia="Times New Roman" w:hAnsi="Helvetica" w:cs="Helvetica"/>
          <w:color w:val="666666"/>
          <w:spacing w:val="5"/>
          <w:sz w:val="27"/>
          <w:szCs w:val="27"/>
          <w:lang w:eastAsia="cs-CZ"/>
        </w:rPr>
        <w:t>Doručená pošta</w:t>
      </w:r>
    </w:p>
    <w:p w:rsidR="00680B65" w:rsidRPr="00680B65" w:rsidRDefault="00680B65" w:rsidP="00680B65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cs-CZ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lang w:eastAsia="cs-CZ"/>
        </w:rPr>
        <w:drawing>
          <wp:inline distT="0" distB="0" distL="0" distR="0">
            <wp:extent cx="381635" cy="381635"/>
            <wp:effectExtent l="0" t="0" r="0" b="0"/>
            <wp:docPr id="4" name="Obrázek 4" descr="https://lh3.googleusercontent.com/cm/ABXenNm8M70BfV935-tKbX_e_e0cpNRILsa0ULrj1uVBBdSMB7zssuea2gQiYKiU_Yuw=s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wl_25-e" descr="https://lh3.googleusercontent.com/cm/ABXenNm8M70BfV935-tKbX_e_e0cpNRILsa0ULrj1uVBBdSMB7zssuea2gQiYKiU_Yuw=s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0"/>
        <w:gridCol w:w="1532"/>
        <w:gridCol w:w="3"/>
        <w:gridCol w:w="7"/>
      </w:tblGrid>
      <w:tr w:rsidR="00680B65" w:rsidRPr="00680B65" w:rsidTr="00680B65">
        <w:tc>
          <w:tcPr>
            <w:tcW w:w="12389" w:type="dxa"/>
            <w:noWrap/>
            <w:hideMark/>
          </w:tcPr>
          <w:tbl>
            <w:tblPr>
              <w:tblW w:w="1238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89"/>
            </w:tblGrid>
            <w:tr w:rsidR="00680B65" w:rsidRPr="00680B65">
              <w:tc>
                <w:tcPr>
                  <w:tcW w:w="0" w:type="auto"/>
                  <w:vAlign w:val="center"/>
                  <w:hideMark/>
                </w:tcPr>
                <w:p w:rsidR="00680B65" w:rsidRPr="00680B65" w:rsidRDefault="00680B65" w:rsidP="00680B65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680B65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'</w:t>
                  </w:r>
                  <w:proofErr w:type="spellStart"/>
                  <w:r w:rsidRPr="00680B65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ObjednavkyDia</w:t>
                  </w:r>
                  <w:proofErr w:type="spellEnd"/>
                  <w:r w:rsidRPr="00680B65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, Prague' via </w:t>
                  </w:r>
                  <w:proofErr w:type="spellStart"/>
                  <w:r w:rsidRPr="00680B65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mtz</w:t>
                  </w:r>
                  <w:proofErr w:type="spellEnd"/>
                  <w:r w:rsidRPr="00680B65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(odesláno uživatelem irena.stefkova@roche.com)</w:t>
                  </w:r>
                </w:p>
              </w:tc>
            </w:tr>
          </w:tbl>
          <w:p w:rsidR="00680B65" w:rsidRPr="00680B65" w:rsidRDefault="00680B65" w:rsidP="00680B65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680B65" w:rsidRPr="00680B65" w:rsidRDefault="00680B65" w:rsidP="00680B6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  <w:r w:rsidRPr="00680B65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t>8:29 (před 3 minutami)</w:t>
            </w:r>
          </w:p>
        </w:tc>
        <w:tc>
          <w:tcPr>
            <w:tcW w:w="0" w:type="auto"/>
            <w:noWrap/>
            <w:hideMark/>
          </w:tcPr>
          <w:p w:rsidR="00680B65" w:rsidRPr="00680B65" w:rsidRDefault="00680B65" w:rsidP="00680B6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80B65" w:rsidRPr="00680B65" w:rsidRDefault="00680B65" w:rsidP="00680B65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8255" cy="825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0B65" w:rsidRPr="00680B65" w:rsidRDefault="00680B65" w:rsidP="00680B65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8255" cy="825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B65" w:rsidRPr="00680B65" w:rsidTr="00680B65">
        <w:tc>
          <w:tcPr>
            <w:tcW w:w="0" w:type="auto"/>
            <w:gridSpan w:val="3"/>
            <w:vAlign w:val="center"/>
            <w:hideMark/>
          </w:tcPr>
          <w:tbl>
            <w:tblPr>
              <w:tblW w:w="161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10"/>
            </w:tblGrid>
            <w:tr w:rsidR="00680B65" w:rsidRPr="00680B65">
              <w:tc>
                <w:tcPr>
                  <w:tcW w:w="0" w:type="auto"/>
                  <w:noWrap/>
                  <w:vAlign w:val="center"/>
                  <w:hideMark/>
                </w:tcPr>
                <w:p w:rsidR="00680B65" w:rsidRPr="00680B65" w:rsidRDefault="00680B65" w:rsidP="00680B65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680B65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  <w:r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xxxxx</w:t>
                  </w:r>
                  <w:bookmarkStart w:id="0" w:name="_GoBack"/>
                  <w:bookmarkEnd w:id="0"/>
                </w:p>
                <w:p w:rsidR="00680B65" w:rsidRPr="00680B65" w:rsidRDefault="00680B65" w:rsidP="00680B65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1" name="Obrázek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80B65" w:rsidRPr="00680B65" w:rsidRDefault="00680B65" w:rsidP="00680B65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0B65" w:rsidRPr="00680B65" w:rsidRDefault="00680B65" w:rsidP="00680B6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680B65" w:rsidRPr="00680B65" w:rsidRDefault="00680B65" w:rsidP="00680B6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80B6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den,</w:t>
      </w:r>
    </w:p>
    <w:p w:rsidR="00680B65" w:rsidRPr="00680B65" w:rsidRDefault="00680B65" w:rsidP="00680B6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680B65" w:rsidRPr="00680B65" w:rsidRDefault="00680B65" w:rsidP="00680B6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680B6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akceptujeme Vaši objednávku, celková cena činí 299.108,47 Kč bez DPH.</w:t>
      </w:r>
    </w:p>
    <w:p w:rsidR="00680B65" w:rsidRPr="00680B65" w:rsidRDefault="00680B65" w:rsidP="00680B6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680B65" w:rsidRPr="00680B65" w:rsidRDefault="00680B65" w:rsidP="00680B6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680B6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 pozdravem</w:t>
      </w:r>
    </w:p>
    <w:p w:rsidR="00680B65" w:rsidRPr="00680B65" w:rsidRDefault="00680B65" w:rsidP="00680B6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680B65" w:rsidRPr="00680B65" w:rsidRDefault="00680B65" w:rsidP="00680B65">
      <w:pPr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680B65" w:rsidRPr="00680B65" w:rsidRDefault="00680B65" w:rsidP="00680B65">
      <w:pPr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680B65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Order</w:t>
      </w:r>
      <w:proofErr w:type="spellEnd"/>
      <w:r w:rsidRPr="00680B65">
        <w:rPr>
          <w:rFonts w:ascii="Arial" w:eastAsia="Times New Roman" w:hAnsi="Arial" w:cs="Arial"/>
          <w:color w:val="202124"/>
          <w:sz w:val="24"/>
          <w:szCs w:val="24"/>
          <w:lang w:eastAsia="cs-CZ"/>
        </w:rPr>
        <w:t xml:space="preserve"> </w:t>
      </w:r>
      <w:proofErr w:type="spellStart"/>
      <w:r w:rsidRPr="00680B65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Processing</w:t>
      </w:r>
      <w:proofErr w:type="spellEnd"/>
      <w:r w:rsidRPr="00680B65">
        <w:rPr>
          <w:rFonts w:ascii="Arial" w:eastAsia="Times New Roman" w:hAnsi="Arial" w:cs="Arial"/>
          <w:color w:val="202124"/>
          <w:sz w:val="24"/>
          <w:szCs w:val="24"/>
          <w:lang w:eastAsia="cs-CZ"/>
        </w:rPr>
        <w:t xml:space="preserve"> &amp; </w:t>
      </w:r>
      <w:proofErr w:type="spellStart"/>
      <w:r w:rsidRPr="00680B65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Customer</w:t>
      </w:r>
      <w:proofErr w:type="spellEnd"/>
      <w:r w:rsidRPr="00680B65">
        <w:rPr>
          <w:rFonts w:ascii="Arial" w:eastAsia="Times New Roman" w:hAnsi="Arial" w:cs="Arial"/>
          <w:color w:val="202124"/>
          <w:sz w:val="24"/>
          <w:szCs w:val="24"/>
          <w:lang w:eastAsia="cs-CZ"/>
        </w:rPr>
        <w:t xml:space="preserve"> Support</w:t>
      </w:r>
    </w:p>
    <w:p w:rsidR="00680B65" w:rsidRPr="00680B65" w:rsidRDefault="00680B65" w:rsidP="00680B6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680B65" w:rsidRPr="00680B65" w:rsidRDefault="00680B65" w:rsidP="00680B6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80B65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ROCHE s.r.o.</w:t>
      </w:r>
    </w:p>
    <w:p w:rsidR="00680B65" w:rsidRPr="00680B65" w:rsidRDefault="00680B65" w:rsidP="00680B6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680B65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Diagnostics</w:t>
      </w:r>
      <w:proofErr w:type="spellEnd"/>
      <w:r w:rsidRPr="00680B65">
        <w:rPr>
          <w:rFonts w:ascii="Arial" w:eastAsia="Times New Roman" w:hAnsi="Arial" w:cs="Arial"/>
          <w:color w:val="263238"/>
          <w:sz w:val="20"/>
          <w:szCs w:val="20"/>
          <w:lang w:eastAsia="cs-CZ"/>
        </w:rPr>
        <w:t xml:space="preserve"> </w:t>
      </w:r>
      <w:proofErr w:type="spellStart"/>
      <w:r w:rsidRPr="00680B65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Division</w:t>
      </w:r>
      <w:proofErr w:type="spellEnd"/>
      <w:r w:rsidRPr="00680B65">
        <w:rPr>
          <w:rFonts w:ascii="Arial" w:eastAsia="Times New Roman" w:hAnsi="Arial" w:cs="Arial"/>
          <w:color w:val="263238"/>
          <w:sz w:val="20"/>
          <w:szCs w:val="20"/>
          <w:lang w:eastAsia="cs-CZ"/>
        </w:rPr>
        <w:br/>
        <w:t>Na Valentince 3336/4</w:t>
      </w:r>
      <w:r w:rsidRPr="00680B65">
        <w:rPr>
          <w:rFonts w:ascii="Arial" w:eastAsia="Times New Roman" w:hAnsi="Arial" w:cs="Arial"/>
          <w:color w:val="263238"/>
          <w:sz w:val="20"/>
          <w:szCs w:val="20"/>
          <w:lang w:eastAsia="cs-CZ"/>
        </w:rPr>
        <w:br/>
        <w:t>150 00 Praha 5 – Smíchov</w:t>
      </w:r>
      <w:r w:rsidRPr="00680B65">
        <w:rPr>
          <w:rFonts w:ascii="Arial" w:eastAsia="Times New Roman" w:hAnsi="Arial" w:cs="Arial"/>
          <w:color w:val="263238"/>
          <w:sz w:val="20"/>
          <w:szCs w:val="20"/>
          <w:lang w:eastAsia="cs-CZ"/>
        </w:rPr>
        <w:br/>
        <w:t>CZECH REPUBLIC</w:t>
      </w:r>
    </w:p>
    <w:p w:rsidR="00680B65" w:rsidRPr="00680B65" w:rsidRDefault="00680B65" w:rsidP="00680B6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680B65" w:rsidRPr="00680B65" w:rsidRDefault="00680B65" w:rsidP="00680B6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80B6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Mailto:  </w:t>
      </w:r>
      <w:hyperlink r:id="rId7" w:tgtFrame="_blank" w:history="1">
        <w:r w:rsidRPr="00680B65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prague.objednavkydia@roche.com</w:t>
        </w:r>
      </w:hyperlink>
      <w:r w:rsidRPr="00680B6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680B6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www:    </w:t>
      </w:r>
      <w:hyperlink r:id="rId8" w:tgtFrame="_blank" w:history="1">
        <w:r w:rsidRPr="00680B65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https://diagnostics.roche.com</w:t>
        </w:r>
      </w:hyperlink>
    </w:p>
    <w:p w:rsidR="00E65A9B" w:rsidRDefault="00E65A9B"/>
    <w:sectPr w:rsidR="00E65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65"/>
    <w:rsid w:val="00680B65"/>
    <w:rsid w:val="00E6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80B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80B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80B6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80B6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680B65"/>
  </w:style>
  <w:style w:type="character" w:customStyle="1" w:styleId="gd">
    <w:name w:val="gd"/>
    <w:basedOn w:val="Standardnpsmoodstavce"/>
    <w:rsid w:val="00680B65"/>
  </w:style>
  <w:style w:type="character" w:customStyle="1" w:styleId="hb">
    <w:name w:val="hb"/>
    <w:basedOn w:val="Standardnpsmoodstavce"/>
    <w:rsid w:val="00680B65"/>
  </w:style>
  <w:style w:type="character" w:customStyle="1" w:styleId="g3">
    <w:name w:val="g3"/>
    <w:basedOn w:val="Standardnpsmoodstavce"/>
    <w:rsid w:val="00680B65"/>
  </w:style>
  <w:style w:type="character" w:customStyle="1" w:styleId="g2">
    <w:name w:val="g2"/>
    <w:basedOn w:val="Standardnpsmoodstavce"/>
    <w:rsid w:val="00680B65"/>
  </w:style>
  <w:style w:type="character" w:styleId="Hypertextovodkaz">
    <w:name w:val="Hyperlink"/>
    <w:basedOn w:val="Standardnpsmoodstavce"/>
    <w:uiPriority w:val="99"/>
    <w:semiHidden/>
    <w:unhideWhenUsed/>
    <w:rsid w:val="00680B6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80B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80B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80B6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80B6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680B65"/>
  </w:style>
  <w:style w:type="character" w:customStyle="1" w:styleId="gd">
    <w:name w:val="gd"/>
    <w:basedOn w:val="Standardnpsmoodstavce"/>
    <w:rsid w:val="00680B65"/>
  </w:style>
  <w:style w:type="character" w:customStyle="1" w:styleId="hb">
    <w:name w:val="hb"/>
    <w:basedOn w:val="Standardnpsmoodstavce"/>
    <w:rsid w:val="00680B65"/>
  </w:style>
  <w:style w:type="character" w:customStyle="1" w:styleId="g3">
    <w:name w:val="g3"/>
    <w:basedOn w:val="Standardnpsmoodstavce"/>
    <w:rsid w:val="00680B65"/>
  </w:style>
  <w:style w:type="character" w:customStyle="1" w:styleId="g2">
    <w:name w:val="g2"/>
    <w:basedOn w:val="Standardnpsmoodstavce"/>
    <w:rsid w:val="00680B65"/>
  </w:style>
  <w:style w:type="character" w:styleId="Hypertextovodkaz">
    <w:name w:val="Hyperlink"/>
    <w:basedOn w:val="Standardnpsmoodstavce"/>
    <w:uiPriority w:val="99"/>
    <w:semiHidden/>
    <w:unhideWhenUsed/>
    <w:rsid w:val="00680B6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5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076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95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05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0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8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5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872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4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472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64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7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92304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228158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194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94596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7038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12736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71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80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86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285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894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001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193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422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86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371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7581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9183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94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1276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105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6503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93990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23505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7428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99902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12379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847618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562329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274683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805894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010517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3964106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763266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702974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62393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06093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4445673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6641548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0276954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6384182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3681102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0914927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8976317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6434308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9321512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7463160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918028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8393820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632204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3745398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7461546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4035975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6767124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9047993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70976465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7153252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96681086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4931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88407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9763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673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2542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913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7025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6001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0829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9031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0749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36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245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0656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5017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25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0791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99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8672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0579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944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7534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9613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3748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0874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5727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8010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610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341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541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803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43916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6846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4536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776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8186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637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974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019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699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651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477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197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6577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2776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9611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6714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752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076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37613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20266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99567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78727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34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17802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17289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502769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626139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1395216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498871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456800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431928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752477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08069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404025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753841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1580520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7592326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1204083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0297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6498130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1969169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4419899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7330165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7565697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5005229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0718150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2058730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182481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5372313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340480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4309658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3227691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2632546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4808953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975868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003214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078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7176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7925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773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299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641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1992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2370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0165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0180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85140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0978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9000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9359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3456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413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6781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317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1117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7536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371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0524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299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794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3799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0865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82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680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6728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65718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7672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8095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8378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8496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902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009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938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5048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che-diagnostics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gue.objednavkydia@roch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Šamšová Jana</dc:creator>
  <cp:lastModifiedBy>Šamšová Jana</cp:lastModifiedBy>
  <cp:revision>1</cp:revision>
  <dcterms:created xsi:type="dcterms:W3CDTF">2022-05-04T06:34:00Z</dcterms:created>
  <dcterms:modified xsi:type="dcterms:W3CDTF">2022-05-04T06:42:00Z</dcterms:modified>
</cp:coreProperties>
</file>