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2E" w:rsidRDefault="000A1A69">
      <w:pPr>
        <w:pStyle w:val="Zkladntext40"/>
        <w:shd w:val="clear" w:color="auto" w:fill="auto"/>
        <w:spacing w:after="360"/>
      </w:pPr>
      <w:r>
        <w:rPr>
          <w:color w:val="242038"/>
        </w:rPr>
        <w:t>LABINA spol. s r.o.</w:t>
      </w:r>
    </w:p>
    <w:p w:rsidR="00BD0A2E" w:rsidRDefault="000A1A69">
      <w:pPr>
        <w:pStyle w:val="Zkladntext40"/>
        <w:shd w:val="clear" w:color="auto" w:fill="auto"/>
        <w:spacing w:after="60"/>
      </w:pPr>
      <w:r>
        <w:t>xxx</w:t>
      </w:r>
    </w:p>
    <w:p w:rsidR="00BD0A2E" w:rsidRDefault="000A1A69">
      <w:pPr>
        <w:pStyle w:val="Zkladntext40"/>
        <w:shd w:val="clear" w:color="auto" w:fill="auto"/>
        <w:spacing w:after="300"/>
      </w:pPr>
      <w:r>
        <w:t>xxx</w:t>
      </w:r>
    </w:p>
    <w:p w:rsidR="00BD0A2E" w:rsidRDefault="000A1A69">
      <w:pPr>
        <w:pStyle w:val="Zkladntext40"/>
        <w:shd w:val="clear" w:color="auto" w:fill="auto"/>
        <w:spacing w:after="0"/>
      </w:pPr>
      <w:r>
        <w:t>tel./fax: xxx</w:t>
      </w:r>
      <w:r>
        <w:t xml:space="preserve"> </w:t>
      </w:r>
      <w:r>
        <w:rPr>
          <w:color w:val="242038"/>
        </w:rPr>
        <w:t>mobil: xxx</w:t>
      </w:r>
    </w:p>
    <w:p w:rsidR="00BD0A2E" w:rsidRDefault="000A1A69">
      <w:pPr>
        <w:pStyle w:val="Zkladntext40"/>
        <w:shd w:val="clear" w:color="auto" w:fill="auto"/>
        <w:spacing w:after="300"/>
      </w:pPr>
      <w:r>
        <w:t xml:space="preserve">e-mail: </w:t>
      </w:r>
      <w:hyperlink r:id="rId7" w:history="1">
        <w:r>
          <w:rPr>
            <w:lang w:val="en-US" w:eastAsia="en-US" w:bidi="en-US"/>
          </w:rPr>
          <w:t>xxx</w:t>
        </w:r>
      </w:hyperlink>
    </w:p>
    <w:p w:rsidR="00BD0A2E" w:rsidRDefault="000A1A69">
      <w:pPr>
        <w:pStyle w:val="Zkladntext1"/>
        <w:shd w:val="clear" w:color="auto" w:fill="auto"/>
        <w:rPr>
          <w:sz w:val="16"/>
          <w:szCs w:val="16"/>
        </w:rPr>
      </w:pPr>
      <w:r>
        <w:rPr>
          <w:color w:val="000000"/>
          <w:sz w:val="16"/>
          <w:szCs w:val="16"/>
          <w:u w:val="none"/>
          <w:lang w:val="cs-CZ" w:eastAsia="cs-CZ" w:bidi="cs-CZ"/>
        </w:rPr>
        <w:t xml:space="preserve">OR: C 6527 </w:t>
      </w:r>
      <w:r>
        <w:rPr>
          <w:color w:val="242038"/>
          <w:sz w:val="16"/>
          <w:szCs w:val="16"/>
          <w:u w:val="none"/>
          <w:lang w:val="cs-CZ" w:eastAsia="cs-CZ" w:bidi="cs-CZ"/>
        </w:rPr>
        <w:t xml:space="preserve">■ </w:t>
      </w:r>
      <w:r>
        <w:rPr>
          <w:color w:val="000000"/>
          <w:sz w:val="16"/>
          <w:szCs w:val="16"/>
          <w:u w:val="none"/>
          <w:lang w:val="cs-CZ" w:eastAsia="cs-CZ" w:bidi="cs-CZ"/>
        </w:rPr>
        <w:t>Brno 7.7.1992, IČO: 46962905, DIČ: CZ46962905</w:t>
      </w:r>
    </w:p>
    <w:p w:rsidR="00BD0A2E" w:rsidRDefault="000A1A69">
      <w:pPr>
        <w:spacing w:line="1" w:lineRule="exact"/>
        <w:rPr>
          <w:sz w:val="2"/>
          <w:szCs w:val="2"/>
        </w:rPr>
      </w:pPr>
      <w:r>
        <w:br w:type="column"/>
      </w:r>
    </w:p>
    <w:p w:rsidR="00BD0A2E" w:rsidRDefault="000A1A69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bookmarkStart w:id="1" w:name="bookmark1"/>
      <w:r>
        <w:t>ČVUT</w:t>
      </w:r>
      <w:bookmarkEnd w:id="0"/>
      <w:bookmarkEnd w:id="1"/>
    </w:p>
    <w:p w:rsidR="00BD0A2E" w:rsidRDefault="000A1A69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2" w:name="bookmark2"/>
      <w:bookmarkStart w:id="3" w:name="bookmark3"/>
      <w:r>
        <w:t>Ústav technické a experimentální fyziky</w:t>
      </w:r>
      <w:r>
        <w:br/>
      </w:r>
      <w:bookmarkEnd w:id="2"/>
      <w:bookmarkEnd w:id="3"/>
      <w:r>
        <w:t>xxx</w:t>
      </w:r>
    </w:p>
    <w:p w:rsidR="00BD0A2E" w:rsidRDefault="000A1A69">
      <w:pPr>
        <w:pStyle w:val="Zkladntext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center"/>
      </w:pPr>
      <w:r>
        <w:t>Husova 240/5</w:t>
      </w:r>
    </w:p>
    <w:p w:rsidR="00BD0A2E" w:rsidRDefault="000A1A69">
      <w:pPr>
        <w:pStyle w:val="Zkladntext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center"/>
        <w:sectPr w:rsidR="00BD0A2E">
          <w:pgSz w:w="16840" w:h="11900" w:orient="landscape"/>
          <w:pgMar w:top="1173" w:right="2041" w:bottom="876" w:left="1490" w:header="745" w:footer="448" w:gutter="0"/>
          <w:pgNumType w:start="1"/>
          <w:cols w:num="2" w:space="4782"/>
          <w:noEndnote/>
          <w:docGrid w:linePitch="360"/>
        </w:sectPr>
      </w:pPr>
      <w:r>
        <w:t>110 00 Praha 1</w:t>
      </w:r>
    </w:p>
    <w:p w:rsidR="00BD0A2E" w:rsidRDefault="000A1A69">
      <w:pPr>
        <w:pStyle w:val="Zkladntext40"/>
        <w:shd w:val="clear" w:color="auto" w:fill="auto"/>
        <w:spacing w:after="0"/>
        <w:jc w:val="center"/>
        <w:rPr>
          <w:sz w:val="17"/>
          <w:szCs w:val="17"/>
        </w:rPr>
      </w:pPr>
      <w:r>
        <w:rPr>
          <w:sz w:val="17"/>
          <w:szCs w:val="17"/>
        </w:rPr>
        <w:lastRenderedPageBreak/>
        <w:t>vyřizuje: xxx</w:t>
      </w:r>
    </w:p>
    <w:p w:rsidR="00BD0A2E" w:rsidRDefault="000A1A69">
      <w:pPr>
        <w:pStyle w:val="Nadpis20"/>
        <w:keepNext/>
        <w:keepLines/>
        <w:shd w:val="clear" w:color="auto" w:fill="auto"/>
        <w:tabs>
          <w:tab w:val="left" w:pos="12499"/>
        </w:tabs>
        <w:rPr>
          <w:sz w:val="18"/>
          <w:szCs w:val="18"/>
        </w:rPr>
      </w:pPr>
      <w:bookmarkStart w:id="4" w:name="bookmark4"/>
      <w:bookmarkStart w:id="5" w:name="bookmark5"/>
      <w:r>
        <w:t xml:space="preserve">Cenová nabídka č. 31012022 </w:t>
      </w:r>
      <w:r>
        <w:rPr>
          <w:color w:val="4C4125"/>
        </w:rPr>
        <w:t xml:space="preserve">- </w:t>
      </w:r>
      <w:r>
        <w:t>pracovní linka, laboratorní přístroje a vybavení</w:t>
      </w:r>
      <w:r>
        <w:rPr>
          <w:i w:val="0"/>
          <w:iCs w:val="0"/>
          <w:sz w:val="18"/>
          <w:szCs w:val="18"/>
        </w:rPr>
        <w:tab/>
      </w:r>
      <w:r>
        <w:rPr>
          <w:i w:val="0"/>
          <w:iCs w:val="0"/>
          <w:color w:val="000000"/>
          <w:sz w:val="18"/>
          <w:szCs w:val="18"/>
        </w:rPr>
        <w:t>31.01.2022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6282"/>
        <w:gridCol w:w="936"/>
        <w:gridCol w:w="914"/>
        <w:gridCol w:w="1087"/>
        <w:gridCol w:w="1440"/>
        <w:gridCol w:w="716"/>
        <w:gridCol w:w="1480"/>
      </w:tblGrid>
      <w:tr w:rsidR="00BD0A2E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none"/>
              </w:rPr>
              <w:t>č.p.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popis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none"/>
              </w:rPr>
              <w:t>mm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2E" w:rsidRDefault="000A1A69">
            <w:pPr>
              <w:pStyle w:val="Jin0"/>
              <w:shd w:val="clear" w:color="auto" w:fill="auto"/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cena za ks. bez DPH</w:t>
            </w:r>
          </w:p>
          <w:p w:rsidR="00BD0A2E" w:rsidRDefault="000A1A69">
            <w:pPr>
              <w:pStyle w:val="Jin0"/>
              <w:shd w:val="clear" w:color="auto" w:fill="auto"/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none"/>
              </w:rPr>
              <w:t>Kč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ks.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2E" w:rsidRDefault="000A1A69">
            <w:pPr>
              <w:pStyle w:val="Jin0"/>
              <w:shd w:val="clear" w:color="auto" w:fill="auto"/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 xml:space="preserve">cena celkem bez DPH 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none"/>
              </w:rPr>
              <w:t>Kč</w:t>
            </w: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BD0A2E"/>
        </w:tc>
        <w:tc>
          <w:tcPr>
            <w:tcW w:w="6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BD0A2E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šířka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hloubka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výška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0A2E" w:rsidRDefault="00BD0A2E"/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BD0A2E"/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2E" w:rsidRDefault="00BD0A2E"/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01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pracovní linka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none"/>
              </w:rPr>
              <w:t>900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600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none"/>
              </w:rPr>
              <w:t>900-2000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spacing w:line="276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none"/>
              </w:rPr>
              <w:t xml:space="preserve">skříňka závěsná dvířková, dvířka plná 1x police stavitelná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laminovaná dřevotříska</w:t>
            </w:r>
          </w:p>
          <w:p w:rsidR="00BD0A2E" w:rsidRDefault="000A1A69">
            <w:pPr>
              <w:pStyle w:val="Jin0"/>
              <w:shd w:val="clear" w:color="auto" w:fill="auto"/>
              <w:spacing w:line="283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úchytky kovové standardní barva je šedá nebo bílá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450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340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ind w:firstLine="60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3 493,00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ind w:firstLine="6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6 986,00</w:t>
            </w: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727" w:type="dxa"/>
            <w:tcBorders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none"/>
              </w:rPr>
              <w:t xml:space="preserve">pracovní plocha - HPL 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none"/>
              </w:rPr>
              <w:t>vysokotlaký laminát SPC Durcon chemicky odolný</w:t>
            </w:r>
          </w:p>
          <w:p w:rsidR="00BD0A2E" w:rsidRDefault="000A1A69">
            <w:pPr>
              <w:pStyle w:val="Jin0"/>
              <w:shd w:val="clear" w:color="auto" w:fill="auto"/>
              <w:spacing w:line="293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barva šedá nebo bílá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910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600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ind w:firstLine="60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3 443,00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ind w:firstLine="6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3 443,00</w:t>
            </w: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2527"/>
          <w:jc w:val="center"/>
        </w:trPr>
        <w:tc>
          <w:tcPr>
            <w:tcW w:w="727" w:type="dxa"/>
            <w:tcBorders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none"/>
              </w:rPr>
              <w:t>skříňka dvířková se širokou zásuvkou</w:t>
            </w:r>
          </w:p>
          <w:p w:rsidR="00BD0A2E" w:rsidRDefault="000A1A69">
            <w:pPr>
              <w:pStyle w:val="Jin0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none"/>
              </w:rPr>
              <w:t>1x police stavitelná</w:t>
            </w:r>
          </w:p>
          <w:p w:rsidR="00BD0A2E" w:rsidRDefault="000A1A69">
            <w:pPr>
              <w:pStyle w:val="Jin0"/>
              <w:shd w:val="clear" w:color="auto" w:fill="auto"/>
              <w:spacing w:line="283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laminovaná dřevotříska</w:t>
            </w:r>
          </w:p>
          <w:p w:rsidR="00BD0A2E" w:rsidRDefault="000A1A69">
            <w:pPr>
              <w:pStyle w:val="Jin0"/>
              <w:shd w:val="clear" w:color="auto" w:fill="auto"/>
              <w:spacing w:line="283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standardní barva je šedá nebo bílá sokl</w:t>
            </w:r>
          </w:p>
          <w:p w:rsidR="00BD0A2E" w:rsidRDefault="000A1A69">
            <w:pPr>
              <w:pStyle w:val="Jin0"/>
              <w:shd w:val="clear" w:color="auto" w:fill="auto"/>
              <w:spacing w:line="283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bočnice zásuvky kovové, dno 0 síle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 xml:space="preserve"> 18mm - částečný výsuv s dotahem</w:t>
            </w:r>
          </w:p>
          <w:p w:rsidR="00BD0A2E" w:rsidRDefault="000A1A69">
            <w:pPr>
              <w:pStyle w:val="Jin0"/>
              <w:shd w:val="clear" w:color="auto" w:fill="auto"/>
              <w:spacing w:line="283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závěsy dvířek s tlumením úchytky kovové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none"/>
              </w:rPr>
              <w:t>900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420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880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ind w:firstLine="60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5 157,00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5 157,00</w:t>
            </w: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7" w:type="dxa"/>
            <w:tcBorders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2E" w:rsidRDefault="000A1A6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none"/>
              </w:rPr>
              <w:t>INSTALACE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2E" w:rsidRDefault="000A1A69">
            <w:pPr>
              <w:pStyle w:val="Jin0"/>
              <w:shd w:val="clear" w:color="auto" w:fill="auto"/>
              <w:ind w:firstLine="60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1 550,00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2E" w:rsidRDefault="000A1A69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1 550,00</w:t>
            </w: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none"/>
              </w:rPr>
              <w:t>PŘEPRAVA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ind w:firstLine="60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2 700,00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ind w:firstLine="6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2 700,00</w:t>
            </w:r>
          </w:p>
        </w:tc>
      </w:tr>
    </w:tbl>
    <w:p w:rsidR="00BD0A2E" w:rsidRDefault="00BD0A2E">
      <w:pPr>
        <w:sectPr w:rsidR="00BD0A2E">
          <w:type w:val="continuous"/>
          <w:pgSz w:w="16840" w:h="11900" w:orient="landscape"/>
          <w:pgMar w:top="1173" w:right="1782" w:bottom="876" w:left="14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363"/>
        <w:gridCol w:w="1901"/>
        <w:gridCol w:w="961"/>
        <w:gridCol w:w="907"/>
        <w:gridCol w:w="1087"/>
        <w:gridCol w:w="1451"/>
        <w:gridCol w:w="702"/>
        <w:gridCol w:w="1494"/>
      </w:tblGrid>
      <w:tr w:rsidR="00BD0A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lastRenderedPageBreak/>
              <w:t>02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váhy analytické s interní kalibrací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20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spacing w:after="30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LAB124Í - ADAM EQUIPMENT</w:t>
            </w:r>
          </w:p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spacing w:line="276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citlivost: 0,0001g váživost: 120g průměr misky: 80mm závěsy dvířek s tlumením úchytky kovové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29 250,00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29 250,00</w:t>
            </w: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03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přístroj destilační - 4 L/hod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2988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spacing w:after="30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DP 4000</w:t>
            </w:r>
          </w:p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spacing w:line="283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produkce: 4 L/hod vodivost produktu: 1,5 - 2,5 pScm-1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 xml:space="preserve"> napájení: 230V</w:t>
            </w:r>
          </w:p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spacing w:line="283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příkon: 3100W</w:t>
            </w:r>
          </w:p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spacing w:line="283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spotřeba chladící vody: 45L/hod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spacing w:before="300" w:after="120"/>
              <w:ind w:firstLine="8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  <w:u w:val="none"/>
              </w:rPr>
              <w:t>v</w:t>
            </w:r>
          </w:p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ind w:firstLine="7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  <w:u w:val="none"/>
              </w:rPr>
              <w:t>í ’</w:t>
            </w:r>
          </w:p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ind w:left="38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  <w:u w:val="none"/>
              </w:rPr>
              <w:t>" I ‘í</w:t>
            </w:r>
          </w:p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spacing w:line="18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  <w:szCs w:val="11"/>
                <w:u w:val="none"/>
              </w:rPr>
              <w:t xml:space="preserve">■ </w:t>
            </w:r>
            <w:r>
              <w:rPr>
                <w:rFonts w:ascii="Arial" w:eastAsia="Arial" w:hAnsi="Arial" w:cs="Arial"/>
                <w:color w:val="000000"/>
                <w:sz w:val="11"/>
                <w:szCs w:val="11"/>
                <w:u w:val="none"/>
                <w:vertAlign w:val="superscript"/>
              </w:rPr>
              <w:t>1</w:t>
            </w:r>
          </w:p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spacing w:line="180" w:lineRule="auto"/>
              <w:ind w:firstLine="8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  <w:szCs w:val="11"/>
                <w:u w:val="none"/>
              </w:rPr>
              <w:t>*-!</w:t>
            </w:r>
          </w:p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spacing w:after="60" w:line="18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  <w:szCs w:val="11"/>
                <w:u w:val="none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190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190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660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21 299,00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21 299,00</w:t>
            </w: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1" w:h="9119" w:wrap="none" w:hAnchor="page" w:x="1480" w:y="1"/>
            </w:pPr>
          </w:p>
        </w:tc>
        <w:tc>
          <w:tcPr>
            <w:tcW w:w="4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BD0A2E">
            <w:pPr>
              <w:framePr w:w="13601" w:h="9119" w:wrap="none" w:hAnchor="page" w:x="1480" w:y="1"/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color w:val="000000"/>
                <w:sz w:val="40"/>
                <w:szCs w:val="40"/>
                <w:u w:val="none"/>
                <w:vertAlign w:val="superscript"/>
              </w:rPr>
              <w:t>=</w:t>
            </w:r>
            <w:r>
              <w:rPr>
                <w:rFonts w:ascii="Arial" w:eastAsia="Arial" w:hAnsi="Arial" w:cs="Arial"/>
                <w:color w:val="000000"/>
                <w:sz w:val="40"/>
                <w:szCs w:val="40"/>
                <w:u w:val="none"/>
              </w:rPr>
              <w:t xml:space="preserve"> aa J|</w:t>
            </w:r>
          </w:p>
        </w:tc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BD0A2E">
            <w:pPr>
              <w:framePr w:w="13601" w:h="9119" w:wrap="none" w:hAnchor="page" w:x="1480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BD0A2E">
            <w:pPr>
              <w:framePr w:w="13601" w:h="9119" w:wrap="none" w:hAnchor="page" w:x="1480" w:y="1"/>
            </w:pPr>
          </w:p>
        </w:tc>
        <w:tc>
          <w:tcPr>
            <w:tcW w:w="10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BD0A2E">
            <w:pPr>
              <w:framePr w:w="13601" w:h="9119" w:wrap="none" w:hAnchor="page" w:x="1480" w:y="1"/>
            </w:pPr>
          </w:p>
        </w:tc>
        <w:tc>
          <w:tcPr>
            <w:tcW w:w="1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BD0A2E">
            <w:pPr>
              <w:framePr w:w="13601" w:h="9119" w:wrap="none" w:hAnchor="page" w:x="1480" w:y="1"/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BD0A2E">
            <w:pPr>
              <w:framePr w:w="13601" w:h="9119" w:wrap="none" w:hAnchor="page" w:x="1480" w:y="1"/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BD0A2E">
            <w:pPr>
              <w:framePr w:w="13601" w:h="9119" w:wrap="none" w:hAnchor="page" w:x="1480" w:y="1"/>
            </w:pP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04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termoblok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23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1" w:h="9119" w:wrap="none" w:hAnchor="page" w:x="1480" w:y="1"/>
              <w:rPr>
                <w:sz w:val="10"/>
                <w:szCs w:val="10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spacing w:after="28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QBD4 - GRANT</w:t>
            </w:r>
          </w:p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spacing w:line="286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digitální - zobrazovací displej počet bloků: 4</w:t>
            </w:r>
          </w:p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spacing w:line="286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 xml:space="preserve">teplotní rozsah: +15 až 130 °C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rozlišení: 0,1 °C</w:t>
            </w:r>
          </w:p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spacing w:line="286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doba ohřevu z 25 °C na 100 °C: 15 minut napájení: 230V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380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33 230,00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1" w:h="9119" w:wrap="none" w:hAnchor="page" w:x="1480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33 230,00</w:t>
            </w:r>
          </w:p>
        </w:tc>
      </w:tr>
    </w:tbl>
    <w:p w:rsidR="00BD0A2E" w:rsidRDefault="00BD0A2E">
      <w:pPr>
        <w:framePr w:w="13601" w:h="9119" w:wrap="none" w:hAnchor="page" w:x="1480" w:y="1"/>
        <w:spacing w:line="1" w:lineRule="exact"/>
      </w:pPr>
    </w:p>
    <w:p w:rsidR="00BD0A2E" w:rsidRDefault="00BD0A2E">
      <w:pPr>
        <w:framePr w:w="1415" w:h="360" w:wrap="none" w:hAnchor="page" w:x="15135" w:y="1290"/>
      </w:pPr>
    </w:p>
    <w:p w:rsidR="00BD0A2E" w:rsidRDefault="000A1A69">
      <w:pPr>
        <w:pStyle w:val="Nadpis10"/>
        <w:keepNext/>
        <w:keepLines/>
        <w:framePr w:w="1562" w:h="457" w:wrap="none" w:hAnchor="page" w:x="15110" w:y="4397"/>
        <w:shd w:val="clear" w:color="auto" w:fill="auto"/>
      </w:pPr>
      <w:bookmarkStart w:id="6" w:name="bookmark6"/>
      <w:bookmarkStart w:id="7" w:name="bookmark7"/>
      <w:r>
        <w:t>J</w:t>
      </w:r>
      <w:r>
        <w:rPr>
          <w:rFonts w:ascii="Arial" w:eastAsia="Arial" w:hAnsi="Arial" w:cs="Arial"/>
          <w:i w:val="0"/>
          <w:iCs w:val="0"/>
          <w:sz w:val="28"/>
          <w:szCs w:val="28"/>
        </w:rPr>
        <w:t xml:space="preserve"> y </w:t>
      </w:r>
      <w:r>
        <w:t>t o u o</w:t>
      </w:r>
      <w:r>
        <w:rPr>
          <w:vertAlign w:val="superscript"/>
        </w:rPr>
        <w:t>1</w:t>
      </w:r>
      <w:r>
        <w:t>/ví</w:t>
      </w:r>
      <w:bookmarkEnd w:id="6"/>
      <w:bookmarkEnd w:id="7"/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after="478" w:line="1" w:lineRule="exact"/>
      </w:pPr>
    </w:p>
    <w:p w:rsidR="00BD0A2E" w:rsidRDefault="00BD0A2E">
      <w:pPr>
        <w:spacing w:line="1" w:lineRule="exact"/>
        <w:sectPr w:rsidR="00BD0A2E">
          <w:pgSz w:w="16840" w:h="11900" w:orient="landscape"/>
          <w:pgMar w:top="1029" w:right="169" w:bottom="1029" w:left="1479" w:header="601" w:footer="601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6286"/>
        <w:gridCol w:w="940"/>
        <w:gridCol w:w="918"/>
        <w:gridCol w:w="1080"/>
        <w:gridCol w:w="1451"/>
        <w:gridCol w:w="713"/>
        <w:gridCol w:w="1472"/>
      </w:tblGrid>
      <w:tr w:rsidR="00BD0A2E">
        <w:tblPrEx>
          <w:tblCellMar>
            <w:top w:w="0" w:type="dxa"/>
            <w:bottom w:w="0" w:type="dxa"/>
          </w:tblCellMar>
        </w:tblPrEx>
        <w:trPr>
          <w:trHeight w:hRule="exact" w:val="1033"/>
          <w:jc w:val="center"/>
        </w:trPr>
        <w:tc>
          <w:tcPr>
            <w:tcW w:w="7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spacing w:after="30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QBL4 - víko - polykarbonát</w:t>
            </w:r>
          </w:p>
          <w:p w:rsidR="00BD0A2E" w:rsidRDefault="000A1A6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volitelné příslušenství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3 780,00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3 780,00</w:t>
            </w: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2138"/>
          <w:jc w:val="center"/>
        </w:trPr>
        <w:tc>
          <w:tcPr>
            <w:tcW w:w="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A2E" w:rsidRDefault="00BD0A2E"/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spacing w:line="379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 xml:space="preserve">QB- 50 - blok hliníkový vyměnitelný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 xml:space="preserve">kapacita: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4x 50 ml centrifugační zkumavka, průměr max. 29 mm</w:t>
            </w:r>
          </w:p>
          <w:p w:rsidR="00BD0A2E" w:rsidRDefault="000A1A69">
            <w:pPr>
              <w:pStyle w:val="Jin0"/>
              <w:shd w:val="clear" w:color="auto" w:fill="auto"/>
              <w:spacing w:after="28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hloubka ovoru: 50mm</w:t>
            </w:r>
          </w:p>
          <w:p w:rsidR="00BD0A2E" w:rsidRDefault="000A1A6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volitelné příslušenství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3 308,00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13 232,00</w:t>
            </w: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  <w:vAlign w:val="center"/>
          </w:tcPr>
          <w:p w:rsidR="00BD0A2E" w:rsidRDefault="000A1A69">
            <w:pPr>
              <w:pStyle w:val="Jin0"/>
              <w:shd w:val="clear" w:color="auto" w:fill="auto"/>
              <w:ind w:firstLine="20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05a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  <w:vAlign w:val="center"/>
          </w:tcPr>
          <w:p w:rsidR="00BD0A2E" w:rsidRDefault="000A1A69">
            <w:pPr>
              <w:pStyle w:val="Jin0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magnetická míchačka - s ohřevem a teplotním čidlem PT100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B0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271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DB0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AREC.X</w:t>
            </w:r>
          </w:p>
          <w:p w:rsidR="00BD0A2E" w:rsidRDefault="000A1A69">
            <w:pPr>
              <w:pStyle w:val="Jin0"/>
              <w:shd w:val="clear" w:color="auto" w:fill="auto"/>
              <w:spacing w:after="30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 xml:space="preserve">se sondou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Pt100, tyčí a klemou</w:t>
            </w:r>
          </w:p>
          <w:p w:rsidR="00BD0A2E" w:rsidRDefault="000A1A69">
            <w:pPr>
              <w:pStyle w:val="Jin0"/>
              <w:shd w:val="clear" w:color="auto" w:fill="auto"/>
              <w:spacing w:after="160" w:line="276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rozměr ploténky: 180x180mm max. míchaný objem: 15L - voda max. otáčky: 1500 / min max. teplota: 550 °C napájení: 230V příkon: 800W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94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15 814,00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15 814,00</w:t>
            </w:r>
          </w:p>
        </w:tc>
      </w:tr>
    </w:tbl>
    <w:p w:rsidR="00BD0A2E" w:rsidRDefault="00BD0A2E">
      <w:pPr>
        <w:sectPr w:rsidR="00BD0A2E">
          <w:pgSz w:w="16840" w:h="11900" w:orient="landscape"/>
          <w:pgMar w:top="1022" w:right="1768" w:bottom="1022" w:left="1476" w:header="594" w:footer="594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6286"/>
        <w:gridCol w:w="936"/>
        <w:gridCol w:w="911"/>
        <w:gridCol w:w="1094"/>
        <w:gridCol w:w="1440"/>
        <w:gridCol w:w="706"/>
        <w:gridCol w:w="1487"/>
      </w:tblGrid>
      <w:tr w:rsidR="00BD0A2E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lastRenderedPageBreak/>
              <w:t>05b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spacing w:line="271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 xml:space="preserve">magnetická míchačka - s ohřevem 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mikroprocesorovým regulátorem teploty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594" w:h="8302" w:wrap="none" w:hAnchor="page" w:x="1481" w:y="1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594" w:h="8302" w:wrap="none" w:hAnchor="page" w:x="1481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594" w:h="8302" w:wrap="none" w:hAnchor="page" w:x="1481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594" w:h="8302" w:wrap="none" w:hAnchor="page" w:x="1481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594" w:h="8302" w:wrap="none" w:hAnchor="page" w:x="1481" w:y="1"/>
              <w:rPr>
                <w:sz w:val="10"/>
                <w:szCs w:val="10"/>
              </w:rPr>
            </w:pP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461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594" w:h="8302" w:wrap="none" w:hAnchor="page" w:x="1481" w:y="1"/>
              <w:rPr>
                <w:sz w:val="10"/>
                <w:szCs w:val="1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AREC.X</w:t>
            </w:r>
          </w:p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spacing w:after="26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s digitálním teplotním regulátorem VTF a stojanovou tyčí</w:t>
            </w:r>
          </w:p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spacing w:line="276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rozsah externí regulace teploty: -10 až +300 °C rozlišení: 0,2 °C</w:t>
            </w:r>
          </w:p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spacing w:line="276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přesnost: ±0,5 °C</w:t>
            </w:r>
          </w:p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spacing w:after="260" w:line="276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 xml:space="preserve">rozsah nastavení času regulace: 0-24 hod 59 min nebo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kontinuálně</w:t>
            </w:r>
          </w:p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spacing w:after="260" w:line="276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rozměr ploténky: 180x180mm max. míchaný objem: 15L - voda max. otáčky: 1500 / min max. teplota: 550 °C napájení: 230V příkon: 800W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344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20 266,00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20 266,00</w:t>
            </w: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07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chladnička laboratorní - ATEX - 160L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594" w:h="8302" w:wrap="none" w:hAnchor="page" w:x="1481" w:y="1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594" w:h="8302" w:wrap="none" w:hAnchor="page" w:x="1481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594" w:h="8302" w:wrap="none" w:hAnchor="page" w:x="1481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594" w:h="8302" w:wrap="none" w:hAnchor="page" w:x="1481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594" w:h="8302" w:wrap="none" w:hAnchor="page" w:x="1481" w:y="1"/>
              <w:rPr>
                <w:sz w:val="10"/>
                <w:szCs w:val="10"/>
              </w:rPr>
            </w:pP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594" w:h="8302" w:wrap="none" w:hAnchor="page" w:x="1481" w:y="1"/>
              <w:rPr>
                <w:sz w:val="10"/>
                <w:szCs w:val="1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spacing w:after="24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 xml:space="preserve">EX 160 - Tintometer GmbH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bezpečnostní chladnička objem 160 litrů</w:t>
            </w:r>
          </w:p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spacing w:line="276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laboratorní chladnička s ventilátorem, certifikováno ATEX objem 160L</w:t>
            </w:r>
          </w:p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spacing w:line="276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teplotní rozsah: +1°C až +15°C</w:t>
            </w:r>
          </w:p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spacing w:after="120" w:line="276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police sklo: 3 kusy napájení: 230V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28 990,00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594" w:h="8302" w:wrap="none" w:hAnchor="page" w:x="1481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28 990,00</w:t>
            </w:r>
          </w:p>
        </w:tc>
      </w:tr>
    </w:tbl>
    <w:p w:rsidR="00BD0A2E" w:rsidRDefault="00BD0A2E">
      <w:pPr>
        <w:framePr w:w="13594" w:h="8302" w:wrap="none" w:hAnchor="page" w:x="1481" w:y="1"/>
        <w:spacing w:line="1" w:lineRule="exact"/>
      </w:pPr>
    </w:p>
    <w:p w:rsidR="00BD0A2E" w:rsidRDefault="00BD0A2E">
      <w:pPr>
        <w:framePr w:w="1357" w:h="392" w:wrap="none" w:hAnchor="page" w:x="15143" w:y="6913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after="381" w:line="1" w:lineRule="exact"/>
      </w:pPr>
    </w:p>
    <w:p w:rsidR="00BD0A2E" w:rsidRDefault="00BD0A2E">
      <w:pPr>
        <w:spacing w:line="1" w:lineRule="exact"/>
        <w:sectPr w:rsidR="00BD0A2E">
          <w:pgSz w:w="16840" w:h="11900" w:orient="landscape"/>
          <w:pgMar w:top="1018" w:right="342" w:bottom="1018" w:left="1480" w:header="590" w:footer="59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6289"/>
        <w:gridCol w:w="947"/>
        <w:gridCol w:w="907"/>
        <w:gridCol w:w="1084"/>
        <w:gridCol w:w="1454"/>
        <w:gridCol w:w="702"/>
        <w:gridCol w:w="1487"/>
      </w:tblGrid>
      <w:tr w:rsidR="00BD0A2E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  <w:vAlign w:val="bottom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08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vakuová filtrace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  <w:vAlign w:val="bottom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nálevka Búchnerova porcelánová</w:t>
            </w:r>
          </w:p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spacing w:after="32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- pro filtrační papír o průměru 110mm</w:t>
            </w:r>
          </w:p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spacing w:after="18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P908023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485,00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485,00</w:t>
            </w: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spacing w:after="28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baňka odsávací - silnostěnná s olivkou pro vakuovou filtraci - objem 1L</w:t>
            </w:r>
          </w:p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L023220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1 026,00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1 026,00</w:t>
            </w: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spacing w:after="28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těsnění na Búchnerovy nálevky - guma průměr vnější horní / spodní: 42/25mm</w:t>
            </w:r>
          </w:p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P462827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172,00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172,00</w:t>
            </w: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spacing w:after="280" w:line="271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hadice gumová silnostěnná průměr vnější / vnitřní: 8/16mm</w:t>
            </w:r>
          </w:p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L304620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275,00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275,00</w:t>
            </w: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spacing w:after="28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hadice gumová silnostěnná průměr vnější / vnitřní: 6/16mm</w:t>
            </w:r>
          </w:p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L304620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402,00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402,00</w:t>
            </w:r>
          </w:p>
        </w:tc>
      </w:tr>
      <w:tr w:rsidR="00BD0A2E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DB0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spacing w:after="28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hadice gumová silnostěnná průměr vnější / vnitřní: 6/16mm</w:t>
            </w:r>
          </w:p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L304425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2E" w:rsidRDefault="00BD0A2E">
            <w:pPr>
              <w:framePr w:w="13608" w:h="8863" w:wrap="none" w:hAnchor="page" w:x="1484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201,00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framePr w:w="13608" w:h="8863" w:wrap="none" w:hAnchor="page" w:x="1484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201,00</w:t>
            </w:r>
          </w:p>
        </w:tc>
      </w:tr>
    </w:tbl>
    <w:p w:rsidR="00BD0A2E" w:rsidRDefault="00BD0A2E">
      <w:pPr>
        <w:framePr w:w="13608" w:h="8863" w:wrap="none" w:hAnchor="page" w:x="1484" w:y="1"/>
        <w:spacing w:line="1" w:lineRule="exact"/>
      </w:pPr>
    </w:p>
    <w:p w:rsidR="00BD0A2E" w:rsidRDefault="00BD0A2E">
      <w:pPr>
        <w:framePr w:w="1271" w:h="482" w:wrap="none" w:hAnchor="page" w:x="15373" w:y="3633"/>
      </w:pPr>
    </w:p>
    <w:p w:rsidR="00BD0A2E" w:rsidRDefault="000A1A69">
      <w:pPr>
        <w:spacing w:line="360" w:lineRule="exact"/>
      </w:pPr>
      <w:r>
        <w:rPr>
          <w:noProof/>
          <w:lang w:val="cs-CZ" w:eastAsia="cs-CZ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9639935</wp:posOffset>
            </wp:positionH>
            <wp:positionV relativeFrom="margin">
              <wp:posOffset>5056505</wp:posOffset>
            </wp:positionV>
            <wp:extent cx="164465" cy="8597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446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line="360" w:lineRule="exact"/>
      </w:pPr>
    </w:p>
    <w:p w:rsidR="00BD0A2E" w:rsidRDefault="00BD0A2E">
      <w:pPr>
        <w:spacing w:after="676" w:line="1" w:lineRule="exact"/>
      </w:pPr>
    </w:p>
    <w:p w:rsidR="00BD0A2E" w:rsidRDefault="00BD0A2E">
      <w:pPr>
        <w:spacing w:line="1" w:lineRule="exact"/>
        <w:sectPr w:rsidR="00BD0A2E">
          <w:pgSz w:w="16840" w:h="11900" w:orient="landscape"/>
          <w:pgMar w:top="1061" w:right="198" w:bottom="1061" w:left="1483" w:header="633" w:footer="63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6286"/>
        <w:gridCol w:w="932"/>
        <w:gridCol w:w="922"/>
        <w:gridCol w:w="1084"/>
        <w:gridCol w:w="1447"/>
        <w:gridCol w:w="713"/>
        <w:gridCol w:w="1476"/>
      </w:tblGrid>
      <w:tr w:rsidR="00BD0A2E">
        <w:tblPrEx>
          <w:tblCellMar>
            <w:top w:w="0" w:type="dxa"/>
            <w:bottom w:w="0" w:type="dxa"/>
          </w:tblCellMar>
        </w:tblPrEx>
        <w:trPr>
          <w:trHeight w:hRule="exact" w:val="26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DB0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spacing w:after="32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none"/>
              </w:rPr>
              <w:t>vývěva membránová - N 96 - LABOPORT</w:t>
            </w:r>
          </w:p>
          <w:p w:rsidR="00BD0A2E" w:rsidRDefault="000A1A69">
            <w:pPr>
              <w:pStyle w:val="Jin0"/>
              <w:shd w:val="clear" w:color="auto" w:fill="auto"/>
              <w:spacing w:line="276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 xml:space="preserve">čerpací rychlost: 7 l/min mezní tlak &lt;130 mbar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přetlak: 2,5 bar teplota médií: +5 - +40 °C membrána: PTFE napájení: 230V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2E" w:rsidRDefault="00BD0A2E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12 440,00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2E" w:rsidRDefault="000A1A69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none"/>
              </w:rPr>
              <w:t>12 440,00</w:t>
            </w:r>
          </w:p>
        </w:tc>
      </w:tr>
    </w:tbl>
    <w:p w:rsidR="00BD0A2E" w:rsidRDefault="00BD0A2E">
      <w:pPr>
        <w:sectPr w:rsidR="00BD0A2E">
          <w:pgSz w:w="16840" w:h="11900" w:orient="landscape"/>
          <w:pgMar w:top="1008" w:right="1758" w:bottom="1008" w:left="1492" w:header="580" w:footer="580" w:gutter="0"/>
          <w:cols w:space="720"/>
          <w:noEndnote/>
          <w:docGrid w:linePitch="360"/>
        </w:sectPr>
      </w:pPr>
      <w:bookmarkStart w:id="8" w:name="_GoBack"/>
      <w:bookmarkEnd w:id="8"/>
    </w:p>
    <w:p w:rsidR="00BD0A2E" w:rsidRDefault="00BD0A2E" w:rsidP="000A1A69">
      <w:pPr>
        <w:pStyle w:val="Zkladntext20"/>
        <w:shd w:val="clear" w:color="auto" w:fill="auto"/>
      </w:pPr>
    </w:p>
    <w:sectPr w:rsidR="00BD0A2E">
      <w:type w:val="continuous"/>
      <w:pgSz w:w="11900" w:h="16840"/>
      <w:pgMar w:top="867" w:right="1126" w:bottom="833" w:left="770" w:header="439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1A69">
      <w:r>
        <w:separator/>
      </w:r>
    </w:p>
  </w:endnote>
  <w:endnote w:type="continuationSeparator" w:id="0">
    <w:p w:rsidR="00000000" w:rsidRDefault="000A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2E" w:rsidRDefault="00BD0A2E"/>
  </w:footnote>
  <w:footnote w:type="continuationSeparator" w:id="0">
    <w:p w:rsidR="00BD0A2E" w:rsidRDefault="00BD0A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5653"/>
    <w:multiLevelType w:val="multilevel"/>
    <w:tmpl w:val="DD6CF6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552A6"/>
    <w:multiLevelType w:val="multilevel"/>
    <w:tmpl w:val="D582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A37C2"/>
    <w:multiLevelType w:val="multilevel"/>
    <w:tmpl w:val="BA946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1E6189"/>
    <w:multiLevelType w:val="multilevel"/>
    <w:tmpl w:val="1CD6ABE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500E73"/>
    <w:multiLevelType w:val="multilevel"/>
    <w:tmpl w:val="2280F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638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387873"/>
    <w:multiLevelType w:val="multilevel"/>
    <w:tmpl w:val="4D2ADA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5E1C97"/>
    <w:multiLevelType w:val="multilevel"/>
    <w:tmpl w:val="1FAEC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4D0D74"/>
    <w:multiLevelType w:val="multilevel"/>
    <w:tmpl w:val="8AE86FDA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5831A3"/>
    <w:multiLevelType w:val="multilevel"/>
    <w:tmpl w:val="FC667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282CA9"/>
    <w:multiLevelType w:val="multilevel"/>
    <w:tmpl w:val="068A1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FC2FB7"/>
    <w:multiLevelType w:val="multilevel"/>
    <w:tmpl w:val="789C6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2E"/>
    <w:rsid w:val="000A1A69"/>
    <w:rsid w:val="00B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A5ED"/>
  <w15:docId w15:val="{E372AEED-2423-486A-AF4E-43B6C509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6380"/>
      <w:sz w:val="15"/>
      <w:szCs w:val="15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color w:val="242038"/>
      <w:sz w:val="28"/>
      <w:szCs w:val="28"/>
      <w:u w:val="none"/>
      <w:lang w:val="cs-CZ" w:eastAsia="cs-CZ" w:bidi="cs-CZ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6380"/>
      <w:sz w:val="15"/>
      <w:szCs w:val="15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/>
    </w:pPr>
    <w:rPr>
      <w:rFonts w:ascii="Arial" w:eastAsia="Arial" w:hAnsi="Arial" w:cs="Arial"/>
      <w:sz w:val="18"/>
      <w:szCs w:val="18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color w:val="1F6380"/>
      <w:sz w:val="15"/>
      <w:szCs w:val="15"/>
      <w:u w:val="singl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1" w:lineRule="auto"/>
      <w:jc w:val="center"/>
      <w:outlineLvl w:val="2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9"/>
      <w:szCs w:val="19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21" w:lineRule="auto"/>
      <w:jc w:val="center"/>
      <w:outlineLvl w:val="1"/>
    </w:pPr>
    <w:rPr>
      <w:rFonts w:ascii="Arial" w:eastAsia="Arial" w:hAnsi="Arial" w:cs="Arial"/>
      <w:i/>
      <w:iCs/>
      <w:color w:val="242038"/>
      <w:sz w:val="28"/>
      <w:szCs w:val="28"/>
      <w:lang w:val="cs-CZ" w:eastAsia="cs-CZ" w:bidi="cs-CZ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color w:val="1F6380"/>
      <w:sz w:val="15"/>
      <w:szCs w:val="15"/>
      <w:u w:val="singl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sz w:val="36"/>
      <w:szCs w:val="36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319" w:lineRule="auto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5" w:lineRule="auto"/>
    </w:pPr>
    <w:rPr>
      <w:rFonts w:ascii="Calibri" w:eastAsia="Calibri" w:hAnsi="Calibri" w:cs="Calibr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an@lab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</dc:creator>
  <cp:lastModifiedBy>Stepanka</cp:lastModifiedBy>
  <cp:revision>2</cp:revision>
  <dcterms:created xsi:type="dcterms:W3CDTF">2022-05-03T13:11:00Z</dcterms:created>
  <dcterms:modified xsi:type="dcterms:W3CDTF">2022-05-03T13:11:00Z</dcterms:modified>
</cp:coreProperties>
</file>