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77270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5" w:type="dxa"/>
            <w:vMerge w:val="restart"/>
            <w:shd w:val="clear" w:color="auto" w:fill="FAEBD7"/>
          </w:tcPr>
          <w:p w:rsidR="0077270F" w:rsidRDefault="0077270F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77270F" w:rsidRDefault="00CC230A">
            <w:pPr>
              <w:pStyle w:val="Nadpis"/>
              <w:spacing w:line="230" w:lineRule="auto"/>
              <w:jc w:val="right"/>
            </w:pPr>
            <w:r>
              <w:t>NO22000182</w:t>
            </w:r>
          </w:p>
        </w:tc>
      </w:tr>
      <w:tr w:rsidR="0077270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shd w:val="clear" w:color="auto" w:fill="auto"/>
          </w:tcPr>
          <w:p w:rsidR="0077270F" w:rsidRDefault="00CC230A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5" w:type="dxa"/>
            <w:vMerge/>
            <w:shd w:val="clear" w:color="auto" w:fill="FAEBD7"/>
          </w:tcPr>
          <w:p w:rsidR="0077270F" w:rsidRDefault="0077270F"/>
        </w:tc>
        <w:tc>
          <w:tcPr>
            <w:tcW w:w="2478" w:type="dxa"/>
            <w:gridSpan w:val="15"/>
            <w:vMerge/>
            <w:shd w:val="clear" w:color="auto" w:fill="FAEBD7"/>
          </w:tcPr>
          <w:p w:rsidR="0077270F" w:rsidRDefault="0077270F"/>
        </w:tc>
        <w:tc>
          <w:tcPr>
            <w:tcW w:w="2494" w:type="dxa"/>
            <w:gridSpan w:val="10"/>
            <w:vMerge/>
            <w:shd w:val="clear" w:color="auto" w:fill="FAEBD7"/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 w:val="restart"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61" w:type="dxa"/>
            <w:gridSpan w:val="7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333" w:type="dxa"/>
            <w:gridSpan w:val="3"/>
          </w:tcPr>
          <w:p w:rsidR="0077270F" w:rsidRDefault="0077270F"/>
        </w:tc>
      </w:tr>
      <w:tr w:rsidR="0077270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28.04.2022</w:t>
            </w:r>
          </w:p>
        </w:tc>
        <w:tc>
          <w:tcPr>
            <w:tcW w:w="1362" w:type="dxa"/>
            <w:gridSpan w:val="4"/>
          </w:tcPr>
          <w:p w:rsidR="0077270F" w:rsidRDefault="0077270F"/>
        </w:tc>
      </w:tr>
      <w:tr w:rsidR="0077270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vMerge/>
            <w:shd w:val="clear" w:color="auto" w:fill="auto"/>
          </w:tcPr>
          <w:p w:rsidR="0077270F" w:rsidRDefault="0077270F"/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62" w:type="dxa"/>
            <w:gridSpan w:val="4"/>
          </w:tcPr>
          <w:p w:rsidR="0077270F" w:rsidRDefault="0077270F"/>
        </w:tc>
      </w:tr>
      <w:tr w:rsidR="0077270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vMerge/>
            <w:shd w:val="clear" w:color="auto" w:fill="auto"/>
          </w:tcPr>
          <w:p w:rsidR="0077270F" w:rsidRDefault="0077270F"/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62" w:type="dxa"/>
            <w:gridSpan w:val="4"/>
          </w:tcPr>
          <w:p w:rsidR="0077270F" w:rsidRDefault="0077270F"/>
        </w:tc>
      </w:tr>
      <w:tr w:rsidR="0077270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1319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270F" w:rsidRDefault="00CC230A">
            <w:pPr>
              <w:pStyle w:val="Labely-popisky-tun"/>
              <w:spacing w:line="230" w:lineRule="auto"/>
            </w:pPr>
            <w:r>
              <w:t>31.05.2022</w:t>
            </w:r>
          </w:p>
        </w:tc>
        <w:tc>
          <w:tcPr>
            <w:tcW w:w="1362" w:type="dxa"/>
            <w:gridSpan w:val="4"/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476" w:type="dxa"/>
            <w:gridSpan w:val="8"/>
            <w:vMerge/>
            <w:shd w:val="clear" w:color="auto" w:fill="auto"/>
          </w:tcPr>
          <w:p w:rsidR="0077270F" w:rsidRDefault="0077270F"/>
        </w:tc>
        <w:tc>
          <w:tcPr>
            <w:tcW w:w="1002" w:type="dxa"/>
            <w:gridSpan w:val="7"/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62" w:type="dxa"/>
            <w:gridSpan w:val="4"/>
          </w:tcPr>
          <w:p w:rsidR="0077270F" w:rsidRDefault="0077270F"/>
        </w:tc>
      </w:tr>
      <w:tr w:rsidR="0077270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114" w:type="dxa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232" w:type="dxa"/>
            <w:gridSpan w:val="3"/>
            <w:vMerge/>
          </w:tcPr>
          <w:p w:rsidR="0077270F" w:rsidRDefault="0077270F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115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270F" w:rsidRDefault="00CC230A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77270F" w:rsidRDefault="0077270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62743562</w:t>
            </w:r>
          </w:p>
        </w:tc>
      </w:tr>
      <w:tr w:rsidR="0077270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115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46" w:type="dxa"/>
            <w:gridSpan w:val="9"/>
          </w:tcPr>
          <w:p w:rsidR="0077270F" w:rsidRDefault="0077270F"/>
        </w:tc>
        <w:tc>
          <w:tcPr>
            <w:tcW w:w="459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270F" w:rsidRDefault="00CC230A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115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46" w:type="dxa"/>
            <w:gridSpan w:val="9"/>
          </w:tcPr>
          <w:p w:rsidR="0077270F" w:rsidRDefault="0077270F"/>
        </w:tc>
        <w:tc>
          <w:tcPr>
            <w:tcW w:w="459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115" w:type="dxa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132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1346" w:type="dxa"/>
            <w:gridSpan w:val="9"/>
          </w:tcPr>
          <w:p w:rsidR="0077270F" w:rsidRDefault="0077270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CZ62743562</w:t>
            </w:r>
          </w:p>
        </w:tc>
      </w:tr>
      <w:tr w:rsidR="0077270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346" w:type="dxa"/>
            <w:gridSpan w:val="4"/>
            <w:vMerge/>
            <w:shd w:val="clear" w:color="auto" w:fill="auto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59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59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7270F" w:rsidRDefault="0077270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59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074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72" w:type="dxa"/>
            <w:gridSpan w:val="2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074" w:type="dxa"/>
            <w:gridSpan w:val="2"/>
            <w:vMerge/>
            <w:shd w:val="clear" w:color="auto" w:fill="auto"/>
          </w:tcPr>
          <w:p w:rsidR="0077270F" w:rsidRDefault="0077270F"/>
        </w:tc>
        <w:tc>
          <w:tcPr>
            <w:tcW w:w="272" w:type="dxa"/>
            <w:gridSpan w:val="2"/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270F" w:rsidRDefault="00CC230A">
            <w:pPr>
              <w:pStyle w:val="Nadpis0"/>
              <w:spacing w:line="230" w:lineRule="auto"/>
            </w:pPr>
            <w:bookmarkStart w:id="0" w:name="_GoBack"/>
            <w:r>
              <w:t>AUTO-PNEU SERVIS BICOM spol. s r.o.</w:t>
            </w:r>
            <w:bookmarkEnd w:id="0"/>
          </w:p>
        </w:tc>
      </w:tr>
      <w:tr w:rsidR="0077270F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3496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Františku 106/4</w:t>
            </w:r>
          </w:p>
        </w:tc>
      </w:tr>
      <w:tr w:rsidR="0077270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42" w:type="dxa"/>
            <w:gridSpan w:val="21"/>
            <w:vMerge/>
            <w:shd w:val="clear" w:color="auto" w:fill="auto"/>
          </w:tcPr>
          <w:p w:rsidR="0077270F" w:rsidRDefault="00772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10</w:t>
            </w:r>
          </w:p>
        </w:tc>
      </w:tr>
      <w:tr w:rsidR="0077270F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7270F" w:rsidRDefault="0077270F"/>
        </w:tc>
        <w:tc>
          <w:tcPr>
            <w:tcW w:w="57" w:type="dxa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58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/>
            <w:shd w:val="clear" w:color="auto" w:fill="auto"/>
          </w:tcPr>
          <w:p w:rsidR="0077270F" w:rsidRDefault="0077270F"/>
        </w:tc>
        <w:tc>
          <w:tcPr>
            <w:tcW w:w="3295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43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/>
            <w:shd w:val="clear" w:color="auto" w:fill="auto"/>
          </w:tcPr>
          <w:p w:rsidR="0077270F" w:rsidRDefault="0077270F"/>
        </w:tc>
        <w:tc>
          <w:tcPr>
            <w:tcW w:w="3295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86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7270F" w:rsidRDefault="00CC230A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270F" w:rsidRDefault="0077270F"/>
        </w:tc>
        <w:tc>
          <w:tcPr>
            <w:tcW w:w="1075" w:type="dxa"/>
            <w:gridSpan w:val="6"/>
            <w:vMerge/>
            <w:shd w:val="clear" w:color="auto" w:fill="auto"/>
          </w:tcPr>
          <w:p w:rsidR="0077270F" w:rsidRDefault="0077270F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43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/>
            <w:shd w:val="clear" w:color="auto" w:fill="auto"/>
          </w:tcPr>
          <w:p w:rsidR="0077270F" w:rsidRDefault="0077270F"/>
        </w:tc>
        <w:tc>
          <w:tcPr>
            <w:tcW w:w="3295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72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270F" w:rsidRDefault="0077270F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43"/>
        </w:trPr>
        <w:tc>
          <w:tcPr>
            <w:tcW w:w="115" w:type="dxa"/>
            <w:gridSpan w:val="2"/>
          </w:tcPr>
          <w:p w:rsidR="0077270F" w:rsidRDefault="0077270F"/>
        </w:tc>
        <w:tc>
          <w:tcPr>
            <w:tcW w:w="1576" w:type="dxa"/>
            <w:gridSpan w:val="5"/>
            <w:vMerge/>
            <w:shd w:val="clear" w:color="auto" w:fill="auto"/>
          </w:tcPr>
          <w:p w:rsidR="0077270F" w:rsidRDefault="0077270F"/>
        </w:tc>
        <w:tc>
          <w:tcPr>
            <w:tcW w:w="3295" w:type="dxa"/>
            <w:gridSpan w:val="17"/>
            <w:vMerge/>
            <w:shd w:val="clear" w:color="auto" w:fill="auto"/>
          </w:tcPr>
          <w:p w:rsidR="0077270F" w:rsidRDefault="0077270F"/>
        </w:tc>
        <w:tc>
          <w:tcPr>
            <w:tcW w:w="86" w:type="dxa"/>
            <w:gridSpan w:val="2"/>
          </w:tcPr>
          <w:p w:rsidR="0077270F" w:rsidRDefault="0077270F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77270F" w:rsidRDefault="0077270F"/>
        </w:tc>
      </w:tr>
      <w:tr w:rsidR="0077270F">
        <w:trPr>
          <w:trHeight w:hRule="exact" w:val="286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77270F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3439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43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28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77270F" w:rsidRDefault="00CC230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Pneumatiky do zásoby dle VZ/22/0014 a přiloženého seznamu, který je nedílnou součástí objednávky.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270F" w:rsidRDefault="0077270F"/>
        </w:tc>
        <w:tc>
          <w:tcPr>
            <w:tcW w:w="1203" w:type="dxa"/>
            <w:gridSpan w:val="11"/>
            <w:shd w:val="clear" w:color="auto" w:fill="FAEBD7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270F" w:rsidRDefault="0077270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270F" w:rsidRDefault="00CA16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7270F" w:rsidRDefault="0077270F"/>
        </w:tc>
        <w:tc>
          <w:tcPr>
            <w:tcW w:w="458" w:type="dxa"/>
            <w:vMerge w:val="restart"/>
            <w:shd w:val="clear" w:color="auto" w:fill="FAEBD7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270F" w:rsidRDefault="0077270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7270F" w:rsidRDefault="00CA16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CC230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270F" w:rsidRDefault="0077270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7270F" w:rsidRDefault="00CA16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CC230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7270F" w:rsidRDefault="0077270F"/>
        </w:tc>
      </w:tr>
      <w:tr w:rsidR="0077270F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77270F" w:rsidRDefault="0077270F"/>
        </w:tc>
        <w:tc>
          <w:tcPr>
            <w:tcW w:w="57" w:type="dxa"/>
            <w:vMerge/>
            <w:shd w:val="clear" w:color="auto" w:fill="FAEBD7"/>
          </w:tcPr>
          <w:p w:rsidR="0077270F" w:rsidRDefault="0077270F"/>
        </w:tc>
        <w:tc>
          <w:tcPr>
            <w:tcW w:w="201" w:type="dxa"/>
            <w:gridSpan w:val="2"/>
            <w:shd w:val="clear" w:color="auto" w:fill="FAEBD7"/>
          </w:tcPr>
          <w:p w:rsidR="0077270F" w:rsidRDefault="00772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270F" w:rsidRDefault="0077270F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77270F" w:rsidRDefault="0077270F"/>
        </w:tc>
        <w:tc>
          <w:tcPr>
            <w:tcW w:w="788" w:type="dxa"/>
            <w:gridSpan w:val="4"/>
            <w:vMerge/>
            <w:shd w:val="clear" w:color="auto" w:fill="FAEBD7"/>
          </w:tcPr>
          <w:p w:rsidR="0077270F" w:rsidRDefault="0077270F"/>
        </w:tc>
        <w:tc>
          <w:tcPr>
            <w:tcW w:w="115" w:type="dxa"/>
            <w:gridSpan w:val="2"/>
            <w:vMerge/>
            <w:shd w:val="clear" w:color="auto" w:fill="FAEBD7"/>
          </w:tcPr>
          <w:p w:rsidR="0077270F" w:rsidRDefault="0077270F"/>
        </w:tc>
        <w:tc>
          <w:tcPr>
            <w:tcW w:w="458" w:type="dxa"/>
            <w:vMerge/>
            <w:shd w:val="clear" w:color="auto" w:fill="FAEBD7"/>
          </w:tcPr>
          <w:p w:rsidR="0077270F" w:rsidRDefault="0077270F"/>
        </w:tc>
        <w:tc>
          <w:tcPr>
            <w:tcW w:w="86" w:type="dxa"/>
            <w:gridSpan w:val="2"/>
            <w:vMerge/>
            <w:shd w:val="clear" w:color="auto" w:fill="FAEBD7"/>
          </w:tcPr>
          <w:p w:rsidR="0077270F" w:rsidRDefault="0077270F"/>
        </w:tc>
        <w:tc>
          <w:tcPr>
            <w:tcW w:w="1290" w:type="dxa"/>
            <w:gridSpan w:val="4"/>
            <w:vMerge/>
            <w:shd w:val="clear" w:color="auto" w:fill="FAEBD7"/>
          </w:tcPr>
          <w:p w:rsidR="0077270F" w:rsidRDefault="0077270F"/>
        </w:tc>
        <w:tc>
          <w:tcPr>
            <w:tcW w:w="86" w:type="dxa"/>
            <w:gridSpan w:val="2"/>
            <w:vMerge/>
            <w:shd w:val="clear" w:color="auto" w:fill="FAEBD7"/>
          </w:tcPr>
          <w:p w:rsidR="0077270F" w:rsidRDefault="0077270F"/>
        </w:tc>
        <w:tc>
          <w:tcPr>
            <w:tcW w:w="1361" w:type="dxa"/>
            <w:gridSpan w:val="4"/>
            <w:vMerge/>
            <w:shd w:val="clear" w:color="auto" w:fill="FAEBD7"/>
          </w:tcPr>
          <w:p w:rsidR="0077270F" w:rsidRDefault="0077270F"/>
        </w:tc>
        <w:tc>
          <w:tcPr>
            <w:tcW w:w="29" w:type="dxa"/>
            <w:vMerge/>
            <w:shd w:val="clear" w:color="auto" w:fill="FAEBD7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77270F" w:rsidRDefault="0077270F"/>
        </w:tc>
        <w:tc>
          <w:tcPr>
            <w:tcW w:w="258" w:type="dxa"/>
            <w:gridSpan w:val="3"/>
            <w:shd w:val="clear" w:color="auto" w:fill="FAEBD7"/>
          </w:tcPr>
          <w:p w:rsidR="0077270F" w:rsidRDefault="0077270F"/>
        </w:tc>
        <w:tc>
          <w:tcPr>
            <w:tcW w:w="444" w:type="dxa"/>
            <w:gridSpan w:val="7"/>
            <w:vMerge/>
            <w:shd w:val="clear" w:color="auto" w:fill="FAEBD7"/>
          </w:tcPr>
          <w:p w:rsidR="0077270F" w:rsidRDefault="0077270F"/>
        </w:tc>
        <w:tc>
          <w:tcPr>
            <w:tcW w:w="4800" w:type="dxa"/>
            <w:gridSpan w:val="23"/>
            <w:shd w:val="clear" w:color="auto" w:fill="FAEBD7"/>
          </w:tcPr>
          <w:p w:rsidR="0077270F" w:rsidRDefault="0077270F"/>
        </w:tc>
      </w:tr>
      <w:tr w:rsidR="0077270F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77270F" w:rsidRDefault="0077270F"/>
        </w:tc>
        <w:tc>
          <w:tcPr>
            <w:tcW w:w="5502" w:type="dxa"/>
            <w:gridSpan w:val="33"/>
            <w:shd w:val="clear" w:color="auto" w:fill="FAEBD7"/>
          </w:tcPr>
          <w:p w:rsidR="0077270F" w:rsidRDefault="0077270F"/>
        </w:tc>
      </w:tr>
      <w:tr w:rsidR="0077270F">
        <w:trPr>
          <w:trHeight w:hRule="exact" w:val="143"/>
        </w:trPr>
        <w:tc>
          <w:tcPr>
            <w:tcW w:w="10159" w:type="dxa"/>
            <w:gridSpan w:val="52"/>
          </w:tcPr>
          <w:p w:rsidR="0077270F" w:rsidRDefault="0077270F"/>
        </w:tc>
      </w:tr>
      <w:tr w:rsidR="0077270F">
        <w:trPr>
          <w:trHeight w:hRule="exact" w:val="230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372008 CZK</w:t>
            </w:r>
          </w:p>
        </w:tc>
      </w:tr>
      <w:tr w:rsidR="0077270F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77270F" w:rsidRDefault="00CC230A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372 008,00 CZK</w:t>
            </w:r>
          </w:p>
        </w:tc>
      </w:tr>
      <w:tr w:rsidR="0077270F">
        <w:trPr>
          <w:trHeight w:hRule="exact" w:val="43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77270F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77270F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77270F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77270F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77270F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77270F" w:rsidRDefault="0077270F"/>
        </w:tc>
        <w:tc>
          <w:tcPr>
            <w:tcW w:w="2421" w:type="dxa"/>
            <w:gridSpan w:val="8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77270F" w:rsidRDefault="0077270F"/>
        </w:tc>
      </w:tr>
      <w:tr w:rsidR="0077270F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77270F" w:rsidRDefault="0077270F"/>
        </w:tc>
        <w:tc>
          <w:tcPr>
            <w:tcW w:w="4714" w:type="dxa"/>
            <w:gridSpan w:val="29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77270F" w:rsidRDefault="0077270F"/>
        </w:tc>
      </w:tr>
      <w:tr w:rsidR="0077270F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77270F" w:rsidRDefault="0077270F"/>
        </w:tc>
        <w:tc>
          <w:tcPr>
            <w:tcW w:w="4714" w:type="dxa"/>
            <w:gridSpan w:val="29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77270F" w:rsidRDefault="0077270F"/>
        </w:tc>
        <w:tc>
          <w:tcPr>
            <w:tcW w:w="4714" w:type="dxa"/>
            <w:gridSpan w:val="29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77270F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77270F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77270F" w:rsidRDefault="0077270F"/>
        </w:tc>
      </w:tr>
      <w:tr w:rsidR="0077270F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28.04.2022</w:t>
            </w:r>
          </w:p>
        </w:tc>
        <w:tc>
          <w:tcPr>
            <w:tcW w:w="115" w:type="dxa"/>
            <w:shd w:val="clear" w:color="auto" w:fill="auto"/>
          </w:tcPr>
          <w:p w:rsidR="0077270F" w:rsidRDefault="0077270F"/>
        </w:tc>
        <w:tc>
          <w:tcPr>
            <w:tcW w:w="1476" w:type="dxa"/>
            <w:gridSpan w:val="7"/>
            <w:shd w:val="clear" w:color="auto" w:fill="auto"/>
          </w:tcPr>
          <w:p w:rsidR="0077270F" w:rsidRDefault="00CA16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3152" w:type="dxa"/>
            <w:gridSpan w:val="22"/>
            <w:shd w:val="clear" w:color="auto" w:fill="auto"/>
          </w:tcPr>
          <w:p w:rsidR="0077270F" w:rsidRDefault="00CA16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77270F" w:rsidRDefault="0077270F"/>
        </w:tc>
      </w:tr>
      <w:tr w:rsidR="0077270F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77270F" w:rsidRDefault="0077270F"/>
        </w:tc>
        <w:tc>
          <w:tcPr>
            <w:tcW w:w="1476" w:type="dxa"/>
            <w:gridSpan w:val="7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7270F" w:rsidRDefault="00CA16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77270F" w:rsidRDefault="0077270F"/>
        </w:tc>
        <w:tc>
          <w:tcPr>
            <w:tcW w:w="1476" w:type="dxa"/>
            <w:gridSpan w:val="7"/>
            <w:shd w:val="clear" w:color="auto" w:fill="auto"/>
          </w:tcPr>
          <w:p w:rsidR="0077270F" w:rsidRDefault="00CC230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7270F" w:rsidRDefault="00CA16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7270F" w:rsidRDefault="0077270F"/>
        </w:tc>
      </w:tr>
      <w:tr w:rsidR="0077270F">
        <w:trPr>
          <w:trHeight w:hRule="exact" w:val="745"/>
        </w:trPr>
        <w:tc>
          <w:tcPr>
            <w:tcW w:w="10159" w:type="dxa"/>
            <w:gridSpan w:val="52"/>
            <w:shd w:val="clear" w:color="auto" w:fill="auto"/>
          </w:tcPr>
          <w:p w:rsidR="0077270F" w:rsidRDefault="0077270F"/>
        </w:tc>
      </w:tr>
      <w:tr w:rsidR="0077270F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77270F" w:rsidRDefault="0077270F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270F" w:rsidRDefault="00CC230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7270F" w:rsidRDefault="0077270F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270F" w:rsidRDefault="00CC230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7270F" w:rsidRDefault="0077270F"/>
        </w:tc>
      </w:tr>
      <w:tr w:rsidR="0077270F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77270F" w:rsidRDefault="0077270F"/>
        </w:tc>
      </w:tr>
    </w:tbl>
    <w:p w:rsidR="00CC230A" w:rsidRDefault="00CC230A"/>
    <w:sectPr w:rsidR="00CC230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0F"/>
    <w:rsid w:val="005340D8"/>
    <w:rsid w:val="0077270F"/>
    <w:rsid w:val="00CA160F"/>
    <w:rsid w:val="00C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47A8-8888-4648-9CAC-372CA5DC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2022-05-03T12:41:00Z</dcterms:created>
  <dcterms:modified xsi:type="dcterms:W3CDTF">2022-05-03T12:41:00Z</dcterms:modified>
</cp:coreProperties>
</file>