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C" w:rsidRDefault="00444C02">
      <w:pPr>
        <w:pStyle w:val="Headerorfooter10"/>
        <w:framePr w:w="6341" w:h="744" w:hRule="exact" w:wrap="none" w:vAnchor="page" w:hAnchor="page" w:x="2269" w:y="1518"/>
        <w:shd w:val="clear" w:color="auto" w:fill="auto"/>
      </w:pPr>
      <w:r>
        <w:t>Základní škola a Mateřská škola Emy Destinnové</w:t>
      </w:r>
    </w:p>
    <w:p w:rsidR="00D247AC" w:rsidRDefault="00444C02">
      <w:pPr>
        <w:pStyle w:val="Headerorfooter10"/>
        <w:framePr w:w="6341" w:h="744" w:hRule="exact" w:wrap="none" w:vAnchor="page" w:hAnchor="page" w:x="2269" w:y="1518"/>
        <w:shd w:val="clear" w:color="auto" w:fill="auto"/>
        <w:jc w:val="center"/>
      </w:pPr>
      <w:r>
        <w:t>náměstí Svobody 3/930, Praha 6</w:t>
      </w:r>
    </w:p>
    <w:p w:rsidR="00D247AC" w:rsidRDefault="00444C02">
      <w:pPr>
        <w:pStyle w:val="Heading110"/>
        <w:framePr w:w="9163" w:h="528" w:hRule="exact" w:wrap="none" w:vAnchor="page" w:hAnchor="page" w:x="925" w:y="2653"/>
        <w:shd w:val="clear" w:color="auto" w:fill="auto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74"/>
      </w:tblGrid>
      <w:tr w:rsidR="00D247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3" w:type="dxa"/>
            <w:shd w:val="clear" w:color="auto" w:fill="FFFFFF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21/2022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tabs>
                <w:tab w:val="left" w:pos="3773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objednávky:</w:t>
            </w:r>
            <w:r>
              <w:rPr>
                <w:rStyle w:val="Bodytext2105pt"/>
              </w:rPr>
              <w:tab/>
              <w:t>28.04.2022</w:t>
            </w:r>
          </w:p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vyřizuje: Michaela Balek- hospodářka školy, te. 222</w:t>
            </w:r>
            <w:r>
              <w:rPr>
                <w:rStyle w:val="Bodytext21"/>
              </w:rPr>
              <w:t xml:space="preserve"> 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MultiBoard s.r.o.</w:t>
            </w:r>
          </w:p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Ocelářská 1354/35, Praha 9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IČO 04565240</w:t>
            </w:r>
          </w:p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 CZ04565240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michaelabalek(5)zsemvdestinnove.cz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D247AC">
            <w:pPr>
              <w:framePr w:w="8966" w:h="3682" w:wrap="none" w:vAnchor="page" w:hAnchor="page" w:x="934" w:y="3445"/>
              <w:rPr>
                <w:sz w:val="10"/>
                <w:szCs w:val="10"/>
              </w:rPr>
            </w:pP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8966" w:h="3682" w:wrap="none" w:vAnchor="page" w:hAnchor="page" w:x="934" w:y="3445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D247AC">
            <w:pPr>
              <w:framePr w:w="8966" w:h="3682" w:wrap="none" w:vAnchor="page" w:hAnchor="page" w:x="934" w:y="3445"/>
              <w:rPr>
                <w:sz w:val="10"/>
                <w:szCs w:val="10"/>
              </w:rPr>
            </w:pPr>
          </w:p>
        </w:tc>
      </w:tr>
    </w:tbl>
    <w:p w:rsidR="00D247AC" w:rsidRDefault="00444C02">
      <w:pPr>
        <w:pStyle w:val="Bodytext30"/>
        <w:framePr w:w="9163" w:h="600" w:hRule="exact" w:wrap="none" w:vAnchor="page" w:hAnchor="page" w:x="925" w:y="7425"/>
        <w:shd w:val="clear" w:color="auto" w:fill="auto"/>
        <w:spacing w:before="0"/>
        <w:ind w:firstLine="0"/>
      </w:pPr>
      <w:r>
        <w:t>Objednáváme u Vás:</w:t>
      </w:r>
    </w:p>
    <w:p w:rsidR="00D247AC" w:rsidRDefault="00444C02">
      <w:pPr>
        <w:pStyle w:val="Bodytext30"/>
        <w:framePr w:w="9163" w:h="600" w:hRule="exact" w:wrap="none" w:vAnchor="page" w:hAnchor="page" w:x="925" w:y="7425"/>
        <w:shd w:val="clear" w:color="auto" w:fill="auto"/>
        <w:spacing w:before="0"/>
        <w:ind w:firstLine="0"/>
      </w:pPr>
      <w:r>
        <w:t>Interaktivní sestavy dle nabídky č. N220043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tabs>
          <w:tab w:val="left" w:pos="3466"/>
        </w:tabs>
        <w:spacing w:before="0"/>
        <w:ind w:left="24" w:right="5390" w:firstLine="0"/>
      </w:pPr>
      <w:r>
        <w:t>způsob platby:</w:t>
      </w:r>
      <w:r>
        <w:tab/>
        <w:t>PP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tabs>
          <w:tab w:val="left" w:pos="2165"/>
        </w:tabs>
        <w:spacing w:before="0" w:line="302" w:lineRule="exact"/>
        <w:ind w:left="24" w:right="5390" w:firstLine="0"/>
      </w:pPr>
      <w:r>
        <w:t>cena:</w:t>
      </w:r>
      <w:r>
        <w:tab/>
        <w:t>1399 000,00 Kč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spacing w:before="0" w:line="302" w:lineRule="exact"/>
        <w:ind w:left="24" w:right="5390" w:firstLine="0"/>
      </w:pPr>
      <w:r>
        <w:t>doprava: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spacing w:before="0" w:line="302" w:lineRule="exact"/>
        <w:ind w:left="24" w:right="5390" w:firstLine="0"/>
      </w:pPr>
      <w:r>
        <w:t>termín dodání: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spacing w:before="0" w:line="302" w:lineRule="exact"/>
        <w:ind w:left="24" w:right="5390" w:firstLine="0"/>
      </w:pPr>
      <w:r>
        <w:t>termín dodání služby:</w:t>
      </w:r>
    </w:p>
    <w:p w:rsidR="00D247AC" w:rsidRDefault="00444C02">
      <w:pPr>
        <w:pStyle w:val="Bodytext30"/>
        <w:framePr w:w="9163" w:h="1826" w:hRule="exact" w:wrap="none" w:vAnchor="page" w:hAnchor="page" w:x="925" w:y="9590"/>
        <w:shd w:val="clear" w:color="auto" w:fill="auto"/>
        <w:spacing w:before="0" w:line="302" w:lineRule="exact"/>
        <w:ind w:left="24" w:right="5390" w:firstLine="0"/>
      </w:pPr>
      <w:r>
        <w:t>Odběratel je plátcem DPH</w:t>
      </w:r>
    </w:p>
    <w:p w:rsidR="00D247AC" w:rsidRDefault="00D247AC">
      <w:pPr>
        <w:pStyle w:val="Bodytext30"/>
        <w:framePr w:w="1632" w:h="672" w:hRule="exact" w:wrap="none" w:vAnchor="page" w:hAnchor="page" w:x="7400" w:y="11389"/>
        <w:shd w:val="clear" w:color="auto" w:fill="auto"/>
        <w:spacing w:before="0" w:line="312" w:lineRule="exact"/>
        <w:ind w:left="440"/>
        <w:jc w:val="left"/>
      </w:pPr>
    </w:p>
    <w:p w:rsidR="00D247AC" w:rsidRDefault="00D247AC" w:rsidP="00444C02">
      <w:pPr>
        <w:pStyle w:val="Bodytext30"/>
        <w:framePr w:w="1632" w:h="672" w:hRule="exact" w:wrap="none" w:vAnchor="page" w:hAnchor="page" w:x="7400" w:y="11389"/>
        <w:shd w:val="clear" w:color="auto" w:fill="auto"/>
        <w:spacing w:before="0" w:line="312" w:lineRule="exact"/>
        <w:ind w:firstLine="0"/>
        <w:jc w:val="left"/>
      </w:pPr>
    </w:p>
    <w:p w:rsidR="00D247AC" w:rsidRDefault="00444C02">
      <w:pPr>
        <w:pStyle w:val="Bodytext40"/>
        <w:framePr w:w="9163" w:h="3072" w:hRule="exact" w:wrap="none" w:vAnchor="page" w:hAnchor="page" w:x="925" w:y="12632"/>
        <w:shd w:val="clear" w:color="auto" w:fill="auto"/>
        <w:spacing w:before="0"/>
      </w:pPr>
      <w:r>
        <w:t xml:space="preserve">Objednávka- smluvní vztah nabývá platnosti dnem podpisu oběma smluvními stranami a účinnosti </w:t>
      </w:r>
      <w:r>
        <w:t>dnem uveřejnění v registru smluv podle zákona č.340/2015 sb, o regitru smluv.</w:t>
      </w:r>
    </w:p>
    <w:p w:rsidR="00D247AC" w:rsidRDefault="00444C02">
      <w:pPr>
        <w:pStyle w:val="Bodytext40"/>
        <w:framePr w:w="9163" w:h="3072" w:hRule="exact" w:wrap="none" w:vAnchor="page" w:hAnchor="page" w:x="925" w:y="12632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</w:t>
      </w:r>
      <w:r>
        <w:t>sobních údajů jsou smlouvy před jejich zveřejněním anonymizovány.</w:t>
      </w:r>
    </w:p>
    <w:p w:rsidR="00D247AC" w:rsidRDefault="00444C02">
      <w:pPr>
        <w:pStyle w:val="Bodytext20"/>
        <w:framePr w:w="9163" w:h="3072" w:hRule="exact" w:wrap="none" w:vAnchor="page" w:hAnchor="page" w:x="925" w:y="12632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Povinností je </w:t>
      </w:r>
      <w:r>
        <w:t>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</w:t>
      </w:r>
      <w:r>
        <w:t>o v souladu s evropských nařízením GDPR.</w:t>
      </w:r>
    </w:p>
    <w:p w:rsidR="00D247AC" w:rsidRDefault="00D247AC">
      <w:pPr>
        <w:rPr>
          <w:sz w:val="2"/>
          <w:szCs w:val="2"/>
        </w:rPr>
        <w:sectPr w:rsidR="00D24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7AC" w:rsidRDefault="00444C02">
      <w:pPr>
        <w:pStyle w:val="Headerorfooter10"/>
        <w:framePr w:w="6096" w:h="734" w:hRule="exact" w:wrap="none" w:vAnchor="page" w:hAnchor="page" w:x="2487" w:y="1627"/>
        <w:shd w:val="clear" w:color="auto" w:fill="auto"/>
        <w:spacing w:line="336" w:lineRule="exact"/>
      </w:pPr>
      <w:r>
        <w:lastRenderedPageBreak/>
        <w:t>Základní škola a Mateřská škola Emy Destinnové</w:t>
      </w:r>
    </w:p>
    <w:p w:rsidR="00D247AC" w:rsidRDefault="00444C02">
      <w:pPr>
        <w:pStyle w:val="Headerorfooter10"/>
        <w:framePr w:w="6096" w:h="734" w:hRule="exact" w:wrap="none" w:vAnchor="page" w:hAnchor="page" w:x="2487" w:y="1627"/>
        <w:shd w:val="clear" w:color="auto" w:fill="auto"/>
        <w:spacing w:line="336" w:lineRule="exact"/>
        <w:jc w:val="center"/>
      </w:pPr>
      <w:r>
        <w:t>náměstí Svobody 3/930, Praha 6</w:t>
      </w:r>
    </w:p>
    <w:p w:rsidR="00D247AC" w:rsidRDefault="00444C02">
      <w:pPr>
        <w:pStyle w:val="Heading110"/>
        <w:framePr w:w="9331" w:h="512" w:hRule="exact" w:wrap="none" w:vAnchor="page" w:hAnchor="page" w:x="841" w:y="2501"/>
        <w:shd w:val="clear" w:color="auto" w:fill="auto"/>
        <w:ind w:right="4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3557"/>
      </w:tblGrid>
      <w:tr w:rsidR="00D247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4" w:type="dxa"/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557" w:type="dxa"/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21/2022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74" w:type="dxa"/>
            <w:tcBorders>
              <w:top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tabs>
                <w:tab w:val="left" w:pos="2626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</w:t>
            </w:r>
            <w:r>
              <w:rPr>
                <w:rStyle w:val="Bodytext2105pt"/>
              </w:rPr>
              <w:t xml:space="preserve"> objednávky:</w:t>
            </w:r>
            <w:r>
              <w:rPr>
                <w:rStyle w:val="Bodytext2105pt"/>
              </w:rPr>
              <w:tab/>
              <w:t>28.04.2022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MultiBoard s.r.o.</w:t>
            </w:r>
          </w:p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Ocelářská 1354/35, Praha 9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IČ.-04565240</w:t>
            </w:r>
          </w:p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 CZ04565240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michaela.balekPzsemvdestinnov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D247AC">
            <w:pPr>
              <w:framePr w:w="9331" w:h="7090" w:wrap="none" w:vAnchor="page" w:hAnchor="page" w:x="841" w:y="3057"/>
              <w:rPr>
                <w:sz w:val="10"/>
                <w:szCs w:val="10"/>
              </w:rPr>
            </w:pP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234" w:lineRule="exact"/>
              <w:jc w:val="both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D247AC">
            <w:pPr>
              <w:framePr w:w="9331" w:h="7090" w:wrap="none" w:vAnchor="page" w:hAnchor="page" w:x="841" w:y="3057"/>
              <w:rPr>
                <w:sz w:val="10"/>
                <w:szCs w:val="10"/>
              </w:rPr>
            </w:pP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21/2022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after="60" w:line="234" w:lineRule="exact"/>
              <w:jc w:val="both"/>
            </w:pPr>
            <w:r>
              <w:rPr>
                <w:rStyle w:val="Bodytext2105pt"/>
              </w:rPr>
              <w:t>Nabídka č. N220043</w:t>
            </w:r>
          </w:p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spacing w:before="60" w:line="224" w:lineRule="exact"/>
              <w:jc w:val="both"/>
            </w:pPr>
            <w:r>
              <w:rPr>
                <w:rStyle w:val="Bodytext210ptBold"/>
              </w:rPr>
              <w:t>Interaktivní sestavy pro nové učebny</w:t>
            </w:r>
          </w:p>
        </w:tc>
      </w:tr>
      <w:tr w:rsidR="00D247A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AC" w:rsidRDefault="00444C02">
            <w:pPr>
              <w:pStyle w:val="Bodytext20"/>
              <w:framePr w:w="9331" w:h="7090" w:wrap="none" w:vAnchor="page" w:hAnchor="page" w:x="841" w:y="3057"/>
              <w:shd w:val="clear" w:color="auto" w:fill="auto"/>
              <w:tabs>
                <w:tab w:val="left" w:pos="1181"/>
              </w:tabs>
              <w:spacing w:line="224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85pt"/>
              </w:rPr>
              <w:t>1 399 000,00 Kč</w:t>
            </w:r>
          </w:p>
        </w:tc>
      </w:tr>
    </w:tbl>
    <w:p w:rsidR="00D247AC" w:rsidRDefault="00444C02">
      <w:pPr>
        <w:pStyle w:val="Bodytext70"/>
        <w:framePr w:wrap="none" w:vAnchor="page" w:hAnchor="page" w:x="841" w:y="11119"/>
        <w:shd w:val="clear" w:color="auto" w:fill="auto"/>
        <w:spacing w:before="0"/>
        <w:ind w:left="24"/>
      </w:pPr>
      <w:r>
        <w:t xml:space="preserve">razítko a </w:t>
      </w:r>
      <w:r>
        <w:t>podpis dodavatele:</w:t>
      </w:r>
    </w:p>
    <w:p w:rsidR="00D247AC" w:rsidRDefault="00444C02">
      <w:pPr>
        <w:pStyle w:val="Picturecaption20"/>
        <w:framePr w:w="8837" w:h="2583" w:hRule="exact" w:wrap="none" w:vAnchor="page" w:hAnchor="page" w:x="826" w:y="12227"/>
        <w:shd w:val="clear" w:color="auto" w:fill="auto"/>
      </w:pPr>
      <w:bookmarkStart w:id="2" w:name="_GoBack"/>
      <w:bookmarkEnd w:id="2"/>
      <w:r>
        <w:t>Objednávka- smluvní vztah nabývá platnosti dnem podpisu oběma smluvními stranami a účinnosti dnem uveřejnění v registru smluv podle zák</w:t>
      </w:r>
      <w:r>
        <w:t>ona č.340/2015 sb, o regitru smluv.</w:t>
      </w:r>
    </w:p>
    <w:p w:rsidR="00D247AC" w:rsidRDefault="00444C02">
      <w:pPr>
        <w:pStyle w:val="Picturecaption20"/>
        <w:framePr w:w="8837" w:h="2583" w:hRule="exact" w:wrap="none" w:vAnchor="page" w:hAnchor="page" w:x="826" w:y="12227"/>
        <w:shd w:val="clear" w:color="auto" w:fill="auto"/>
      </w:pPr>
      <w:r>
        <w:t>Odběratel se zavazuje, že objednávku- smlouvu zveřejní v registru smluv- 1SRS nejpozději do 1 měsíce od podpisu objednávky- smlouvy. Na základě zákona č. 101/200 Sb., o ochraně osobních údajů jsou smlouvy před jejich zve</w:t>
      </w:r>
      <w:r>
        <w:t>řejněním anonymizovány.</w:t>
      </w:r>
    </w:p>
    <w:p w:rsidR="00D247AC" w:rsidRDefault="00444C02">
      <w:pPr>
        <w:pStyle w:val="Picturecaption10"/>
        <w:framePr w:w="8837" w:h="2583" w:hRule="exact" w:wrap="none" w:vAnchor="page" w:hAnchor="page" w:x="826" w:y="12227"/>
        <w:shd w:val="clear" w:color="auto" w:fill="auto"/>
        <w:ind w:right="152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</w:t>
      </w:r>
      <w:r>
        <w:t>bu trvání smlouvy, a také po jejím skončeni.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D247AC" w:rsidRDefault="00D247AC">
      <w:pPr>
        <w:rPr>
          <w:sz w:val="2"/>
          <w:szCs w:val="2"/>
        </w:rPr>
      </w:pPr>
    </w:p>
    <w:sectPr w:rsidR="00D24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C02">
      <w:r>
        <w:separator/>
      </w:r>
    </w:p>
  </w:endnote>
  <w:endnote w:type="continuationSeparator" w:id="0">
    <w:p w:rsidR="00000000" w:rsidRDefault="004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AC" w:rsidRDefault="00D247AC"/>
  </w:footnote>
  <w:footnote w:type="continuationSeparator" w:id="0">
    <w:p w:rsidR="00D247AC" w:rsidRDefault="00D247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47AC"/>
    <w:rsid w:val="00444C02"/>
    <w:rsid w:val="00D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F0067C"/>
  <w15:docId w15:val="{FC6F69E4-C311-4296-8574-87126AF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12ptBold">
    <w:name w:val="Body text|3 + 12 pt;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ind w:hanging="44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ind w:hanging="68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0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0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2022-05-03T07:22:00Z</dcterms:created>
  <dcterms:modified xsi:type="dcterms:W3CDTF">2022-05-03T07:24:00Z</dcterms:modified>
</cp:coreProperties>
</file>