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954E5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99A9841" w14:textId="1C282643" w:rsidR="00C33447" w:rsidRDefault="007D087A">
      <w:pPr>
        <w:tabs>
          <w:tab w:val="left" w:pos="19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Pan:</w:t>
      </w:r>
      <w:r>
        <w:rPr>
          <w:rFonts w:asciiTheme="minorHAnsi" w:hAnsiTheme="minorHAnsi" w:cstheme="minorHAnsi"/>
        </w:rPr>
        <w:tab/>
      </w:r>
      <w:r w:rsidR="002B023C">
        <w:rPr>
          <w:rFonts w:asciiTheme="minorHAnsi" w:hAnsiTheme="minorHAnsi" w:cstheme="minorHAnsi"/>
          <w:b/>
          <w:bCs/>
        </w:rPr>
        <w:t>Mgr. Petr Doubek</w:t>
      </w:r>
    </w:p>
    <w:p w14:paraId="2ACFBEE5" w14:textId="1819BBC6" w:rsidR="00C33447" w:rsidRDefault="002B023C">
      <w:pPr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bytem:</w:t>
      </w:r>
      <w:r>
        <w:rPr>
          <w:rFonts w:asciiTheme="minorHAnsi" w:hAnsiTheme="minorHAnsi" w:cstheme="minorHAnsi"/>
        </w:rPr>
        <w:tab/>
      </w:r>
      <w:r w:rsidRPr="00B81835">
        <w:rPr>
          <w:rFonts w:asciiTheme="minorHAnsi" w:hAnsiTheme="minorHAnsi" w:cstheme="minorHAnsi"/>
          <w:highlight w:val="black"/>
        </w:rPr>
        <w:t>Foersterova 21, 360 01</w:t>
      </w:r>
      <w:r w:rsidR="00AB2283" w:rsidRPr="00B81835">
        <w:rPr>
          <w:rFonts w:asciiTheme="minorHAnsi" w:hAnsiTheme="minorHAnsi" w:cstheme="minorHAnsi"/>
          <w:highlight w:val="black"/>
        </w:rPr>
        <w:t xml:space="preserve"> Karlovy Vary</w:t>
      </w:r>
    </w:p>
    <w:p w14:paraId="7EDB2364" w14:textId="2E4566C2" w:rsidR="00C33447" w:rsidRDefault="007D087A">
      <w:pPr>
        <w:tabs>
          <w:tab w:val="left" w:pos="1985"/>
        </w:tabs>
      </w:pPr>
      <w:r>
        <w:rPr>
          <w:rFonts w:asciiTheme="minorHAnsi" w:hAnsiTheme="minorHAnsi" w:cstheme="minorHAnsi"/>
        </w:rPr>
        <w:t>dat</w:t>
      </w:r>
      <w:r w:rsidR="00AB2283">
        <w:rPr>
          <w:rFonts w:asciiTheme="minorHAnsi" w:hAnsiTheme="minorHAnsi" w:cstheme="minorHAnsi"/>
        </w:rPr>
        <w:t xml:space="preserve">um narození:       </w:t>
      </w:r>
      <w:r w:rsidR="00AB2283">
        <w:rPr>
          <w:rFonts w:asciiTheme="minorHAnsi" w:hAnsiTheme="minorHAnsi" w:cstheme="minorHAnsi"/>
        </w:rPr>
        <w:tab/>
      </w:r>
      <w:r w:rsidR="00AB2283" w:rsidRPr="00B81835">
        <w:rPr>
          <w:rFonts w:asciiTheme="minorHAnsi" w:hAnsiTheme="minorHAnsi" w:cstheme="minorHAnsi"/>
          <w:highlight w:val="black"/>
        </w:rPr>
        <w:t>19. 2. 1969</w:t>
      </w:r>
    </w:p>
    <w:p w14:paraId="37E9A91E" w14:textId="2D67989D" w:rsidR="00C33447" w:rsidRDefault="00AB2283">
      <w:pPr>
        <w:tabs>
          <w:tab w:val="left" w:pos="1985"/>
        </w:tabs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telefon:</w:t>
      </w:r>
      <w:r>
        <w:rPr>
          <w:rFonts w:asciiTheme="minorHAnsi" w:hAnsiTheme="minorHAnsi" w:cstheme="minorHAnsi"/>
          <w:shd w:val="clear" w:color="auto" w:fill="FFFFFF"/>
        </w:rPr>
        <w:tab/>
      </w:r>
      <w:r w:rsidRPr="00B81835">
        <w:rPr>
          <w:rFonts w:asciiTheme="minorHAnsi" w:hAnsiTheme="minorHAnsi" w:cstheme="minorHAnsi"/>
          <w:highlight w:val="black"/>
          <w:shd w:val="clear" w:color="auto" w:fill="FFFFFF"/>
        </w:rPr>
        <w:t>+ 420 602 354 038</w:t>
      </w:r>
    </w:p>
    <w:p w14:paraId="1A09AC0F" w14:textId="0F4957E8" w:rsidR="00C33447" w:rsidRDefault="007D087A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e-mail:</w:t>
      </w:r>
      <w:r>
        <w:rPr>
          <w:rFonts w:asciiTheme="minorHAnsi" w:hAnsiTheme="minorHAnsi" w:cstheme="minorHAnsi"/>
          <w:shd w:val="clear" w:color="auto" w:fill="FFFFFF"/>
        </w:rPr>
        <w:tab/>
      </w:r>
      <w:r w:rsidR="00AB2283" w:rsidRPr="00B81835">
        <w:rPr>
          <w:rFonts w:asciiTheme="minorHAnsi" w:hAnsiTheme="minorHAnsi" w:cstheme="minorHAnsi"/>
          <w:highlight w:val="black"/>
        </w:rPr>
        <w:t>pet.dou@seznam.cz</w:t>
      </w:r>
      <w:bookmarkStart w:id="0" w:name="_GoBack"/>
      <w:bookmarkEnd w:id="0"/>
    </w:p>
    <w:p w14:paraId="001A6BDB" w14:textId="77777777" w:rsidR="00C33447" w:rsidRDefault="007D087A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půjčitel</w:t>
      </w:r>
      <w:proofErr w:type="spellEnd"/>
      <w:r>
        <w:rPr>
          <w:rFonts w:asciiTheme="minorHAnsi" w:hAnsiTheme="minorHAnsi" w:cstheme="minorHAnsi"/>
        </w:rPr>
        <w:t xml:space="preserve"> na straně jedné </w:t>
      </w:r>
    </w:p>
    <w:p w14:paraId="10A87113" w14:textId="77777777" w:rsidR="00C33447" w:rsidRDefault="00C33447">
      <w:pPr>
        <w:jc w:val="both"/>
        <w:rPr>
          <w:rFonts w:asciiTheme="minorHAnsi" w:hAnsiTheme="minorHAnsi" w:cstheme="minorHAnsi"/>
        </w:rPr>
      </w:pPr>
    </w:p>
    <w:p w14:paraId="2906A871" w14:textId="77777777" w:rsidR="00C33447" w:rsidRDefault="007D08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F78C448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570EEA47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Galerie umění Karlovy Vary, příspěvková organizace Karlovarského kraje</w:t>
      </w:r>
    </w:p>
    <w:p w14:paraId="723E83D3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Goethova stezka 6, 360 01 Karlovy Vary zastoupená ředitelem Mgr. Janem Samcem </w:t>
      </w:r>
    </w:p>
    <w:p w14:paraId="63543448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jako </w:t>
      </w:r>
      <w:r>
        <w:rPr>
          <w:rFonts w:asciiTheme="minorHAnsi" w:hAnsiTheme="minorHAnsi" w:cstheme="minorHAnsi"/>
          <w:b/>
          <w:sz w:val="19"/>
        </w:rPr>
        <w:t>vypůjčitel</w:t>
      </w:r>
      <w:r>
        <w:rPr>
          <w:rFonts w:asciiTheme="minorHAnsi" w:hAnsiTheme="minorHAnsi" w:cstheme="minorHAnsi"/>
          <w:sz w:val="19"/>
        </w:rPr>
        <w:t xml:space="preserve"> na straně druhé </w:t>
      </w:r>
    </w:p>
    <w:p w14:paraId="30668719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685994DC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uzavřeli podle </w:t>
      </w:r>
      <w:proofErr w:type="spellStart"/>
      <w:r>
        <w:rPr>
          <w:rFonts w:asciiTheme="minorHAnsi" w:hAnsiTheme="minorHAnsi" w:cstheme="minorHAnsi"/>
          <w:sz w:val="19"/>
        </w:rPr>
        <w:t>ust</w:t>
      </w:r>
      <w:proofErr w:type="spellEnd"/>
      <w:r>
        <w:rPr>
          <w:rFonts w:asciiTheme="minorHAnsi" w:hAnsiTheme="minorHAnsi" w:cstheme="minorHAnsi"/>
          <w:sz w:val="19"/>
        </w:rPr>
        <w:t xml:space="preserve">. § 2193 a násl. Zákona č. 89/2012 Sb. občanského zákoníku (NOZ) a </w:t>
      </w:r>
      <w:proofErr w:type="spellStart"/>
      <w:r>
        <w:rPr>
          <w:rFonts w:asciiTheme="minorHAnsi" w:hAnsiTheme="minorHAnsi" w:cstheme="minorHAnsi"/>
          <w:sz w:val="19"/>
        </w:rPr>
        <w:t>ust</w:t>
      </w:r>
      <w:proofErr w:type="spellEnd"/>
      <w:r>
        <w:rPr>
          <w:rFonts w:asciiTheme="minorHAnsi" w:hAnsiTheme="minorHAnsi" w:cstheme="minorHAnsi"/>
          <w:sz w:val="19"/>
        </w:rPr>
        <w:t>. § 12 odst. 4 zákona č. 121/2000 Sb. (autorský zákon) tuto smlouvu.</w:t>
      </w:r>
    </w:p>
    <w:p w14:paraId="4FB0A066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46065926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7C96D673" w14:textId="2F303226" w:rsidR="00C33447" w:rsidRDefault="007D087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SM</w:t>
      </w:r>
      <w:r w:rsidR="004014E8">
        <w:rPr>
          <w:rFonts w:asciiTheme="minorHAnsi" w:hAnsiTheme="minorHAnsi" w:cstheme="minorHAnsi"/>
          <w:b/>
          <w:sz w:val="28"/>
          <w:szCs w:val="28"/>
          <w:u w:val="single"/>
        </w:rPr>
        <w:t>LOUVA O BEZPLATNÉ VÝPŮJČCE č. 88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/2022</w:t>
      </w:r>
    </w:p>
    <w:p w14:paraId="41ADFD34" w14:textId="77777777" w:rsidR="00C33447" w:rsidRDefault="00C33447">
      <w:pPr>
        <w:jc w:val="both"/>
        <w:rPr>
          <w:rFonts w:asciiTheme="minorHAnsi" w:hAnsiTheme="minorHAnsi" w:cstheme="minorHAnsi"/>
          <w:b/>
          <w:sz w:val="18"/>
        </w:rPr>
      </w:pPr>
    </w:p>
    <w:p w14:paraId="4AD77E72" w14:textId="77777777" w:rsidR="00C33447" w:rsidRDefault="00C33447">
      <w:pPr>
        <w:jc w:val="both"/>
        <w:rPr>
          <w:rFonts w:asciiTheme="minorHAnsi" w:hAnsiTheme="minorHAnsi" w:cstheme="minorHAnsi"/>
          <w:b/>
          <w:sz w:val="18"/>
        </w:rPr>
      </w:pPr>
    </w:p>
    <w:p w14:paraId="481AAAFD" w14:textId="77777777" w:rsidR="00C33447" w:rsidRDefault="007D087A">
      <w:pPr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I.</w:t>
      </w:r>
    </w:p>
    <w:p w14:paraId="421E8201" w14:textId="77777777" w:rsidR="00C33447" w:rsidRDefault="007D087A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</w:rPr>
        <w:t>Půjčitel</w:t>
      </w:r>
      <w:proofErr w:type="spellEnd"/>
      <w:r>
        <w:rPr>
          <w:rFonts w:asciiTheme="minorHAnsi" w:hAnsiTheme="minorHAnsi" w:cstheme="minorHAnsi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Theme="minorHAnsi" w:hAnsiTheme="minorHAnsi" w:cstheme="minorHAnsi"/>
        </w:rPr>
        <w:t>půjčitele</w:t>
      </w:r>
      <w:proofErr w:type="spellEnd"/>
      <w:r>
        <w:rPr>
          <w:rFonts w:asciiTheme="minorHAnsi" w:hAnsiTheme="minorHAnsi" w:cstheme="minorHAnsi"/>
        </w:rPr>
        <w:t>, jejichž pojistné hodnoty a bližší specifikace jsou následující</w:t>
      </w:r>
      <w:r>
        <w:rPr>
          <w:rFonts w:asciiTheme="minorHAnsi" w:hAnsiTheme="minorHAnsi" w:cstheme="minorHAnsi"/>
          <w:b/>
        </w:rPr>
        <w:t xml:space="preserve"> Příloze č. 1</w:t>
      </w:r>
    </w:p>
    <w:p w14:paraId="276E2EE4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909A217" w14:textId="77777777" w:rsidR="00C33447" w:rsidRDefault="00C33447">
      <w:pPr>
        <w:rPr>
          <w:rFonts w:asciiTheme="minorHAnsi" w:hAnsiTheme="minorHAnsi" w:cstheme="minorHAnsi"/>
          <w:szCs w:val="22"/>
        </w:rPr>
      </w:pPr>
    </w:p>
    <w:p w14:paraId="119C2E37" w14:textId="1BB3A56A" w:rsidR="00C33447" w:rsidRPr="005E6C9F" w:rsidRDefault="007D087A">
      <w:pPr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/>
        </w:rPr>
        <w:t>Dílo má celkovou pojistnou hodnotu</w:t>
      </w:r>
      <w:r w:rsidR="005E6C9F">
        <w:rPr>
          <w:rFonts w:asciiTheme="minorHAnsi" w:hAnsiTheme="minorHAnsi"/>
        </w:rPr>
        <w:t xml:space="preserve"> </w:t>
      </w:r>
      <w:proofErr w:type="gramStart"/>
      <w:r w:rsidR="005E6C9F" w:rsidRPr="005E6C9F">
        <w:rPr>
          <w:rFonts w:asciiTheme="minorHAnsi" w:hAnsiTheme="minorHAnsi"/>
          <w:b/>
        </w:rPr>
        <w:t>77 000</w:t>
      </w:r>
      <w:r w:rsidRPr="005E6C9F">
        <w:rPr>
          <w:rFonts w:asciiTheme="minorHAnsi" w:hAnsiTheme="minorHAnsi"/>
          <w:b/>
        </w:rPr>
        <w:t xml:space="preserve"> ,- Kč</w:t>
      </w:r>
      <w:proofErr w:type="gramEnd"/>
    </w:p>
    <w:p w14:paraId="2FA5B000" w14:textId="77777777" w:rsidR="00C33447" w:rsidRDefault="00C33447">
      <w:pPr>
        <w:jc w:val="center"/>
        <w:rPr>
          <w:rFonts w:asciiTheme="minorHAnsi" w:hAnsiTheme="minorHAnsi" w:cstheme="minorHAnsi"/>
          <w:sz w:val="19"/>
        </w:rPr>
      </w:pPr>
    </w:p>
    <w:p w14:paraId="025DB670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II.</w:t>
      </w:r>
    </w:p>
    <w:p w14:paraId="602C9045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Touto smlouvou půjčuje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dílo popsané v čl. I. této smlouvy Galerii umění Karlovy Vary, a to za účelem uspořádání </w:t>
      </w:r>
      <w:r>
        <w:rPr>
          <w:rFonts w:asciiTheme="minorHAnsi" w:hAnsiTheme="minorHAnsi" w:cstheme="minorHAnsi"/>
          <w:b/>
          <w:sz w:val="19"/>
        </w:rPr>
        <w:t>výstavy</w:t>
      </w:r>
      <w:r>
        <w:rPr>
          <w:rFonts w:asciiTheme="minorHAnsi" w:hAnsiTheme="minorHAnsi" w:cstheme="minorHAnsi"/>
          <w:sz w:val="19"/>
        </w:rPr>
        <w:t>:</w:t>
      </w:r>
    </w:p>
    <w:p w14:paraId="28A7A001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41B21749" w14:textId="296F3312" w:rsidR="00C33447" w:rsidRDefault="007D087A">
      <w:pPr>
        <w:jc w:val="both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sz w:val="19"/>
        </w:rPr>
        <w:t>název</w:t>
      </w:r>
      <w:r>
        <w:rPr>
          <w:rFonts w:asciiTheme="minorHAnsi" w:hAnsiTheme="minorHAnsi" w:cstheme="minorHAnsi"/>
          <w:sz w:val="19"/>
        </w:rPr>
        <w:tab/>
      </w:r>
      <w:r w:rsidR="00AB2283">
        <w:rPr>
          <w:rFonts w:asciiTheme="minorHAnsi" w:hAnsiTheme="minorHAnsi" w:cstheme="minorHAnsi"/>
          <w:b/>
          <w:sz w:val="19"/>
        </w:rPr>
        <w:t>Mezi sklem a porcelánem</w:t>
      </w:r>
    </w:p>
    <w:p w14:paraId="68342BF3" w14:textId="31211E35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termín</w:t>
      </w:r>
      <w:r>
        <w:rPr>
          <w:rFonts w:asciiTheme="minorHAnsi" w:hAnsiTheme="minorHAnsi" w:cstheme="minorHAnsi"/>
          <w:sz w:val="19"/>
        </w:rPr>
        <w:tab/>
      </w:r>
      <w:r w:rsidR="004B4E8B">
        <w:rPr>
          <w:rFonts w:asciiTheme="minorHAnsi" w:hAnsiTheme="minorHAnsi" w:cstheme="minorHAnsi"/>
          <w:sz w:val="19"/>
        </w:rPr>
        <w:t>5. 5. 2022 – 19</w:t>
      </w:r>
      <w:r w:rsidR="00AB2283">
        <w:rPr>
          <w:rFonts w:asciiTheme="minorHAnsi" w:hAnsiTheme="minorHAnsi" w:cstheme="minorHAnsi"/>
          <w:sz w:val="19"/>
        </w:rPr>
        <w:t>. 6. 2022</w:t>
      </w:r>
    </w:p>
    <w:p w14:paraId="348700B7" w14:textId="4CB8D2FC" w:rsidR="00C33447" w:rsidRDefault="00657935">
      <w:pPr>
        <w:jc w:val="both"/>
        <w:rPr>
          <w:rFonts w:asciiTheme="minorHAnsi" w:hAnsiTheme="minorHAnsi" w:cstheme="minorHAnsi"/>
          <w:sz w:val="19"/>
        </w:rPr>
      </w:pPr>
      <w:proofErr w:type="gramStart"/>
      <w:r>
        <w:rPr>
          <w:rFonts w:asciiTheme="minorHAnsi" w:hAnsiTheme="minorHAnsi" w:cstheme="minorHAnsi"/>
          <w:sz w:val="19"/>
        </w:rPr>
        <w:t>místo      Letohrádek</w:t>
      </w:r>
      <w:proofErr w:type="gramEnd"/>
      <w:r>
        <w:rPr>
          <w:rFonts w:asciiTheme="minorHAnsi" w:hAnsiTheme="minorHAnsi" w:cstheme="minorHAnsi"/>
          <w:sz w:val="19"/>
        </w:rPr>
        <w:t xml:space="preserve"> Ostrov, Zámecký park, 363 01 Ostrov</w:t>
      </w:r>
    </w:p>
    <w:p w14:paraId="3A33347D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a souhlasí s užitím díla k tomuto účelu.</w:t>
      </w:r>
    </w:p>
    <w:p w14:paraId="5971683D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6EB8DB47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4C11AF1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III.</w:t>
      </w:r>
    </w:p>
    <w:p w14:paraId="3F337BF9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Galerie umění Karlovy Vary přijímá do užívání umělecká díla uvedená v čl. I. této smlouvy a prohlašuje, že je jí znám fyzický stav těchto děl.</w:t>
      </w:r>
    </w:p>
    <w:p w14:paraId="3527D2EE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53D3B546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IV.</w:t>
      </w:r>
    </w:p>
    <w:p w14:paraId="7BDE1CD6" w14:textId="6A076E1C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Výpůjčka se sjednává na </w:t>
      </w:r>
      <w:r>
        <w:rPr>
          <w:rFonts w:asciiTheme="minorHAnsi" w:hAnsiTheme="minorHAnsi" w:cstheme="minorHAnsi"/>
          <w:b/>
          <w:sz w:val="19"/>
        </w:rPr>
        <w:t>dobu určitou</w:t>
      </w:r>
      <w:r w:rsidR="00AB2283">
        <w:rPr>
          <w:rFonts w:asciiTheme="minorHAnsi" w:hAnsiTheme="minorHAnsi" w:cstheme="minorHAnsi"/>
          <w:sz w:val="19"/>
        </w:rPr>
        <w:t>, a to od 11. 4</w:t>
      </w:r>
      <w:r>
        <w:rPr>
          <w:rFonts w:asciiTheme="minorHAnsi" w:hAnsiTheme="minorHAnsi" w:cstheme="minorHAnsi"/>
          <w:sz w:val="19"/>
        </w:rPr>
        <w:t xml:space="preserve">. 2022 do </w:t>
      </w:r>
      <w:proofErr w:type="gramStart"/>
      <w:r>
        <w:rPr>
          <w:rFonts w:asciiTheme="minorHAnsi" w:hAnsiTheme="minorHAnsi" w:cstheme="minorHAnsi"/>
          <w:sz w:val="19"/>
        </w:rPr>
        <w:t>31.7. 2022</w:t>
      </w:r>
      <w:proofErr w:type="gramEnd"/>
    </w:p>
    <w:p w14:paraId="130538DA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A62C774" w14:textId="77777777" w:rsidR="00C33447" w:rsidRDefault="00C33447">
      <w:pPr>
        <w:jc w:val="center"/>
        <w:rPr>
          <w:rFonts w:asciiTheme="minorHAnsi" w:hAnsiTheme="minorHAnsi" w:cstheme="minorHAnsi"/>
          <w:sz w:val="19"/>
        </w:rPr>
      </w:pPr>
    </w:p>
    <w:p w14:paraId="4A8A9930" w14:textId="77777777" w:rsidR="00C33447" w:rsidRDefault="00C33447">
      <w:pPr>
        <w:jc w:val="center"/>
        <w:rPr>
          <w:rFonts w:asciiTheme="minorHAnsi" w:hAnsiTheme="minorHAnsi" w:cstheme="minorHAnsi"/>
          <w:sz w:val="19"/>
        </w:rPr>
      </w:pPr>
    </w:p>
    <w:p w14:paraId="42239D6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br w:type="page"/>
      </w:r>
    </w:p>
    <w:p w14:paraId="6B5B5A60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lastRenderedPageBreak/>
        <w:t>V.</w:t>
      </w:r>
    </w:p>
    <w:p w14:paraId="2AA717C7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souhlasí s tím, aby dílo popsané v čl. I. této smlouvy bylo fotografováno, filmováno, reprodukováno, či jinak prezentováno ve sdělovacích prostředcích, publikováno v katalogu či jiných tiskovinách vydaných v rámci výstavy uvedené</w:t>
      </w:r>
    </w:p>
    <w:p w14:paraId="6747ED5B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 čl. II. smlouvy.</w:t>
      </w:r>
    </w:p>
    <w:p w14:paraId="4D69A183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VI.</w:t>
      </w:r>
    </w:p>
    <w:p w14:paraId="6865F62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Smlouva o výpůjčce se uzavírá za následujících podmínek:</w:t>
      </w:r>
    </w:p>
    <w:p w14:paraId="2AA22984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gramStart"/>
      <w:r>
        <w:rPr>
          <w:rFonts w:asciiTheme="minorHAnsi" w:hAnsiTheme="minorHAnsi" w:cstheme="minorHAnsi"/>
          <w:sz w:val="19"/>
        </w:rPr>
        <w:t>-  vypůjčená</w:t>
      </w:r>
      <w:proofErr w:type="gramEnd"/>
      <w:r>
        <w:rPr>
          <w:rFonts w:asciiTheme="minorHAnsi" w:hAnsiTheme="minorHAnsi" w:cstheme="minorHAnsi"/>
          <w:sz w:val="19"/>
        </w:rPr>
        <w:t xml:space="preserve"> díla budou užita jen k účelu podle čl. II. této smlouvy</w:t>
      </w:r>
    </w:p>
    <w:p w14:paraId="2A1F6886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- Galerie umění Karlovy Vary není oprávněna bez souhlasu </w:t>
      </w:r>
      <w:proofErr w:type="spellStart"/>
      <w:r>
        <w:rPr>
          <w:rFonts w:asciiTheme="minorHAnsi" w:hAnsiTheme="minorHAnsi" w:cstheme="minorHAnsi"/>
          <w:sz w:val="19"/>
        </w:rPr>
        <w:t>půjčitele</w:t>
      </w:r>
      <w:proofErr w:type="spellEnd"/>
      <w:r>
        <w:rPr>
          <w:rFonts w:asciiTheme="minorHAnsi" w:hAnsiTheme="minorHAnsi" w:cstheme="minorHAnsi"/>
          <w:sz w:val="19"/>
        </w:rPr>
        <w:t xml:space="preserve"> s dílem dále nakládat, zejména je pře nechávat jinému do užívání, přemisťovat je do jiných, než sjednaných prostor nebo je užívat k jinému než smluvenému účelu</w:t>
      </w:r>
    </w:p>
    <w:p w14:paraId="11F99FAB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Galerie umění Karlovy Vary učiní dostatečná bezpečnostní, klimatizační, popřípadě další opatření, aby nedošlo k poškození či ztrátě vypůjčeného díla</w:t>
      </w:r>
    </w:p>
    <w:p w14:paraId="306F256F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kresby a grafické listy nesmějí být vyjímány z paspart a rámů</w:t>
      </w:r>
    </w:p>
    <w:p w14:paraId="32FBE3A6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- dílo nesmí být bez souhlasu </w:t>
      </w:r>
      <w:proofErr w:type="spellStart"/>
      <w:r>
        <w:rPr>
          <w:rFonts w:asciiTheme="minorHAnsi" w:hAnsiTheme="minorHAnsi" w:cstheme="minorHAnsi"/>
          <w:sz w:val="19"/>
        </w:rPr>
        <w:t>půjčitele</w:t>
      </w:r>
      <w:proofErr w:type="spellEnd"/>
      <w:r>
        <w:rPr>
          <w:rFonts w:asciiTheme="minorHAnsi" w:hAnsiTheme="minorHAnsi" w:cstheme="minorHAnsi"/>
          <w:sz w:val="19"/>
        </w:rPr>
        <w:t xml:space="preserve"> fotografováno, filmováno ani jinak reprodukováno s výjimkou případů</w:t>
      </w:r>
    </w:p>
    <w:p w14:paraId="0459265C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uvedených v čl. V. této smlouvy a nesmějí na něm být prováděny restaurátorské zásahy či úpravy</w:t>
      </w:r>
    </w:p>
    <w:p w14:paraId="6B213CBC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Galerie umění Karlovy Vary je povinna vrátit dílo v ochranných obalech, ve kterých bylo zapůjčeno</w:t>
      </w:r>
    </w:p>
    <w:p w14:paraId="7523E3AB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7CE1FC32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VII.</w:t>
      </w:r>
    </w:p>
    <w:p w14:paraId="04950BB8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Galerie umění Karlovy Vary odpovídá za jakékoliv poškození, znehodnocení, zkázu díla nebo ztrátu díla, ať už vznikly jakýmkoliv způsobem, až do výše pojistných cen, není-li dílo pojištěno, až do výše stanovené soudním znalcem. Odpovědnost vzniká okamžikem fyzického převzetí díla Galerií umění Karlovy Vary a trvá až do fyzického předání </w:t>
      </w:r>
      <w:proofErr w:type="spellStart"/>
      <w:r>
        <w:rPr>
          <w:rFonts w:asciiTheme="minorHAnsi" w:hAnsiTheme="minorHAnsi" w:cstheme="minorHAnsi"/>
          <w:sz w:val="19"/>
        </w:rPr>
        <w:t>půjčiteli</w:t>
      </w:r>
      <w:proofErr w:type="spellEnd"/>
      <w:r>
        <w:rPr>
          <w:rFonts w:asciiTheme="minorHAnsi" w:hAnsiTheme="minorHAnsi" w:cstheme="minorHAnsi"/>
          <w:sz w:val="19"/>
        </w:rPr>
        <w:t xml:space="preserve">, případně fyzického předání dalšímu smluvnímu vypůjčiteli.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má právo za trvání smluvního vztahu přesvědčit se o stavu uměleckého díla, jakož i o způsobu nakládání s ním.</w:t>
      </w:r>
    </w:p>
    <w:p w14:paraId="64EF479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A996895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VIII.</w:t>
      </w:r>
    </w:p>
    <w:p w14:paraId="7A4DECF9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Předává-li Galerie umění Karlovy Vary umělecké dílo přímo dalšímu smluvnímu vypůjčiteli, je povinna bez zbytečného odkladu zaslat </w:t>
      </w:r>
      <w:proofErr w:type="spellStart"/>
      <w:r>
        <w:rPr>
          <w:rFonts w:asciiTheme="minorHAnsi" w:hAnsiTheme="minorHAnsi" w:cstheme="minorHAnsi"/>
          <w:sz w:val="19"/>
        </w:rPr>
        <w:t>půjčiteli</w:t>
      </w:r>
      <w:proofErr w:type="spellEnd"/>
      <w:r>
        <w:rPr>
          <w:rFonts w:asciiTheme="minorHAnsi" w:hAnsiTheme="minorHAnsi" w:cstheme="minorHAnsi"/>
          <w:sz w:val="19"/>
        </w:rPr>
        <w:t xml:space="preserve">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</w:t>
      </w:r>
      <w:proofErr w:type="spellStart"/>
      <w:r>
        <w:rPr>
          <w:rFonts w:asciiTheme="minorHAnsi" w:hAnsiTheme="minorHAnsi" w:cstheme="minorHAnsi"/>
          <w:sz w:val="19"/>
        </w:rPr>
        <w:t>půjčitelem</w:t>
      </w:r>
      <w:proofErr w:type="spellEnd"/>
      <w:r>
        <w:rPr>
          <w:rFonts w:asciiTheme="minorHAnsi" w:hAnsiTheme="minorHAnsi" w:cstheme="minorHAnsi"/>
          <w:sz w:val="19"/>
        </w:rPr>
        <w:t>, která jej k převzetí uměleckého díla a jeho užívání opravňuje.</w:t>
      </w:r>
    </w:p>
    <w:p w14:paraId="1A890C4A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6A921DE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IX.</w:t>
      </w:r>
    </w:p>
    <w:p w14:paraId="7184F0DA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Výpůjčka končí uplynutím sjednané doby. Může být prodloužena na písemnou žádost Galerie umění Karlovy Vary, jestliže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písemně galerii prodloužení potvrdí. Výpůjčka může skončit před uplynutím sjednané doby dohodou smluvních stran nebo výpovědí kterékoliv ze smluvních stran.</w:t>
      </w:r>
    </w:p>
    <w:p w14:paraId="1418C5AC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5640F4F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3AAC098A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X.</w:t>
      </w:r>
    </w:p>
    <w:p w14:paraId="74F6C3A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Tato smlouva nabývá účinnosti dnem podpisu obou smluvních stran. Vyhotovuje se ve dvou stejnopisech, z nichž po jednom obdrží každá ze smluvních stran.</w:t>
      </w:r>
    </w:p>
    <w:p w14:paraId="39BDCE2A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19B0716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736BAB0F" w14:textId="768D0988" w:rsidR="00C33447" w:rsidRDefault="00AB2283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 Karlových Varech dne </w:t>
      </w:r>
      <w:proofErr w:type="gramStart"/>
      <w:r w:rsidR="005E6C9F">
        <w:rPr>
          <w:rFonts w:asciiTheme="minorHAnsi" w:hAnsiTheme="minorHAnsi" w:cstheme="minorHAnsi"/>
          <w:sz w:val="19"/>
        </w:rPr>
        <w:t>12.4.2022</w:t>
      </w:r>
      <w:proofErr w:type="gramEnd"/>
    </w:p>
    <w:p w14:paraId="048E5703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63ACCB9B" w14:textId="47BBE230" w:rsidR="00C33447" w:rsidRDefault="00666F97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Petr Doubek</w:t>
      </w:r>
      <w:r w:rsidR="007D087A">
        <w:rPr>
          <w:rFonts w:asciiTheme="minorHAnsi" w:hAnsiTheme="minorHAnsi" w:cstheme="minorHAnsi"/>
          <w:sz w:val="19"/>
        </w:rPr>
        <w:t xml:space="preserve"> – majitel díla    </w:t>
      </w:r>
      <w:r w:rsidR="007D087A">
        <w:rPr>
          <w:rFonts w:asciiTheme="minorHAnsi" w:hAnsiTheme="minorHAnsi" w:cstheme="minorHAnsi"/>
          <w:sz w:val="19"/>
        </w:rPr>
        <w:tab/>
      </w:r>
      <w:r w:rsidR="007D087A">
        <w:rPr>
          <w:rFonts w:asciiTheme="minorHAnsi" w:hAnsiTheme="minorHAnsi" w:cstheme="minorHAnsi"/>
          <w:sz w:val="19"/>
        </w:rPr>
        <w:tab/>
      </w:r>
      <w:r w:rsidR="007D087A">
        <w:rPr>
          <w:rFonts w:asciiTheme="minorHAnsi" w:hAnsiTheme="minorHAnsi" w:cstheme="minorHAnsi"/>
          <w:sz w:val="19"/>
        </w:rPr>
        <w:tab/>
        <w:t xml:space="preserve"> </w:t>
      </w:r>
      <w:r w:rsidR="007D087A">
        <w:rPr>
          <w:rFonts w:asciiTheme="minorHAnsi" w:hAnsiTheme="minorHAnsi" w:cstheme="minorHAnsi"/>
          <w:sz w:val="19"/>
        </w:rPr>
        <w:tab/>
        <w:t xml:space="preserve">                                Jan Samec – ředitel galerie</w:t>
      </w:r>
    </w:p>
    <w:p w14:paraId="770BD804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C6B0213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503B46AD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D134865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7CD1399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..............................................................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............................................................</w:t>
      </w:r>
    </w:p>
    <w:p w14:paraId="5175A44E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Galerie umění Karlovy Vary – vypůjčitel</w:t>
      </w:r>
    </w:p>
    <w:p w14:paraId="292D285E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472646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="Calibri" w:hAnsi="Calibri" w:cstheme="minorHAnsi"/>
          <w:noProof/>
          <w:sz w:val="19"/>
        </w:rPr>
        <mc:AlternateContent>
          <mc:Choice Requires="wps">
            <w:drawing>
              <wp:anchor distT="6350" distB="0" distL="6350" distR="0" simplePos="0" relativeHeight="10" behindDoc="0" locked="0" layoutInCell="0" allowOverlap="1" wp14:anchorId="64E67FE2" wp14:editId="79C4E80D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5761990" cy="1270"/>
                <wp:effectExtent l="0" t="0" r="10795" b="1841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2pt,1.25pt" to="454.8pt,1.25pt" ID="Přímá spojnice 1" stroked="t" style="position:absolute" wp14:anchorId="5F1BCDFF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7383B855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1F43960F" w14:textId="77777777" w:rsidR="00C33447" w:rsidRDefault="007D087A">
      <w:pPr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sz w:val="19"/>
        </w:rPr>
        <w:t>Potvrzení o převzetí</w:t>
      </w:r>
    </w:p>
    <w:p w14:paraId="7EE0769E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04337BF2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Vypůjčitel</w:t>
      </w:r>
    </w:p>
    <w:p w14:paraId="46269FCC" w14:textId="2AD94668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potvrzuje, že dnešn</w:t>
      </w:r>
      <w:r w:rsidR="00F81CD7">
        <w:rPr>
          <w:rFonts w:asciiTheme="minorHAnsi" w:hAnsiTheme="minorHAnsi" w:cstheme="minorHAnsi"/>
          <w:sz w:val="19"/>
        </w:rPr>
        <w:t>ího dne převzal od pana Petra Doubka</w:t>
      </w:r>
      <w:r>
        <w:rPr>
          <w:rFonts w:asciiTheme="minorHAnsi" w:hAnsiTheme="minorHAnsi" w:cstheme="minorHAnsi"/>
          <w:sz w:val="19"/>
        </w:rPr>
        <w:t xml:space="preserve"> v řádném a neporušeném stavu, popř. s těmito závadami</w:t>
      </w:r>
    </w:p>
    <w:p w14:paraId="52CD2761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umělecká díla uvedená v čl. I. této smlouvy:</w:t>
      </w:r>
    </w:p>
    <w:p w14:paraId="236C9F03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191D09B6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0A0A59DF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Stav děl: </w:t>
      </w:r>
    </w:p>
    <w:p w14:paraId="4A266FD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F9C7A6B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71113E60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D92CB1B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 Karlových Varech dne  </w:t>
      </w:r>
    </w:p>
    <w:p w14:paraId="4386A9BE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02ABD2F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2A881C7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58770A2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7F8B95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BEA1053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.........................................................                                 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.............................................................</w:t>
      </w:r>
    </w:p>
    <w:p w14:paraId="2D8106F6" w14:textId="77777777" w:rsidR="00C33447" w:rsidRDefault="007D087A">
      <w:pPr>
        <w:rPr>
          <w:rFonts w:asciiTheme="minorHAnsi" w:hAnsiTheme="minorHAnsi" w:cstheme="minorHAnsi"/>
          <w:b/>
          <w:sz w:val="19"/>
          <w:u w:val="single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19"/>
        </w:rPr>
        <w:tab/>
        <w:t>Za Galerii umění Karlovy Vary - vypůjčitel</w:t>
      </w:r>
    </w:p>
    <w:p w14:paraId="49F4D7CB" w14:textId="77777777" w:rsidR="00C33447" w:rsidRDefault="00C33447">
      <w:pPr>
        <w:rPr>
          <w:rFonts w:asciiTheme="minorHAnsi" w:hAnsiTheme="minorHAnsi" w:cstheme="minorHAnsi"/>
        </w:rPr>
      </w:pPr>
    </w:p>
    <w:p w14:paraId="51076B13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24A39A0F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335A0957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20252AEB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4CEC4AD1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1FFF1EC7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194C6C85" w14:textId="77777777" w:rsidR="00C33447" w:rsidRDefault="007D087A">
      <w:pPr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sz w:val="19"/>
        </w:rPr>
        <w:t>Potvrzení o vrácení</w:t>
      </w:r>
    </w:p>
    <w:p w14:paraId="23EBF4F2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2E20BE75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</w:p>
    <w:p w14:paraId="3937607A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potvrzuje, že dnešního dne převzal od Galerie umění Karlovy Vary v řádném a neporušeném stavu, popř. s těmito závadami</w:t>
      </w:r>
    </w:p>
    <w:p w14:paraId="1C7CF739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umělecká díla uvedená v čl. I. této smlouvy:</w:t>
      </w:r>
    </w:p>
    <w:p w14:paraId="01250374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04022008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609390CC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Stav děl: </w:t>
      </w:r>
    </w:p>
    <w:p w14:paraId="1826C8CC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2F1F6CE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795F542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EEEB634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 Karlových Varech dne  </w:t>
      </w:r>
    </w:p>
    <w:p w14:paraId="76D09878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B761A8C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CE53684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0692EA2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E2EDE09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.........................................................                                 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.............................................................</w:t>
      </w:r>
    </w:p>
    <w:p w14:paraId="0708C94D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Za Galerii umění Karlovy Vary – </w:t>
      </w:r>
      <w:proofErr w:type="gramStart"/>
      <w:r>
        <w:rPr>
          <w:rFonts w:asciiTheme="minorHAnsi" w:hAnsiTheme="minorHAnsi" w:cstheme="minorHAnsi"/>
          <w:sz w:val="19"/>
        </w:rPr>
        <w:t xml:space="preserve">vypůjčitel                                        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proofErr w:type="gramEnd"/>
      <w:r>
        <w:rPr>
          <w:rFonts w:asciiTheme="minorHAnsi" w:hAnsiTheme="minorHAnsi" w:cstheme="minorHAnsi"/>
          <w:sz w:val="19"/>
        </w:rPr>
        <w:t xml:space="preserve">                             </w:t>
      </w:r>
      <w:r>
        <w:rPr>
          <w:rFonts w:asciiTheme="minorHAnsi" w:hAnsiTheme="minorHAnsi" w:cstheme="minorHAnsi"/>
          <w:sz w:val="19"/>
        </w:rPr>
        <w:tab/>
      </w:r>
    </w:p>
    <w:p w14:paraId="771F542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7EB68EF" w14:textId="77777777" w:rsidR="00C33447" w:rsidRDefault="00C33447">
      <w:pPr>
        <w:rPr>
          <w:rFonts w:asciiTheme="minorHAnsi" w:hAnsiTheme="minorHAnsi" w:cstheme="minorHAnsi"/>
          <w:b/>
          <w:sz w:val="19"/>
          <w:u w:val="single"/>
        </w:rPr>
      </w:pPr>
    </w:p>
    <w:p w14:paraId="6D253E83" w14:textId="77777777" w:rsidR="00C33447" w:rsidRDefault="007D087A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Příloha č. 1</w:t>
      </w:r>
    </w:p>
    <w:p w14:paraId="068D7867" w14:textId="77777777" w:rsidR="000929D2" w:rsidRDefault="007D087A" w:rsidP="000929D2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Seznam děl</w:t>
      </w:r>
    </w:p>
    <w:p w14:paraId="3E8C9C73" w14:textId="2A3E830D" w:rsidR="00C33447" w:rsidRDefault="00C33447" w:rsidP="004F0B46">
      <w:pPr>
        <w:pStyle w:val="Odstavecseseznamem"/>
        <w:rPr>
          <w:rFonts w:asciiTheme="minorHAnsi" w:hAnsiTheme="minorHAnsi" w:cstheme="minorHAnsi"/>
          <w:bCs/>
          <w:szCs w:val="22"/>
        </w:rPr>
      </w:pPr>
    </w:p>
    <w:p w14:paraId="3AE33DDF" w14:textId="1C30B11A" w:rsidR="00F81CD7" w:rsidRDefault="00F81CD7" w:rsidP="00666F9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Rybky – milenci (svícny)</w:t>
      </w:r>
      <w:r w:rsidR="004F0B46">
        <w:rPr>
          <w:rFonts w:asciiTheme="minorHAnsi" w:hAnsiTheme="minorHAnsi" w:cstheme="minorHAnsi"/>
          <w:bCs/>
          <w:szCs w:val="22"/>
        </w:rPr>
        <w:t xml:space="preserve"> 2 ks </w:t>
      </w:r>
      <w:r>
        <w:rPr>
          <w:rFonts w:asciiTheme="minorHAnsi" w:hAnsiTheme="minorHAnsi" w:cstheme="minorHAnsi"/>
          <w:bCs/>
          <w:szCs w:val="22"/>
        </w:rPr>
        <w:t xml:space="preserve"> – 2019, ručně foukané sklo, 11x11x13 cm, pojistná cena</w:t>
      </w:r>
      <w:r w:rsidR="004F0B46">
        <w:rPr>
          <w:rFonts w:asciiTheme="minorHAnsi" w:hAnsiTheme="minorHAnsi" w:cstheme="minorHAnsi"/>
          <w:bCs/>
          <w:szCs w:val="22"/>
        </w:rPr>
        <w:t xml:space="preserve"> 12 000,- Kč</w:t>
      </w:r>
    </w:p>
    <w:p w14:paraId="104556AF" w14:textId="07F59A2D" w:rsidR="00F81CD7" w:rsidRDefault="00F81CD7" w:rsidP="00666F9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Červená ryba (mísa) – 2018, ručně foukané sklo, zlato, 15x15x70 cm, pojistná cena</w:t>
      </w:r>
      <w:r w:rsidR="004F0B46">
        <w:rPr>
          <w:rFonts w:asciiTheme="minorHAnsi" w:hAnsiTheme="minorHAnsi" w:cstheme="minorHAnsi"/>
          <w:bCs/>
          <w:szCs w:val="22"/>
        </w:rPr>
        <w:t xml:space="preserve"> 35 000,- Kč</w:t>
      </w:r>
    </w:p>
    <w:p w14:paraId="28C9973D" w14:textId="4EA3C1FD" w:rsidR="00F81CD7" w:rsidRPr="00666F97" w:rsidRDefault="00F81CD7" w:rsidP="00666F9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Ryba – váza – 2019, sklo, v. 46 cm, pojistná cena</w:t>
      </w:r>
      <w:r w:rsidR="004F0B46">
        <w:rPr>
          <w:rFonts w:asciiTheme="minorHAnsi" w:hAnsiTheme="minorHAnsi" w:cstheme="minorHAnsi"/>
          <w:bCs/>
          <w:szCs w:val="22"/>
        </w:rPr>
        <w:t xml:space="preserve"> 30 000,- Kč</w:t>
      </w:r>
    </w:p>
    <w:p w14:paraId="335AADE9" w14:textId="77777777" w:rsidR="00C33447" w:rsidRPr="000929D2" w:rsidRDefault="00C33447">
      <w:pPr>
        <w:rPr>
          <w:rFonts w:asciiTheme="minorHAnsi" w:hAnsiTheme="minorHAnsi" w:cstheme="minorHAnsi"/>
          <w:b/>
        </w:rPr>
      </w:pPr>
    </w:p>
    <w:p w14:paraId="38CE9E15" w14:textId="77777777" w:rsidR="00C33447" w:rsidRPr="000929D2" w:rsidRDefault="00C33447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69936EAF" w14:textId="1306EF84" w:rsidR="00C33447" w:rsidRDefault="007D087A">
      <w:pPr>
        <w:tabs>
          <w:tab w:val="left" w:pos="426"/>
          <w:tab w:val="left" w:pos="2127"/>
        </w:tabs>
        <w:rPr>
          <w:rFonts w:asciiTheme="minorHAnsi" w:hAnsiTheme="minorHAnsi" w:cstheme="minorHAnsi"/>
          <w:b/>
          <w:szCs w:val="22"/>
        </w:rPr>
      </w:pPr>
      <w:r w:rsidRPr="000929D2">
        <w:rPr>
          <w:rFonts w:asciiTheme="minorHAnsi" w:hAnsiTheme="minorHAnsi" w:cstheme="minorHAnsi"/>
          <w:bCs/>
          <w:szCs w:val="22"/>
        </w:rPr>
        <w:tab/>
      </w:r>
      <w:r w:rsidR="00F81CD7">
        <w:rPr>
          <w:rFonts w:asciiTheme="minorHAnsi" w:hAnsiTheme="minorHAnsi" w:cstheme="minorHAnsi"/>
          <w:b/>
          <w:szCs w:val="22"/>
        </w:rPr>
        <w:t>Celkem 4</w:t>
      </w:r>
      <w:r w:rsidRPr="000929D2">
        <w:rPr>
          <w:rFonts w:asciiTheme="minorHAnsi" w:hAnsiTheme="minorHAnsi" w:cstheme="minorHAnsi"/>
          <w:b/>
          <w:szCs w:val="22"/>
        </w:rPr>
        <w:t xml:space="preserve"> dí</w:t>
      </w:r>
      <w:r w:rsidR="00F81CD7">
        <w:rPr>
          <w:rFonts w:asciiTheme="minorHAnsi" w:hAnsiTheme="minorHAnsi" w:cstheme="minorHAnsi"/>
          <w:b/>
          <w:szCs w:val="22"/>
        </w:rPr>
        <w:t>la</w:t>
      </w:r>
      <w:r w:rsidR="00FE4B58">
        <w:rPr>
          <w:rFonts w:asciiTheme="minorHAnsi" w:hAnsiTheme="minorHAnsi" w:cstheme="minorHAnsi"/>
          <w:b/>
          <w:szCs w:val="22"/>
        </w:rPr>
        <w:t xml:space="preserve"> o celkové pojistné hodnotě </w:t>
      </w:r>
      <w:r w:rsidR="004F0B46">
        <w:rPr>
          <w:rFonts w:asciiTheme="minorHAnsi" w:hAnsiTheme="minorHAnsi" w:cstheme="minorHAnsi"/>
          <w:b/>
          <w:szCs w:val="22"/>
        </w:rPr>
        <w:t>77 000</w:t>
      </w:r>
      <w:r w:rsidRPr="000929D2">
        <w:rPr>
          <w:rFonts w:asciiTheme="minorHAnsi" w:hAnsiTheme="minorHAnsi" w:cstheme="minorHAnsi"/>
          <w:b/>
          <w:szCs w:val="22"/>
        </w:rPr>
        <w:t xml:space="preserve"> Kč</w:t>
      </w:r>
    </w:p>
    <w:p w14:paraId="580A0E5B" w14:textId="77777777" w:rsidR="00C33447" w:rsidRDefault="00C33447"/>
    <w:p w14:paraId="14D5B0A6" w14:textId="77777777" w:rsidR="00C33447" w:rsidRDefault="00C33447">
      <w:pPr>
        <w:tabs>
          <w:tab w:val="left" w:pos="426"/>
          <w:tab w:val="left" w:pos="2127"/>
        </w:tabs>
        <w:rPr>
          <w:rFonts w:asciiTheme="minorHAnsi" w:hAnsiTheme="minorHAnsi" w:cstheme="minorHAnsi"/>
          <w:b/>
          <w:szCs w:val="22"/>
        </w:rPr>
      </w:pPr>
    </w:p>
    <w:sectPr w:rsidR="00C33447" w:rsidSect="00C5206A">
      <w:headerReference w:type="default" r:id="rId9"/>
      <w:footerReference w:type="default" r:id="rId10"/>
      <w:pgSz w:w="11906" w:h="16838"/>
      <w:pgMar w:top="2807" w:right="1134" w:bottom="2047" w:left="1134" w:header="709" w:footer="199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84DE" w14:textId="77777777" w:rsidR="00F02D36" w:rsidRDefault="00F02D36">
      <w:r>
        <w:separator/>
      </w:r>
    </w:p>
  </w:endnote>
  <w:endnote w:type="continuationSeparator" w:id="0">
    <w:p w14:paraId="6C6807A3" w14:textId="77777777" w:rsidR="00F02D36" w:rsidRDefault="00F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6E2E" w14:textId="77777777" w:rsidR="00C33447" w:rsidRDefault="007D087A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0" distR="0" simplePos="0" relativeHeight="9" behindDoc="1" locked="0" layoutInCell="0" allowOverlap="1" wp14:anchorId="75443EBF" wp14:editId="562821EB">
          <wp:simplePos x="0" y="0"/>
          <wp:positionH relativeFrom="column">
            <wp:posOffset>-720090</wp:posOffset>
          </wp:positionH>
          <wp:positionV relativeFrom="paragraph">
            <wp:posOffset>-17780</wp:posOffset>
          </wp:positionV>
          <wp:extent cx="7553960" cy="1619885"/>
          <wp:effectExtent l="0" t="0" r="0" b="0"/>
          <wp:wrapNone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6B873" w14:textId="77777777" w:rsidR="00C33447" w:rsidRDefault="00C33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BF170" w14:textId="77777777" w:rsidR="00F02D36" w:rsidRDefault="00F02D36">
      <w:r>
        <w:separator/>
      </w:r>
    </w:p>
  </w:footnote>
  <w:footnote w:type="continuationSeparator" w:id="0">
    <w:p w14:paraId="566EC79A" w14:textId="77777777" w:rsidR="00F02D36" w:rsidRDefault="00F0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C879" w14:textId="72D7BCED" w:rsidR="00C33447" w:rsidRDefault="007D087A">
    <w:pPr>
      <w:pStyle w:val="Zhlav"/>
      <w:tabs>
        <w:tab w:val="clear" w:pos="4536"/>
        <w:tab w:val="clear" w:pos="9072"/>
        <w:tab w:val="right" w:pos="9639"/>
      </w:tabs>
      <w:rPr>
        <w:b/>
      </w:rPr>
    </w:pPr>
    <w:r>
      <w:rPr>
        <w:noProof/>
        <w:lang w:eastAsia="cs-CZ"/>
      </w:rPr>
      <w:drawing>
        <wp:anchor distT="0" distB="0" distL="0" distR="0" simplePos="0" relativeHeight="5" behindDoc="1" locked="0" layoutInCell="0" allowOverlap="1" wp14:anchorId="7A9434E5" wp14:editId="22BE3000">
          <wp:simplePos x="0" y="0"/>
          <wp:positionH relativeFrom="column">
            <wp:posOffset>-721995</wp:posOffset>
          </wp:positionH>
          <wp:positionV relativeFrom="paragraph">
            <wp:posOffset>-449580</wp:posOffset>
          </wp:positionV>
          <wp:extent cx="7553960" cy="17970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79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014E8">
      <w:rPr>
        <w:b/>
      </w:rPr>
      <w:t>88</w:t>
    </w:r>
    <w:r>
      <w:rPr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05"/>
    <w:multiLevelType w:val="multilevel"/>
    <w:tmpl w:val="D7649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C5B74"/>
    <w:multiLevelType w:val="multilevel"/>
    <w:tmpl w:val="73BA1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1416C9"/>
    <w:multiLevelType w:val="hybridMultilevel"/>
    <w:tmpl w:val="08C4AAEC"/>
    <w:lvl w:ilvl="0" w:tplc="C374DA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BC43D9"/>
    <w:multiLevelType w:val="hybridMultilevel"/>
    <w:tmpl w:val="60C282B0"/>
    <w:lvl w:ilvl="0" w:tplc="7946C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2518"/>
    <w:multiLevelType w:val="hybridMultilevel"/>
    <w:tmpl w:val="E1A64016"/>
    <w:lvl w:ilvl="0" w:tplc="B5A64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7"/>
    <w:rsid w:val="000146DE"/>
    <w:rsid w:val="00070642"/>
    <w:rsid w:val="000929D2"/>
    <w:rsid w:val="0020304A"/>
    <w:rsid w:val="002B023C"/>
    <w:rsid w:val="00305A8D"/>
    <w:rsid w:val="003C30B1"/>
    <w:rsid w:val="004014E8"/>
    <w:rsid w:val="004229B2"/>
    <w:rsid w:val="004B4DE2"/>
    <w:rsid w:val="004B4E8B"/>
    <w:rsid w:val="004F0B46"/>
    <w:rsid w:val="005E6C9F"/>
    <w:rsid w:val="00657935"/>
    <w:rsid w:val="00666F97"/>
    <w:rsid w:val="007D087A"/>
    <w:rsid w:val="008804C1"/>
    <w:rsid w:val="00A0261A"/>
    <w:rsid w:val="00AB2283"/>
    <w:rsid w:val="00B81835"/>
    <w:rsid w:val="00BD4A8D"/>
    <w:rsid w:val="00C33447"/>
    <w:rsid w:val="00C5206A"/>
    <w:rsid w:val="00F02D36"/>
    <w:rsid w:val="00F81CD7"/>
    <w:rsid w:val="00FC7DE5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4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61F09"/>
  </w:style>
  <w:style w:type="character" w:customStyle="1" w:styleId="ZpatChar">
    <w:name w:val="Zápatí Char"/>
    <w:basedOn w:val="Standardnpsmoodstavce"/>
    <w:link w:val="Zpat"/>
    <w:uiPriority w:val="99"/>
    <w:qFormat/>
    <w:rsid w:val="00E61F09"/>
  </w:style>
  <w:style w:type="character" w:customStyle="1" w:styleId="TextbublinyChar">
    <w:name w:val="Text bubliny Char"/>
    <w:link w:val="Textbubliny"/>
    <w:uiPriority w:val="99"/>
    <w:semiHidden/>
    <w:qFormat/>
    <w:rsid w:val="00E61F0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5001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55001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5C5D08"/>
    <w:pPr>
      <w:spacing w:beforeAutospacing="1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23ED"/>
    <w:pPr>
      <w:ind w:left="720"/>
      <w:contextualSpacing/>
    </w:pPr>
  </w:style>
  <w:style w:type="paragraph" w:customStyle="1" w:styleId="Default">
    <w:name w:val="Default"/>
    <w:qFormat/>
    <w:rsid w:val="00AB259F"/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4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61F09"/>
  </w:style>
  <w:style w:type="character" w:customStyle="1" w:styleId="ZpatChar">
    <w:name w:val="Zápatí Char"/>
    <w:basedOn w:val="Standardnpsmoodstavce"/>
    <w:link w:val="Zpat"/>
    <w:uiPriority w:val="99"/>
    <w:qFormat/>
    <w:rsid w:val="00E61F09"/>
  </w:style>
  <w:style w:type="character" w:customStyle="1" w:styleId="TextbublinyChar">
    <w:name w:val="Text bubliny Char"/>
    <w:link w:val="Textbubliny"/>
    <w:uiPriority w:val="99"/>
    <w:semiHidden/>
    <w:qFormat/>
    <w:rsid w:val="00E61F0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5001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55001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5C5D08"/>
    <w:pPr>
      <w:spacing w:beforeAutospacing="1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23ED"/>
    <w:pPr>
      <w:ind w:left="720"/>
      <w:contextualSpacing/>
    </w:pPr>
  </w:style>
  <w:style w:type="paragraph" w:customStyle="1" w:styleId="Default">
    <w:name w:val="Default"/>
    <w:qFormat/>
    <w:rsid w:val="00AB259F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5AD2-2509-4CCA-B6A5-4E865CE4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Uživatel</cp:lastModifiedBy>
  <cp:revision>13</cp:revision>
  <cp:lastPrinted>2022-05-02T13:15:00Z</cp:lastPrinted>
  <dcterms:created xsi:type="dcterms:W3CDTF">2022-04-06T09:57:00Z</dcterms:created>
  <dcterms:modified xsi:type="dcterms:W3CDTF">2022-05-02T13:16:00Z</dcterms:modified>
  <dc:language>cs-CZ</dc:language>
</cp:coreProperties>
</file>