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EB" w14:textId="517FC417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200270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BA1FE8">
        <w:rPr>
          <w:rFonts w:eastAsia="Arial Unicode MS" w:cs="Arial Unicode MS"/>
          <w:b/>
          <w:sz w:val="26"/>
          <w:szCs w:val="26"/>
          <w:lang w:val="cs-CZ"/>
        </w:rPr>
        <w:t>700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BA1FE8">
        <w:rPr>
          <w:rFonts w:eastAsia="Arial Unicode MS" w:cs="Arial Unicode MS"/>
          <w:b/>
          <w:sz w:val="26"/>
          <w:szCs w:val="26"/>
          <w:lang w:val="cs-CZ"/>
        </w:rPr>
        <w:t>210264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1F8C922D" w14:textId="77777777" w:rsidR="004D6118" w:rsidRDefault="004D6118" w:rsidP="004D6118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6ED08F01" w14:textId="77777777" w:rsidR="004D6118" w:rsidRPr="005C4A09" w:rsidRDefault="004D6118" w:rsidP="004D6118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zastoupená jednatelem Otakarem Horákem</w:t>
      </w:r>
    </w:p>
    <w:p w14:paraId="520AFE37" w14:textId="77777777" w:rsidR="004D6118" w:rsidRPr="005C4A09" w:rsidRDefault="004D6118" w:rsidP="004D611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Plzeň, Edvarda Beneše 430/23, PSČ 301 00</w:t>
      </w:r>
    </w:p>
    <w:p w14:paraId="0AC770B4" w14:textId="77777777" w:rsidR="004D6118" w:rsidRPr="005C4A09" w:rsidRDefault="004D6118" w:rsidP="004D6118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203B7260" w14:textId="77777777" w:rsidR="004D6118" w:rsidRPr="005C4A09" w:rsidRDefault="004D6118" w:rsidP="004D611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IČO: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280 46 153</w:t>
      </w:r>
    </w:p>
    <w:p w14:paraId="239F7D35" w14:textId="77777777" w:rsidR="004D6118" w:rsidRPr="005C4A09" w:rsidRDefault="004D6118" w:rsidP="004D611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389313CD" w14:textId="77777777" w:rsidR="004D6118" w:rsidRDefault="004D6118" w:rsidP="004D611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Komerční banka číslo účtu 43-3711080207/0100 </w:t>
      </w:r>
    </w:p>
    <w:p w14:paraId="7D6B6620" w14:textId="77777777" w:rsidR="004D6118" w:rsidRPr="005C4A09" w:rsidRDefault="004D6118" w:rsidP="004D611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1C39E4D8" w14:textId="77777777" w:rsidR="004D6118" w:rsidRDefault="004D6118" w:rsidP="004D611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40CF8D3" w14:textId="77777777" w:rsidR="004D6118" w:rsidRPr="00BE5185" w:rsidRDefault="004D6118" w:rsidP="00490E9D">
      <w:pPr>
        <w:spacing w:before="120" w:after="120"/>
        <w:jc w:val="both"/>
        <w:rPr>
          <w:rFonts w:asciiTheme="minorHAnsi" w:eastAsia="Arial Unicode MS" w:hAnsiTheme="minorHAnsi" w:cstheme="minorHAnsi"/>
          <w:b/>
          <w:bCs/>
          <w:i/>
          <w:iCs/>
          <w:sz w:val="20"/>
          <w:szCs w:val="20"/>
          <w:lang w:val="cs-CZ"/>
        </w:rPr>
      </w:pPr>
      <w:r w:rsidRPr="00BE5185">
        <w:rPr>
          <w:rFonts w:asciiTheme="minorHAnsi" w:eastAsia="Arial Unicode MS" w:hAnsiTheme="minorHAnsi" w:cstheme="minorHAnsi"/>
          <w:b/>
          <w:bCs/>
          <w:i/>
          <w:iCs/>
          <w:sz w:val="20"/>
          <w:szCs w:val="20"/>
          <w:lang w:val="cs-CZ"/>
        </w:rPr>
        <w:t>a</w:t>
      </w:r>
    </w:p>
    <w:p w14:paraId="30B2A5FF" w14:textId="77777777" w:rsidR="004D6118" w:rsidRDefault="004D6118" w:rsidP="004D6118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Statutární město Plzeň</w:t>
      </w:r>
    </w:p>
    <w:p w14:paraId="5096FE7A" w14:textId="77777777" w:rsidR="004D6118" w:rsidRDefault="004D6118" w:rsidP="004D6118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náměstí Republiky 1/1, Plzeň, 301 00</w:t>
      </w:r>
    </w:p>
    <w:p w14:paraId="4BAD7C2A" w14:textId="77777777" w:rsidR="004D6118" w:rsidRDefault="004D6118" w:rsidP="004D6118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v rejstříku vedeném Krajským soudem v Plzni</w:t>
      </w:r>
    </w:p>
    <w:p w14:paraId="59813C09" w14:textId="77777777" w:rsidR="004D6118" w:rsidRDefault="004D6118" w:rsidP="004D6118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00075370</w:t>
      </w:r>
    </w:p>
    <w:p w14:paraId="4DE90ADF" w14:textId="77777777" w:rsidR="004D6118" w:rsidRDefault="004D6118" w:rsidP="004D6118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CZ00075370</w:t>
      </w:r>
    </w:p>
    <w:p w14:paraId="0052F28B" w14:textId="4E0D53C1" w:rsidR="004D6118" w:rsidRDefault="004D6118" w:rsidP="004D6118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9245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92F76B2" w14:textId="7901EB12" w:rsidR="004D6118" w:rsidRDefault="004D6118" w:rsidP="004D6118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9245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7CE946FB" w14:textId="13CB1B96" w:rsidR="004D6118" w:rsidRDefault="004D6118" w:rsidP="004D6118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9245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1C54FBDE" w14:textId="77777777" w:rsidR="004D6118" w:rsidRDefault="004D6118" w:rsidP="004D6118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Zastoupené: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Obytná zóna Sylván a.s. </w:t>
      </w:r>
    </w:p>
    <w:p w14:paraId="034F458D" w14:textId="77777777" w:rsidR="004D6118" w:rsidRPr="005C4A09" w:rsidRDefault="004D6118" w:rsidP="004D6118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88284A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88284A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88284A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88284A">
      <w:p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448747BF" w:rsidR="0049028D" w:rsidRPr="007801AB" w:rsidRDefault="007801AB" w:rsidP="0088284A">
      <w:pPr>
        <w:numPr>
          <w:ilvl w:val="0"/>
          <w:numId w:val="39"/>
        </w:numPr>
        <w:ind w:left="284" w:hanging="284"/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2C754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700210264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036C0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09.12.2021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. Nové znění specifikace rozsahu plnění je součástí obchodního tajemství. </w:t>
      </w:r>
    </w:p>
    <w:bookmarkEnd w:id="0"/>
    <w:p w14:paraId="02DDBD01" w14:textId="5EB8F0F9" w:rsidR="00926058" w:rsidRDefault="00792450" w:rsidP="00295CC4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</w:p>
    <w:p w14:paraId="21B244D8" w14:textId="77777777" w:rsidR="00204C16" w:rsidRDefault="00204C16" w:rsidP="0088284A">
      <w:pPr>
        <w:pStyle w:val="Odstavecseseznamem"/>
        <w:numPr>
          <w:ilvl w:val="0"/>
          <w:numId w:val="39"/>
        </w:num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7D40CD08" w14:textId="77777777" w:rsidR="00204C16" w:rsidRPr="00204C16" w:rsidRDefault="00204C16" w:rsidP="0088284A">
      <w:pPr>
        <w:pStyle w:val="Odstavecseseznamem"/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C6B08F7" w14:textId="2AF31C14" w:rsidR="00BA1FE8" w:rsidRDefault="00E22106" w:rsidP="0088284A">
      <w:p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  <w:r w:rsidR="00BA1FE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Přesná specifikace umístění: na zahradě</w:t>
      </w:r>
    </w:p>
    <w:p w14:paraId="16A4F73A" w14:textId="77777777" w:rsidR="00BA1FE8" w:rsidRDefault="00BA1FE8" w:rsidP="0088284A">
      <w:p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Vzdálenost byla přeměřena technickým úsekem Čisté Plzně - 23 metrů, 16 schodů + 3 dveře</w:t>
      </w:r>
    </w:p>
    <w:p w14:paraId="7507F7EA" w14:textId="77777777" w:rsidR="0088284A" w:rsidRDefault="00BA1FE8" w:rsidP="0088284A">
      <w:p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zanáška/vynáška zajistí umístění nádob na místo, ze kterého budou odebírány k výsypu a</w:t>
      </w:r>
    </w:p>
    <w:p w14:paraId="299A8535" w14:textId="77777777" w:rsidR="0088284A" w:rsidRDefault="00BA1FE8" w:rsidP="0088284A">
      <w:p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poté vraceny zpět na toto místo. Je pravidlem, že nádoby posádka vrátí tam, kde byly. Přesto, že objednávka</w:t>
      </w:r>
    </w:p>
    <w:p w14:paraId="1FA4B38B" w14:textId="2C1480B6" w:rsidR="00BA1FE8" w:rsidRDefault="00BA1FE8" w:rsidP="0088284A">
      <w:p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byla sepsána na umístění nádob např. na dvoře a posádka nádoby najde na ulici – budou opět na ulici vráceny.</w:t>
      </w:r>
    </w:p>
    <w:p w14:paraId="332D6637" w14:textId="77777777" w:rsidR="00D610CB" w:rsidRPr="00DB2822" w:rsidRDefault="00D610CB" w:rsidP="00A370FF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02BEB1AD" w:rsidR="00204C16" w:rsidRDefault="00204C16" w:rsidP="00551871">
      <w:pPr>
        <w:pStyle w:val="Odstavecseseznamem"/>
        <w:numPr>
          <w:ilvl w:val="0"/>
          <w:numId w:val="43"/>
        </w:num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F94F86" w:rsidRPr="00BE45D1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01.04.2022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6939BDC" w14:textId="77777777" w:rsidR="00D610CB" w:rsidRDefault="00D610CB" w:rsidP="00551871">
      <w:pPr>
        <w:pStyle w:val="Odstavecseseznamem"/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B9C7EE4" w14:textId="68CC0615" w:rsidR="00D610CB" w:rsidRPr="005F43E3" w:rsidRDefault="00204C16" w:rsidP="005F43E3">
      <w:pPr>
        <w:pStyle w:val="Odstavecseseznamem"/>
        <w:numPr>
          <w:ilvl w:val="0"/>
          <w:numId w:val="43"/>
        </w:num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DBCB744" w14:textId="77777777" w:rsidR="00D610CB" w:rsidRDefault="00D610CB" w:rsidP="00551871">
      <w:pPr>
        <w:pStyle w:val="Odstavecseseznamem"/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551871">
      <w:pPr>
        <w:pStyle w:val="Odstavecseseznamem"/>
        <w:numPr>
          <w:ilvl w:val="0"/>
          <w:numId w:val="43"/>
        </w:num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551871">
      <w:pPr>
        <w:pStyle w:val="Odstavecseseznamem"/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551871">
      <w:pPr>
        <w:pStyle w:val="Odstavecseseznamem"/>
        <w:numPr>
          <w:ilvl w:val="0"/>
          <w:numId w:val="43"/>
        </w:num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370EDFAF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792450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02.05.2022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</w:t>
      </w:r>
      <w:r w:rsidR="00196BA7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51A2BB82" w14:textId="77777777" w:rsidR="0092166B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</w:p>
          <w:p w14:paraId="4C024728" w14:textId="06893D40" w:rsidR="001406F6" w:rsidRPr="00391126" w:rsidRDefault="0092166B" w:rsidP="0092166B">
            <w:pPr>
              <w:tabs>
                <w:tab w:val="decimal" w:pos="-851"/>
                <w:tab w:val="left" w:pos="0"/>
              </w:tabs>
              <w:rPr>
                <w:rFonts w:asciiTheme="minorHAnsi" w:eastAsia="Arial Unicode MS" w:hAnsiTheme="minorHAnsi" w:cstheme="minorHAnsi"/>
                <w:b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                     </w:t>
            </w:r>
            <w:r w:rsidR="00BA1FE8" w:rsidRPr="00391126">
              <w:rPr>
                <w:rFonts w:asciiTheme="minorHAnsi" w:eastAsia="Arial Unicode MS" w:hAnsiTheme="minorHAnsi" w:cstheme="minorHAnsi"/>
                <w:b/>
                <w:color w:val="000000"/>
                <w:sz w:val="18"/>
                <w:szCs w:val="18"/>
                <w:lang w:val="cs-CZ"/>
              </w:rPr>
              <w:t>E</w:t>
            </w:r>
            <w:r w:rsidR="00792450">
              <w:rPr>
                <w:rFonts w:asciiTheme="minorHAnsi" w:eastAsia="Arial Unicode MS" w:hAnsiTheme="minorHAnsi" w:cstheme="minorHAnsi"/>
                <w:b/>
                <w:color w:val="000000"/>
                <w:sz w:val="18"/>
                <w:szCs w:val="18"/>
                <w:lang w:val="cs-CZ"/>
              </w:rPr>
              <w:t>xxx</w:t>
            </w:r>
            <w:r w:rsidR="00BA1FE8" w:rsidRPr="00391126">
              <w:rPr>
                <w:rFonts w:asciiTheme="minorHAnsi" w:eastAsia="Arial Unicode MS" w:hAnsiTheme="minorHAnsi" w:cstheme="minorHAnsi"/>
                <w:b/>
                <w:color w:val="000000"/>
                <w:sz w:val="18"/>
                <w:szCs w:val="18"/>
                <w:lang w:val="cs-CZ"/>
              </w:rPr>
              <w:t xml:space="preserve"> G</w:t>
            </w:r>
            <w:r w:rsidR="00792450">
              <w:rPr>
                <w:rFonts w:asciiTheme="minorHAnsi" w:eastAsia="Arial Unicode MS" w:hAnsiTheme="minorHAnsi" w:cstheme="minorHAnsi"/>
                <w:b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14C8FCB" w14:textId="08CC1305" w:rsidR="001406F6" w:rsidRDefault="00BA1FE8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Statutární město Plzeň</w:t>
            </w:r>
          </w:p>
        </w:tc>
      </w:tr>
    </w:tbl>
    <w:p w14:paraId="2ADDF3D5" w14:textId="2E0A4CDA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2166B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3405292">
    <w:abstractNumId w:val="4"/>
  </w:num>
  <w:num w:numId="2" w16cid:durableId="1536845780">
    <w:abstractNumId w:val="33"/>
  </w:num>
  <w:num w:numId="3" w16cid:durableId="1235700159">
    <w:abstractNumId w:val="3"/>
  </w:num>
  <w:num w:numId="4" w16cid:durableId="380709967">
    <w:abstractNumId w:val="13"/>
  </w:num>
  <w:num w:numId="5" w16cid:durableId="1672296375">
    <w:abstractNumId w:val="20"/>
  </w:num>
  <w:num w:numId="6" w16cid:durableId="1295914840">
    <w:abstractNumId w:val="27"/>
  </w:num>
  <w:num w:numId="7" w16cid:durableId="2127114246">
    <w:abstractNumId w:val="38"/>
  </w:num>
  <w:num w:numId="8" w16cid:durableId="703989111">
    <w:abstractNumId w:val="39"/>
  </w:num>
  <w:num w:numId="9" w16cid:durableId="1542667524">
    <w:abstractNumId w:val="6"/>
  </w:num>
  <w:num w:numId="10" w16cid:durableId="409272881">
    <w:abstractNumId w:val="31"/>
  </w:num>
  <w:num w:numId="11" w16cid:durableId="233048113">
    <w:abstractNumId w:val="14"/>
  </w:num>
  <w:num w:numId="12" w16cid:durableId="952133299">
    <w:abstractNumId w:val="32"/>
  </w:num>
  <w:num w:numId="13" w16cid:durableId="1993950313">
    <w:abstractNumId w:val="25"/>
  </w:num>
  <w:num w:numId="14" w16cid:durableId="1147163386">
    <w:abstractNumId w:val="24"/>
  </w:num>
  <w:num w:numId="15" w16cid:durableId="1463504089">
    <w:abstractNumId w:val="35"/>
  </w:num>
  <w:num w:numId="16" w16cid:durableId="663552804">
    <w:abstractNumId w:val="15"/>
  </w:num>
  <w:num w:numId="17" w16cid:durableId="1472208492">
    <w:abstractNumId w:val="40"/>
  </w:num>
  <w:num w:numId="18" w16cid:durableId="213270815">
    <w:abstractNumId w:val="26"/>
  </w:num>
  <w:num w:numId="19" w16cid:durableId="1267420926">
    <w:abstractNumId w:val="0"/>
  </w:num>
  <w:num w:numId="20" w16cid:durableId="965769851">
    <w:abstractNumId w:val="7"/>
  </w:num>
  <w:num w:numId="21" w16cid:durableId="1522427457">
    <w:abstractNumId w:val="10"/>
  </w:num>
  <w:num w:numId="22" w16cid:durableId="1828394500">
    <w:abstractNumId w:val="30"/>
  </w:num>
  <w:num w:numId="23" w16cid:durableId="923419036">
    <w:abstractNumId w:val="8"/>
  </w:num>
  <w:num w:numId="24" w16cid:durableId="224688005">
    <w:abstractNumId w:val="5"/>
  </w:num>
  <w:num w:numId="25" w16cid:durableId="130679561">
    <w:abstractNumId w:val="22"/>
  </w:num>
  <w:num w:numId="26" w16cid:durableId="2103797087">
    <w:abstractNumId w:val="18"/>
  </w:num>
  <w:num w:numId="27" w16cid:durableId="840699618">
    <w:abstractNumId w:val="21"/>
  </w:num>
  <w:num w:numId="28" w16cid:durableId="567501301">
    <w:abstractNumId w:val="9"/>
  </w:num>
  <w:num w:numId="29" w16cid:durableId="1444767846">
    <w:abstractNumId w:val="17"/>
  </w:num>
  <w:num w:numId="30" w16cid:durableId="1317955309">
    <w:abstractNumId w:val="37"/>
  </w:num>
  <w:num w:numId="31" w16cid:durableId="329412702">
    <w:abstractNumId w:val="36"/>
  </w:num>
  <w:num w:numId="32" w16cid:durableId="828444216">
    <w:abstractNumId w:val="23"/>
  </w:num>
  <w:num w:numId="33" w16cid:durableId="1669019605">
    <w:abstractNumId w:val="42"/>
  </w:num>
  <w:num w:numId="34" w16cid:durableId="1932199057">
    <w:abstractNumId w:val="16"/>
  </w:num>
  <w:num w:numId="35" w16cid:durableId="1308634709">
    <w:abstractNumId w:val="19"/>
  </w:num>
  <w:num w:numId="36" w16cid:durableId="1599831122">
    <w:abstractNumId w:val="41"/>
  </w:num>
  <w:num w:numId="37" w16cid:durableId="1302878821">
    <w:abstractNumId w:val="2"/>
  </w:num>
  <w:num w:numId="38" w16cid:durableId="1795246735">
    <w:abstractNumId w:val="1"/>
  </w:num>
  <w:num w:numId="39" w16cid:durableId="328992303">
    <w:abstractNumId w:val="28"/>
  </w:num>
  <w:num w:numId="40" w16cid:durableId="705330668">
    <w:abstractNumId w:val="29"/>
  </w:num>
  <w:num w:numId="41" w16cid:durableId="1651909140">
    <w:abstractNumId w:val="34"/>
  </w:num>
  <w:num w:numId="42" w16cid:durableId="472793283">
    <w:abstractNumId w:val="11"/>
  </w:num>
  <w:num w:numId="43" w16cid:durableId="10360840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36C05"/>
    <w:rsid w:val="00063A86"/>
    <w:rsid w:val="000A5968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17D6C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96BA7"/>
    <w:rsid w:val="001C19E3"/>
    <w:rsid w:val="001D5057"/>
    <w:rsid w:val="001F1A36"/>
    <w:rsid w:val="00200270"/>
    <w:rsid w:val="00204C16"/>
    <w:rsid w:val="00210C2E"/>
    <w:rsid w:val="00232299"/>
    <w:rsid w:val="00232338"/>
    <w:rsid w:val="00234309"/>
    <w:rsid w:val="002463A4"/>
    <w:rsid w:val="00265293"/>
    <w:rsid w:val="002756E2"/>
    <w:rsid w:val="002767BF"/>
    <w:rsid w:val="00295CC4"/>
    <w:rsid w:val="002A1DA2"/>
    <w:rsid w:val="002A6287"/>
    <w:rsid w:val="002C5570"/>
    <w:rsid w:val="002C5CF8"/>
    <w:rsid w:val="002C754B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91126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0E9D"/>
    <w:rsid w:val="00496E0C"/>
    <w:rsid w:val="004A1E67"/>
    <w:rsid w:val="004A3C6E"/>
    <w:rsid w:val="004B38CF"/>
    <w:rsid w:val="004B45ED"/>
    <w:rsid w:val="004C3F40"/>
    <w:rsid w:val="004D53ED"/>
    <w:rsid w:val="004D5573"/>
    <w:rsid w:val="004D6118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51871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5F43E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2450"/>
    <w:rsid w:val="00794F47"/>
    <w:rsid w:val="007A16C6"/>
    <w:rsid w:val="007B1F6E"/>
    <w:rsid w:val="007C1D56"/>
    <w:rsid w:val="007C2988"/>
    <w:rsid w:val="007E6B63"/>
    <w:rsid w:val="007F2E82"/>
    <w:rsid w:val="007F6DD7"/>
    <w:rsid w:val="00805EBB"/>
    <w:rsid w:val="00810A1D"/>
    <w:rsid w:val="008111A7"/>
    <w:rsid w:val="008137D5"/>
    <w:rsid w:val="00814605"/>
    <w:rsid w:val="00814B24"/>
    <w:rsid w:val="00815EF0"/>
    <w:rsid w:val="00830A38"/>
    <w:rsid w:val="0083359E"/>
    <w:rsid w:val="00841E9A"/>
    <w:rsid w:val="00853B65"/>
    <w:rsid w:val="008616DC"/>
    <w:rsid w:val="00870FCC"/>
    <w:rsid w:val="00875346"/>
    <w:rsid w:val="00880898"/>
    <w:rsid w:val="008826C4"/>
    <w:rsid w:val="0088284A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66B"/>
    <w:rsid w:val="00921A99"/>
    <w:rsid w:val="00926058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370FF"/>
    <w:rsid w:val="00A46F24"/>
    <w:rsid w:val="00A4756A"/>
    <w:rsid w:val="00A551E3"/>
    <w:rsid w:val="00A5720D"/>
    <w:rsid w:val="00A875A2"/>
    <w:rsid w:val="00A8787A"/>
    <w:rsid w:val="00A87F52"/>
    <w:rsid w:val="00A94247"/>
    <w:rsid w:val="00AA6EEA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1FE8"/>
    <w:rsid w:val="00BA33CE"/>
    <w:rsid w:val="00BA4B85"/>
    <w:rsid w:val="00BA4D35"/>
    <w:rsid w:val="00BB1EB8"/>
    <w:rsid w:val="00BD161E"/>
    <w:rsid w:val="00BD411A"/>
    <w:rsid w:val="00BD563D"/>
    <w:rsid w:val="00BE45D1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4795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1D62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C2AED"/>
    <w:rsid w:val="00DD2137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D0B0C"/>
    <w:rsid w:val="00EE4987"/>
    <w:rsid w:val="00EF19BD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4F86"/>
    <w:rsid w:val="00F96320"/>
    <w:rsid w:val="00FA06F9"/>
    <w:rsid w:val="00FB4850"/>
    <w:rsid w:val="00FC3488"/>
    <w:rsid w:val="00FC362F"/>
    <w:rsid w:val="00FD0510"/>
    <w:rsid w:val="00FD75C9"/>
    <w:rsid w:val="00FF01EC"/>
    <w:rsid w:val="00FF22D0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34</cp:revision>
  <cp:lastPrinted>2022-04-08T08:00:00Z</cp:lastPrinted>
  <dcterms:created xsi:type="dcterms:W3CDTF">2022-04-08T07:34:00Z</dcterms:created>
  <dcterms:modified xsi:type="dcterms:W3CDTF">2022-05-02T09:07:00Z</dcterms:modified>
</cp:coreProperties>
</file>