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FF422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9420744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0744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0022030008/90</w:t>
                  </w: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jc w:val="right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5B35FA">
            <w:pPr>
              <w:ind w:right="20"/>
              <w:jc w:val="right"/>
            </w:pPr>
            <w:r>
              <w:t>22030008</w:t>
            </w: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770219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2198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jc w:val="right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jc w:val="right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jc w:val="right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bookmarkStart w:id="0" w:name="JR_PAGE_ANCHOR_0_1"/>
            <w:bookmarkEnd w:id="0"/>
          </w:p>
          <w:p w:rsidR="00FF422F" w:rsidRDefault="005B35FA">
            <w:r>
              <w:br w:type="page"/>
            </w:r>
          </w:p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b/>
              </w:rPr>
              <w:t>28297385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b/>
              </w:rPr>
              <w:t>CZ28297385</w:t>
            </w: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5B35FA">
                  <w:proofErr w:type="spellStart"/>
                  <w:r>
                    <w:rPr>
                      <w:b/>
                      <w:sz w:val="24"/>
                    </w:rPr>
                    <w:t>VisualGate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Hněvkovského 30/65</w:t>
                  </w:r>
                  <w:r>
                    <w:rPr>
                      <w:b/>
                      <w:sz w:val="24"/>
                    </w:rPr>
                    <w:br/>
                    <w:t>617 00 BRNO 17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FF422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/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FF422F">
                  <w:pPr>
                    <w:ind w:left="60" w:right="60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FF422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FF422F" w:rsidP="005B35FA">
                  <w:pPr>
                    <w:ind w:right="60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422F" w:rsidRDefault="00FF422F">
                  <w:pPr>
                    <w:ind w:left="60" w:right="60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center"/>
            </w:pPr>
            <w:r>
              <w:rPr>
                <w:b/>
              </w:rPr>
              <w:t>06.05.2022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5B35F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/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FF422F">
            <w:pPr>
              <w:jc w:val="center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5B35F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/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5B35F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/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F422F" w:rsidRDefault="005B35FA">
            <w:r>
              <w:rPr>
                <w:sz w:val="18"/>
              </w:rPr>
              <w:t xml:space="preserve">Videokonference </w:t>
            </w:r>
            <w:proofErr w:type="spellStart"/>
            <w:r>
              <w:rPr>
                <w:sz w:val="18"/>
              </w:rPr>
              <w:t>Logitech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Rally</w:t>
            </w:r>
            <w:proofErr w:type="spellEnd"/>
            <w:r>
              <w:rPr>
                <w:sz w:val="18"/>
              </w:rPr>
              <w:t xml:space="preserve"> Bar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62 000,00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62 000,00 Kč</w:t>
                  </w: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F422F" w:rsidRDefault="005B35FA">
            <w:r>
              <w:rPr>
                <w:sz w:val="18"/>
              </w:rPr>
              <w:t xml:space="preserve">Dotykový ovládací panel </w:t>
            </w:r>
            <w:proofErr w:type="spellStart"/>
            <w:r>
              <w:rPr>
                <w:sz w:val="18"/>
              </w:rPr>
              <w:t>Tap</w:t>
            </w:r>
            <w:proofErr w:type="spellEnd"/>
            <w:r>
              <w:rPr>
                <w:sz w:val="18"/>
              </w:rPr>
              <w:t xml:space="preserve"> Cat5e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21 000,00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21 000,00 Kč</w:t>
                  </w: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F422F" w:rsidRDefault="005B35FA">
            <w:r>
              <w:rPr>
                <w:sz w:val="18"/>
              </w:rPr>
              <w:t xml:space="preserve">Držák pro </w:t>
            </w:r>
            <w:proofErr w:type="spellStart"/>
            <w:r>
              <w:rPr>
                <w:sz w:val="18"/>
              </w:rPr>
              <w:t>Rally</w:t>
            </w:r>
            <w:proofErr w:type="spellEnd"/>
            <w:r>
              <w:rPr>
                <w:sz w:val="18"/>
              </w:rPr>
              <w:t xml:space="preserve"> Bar k obrazovce (VESA)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3 890,00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jc w:val="right"/>
                  </w:pPr>
                  <w:r>
                    <w:rPr>
                      <w:sz w:val="18"/>
                    </w:rPr>
                    <w:t>3 890,00 Kč</w:t>
                  </w: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FF422F" w:rsidRDefault="005B35FA">
            <w:r>
              <w:rPr>
                <w:sz w:val="18"/>
              </w:rPr>
              <w:t>Cenová nabídka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5B35F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FF422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F422F" w:rsidRDefault="005B35F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86 890,00 Kč</w:t>
                        </w:r>
                      </w:p>
                    </w:tc>
                  </w:tr>
                </w:tbl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  <w:tr w:rsidR="00FF422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F422F" w:rsidRDefault="00FF422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F422F" w:rsidRDefault="00FF422F">
                  <w:pPr>
                    <w:pStyle w:val="EMPTYCELLSTYLE"/>
                  </w:pPr>
                </w:p>
              </w:tc>
            </w:tr>
          </w:tbl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22F" w:rsidRDefault="005B35FA">
            <w:r>
              <w:rPr>
                <w:sz w:val="24"/>
              </w:rPr>
              <w:t>28.04.2022</w:t>
            </w: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 w:rsidTr="005B35FA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5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0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7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1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  <w:tr w:rsidR="00FF422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4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2F" w:rsidRDefault="005B35FA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8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260" w:type="dxa"/>
          </w:tcPr>
          <w:p w:rsidR="00FF422F" w:rsidRDefault="00FF422F">
            <w:pPr>
              <w:pStyle w:val="EMPTYCELLSTYLE"/>
            </w:pPr>
          </w:p>
        </w:tc>
        <w:tc>
          <w:tcPr>
            <w:tcW w:w="300" w:type="dxa"/>
          </w:tcPr>
          <w:p w:rsidR="00FF422F" w:rsidRDefault="00FF422F">
            <w:pPr>
              <w:pStyle w:val="EMPTYCELLSTYLE"/>
            </w:pPr>
          </w:p>
        </w:tc>
      </w:tr>
    </w:tbl>
    <w:p w:rsidR="00000000" w:rsidRDefault="005B35FA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2F"/>
    <w:rsid w:val="005B35FA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A7EA"/>
  <w15:docId w15:val="{0AA793A5-9F3F-4FE0-A0D5-71B01EF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2022-04-28T05:39:00Z</dcterms:created>
  <dcterms:modified xsi:type="dcterms:W3CDTF">2022-04-28T05:39:00Z</dcterms:modified>
</cp:coreProperties>
</file>