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F43CC" w14:textId="77777777" w:rsidR="007E610F" w:rsidRDefault="00B428B1" w:rsidP="007E610F">
      <w:pPr>
        <w:tabs>
          <w:tab w:val="left" w:pos="9072"/>
        </w:tabs>
        <w:ind w:right="-426"/>
        <w:jc w:val="center"/>
        <w:rPr>
          <w:rFonts w:ascii="Arial" w:hAnsi="Arial" w:cs="Arial"/>
          <w:b/>
          <w:sz w:val="40"/>
          <w:lang w:val="cs-CZ"/>
        </w:rPr>
      </w:pPr>
      <w:r>
        <w:rPr>
          <w:rFonts w:ascii="Arial" w:hAnsi="Arial" w:cs="Arial"/>
          <w:b/>
          <w:sz w:val="40"/>
          <w:lang w:val="cs-CZ"/>
        </w:rPr>
        <w:t>Rámcová s</w:t>
      </w:r>
      <w:r w:rsidRPr="009D42E8">
        <w:rPr>
          <w:rFonts w:ascii="Arial" w:hAnsi="Arial" w:cs="Arial"/>
          <w:b/>
          <w:sz w:val="40"/>
          <w:lang w:val="cs-CZ"/>
        </w:rPr>
        <w:t xml:space="preserve">mlouva </w:t>
      </w:r>
    </w:p>
    <w:p w14:paraId="299F9EF2" w14:textId="4D965532" w:rsidR="00B428B1" w:rsidRPr="009D42E8" w:rsidRDefault="00B428B1" w:rsidP="007E610F">
      <w:pPr>
        <w:tabs>
          <w:tab w:val="left" w:pos="9072"/>
        </w:tabs>
        <w:ind w:right="-426"/>
        <w:jc w:val="center"/>
        <w:rPr>
          <w:rFonts w:ascii="Arial" w:hAnsi="Arial" w:cs="Arial"/>
          <w:b/>
          <w:sz w:val="40"/>
          <w:lang w:val="cs-CZ"/>
        </w:rPr>
      </w:pPr>
      <w:r w:rsidRPr="009D42E8">
        <w:rPr>
          <w:rFonts w:ascii="Arial" w:hAnsi="Arial" w:cs="Arial"/>
          <w:b/>
          <w:sz w:val="40"/>
          <w:lang w:val="cs-CZ"/>
        </w:rPr>
        <w:t>o poskytnutí cateringových služeb</w:t>
      </w:r>
    </w:p>
    <w:p w14:paraId="6BA1622F" w14:textId="77777777" w:rsidR="00B428B1" w:rsidRDefault="00B428B1" w:rsidP="007E610F">
      <w:pPr>
        <w:pStyle w:val="Zkladntext2"/>
        <w:rPr>
          <w:rFonts w:asciiTheme="majorHAnsi" w:hAnsiTheme="majorHAnsi" w:cstheme="majorHAnsi"/>
          <w:sz w:val="20"/>
        </w:rPr>
      </w:pPr>
      <w:r w:rsidRPr="00B24476">
        <w:rPr>
          <w:rFonts w:asciiTheme="majorHAnsi" w:hAnsiTheme="majorHAnsi" w:cstheme="majorHAnsi"/>
          <w:sz w:val="20"/>
        </w:rPr>
        <w:t xml:space="preserve">uzavřená dle § 1746 odst. 2 zákona č. 89/2012 Sb., občanský zákoník, ve znění pozdějších předpisů </w:t>
      </w:r>
    </w:p>
    <w:p w14:paraId="29408EBA" w14:textId="7DF48162" w:rsidR="00B428B1" w:rsidRDefault="00B428B1" w:rsidP="007E610F">
      <w:pPr>
        <w:pStyle w:val="Zkladntext2"/>
        <w:rPr>
          <w:rFonts w:asciiTheme="majorHAnsi" w:hAnsiTheme="majorHAnsi" w:cstheme="majorHAnsi"/>
          <w:sz w:val="20"/>
        </w:rPr>
      </w:pPr>
      <w:r w:rsidRPr="00B24476">
        <w:rPr>
          <w:rFonts w:asciiTheme="majorHAnsi" w:hAnsiTheme="majorHAnsi" w:cstheme="majorHAnsi"/>
          <w:sz w:val="20"/>
        </w:rPr>
        <w:t>(dále jen „občanský zákoník“)</w:t>
      </w:r>
    </w:p>
    <w:p w14:paraId="281475CD" w14:textId="77777777" w:rsidR="00DE2DCD" w:rsidRPr="00B24476" w:rsidRDefault="00DE2DCD" w:rsidP="007E610F">
      <w:pPr>
        <w:pStyle w:val="Zkladntext2"/>
        <w:rPr>
          <w:rFonts w:asciiTheme="majorHAnsi" w:hAnsiTheme="majorHAnsi" w:cstheme="majorHAnsi"/>
          <w:sz w:val="20"/>
        </w:rPr>
      </w:pPr>
    </w:p>
    <w:p w14:paraId="2CB02D8B" w14:textId="77777777" w:rsidR="00B428B1" w:rsidRDefault="00B428B1" w:rsidP="00B428B1">
      <w:pPr>
        <w:pStyle w:val="Zkladntext2"/>
        <w:ind w:left="-851"/>
        <w:jc w:val="left"/>
        <w:rPr>
          <w:rFonts w:asciiTheme="minorHAnsi" w:hAnsiTheme="minorHAnsi" w:cstheme="minorHAnsi"/>
          <w:sz w:val="24"/>
          <w:szCs w:val="24"/>
        </w:rPr>
      </w:pPr>
    </w:p>
    <w:p w14:paraId="7DCFFB45" w14:textId="77777777" w:rsidR="00B428B1" w:rsidRPr="00D75E28" w:rsidRDefault="00B428B1" w:rsidP="007E610F">
      <w:pPr>
        <w:pStyle w:val="Zkladntext2"/>
        <w:jc w:val="left"/>
        <w:rPr>
          <w:rFonts w:asciiTheme="minorHAnsi" w:hAnsiTheme="minorHAnsi" w:cstheme="minorHAnsi"/>
          <w:b/>
          <w:bCs/>
          <w:szCs w:val="22"/>
        </w:rPr>
      </w:pPr>
      <w:r w:rsidRPr="00D75E28">
        <w:rPr>
          <w:rFonts w:asciiTheme="minorHAnsi" w:hAnsiTheme="minorHAnsi" w:cstheme="minorHAnsi"/>
          <w:b/>
          <w:bCs/>
          <w:szCs w:val="22"/>
        </w:rPr>
        <w:t>Statutární město Pardubice</w:t>
      </w:r>
    </w:p>
    <w:p w14:paraId="2EE774BD" w14:textId="77777777" w:rsidR="00B428B1" w:rsidRPr="00D75E28" w:rsidRDefault="00B428B1" w:rsidP="007E610F">
      <w:pPr>
        <w:pStyle w:val="Zkladntext2"/>
        <w:jc w:val="left"/>
        <w:rPr>
          <w:rFonts w:asciiTheme="minorHAnsi" w:hAnsiTheme="minorHAnsi" w:cstheme="minorHAnsi"/>
          <w:szCs w:val="22"/>
        </w:rPr>
      </w:pPr>
      <w:r w:rsidRPr="00D75E28">
        <w:rPr>
          <w:rFonts w:asciiTheme="minorHAnsi" w:hAnsiTheme="minorHAnsi" w:cstheme="minorHAnsi"/>
          <w:szCs w:val="22"/>
        </w:rPr>
        <w:t>sídlo: Pernštýnské náměstí čp. 1, Staré Město, 530 21 Pardubice</w:t>
      </w:r>
    </w:p>
    <w:p w14:paraId="00763514" w14:textId="77777777" w:rsidR="00B428B1" w:rsidRPr="00D75E28" w:rsidRDefault="00B428B1" w:rsidP="007E610F">
      <w:pPr>
        <w:pStyle w:val="Zkladntext2"/>
        <w:jc w:val="left"/>
        <w:rPr>
          <w:rFonts w:asciiTheme="minorHAnsi" w:hAnsiTheme="minorHAnsi" w:cstheme="minorHAnsi"/>
          <w:szCs w:val="22"/>
        </w:rPr>
      </w:pPr>
      <w:r w:rsidRPr="00D75E28">
        <w:rPr>
          <w:rFonts w:asciiTheme="minorHAnsi" w:hAnsiTheme="minorHAnsi" w:cstheme="minorHAnsi"/>
          <w:szCs w:val="22"/>
        </w:rPr>
        <w:t>IČO: 00274046</w:t>
      </w:r>
    </w:p>
    <w:p w14:paraId="51DEFF81" w14:textId="77777777" w:rsidR="00B428B1" w:rsidRPr="00D75E28" w:rsidRDefault="00B428B1" w:rsidP="007E610F">
      <w:pPr>
        <w:pStyle w:val="Zkladntext2"/>
        <w:jc w:val="left"/>
        <w:rPr>
          <w:rFonts w:asciiTheme="minorHAnsi" w:hAnsiTheme="minorHAnsi" w:cstheme="minorHAnsi"/>
          <w:szCs w:val="22"/>
        </w:rPr>
      </w:pPr>
      <w:r w:rsidRPr="00D75E28">
        <w:rPr>
          <w:rFonts w:asciiTheme="minorHAnsi" w:hAnsiTheme="minorHAnsi" w:cstheme="minorHAnsi"/>
          <w:szCs w:val="22"/>
        </w:rPr>
        <w:t>DIČ: CZ00274046</w:t>
      </w:r>
    </w:p>
    <w:p w14:paraId="72FCDD64" w14:textId="77777777" w:rsidR="00B428B1" w:rsidRPr="00D75E28" w:rsidRDefault="00B428B1" w:rsidP="007E610F">
      <w:pPr>
        <w:pStyle w:val="Zkladntext2"/>
        <w:jc w:val="left"/>
        <w:rPr>
          <w:rFonts w:asciiTheme="minorHAnsi" w:hAnsiTheme="minorHAnsi" w:cstheme="minorHAnsi"/>
          <w:szCs w:val="22"/>
        </w:rPr>
      </w:pPr>
      <w:r w:rsidRPr="00D75E28">
        <w:rPr>
          <w:rFonts w:asciiTheme="minorHAnsi" w:hAnsiTheme="minorHAnsi" w:cstheme="minorHAnsi"/>
          <w:szCs w:val="22"/>
        </w:rPr>
        <w:t>zastoupené: Ing. Martinem Charvátem, primátorem</w:t>
      </w:r>
    </w:p>
    <w:p w14:paraId="69C62F59" w14:textId="77777777" w:rsidR="00B428B1" w:rsidRPr="00D75E28" w:rsidRDefault="00B428B1" w:rsidP="007E610F">
      <w:pPr>
        <w:pStyle w:val="Zkladntext2"/>
        <w:jc w:val="left"/>
        <w:rPr>
          <w:rFonts w:asciiTheme="minorHAnsi" w:hAnsiTheme="minorHAnsi" w:cstheme="minorHAnsi"/>
          <w:szCs w:val="22"/>
        </w:rPr>
      </w:pPr>
      <w:r w:rsidRPr="00D75E28">
        <w:rPr>
          <w:rFonts w:asciiTheme="minorHAnsi" w:hAnsiTheme="minorHAnsi" w:cstheme="minorHAnsi"/>
          <w:szCs w:val="22"/>
        </w:rPr>
        <w:t>bankovní spojení: Komerční banka, a.s., pobočka Pardubice</w:t>
      </w:r>
    </w:p>
    <w:p w14:paraId="73136A6E" w14:textId="77777777" w:rsidR="00B428B1" w:rsidRPr="00D75E28" w:rsidRDefault="00B428B1" w:rsidP="007E610F">
      <w:pPr>
        <w:pStyle w:val="Zkladntext2"/>
        <w:jc w:val="left"/>
        <w:rPr>
          <w:rFonts w:asciiTheme="minorHAnsi" w:hAnsiTheme="minorHAnsi" w:cstheme="minorHAnsi"/>
          <w:szCs w:val="22"/>
        </w:rPr>
      </w:pPr>
      <w:r w:rsidRPr="00D75E28">
        <w:rPr>
          <w:rFonts w:asciiTheme="minorHAnsi" w:hAnsiTheme="minorHAnsi" w:cstheme="minorHAnsi"/>
          <w:szCs w:val="22"/>
        </w:rPr>
        <w:t>číslo účtu: 362561/0100</w:t>
      </w:r>
    </w:p>
    <w:p w14:paraId="4AE6FCE4" w14:textId="77777777" w:rsidR="00B428B1" w:rsidRPr="00D75E28" w:rsidRDefault="00B428B1" w:rsidP="007E610F">
      <w:pPr>
        <w:pStyle w:val="Zkladntext2"/>
        <w:jc w:val="left"/>
        <w:rPr>
          <w:rFonts w:asciiTheme="minorHAnsi" w:hAnsiTheme="minorHAnsi" w:cstheme="minorHAnsi"/>
          <w:szCs w:val="22"/>
        </w:rPr>
      </w:pPr>
      <w:r w:rsidRPr="00D75E28">
        <w:rPr>
          <w:rFonts w:asciiTheme="minorHAnsi" w:hAnsiTheme="minorHAnsi" w:cstheme="minorHAnsi"/>
          <w:szCs w:val="22"/>
        </w:rPr>
        <w:t>(dále jen „Objednatel“)</w:t>
      </w:r>
    </w:p>
    <w:p w14:paraId="1A808548" w14:textId="77777777" w:rsidR="00B428B1" w:rsidRPr="00D75E28" w:rsidRDefault="00B428B1" w:rsidP="007E610F">
      <w:pPr>
        <w:spacing w:line="276" w:lineRule="auto"/>
        <w:ind w:right="-851"/>
        <w:jc w:val="both"/>
        <w:rPr>
          <w:rFonts w:asciiTheme="minorHAnsi" w:hAnsiTheme="minorHAnsi" w:cstheme="minorHAnsi"/>
          <w:sz w:val="22"/>
          <w:szCs w:val="22"/>
          <w:lang w:val="cs-CZ"/>
        </w:rPr>
      </w:pPr>
    </w:p>
    <w:p w14:paraId="4F85D573" w14:textId="77777777" w:rsidR="00B428B1" w:rsidRPr="00D75E28" w:rsidRDefault="00B428B1" w:rsidP="007E610F">
      <w:pPr>
        <w:spacing w:line="276" w:lineRule="auto"/>
        <w:ind w:right="-851"/>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t>a</w:t>
      </w:r>
    </w:p>
    <w:p w14:paraId="5C5A82C1" w14:textId="77777777" w:rsidR="00B428B1" w:rsidRPr="00D75E28" w:rsidRDefault="00B428B1" w:rsidP="007E610F">
      <w:pPr>
        <w:spacing w:line="276" w:lineRule="auto"/>
        <w:ind w:right="-851"/>
        <w:jc w:val="both"/>
        <w:rPr>
          <w:rFonts w:asciiTheme="minorHAnsi" w:hAnsiTheme="minorHAnsi" w:cstheme="minorHAnsi"/>
          <w:sz w:val="22"/>
          <w:szCs w:val="22"/>
          <w:lang w:val="cs-CZ"/>
        </w:rPr>
      </w:pPr>
    </w:p>
    <w:p w14:paraId="1757081F" w14:textId="77777777" w:rsidR="00B428B1" w:rsidRPr="00D75E28" w:rsidRDefault="00B428B1" w:rsidP="007E610F">
      <w:pPr>
        <w:spacing w:line="276" w:lineRule="auto"/>
        <w:ind w:right="-851"/>
        <w:jc w:val="both"/>
        <w:rPr>
          <w:rFonts w:asciiTheme="minorHAnsi" w:hAnsiTheme="minorHAnsi" w:cstheme="minorHAnsi"/>
          <w:b/>
          <w:bCs/>
          <w:sz w:val="22"/>
          <w:szCs w:val="22"/>
          <w:lang w:val="cs-CZ"/>
        </w:rPr>
      </w:pPr>
      <w:r w:rsidRPr="00D75E28">
        <w:rPr>
          <w:rFonts w:asciiTheme="minorHAnsi" w:hAnsiTheme="minorHAnsi" w:cstheme="minorHAnsi"/>
          <w:b/>
          <w:bCs/>
          <w:sz w:val="22"/>
          <w:szCs w:val="22"/>
          <w:lang w:val="cs-CZ"/>
        </w:rPr>
        <w:t xml:space="preserve">N-GASTRO CZ a.s. </w:t>
      </w:r>
    </w:p>
    <w:p w14:paraId="00DF5738" w14:textId="77777777" w:rsidR="00B428B1" w:rsidRPr="00D75E28" w:rsidRDefault="00B428B1" w:rsidP="007E610F">
      <w:pPr>
        <w:spacing w:line="276" w:lineRule="auto"/>
        <w:ind w:right="-851"/>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t>sídlo: 5. května 1640/65, 140 32 Praha 4</w:t>
      </w:r>
    </w:p>
    <w:p w14:paraId="1321BD8A" w14:textId="77777777" w:rsidR="00B428B1" w:rsidRPr="00D75E28" w:rsidRDefault="00B428B1" w:rsidP="007E610F">
      <w:pPr>
        <w:spacing w:line="276" w:lineRule="auto"/>
        <w:ind w:right="-851"/>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t>IČO: 25754572</w:t>
      </w:r>
    </w:p>
    <w:p w14:paraId="10710179" w14:textId="77777777" w:rsidR="00B428B1" w:rsidRPr="00D75E28" w:rsidRDefault="00B428B1" w:rsidP="007E610F">
      <w:pPr>
        <w:spacing w:line="276" w:lineRule="auto"/>
        <w:ind w:right="-851"/>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t>DIČ: CZ25754572</w:t>
      </w:r>
    </w:p>
    <w:p w14:paraId="5A522F9F" w14:textId="77777777" w:rsidR="00B428B1" w:rsidRPr="00D75E28" w:rsidRDefault="00B428B1" w:rsidP="007E610F">
      <w:pPr>
        <w:spacing w:line="276" w:lineRule="auto"/>
        <w:ind w:right="-851"/>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t>zastoupená: Zdeňkem Kronbergerem, předsedou představenstva</w:t>
      </w:r>
    </w:p>
    <w:p w14:paraId="1DF9D2D9" w14:textId="51755024" w:rsidR="00B428B1" w:rsidRPr="00D75E28" w:rsidRDefault="00B428B1" w:rsidP="007E610F">
      <w:pPr>
        <w:spacing w:line="276" w:lineRule="auto"/>
        <w:ind w:right="-851"/>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t>bankovní spojení:</w:t>
      </w:r>
      <w:r w:rsidR="002D0F04">
        <w:rPr>
          <w:rFonts w:asciiTheme="minorHAnsi" w:hAnsiTheme="minorHAnsi" w:cstheme="minorHAnsi"/>
          <w:sz w:val="22"/>
          <w:szCs w:val="22"/>
          <w:lang w:val="cs-CZ"/>
        </w:rPr>
        <w:t xml:space="preserve"> </w:t>
      </w:r>
      <w:r w:rsidR="00F81C80">
        <w:rPr>
          <w:rFonts w:asciiTheme="minorHAnsi" w:hAnsiTheme="minorHAnsi" w:cstheme="minorHAnsi"/>
          <w:sz w:val="22"/>
          <w:szCs w:val="22"/>
          <w:lang w:val="cs-CZ"/>
        </w:rPr>
        <w:t>UniCredit Bank Czech Republic and Slovakia, a.s.</w:t>
      </w:r>
    </w:p>
    <w:p w14:paraId="141A962B" w14:textId="66ED3A42" w:rsidR="00B428B1" w:rsidRPr="00D75E28" w:rsidRDefault="00B428B1" w:rsidP="007E610F">
      <w:pPr>
        <w:spacing w:line="276" w:lineRule="auto"/>
        <w:ind w:right="-851"/>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t>číslo účtu:</w:t>
      </w:r>
      <w:r w:rsidR="002D0F04">
        <w:rPr>
          <w:rFonts w:asciiTheme="minorHAnsi" w:hAnsiTheme="minorHAnsi" w:cstheme="minorHAnsi"/>
          <w:sz w:val="22"/>
          <w:szCs w:val="22"/>
          <w:lang w:val="cs-CZ"/>
        </w:rPr>
        <w:t xml:space="preserve"> </w:t>
      </w:r>
      <w:r w:rsidR="00F81C80">
        <w:rPr>
          <w:rFonts w:asciiTheme="minorHAnsi" w:hAnsiTheme="minorHAnsi" w:cstheme="minorHAnsi"/>
          <w:sz w:val="22"/>
          <w:szCs w:val="22"/>
          <w:lang w:val="cs-CZ"/>
        </w:rPr>
        <w:t>1294024001/2700</w:t>
      </w:r>
    </w:p>
    <w:p w14:paraId="5AFFA019" w14:textId="3B759564" w:rsidR="00B428B1" w:rsidRPr="00D75E28" w:rsidRDefault="00B428B1" w:rsidP="007E610F">
      <w:pPr>
        <w:spacing w:line="276" w:lineRule="auto"/>
        <w:ind w:right="-851"/>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t>zapsaná v obchodním rejstříku vedeném Městským soudem v Praze pod sp. zn. B</w:t>
      </w:r>
      <w:r w:rsidR="005E3194">
        <w:rPr>
          <w:rFonts w:asciiTheme="minorHAnsi" w:hAnsiTheme="minorHAnsi" w:cstheme="minorHAnsi"/>
          <w:sz w:val="22"/>
          <w:szCs w:val="22"/>
          <w:lang w:val="cs-CZ"/>
        </w:rPr>
        <w:t xml:space="preserve"> </w:t>
      </w:r>
      <w:r w:rsidRPr="00D75E28">
        <w:rPr>
          <w:rFonts w:asciiTheme="minorHAnsi" w:hAnsiTheme="minorHAnsi" w:cstheme="minorHAnsi"/>
          <w:sz w:val="22"/>
          <w:szCs w:val="22"/>
          <w:lang w:val="cs-CZ"/>
        </w:rPr>
        <w:t>16106</w:t>
      </w:r>
    </w:p>
    <w:p w14:paraId="1BADCCEE" w14:textId="77777777" w:rsidR="00B428B1" w:rsidRPr="00D75E28" w:rsidRDefault="00B428B1" w:rsidP="007E610F">
      <w:pPr>
        <w:spacing w:line="276" w:lineRule="auto"/>
        <w:ind w:right="-851"/>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t>(dále jen „Dodavatel“)</w:t>
      </w:r>
    </w:p>
    <w:p w14:paraId="759B84E0" w14:textId="77777777" w:rsidR="00B428B1" w:rsidRPr="00D75E28" w:rsidRDefault="00B428B1" w:rsidP="00B428B1">
      <w:pPr>
        <w:spacing w:line="276" w:lineRule="auto"/>
        <w:ind w:left="-851" w:right="-851"/>
        <w:jc w:val="both"/>
        <w:rPr>
          <w:rFonts w:asciiTheme="minorHAnsi" w:hAnsiTheme="minorHAnsi" w:cstheme="minorHAnsi"/>
          <w:sz w:val="22"/>
          <w:szCs w:val="22"/>
          <w:lang w:val="cs-CZ"/>
        </w:rPr>
      </w:pPr>
    </w:p>
    <w:p w14:paraId="6A456AFA" w14:textId="77777777" w:rsidR="00B428B1" w:rsidRPr="00D75E28" w:rsidRDefault="00B428B1" w:rsidP="00B428B1">
      <w:pPr>
        <w:ind w:right="-851"/>
        <w:jc w:val="both"/>
        <w:rPr>
          <w:rFonts w:asciiTheme="minorHAnsi" w:hAnsiTheme="minorHAnsi" w:cstheme="minorHAnsi"/>
          <w:sz w:val="22"/>
          <w:szCs w:val="22"/>
          <w:lang w:val="cs-CZ"/>
        </w:rPr>
      </w:pPr>
    </w:p>
    <w:p w14:paraId="0425DE5A" w14:textId="77777777" w:rsidR="00B428B1" w:rsidRPr="00D75E28" w:rsidRDefault="00B428B1" w:rsidP="00B428B1">
      <w:pPr>
        <w:ind w:left="-851" w:right="-142"/>
        <w:jc w:val="both"/>
        <w:rPr>
          <w:rFonts w:asciiTheme="minorHAnsi" w:hAnsiTheme="minorHAnsi" w:cstheme="minorHAnsi"/>
          <w:sz w:val="22"/>
          <w:szCs w:val="22"/>
          <w:lang w:val="cs-CZ"/>
        </w:rPr>
      </w:pPr>
    </w:p>
    <w:p w14:paraId="3BCFDAE4" w14:textId="77777777" w:rsidR="00B428B1" w:rsidRPr="00D75E28" w:rsidRDefault="00B428B1" w:rsidP="00B428B1">
      <w:pPr>
        <w:spacing w:line="276" w:lineRule="auto"/>
        <w:ind w:left="-851" w:right="-284"/>
        <w:jc w:val="center"/>
        <w:rPr>
          <w:rFonts w:asciiTheme="minorHAnsi" w:hAnsiTheme="minorHAnsi" w:cstheme="minorHAnsi"/>
          <w:b/>
          <w:sz w:val="22"/>
          <w:szCs w:val="22"/>
          <w:lang w:val="cs-CZ"/>
        </w:rPr>
      </w:pPr>
      <w:r w:rsidRPr="00D75E28">
        <w:rPr>
          <w:rFonts w:asciiTheme="minorHAnsi" w:hAnsiTheme="minorHAnsi" w:cstheme="minorHAnsi"/>
          <w:b/>
          <w:sz w:val="22"/>
          <w:szCs w:val="22"/>
          <w:lang w:val="cs-CZ"/>
        </w:rPr>
        <w:t>Článek I.</w:t>
      </w:r>
    </w:p>
    <w:p w14:paraId="300D3F83" w14:textId="77777777" w:rsidR="00B428B1" w:rsidRPr="00D75E28" w:rsidRDefault="00B428B1" w:rsidP="00B428B1">
      <w:pPr>
        <w:spacing w:line="276" w:lineRule="auto"/>
        <w:ind w:left="-851" w:right="-284"/>
        <w:jc w:val="center"/>
        <w:rPr>
          <w:rFonts w:asciiTheme="minorHAnsi" w:hAnsiTheme="minorHAnsi" w:cstheme="minorHAnsi"/>
          <w:b/>
          <w:sz w:val="22"/>
          <w:szCs w:val="22"/>
          <w:lang w:val="cs-CZ"/>
        </w:rPr>
      </w:pPr>
      <w:r w:rsidRPr="00D75E28">
        <w:rPr>
          <w:rFonts w:asciiTheme="minorHAnsi" w:hAnsiTheme="minorHAnsi" w:cstheme="minorHAnsi"/>
          <w:b/>
          <w:sz w:val="22"/>
          <w:szCs w:val="22"/>
          <w:lang w:val="cs-CZ"/>
        </w:rPr>
        <w:t>Předmět smlouvy</w:t>
      </w:r>
    </w:p>
    <w:p w14:paraId="074A4089" w14:textId="77777777" w:rsidR="00B428B1" w:rsidRPr="00D75E28" w:rsidRDefault="00B428B1" w:rsidP="00B428B1">
      <w:pPr>
        <w:spacing w:line="276" w:lineRule="auto"/>
        <w:ind w:left="-851" w:right="-284"/>
        <w:jc w:val="center"/>
        <w:rPr>
          <w:rFonts w:asciiTheme="minorHAnsi" w:hAnsiTheme="minorHAnsi" w:cstheme="minorHAnsi"/>
          <w:b/>
          <w:sz w:val="22"/>
          <w:szCs w:val="22"/>
          <w:lang w:val="cs-CZ"/>
        </w:rPr>
      </w:pPr>
    </w:p>
    <w:p w14:paraId="469A873C" w14:textId="358D7E01" w:rsidR="00B428B1" w:rsidRDefault="00B428B1" w:rsidP="007E610F">
      <w:pPr>
        <w:spacing w:line="276" w:lineRule="auto"/>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t>Předmětem této smlouvy je stanovení podmínek, za nichž bude mezi smluvními stranami po dobu účinnosti této smlouvy realizován závazek Dodavatele poskytovat cateringové služby k zajištění občerstvení</w:t>
      </w:r>
      <w:r>
        <w:rPr>
          <w:rFonts w:asciiTheme="minorHAnsi" w:hAnsiTheme="minorHAnsi" w:cstheme="minorHAnsi"/>
          <w:sz w:val="22"/>
          <w:szCs w:val="22"/>
          <w:lang w:val="cs-CZ"/>
        </w:rPr>
        <w:t xml:space="preserve"> </w:t>
      </w:r>
      <w:r w:rsidRPr="00B428B1">
        <w:rPr>
          <w:rFonts w:asciiTheme="minorHAnsi" w:hAnsiTheme="minorHAnsi" w:cstheme="minorHAnsi"/>
          <w:sz w:val="22"/>
          <w:szCs w:val="22"/>
          <w:lang w:val="cs-CZ"/>
        </w:rPr>
        <w:t>při akcích</w:t>
      </w:r>
      <w:r>
        <w:rPr>
          <w:rFonts w:asciiTheme="minorHAnsi" w:hAnsiTheme="minorHAnsi" w:cstheme="minorHAnsi"/>
          <w:sz w:val="22"/>
          <w:szCs w:val="22"/>
          <w:lang w:val="cs-CZ"/>
        </w:rPr>
        <w:t xml:space="preserve"> Objednatele konaných v budovách Magistrátu města Pardubic, při akcích Objednatele konaných mimo budovy Magistrátu města Pardubic a při dalších příležitostných akcích Objednatele (vše dále jen „Akce“) a závazek </w:t>
      </w:r>
      <w:r w:rsidRPr="00B428B1">
        <w:rPr>
          <w:rFonts w:asciiTheme="minorHAnsi" w:hAnsiTheme="minorHAnsi" w:cstheme="minorHAnsi"/>
          <w:sz w:val="22"/>
          <w:szCs w:val="22"/>
          <w:lang w:val="cs-CZ"/>
        </w:rPr>
        <w:t>Objednatel</w:t>
      </w:r>
      <w:r>
        <w:rPr>
          <w:rFonts w:asciiTheme="minorHAnsi" w:hAnsiTheme="minorHAnsi" w:cstheme="minorHAnsi"/>
          <w:sz w:val="22"/>
          <w:szCs w:val="22"/>
          <w:lang w:val="cs-CZ"/>
        </w:rPr>
        <w:t xml:space="preserve">e objednané a řádně poskytnuté služby převzít a uhradit za ně Dodavateli odměnu způsobem, za podmínek a ve výši dohodnuté dle čl. V. této smlouvy. </w:t>
      </w:r>
    </w:p>
    <w:p w14:paraId="1027B45F" w14:textId="77777777" w:rsidR="00DE2DCD" w:rsidRPr="00B428B1" w:rsidRDefault="00DE2DCD" w:rsidP="007E610F">
      <w:pPr>
        <w:spacing w:line="276" w:lineRule="auto"/>
        <w:jc w:val="both"/>
        <w:rPr>
          <w:rFonts w:asciiTheme="minorHAnsi" w:hAnsiTheme="minorHAnsi" w:cstheme="minorHAnsi"/>
          <w:sz w:val="22"/>
          <w:szCs w:val="22"/>
          <w:lang w:val="cs-CZ"/>
        </w:rPr>
      </w:pPr>
    </w:p>
    <w:p w14:paraId="3142DCDE" w14:textId="77777777" w:rsidR="00B428B1" w:rsidRPr="00D75E28" w:rsidRDefault="00B428B1" w:rsidP="00B428B1">
      <w:pPr>
        <w:spacing w:line="276" w:lineRule="auto"/>
        <w:ind w:left="-851" w:right="-284"/>
        <w:jc w:val="both"/>
        <w:rPr>
          <w:rFonts w:asciiTheme="minorHAnsi" w:hAnsiTheme="minorHAnsi" w:cstheme="minorHAnsi"/>
          <w:b/>
          <w:sz w:val="22"/>
          <w:szCs w:val="22"/>
          <w:lang w:val="cs-CZ"/>
        </w:rPr>
      </w:pPr>
    </w:p>
    <w:p w14:paraId="6D2002D8" w14:textId="77777777" w:rsidR="00B428B1" w:rsidRPr="00D75E28" w:rsidRDefault="00B428B1" w:rsidP="00B428B1">
      <w:pPr>
        <w:tabs>
          <w:tab w:val="left" w:pos="284"/>
        </w:tabs>
        <w:spacing w:line="276" w:lineRule="auto"/>
        <w:ind w:left="-851" w:right="-284"/>
        <w:jc w:val="center"/>
        <w:rPr>
          <w:rFonts w:asciiTheme="minorHAnsi" w:hAnsiTheme="minorHAnsi" w:cstheme="minorHAnsi"/>
          <w:b/>
          <w:sz w:val="22"/>
          <w:szCs w:val="22"/>
          <w:lang w:val="cs-CZ"/>
        </w:rPr>
      </w:pPr>
      <w:r w:rsidRPr="00D75E28">
        <w:rPr>
          <w:rFonts w:asciiTheme="minorHAnsi" w:hAnsiTheme="minorHAnsi" w:cstheme="minorHAnsi"/>
          <w:b/>
          <w:sz w:val="22"/>
          <w:szCs w:val="22"/>
          <w:lang w:val="cs-CZ"/>
        </w:rPr>
        <w:t>Článek II.</w:t>
      </w:r>
    </w:p>
    <w:p w14:paraId="0019FC47" w14:textId="77777777" w:rsidR="00B428B1" w:rsidRPr="00D75E28" w:rsidRDefault="00B428B1" w:rsidP="00B428B1">
      <w:pPr>
        <w:tabs>
          <w:tab w:val="left" w:pos="284"/>
        </w:tabs>
        <w:spacing w:line="276" w:lineRule="auto"/>
        <w:ind w:left="-851" w:right="-284"/>
        <w:jc w:val="center"/>
        <w:rPr>
          <w:rFonts w:asciiTheme="minorHAnsi" w:hAnsiTheme="minorHAnsi" w:cstheme="minorHAnsi"/>
          <w:b/>
          <w:sz w:val="22"/>
          <w:szCs w:val="22"/>
          <w:lang w:val="cs-CZ"/>
        </w:rPr>
      </w:pPr>
      <w:r w:rsidRPr="00D75E28">
        <w:rPr>
          <w:rFonts w:asciiTheme="minorHAnsi" w:hAnsiTheme="minorHAnsi" w:cstheme="minorHAnsi"/>
          <w:b/>
          <w:sz w:val="22"/>
          <w:szCs w:val="22"/>
          <w:lang w:val="cs-CZ"/>
        </w:rPr>
        <w:t>Doba, místo plnění a rozsah služeb</w:t>
      </w:r>
    </w:p>
    <w:p w14:paraId="7FEFE12B" w14:textId="77777777" w:rsidR="00B428B1" w:rsidRPr="00D75E28" w:rsidRDefault="00B428B1" w:rsidP="00B428B1">
      <w:pPr>
        <w:tabs>
          <w:tab w:val="left" w:pos="284"/>
        </w:tabs>
        <w:spacing w:line="276" w:lineRule="auto"/>
        <w:ind w:left="-851" w:right="-284"/>
        <w:jc w:val="center"/>
        <w:rPr>
          <w:rFonts w:asciiTheme="minorHAnsi" w:hAnsiTheme="minorHAnsi" w:cstheme="minorHAnsi"/>
          <w:b/>
          <w:sz w:val="22"/>
          <w:szCs w:val="22"/>
          <w:lang w:val="cs-CZ"/>
        </w:rPr>
      </w:pPr>
    </w:p>
    <w:p w14:paraId="0CF68A0B" w14:textId="5658B067" w:rsidR="007E610F" w:rsidRDefault="007E610F" w:rsidP="007E610F">
      <w:pPr>
        <w:numPr>
          <w:ilvl w:val="0"/>
          <w:numId w:val="2"/>
        </w:numPr>
        <w:spacing w:line="276" w:lineRule="auto"/>
        <w:ind w:left="284" w:right="-284" w:hanging="284"/>
        <w:jc w:val="both"/>
        <w:rPr>
          <w:rFonts w:asciiTheme="minorHAnsi" w:hAnsiTheme="minorHAnsi" w:cstheme="minorHAnsi"/>
          <w:sz w:val="22"/>
          <w:szCs w:val="22"/>
          <w:lang w:val="cs-CZ"/>
        </w:rPr>
      </w:pPr>
      <w:r>
        <w:rPr>
          <w:rFonts w:asciiTheme="minorHAnsi" w:hAnsiTheme="minorHAnsi" w:cstheme="minorHAnsi"/>
          <w:sz w:val="22"/>
          <w:szCs w:val="22"/>
          <w:lang w:val="cs-CZ"/>
        </w:rPr>
        <w:t>T</w:t>
      </w:r>
      <w:r w:rsidR="00B428B1" w:rsidRPr="00D75E28">
        <w:rPr>
          <w:rFonts w:asciiTheme="minorHAnsi" w:hAnsiTheme="minorHAnsi" w:cstheme="minorHAnsi"/>
          <w:sz w:val="22"/>
          <w:szCs w:val="22"/>
          <w:lang w:val="cs-CZ"/>
        </w:rPr>
        <w:t>ermíny konkrétních Akcí,</w:t>
      </w:r>
      <w:r w:rsidR="00195904">
        <w:rPr>
          <w:rFonts w:asciiTheme="minorHAnsi" w:hAnsiTheme="minorHAnsi" w:cstheme="minorHAnsi"/>
          <w:sz w:val="22"/>
          <w:szCs w:val="22"/>
          <w:lang w:val="cs-CZ"/>
        </w:rPr>
        <w:t xml:space="preserve"> jejich označení a charakter,</w:t>
      </w:r>
      <w:r w:rsidR="00B428B1" w:rsidRPr="00D75E28">
        <w:rPr>
          <w:rFonts w:asciiTheme="minorHAnsi" w:hAnsiTheme="minorHAnsi" w:cstheme="minorHAnsi"/>
          <w:sz w:val="22"/>
          <w:szCs w:val="22"/>
          <w:lang w:val="cs-CZ"/>
        </w:rPr>
        <w:t xml:space="preserve"> místa jej</w:t>
      </w:r>
      <w:r w:rsidR="008D109E">
        <w:rPr>
          <w:rFonts w:asciiTheme="minorHAnsi" w:hAnsiTheme="minorHAnsi" w:cstheme="minorHAnsi"/>
          <w:sz w:val="22"/>
          <w:szCs w:val="22"/>
          <w:lang w:val="cs-CZ"/>
        </w:rPr>
        <w:t>i</w:t>
      </w:r>
      <w:r>
        <w:rPr>
          <w:rFonts w:asciiTheme="minorHAnsi" w:hAnsiTheme="minorHAnsi" w:cstheme="minorHAnsi"/>
          <w:sz w:val="22"/>
          <w:szCs w:val="22"/>
          <w:lang w:val="cs-CZ"/>
        </w:rPr>
        <w:t>c</w:t>
      </w:r>
      <w:r w:rsidR="00B428B1" w:rsidRPr="00D75E28">
        <w:rPr>
          <w:rFonts w:asciiTheme="minorHAnsi" w:hAnsiTheme="minorHAnsi" w:cstheme="minorHAnsi"/>
          <w:sz w:val="22"/>
          <w:szCs w:val="22"/>
          <w:lang w:val="cs-CZ"/>
        </w:rPr>
        <w:t>h konání</w:t>
      </w:r>
      <w:r w:rsidR="00195904">
        <w:rPr>
          <w:rFonts w:asciiTheme="minorHAnsi" w:hAnsiTheme="minorHAnsi" w:cstheme="minorHAnsi"/>
          <w:sz w:val="22"/>
          <w:szCs w:val="22"/>
          <w:lang w:val="cs-CZ"/>
        </w:rPr>
        <w:t>, počet hostů a</w:t>
      </w:r>
      <w:r w:rsidR="00DD3AC0">
        <w:rPr>
          <w:rFonts w:asciiTheme="minorHAnsi" w:hAnsiTheme="minorHAnsi" w:cstheme="minorHAnsi"/>
          <w:sz w:val="22"/>
          <w:szCs w:val="22"/>
          <w:lang w:val="cs-CZ"/>
        </w:rPr>
        <w:t xml:space="preserve"> max</w:t>
      </w:r>
      <w:r w:rsidR="00195904">
        <w:rPr>
          <w:rFonts w:asciiTheme="minorHAnsi" w:hAnsiTheme="minorHAnsi" w:cstheme="minorHAnsi"/>
          <w:sz w:val="22"/>
          <w:szCs w:val="22"/>
          <w:lang w:val="cs-CZ"/>
        </w:rPr>
        <w:t>imální</w:t>
      </w:r>
      <w:r w:rsidR="00DD3AC0">
        <w:rPr>
          <w:rFonts w:asciiTheme="minorHAnsi" w:hAnsiTheme="minorHAnsi" w:cstheme="minorHAnsi"/>
          <w:sz w:val="22"/>
          <w:szCs w:val="22"/>
          <w:lang w:val="cs-CZ"/>
        </w:rPr>
        <w:t xml:space="preserve"> výš</w:t>
      </w:r>
      <w:r w:rsidR="008D109E">
        <w:rPr>
          <w:rFonts w:asciiTheme="minorHAnsi" w:hAnsiTheme="minorHAnsi" w:cstheme="minorHAnsi"/>
          <w:sz w:val="22"/>
          <w:szCs w:val="22"/>
          <w:lang w:val="cs-CZ"/>
        </w:rPr>
        <w:t>e</w:t>
      </w:r>
      <w:r w:rsidR="00DD3AC0">
        <w:rPr>
          <w:rFonts w:asciiTheme="minorHAnsi" w:hAnsiTheme="minorHAnsi" w:cstheme="minorHAnsi"/>
          <w:sz w:val="22"/>
          <w:szCs w:val="22"/>
          <w:lang w:val="cs-CZ"/>
        </w:rPr>
        <w:t xml:space="preserve"> odměny za poskytované plnění v rámci konkrétní Akce</w:t>
      </w:r>
      <w:r w:rsidR="00B428B1" w:rsidRPr="00D75E28">
        <w:rPr>
          <w:rFonts w:asciiTheme="minorHAnsi" w:hAnsiTheme="minorHAnsi" w:cstheme="minorHAnsi"/>
          <w:sz w:val="22"/>
          <w:szCs w:val="22"/>
          <w:lang w:val="cs-CZ"/>
        </w:rPr>
        <w:t xml:space="preserve"> budou vždy specifikovány v jednotlivých dílčích </w:t>
      </w:r>
      <w:r w:rsidR="00B428B1" w:rsidRPr="00D75E28">
        <w:rPr>
          <w:rFonts w:asciiTheme="minorHAnsi" w:hAnsiTheme="minorHAnsi" w:cstheme="minorHAnsi"/>
          <w:sz w:val="22"/>
          <w:szCs w:val="22"/>
          <w:lang w:val="cs-CZ"/>
        </w:rPr>
        <w:lastRenderedPageBreak/>
        <w:t xml:space="preserve">objednávkách doručených Objednatelem Dodavateli v elektronické podobě na e-mailovou adresu kontaktní osoby Dodavatele. </w:t>
      </w:r>
    </w:p>
    <w:p w14:paraId="309E235D" w14:textId="56C0AB89" w:rsidR="00B428B1" w:rsidRPr="00D75E28" w:rsidRDefault="00B428B1" w:rsidP="007E610F">
      <w:pPr>
        <w:numPr>
          <w:ilvl w:val="0"/>
          <w:numId w:val="2"/>
        </w:numPr>
        <w:spacing w:line="276" w:lineRule="auto"/>
        <w:ind w:left="284" w:right="-284" w:hanging="284"/>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t xml:space="preserve">Dodavatel je povinen </w:t>
      </w:r>
      <w:r w:rsidR="00821D59">
        <w:rPr>
          <w:rFonts w:asciiTheme="minorHAnsi" w:hAnsiTheme="minorHAnsi" w:cstheme="minorHAnsi"/>
          <w:sz w:val="22"/>
          <w:szCs w:val="22"/>
          <w:lang w:val="cs-CZ"/>
        </w:rPr>
        <w:t xml:space="preserve">přijetí </w:t>
      </w:r>
      <w:r w:rsidRPr="00D75E28">
        <w:rPr>
          <w:rFonts w:asciiTheme="minorHAnsi" w:hAnsiTheme="minorHAnsi" w:cstheme="minorHAnsi"/>
          <w:sz w:val="22"/>
          <w:szCs w:val="22"/>
          <w:lang w:val="cs-CZ"/>
        </w:rPr>
        <w:t>objednávk</w:t>
      </w:r>
      <w:r w:rsidR="00821D59">
        <w:rPr>
          <w:rFonts w:asciiTheme="minorHAnsi" w:hAnsiTheme="minorHAnsi" w:cstheme="minorHAnsi"/>
          <w:sz w:val="22"/>
          <w:szCs w:val="22"/>
          <w:lang w:val="cs-CZ"/>
        </w:rPr>
        <w:t>y</w:t>
      </w:r>
      <w:r w:rsidRPr="00D75E28">
        <w:rPr>
          <w:rFonts w:asciiTheme="minorHAnsi" w:hAnsiTheme="minorHAnsi" w:cstheme="minorHAnsi"/>
          <w:sz w:val="22"/>
          <w:szCs w:val="22"/>
          <w:lang w:val="cs-CZ"/>
        </w:rPr>
        <w:t xml:space="preserve"> obdržen</w:t>
      </w:r>
      <w:r w:rsidR="00821D59">
        <w:rPr>
          <w:rFonts w:asciiTheme="minorHAnsi" w:hAnsiTheme="minorHAnsi" w:cstheme="minorHAnsi"/>
          <w:sz w:val="22"/>
          <w:szCs w:val="22"/>
          <w:lang w:val="cs-CZ"/>
        </w:rPr>
        <w:t>é</w:t>
      </w:r>
      <w:r w:rsidRPr="00D75E28">
        <w:rPr>
          <w:rFonts w:asciiTheme="minorHAnsi" w:hAnsiTheme="minorHAnsi" w:cstheme="minorHAnsi"/>
          <w:sz w:val="22"/>
          <w:szCs w:val="22"/>
          <w:lang w:val="cs-CZ"/>
        </w:rPr>
        <w:t xml:space="preserve"> v elektronické podobě potvrdit nejpozději do 5 pracovních dnů od jejího doručení</w:t>
      </w:r>
      <w:r w:rsidR="00195904">
        <w:rPr>
          <w:rFonts w:asciiTheme="minorHAnsi" w:hAnsiTheme="minorHAnsi" w:cstheme="minorHAnsi"/>
          <w:sz w:val="22"/>
          <w:szCs w:val="22"/>
          <w:lang w:val="cs-CZ"/>
        </w:rPr>
        <w:t>. N</w:t>
      </w:r>
      <w:r w:rsidRPr="00D75E28">
        <w:rPr>
          <w:rFonts w:asciiTheme="minorHAnsi" w:hAnsiTheme="minorHAnsi" w:cstheme="minorHAnsi"/>
          <w:sz w:val="22"/>
          <w:szCs w:val="22"/>
          <w:lang w:val="cs-CZ"/>
        </w:rPr>
        <w:t xml:space="preserve">esplnění této povinnosti </w:t>
      </w:r>
      <w:r w:rsidR="00195904">
        <w:rPr>
          <w:rFonts w:asciiTheme="minorHAnsi" w:hAnsiTheme="minorHAnsi" w:cstheme="minorHAnsi"/>
          <w:sz w:val="22"/>
          <w:szCs w:val="22"/>
          <w:lang w:val="cs-CZ"/>
        </w:rPr>
        <w:t xml:space="preserve">včas a řádně </w:t>
      </w:r>
      <w:r w:rsidRPr="00D75E28">
        <w:rPr>
          <w:rFonts w:asciiTheme="minorHAnsi" w:hAnsiTheme="minorHAnsi" w:cstheme="minorHAnsi"/>
          <w:sz w:val="22"/>
          <w:szCs w:val="22"/>
          <w:lang w:val="cs-CZ"/>
        </w:rPr>
        <w:t>se považuje za podstatné porušení této smlouvy.</w:t>
      </w:r>
      <w:r w:rsidR="00FE6D0B">
        <w:rPr>
          <w:rFonts w:asciiTheme="minorHAnsi" w:hAnsiTheme="minorHAnsi" w:cstheme="minorHAnsi"/>
          <w:sz w:val="22"/>
          <w:szCs w:val="22"/>
          <w:lang w:val="cs-CZ"/>
        </w:rPr>
        <w:t xml:space="preserve"> Na základě přijetí objednávky Dodavatel vypracuje nabídku </w:t>
      </w:r>
      <w:r w:rsidR="00B05F8D">
        <w:rPr>
          <w:rFonts w:asciiTheme="minorHAnsi" w:hAnsiTheme="minorHAnsi" w:cstheme="minorHAnsi"/>
          <w:sz w:val="22"/>
          <w:szCs w:val="22"/>
          <w:lang w:val="cs-CZ"/>
        </w:rPr>
        <w:t xml:space="preserve">k zajištění cateringového servisu, obsahující </w:t>
      </w:r>
      <w:r w:rsidR="00134222">
        <w:rPr>
          <w:rFonts w:asciiTheme="minorHAnsi" w:hAnsiTheme="minorHAnsi" w:cstheme="minorHAnsi"/>
          <w:sz w:val="22"/>
          <w:szCs w:val="22"/>
          <w:lang w:val="cs-CZ"/>
        </w:rPr>
        <w:t xml:space="preserve">cenu, </w:t>
      </w:r>
      <w:r w:rsidR="00B05F8D">
        <w:rPr>
          <w:rFonts w:asciiTheme="minorHAnsi" w:hAnsiTheme="minorHAnsi" w:cstheme="minorHAnsi"/>
          <w:sz w:val="22"/>
          <w:szCs w:val="22"/>
          <w:lang w:val="cs-CZ"/>
        </w:rPr>
        <w:t xml:space="preserve">rozsah </w:t>
      </w:r>
      <w:r w:rsidR="003257DF">
        <w:rPr>
          <w:rFonts w:asciiTheme="minorHAnsi" w:hAnsiTheme="minorHAnsi" w:cstheme="minorHAnsi"/>
          <w:sz w:val="22"/>
          <w:szCs w:val="22"/>
          <w:lang w:val="cs-CZ"/>
        </w:rPr>
        <w:t xml:space="preserve">služeb </w:t>
      </w:r>
      <w:r w:rsidR="00B05F8D">
        <w:rPr>
          <w:rFonts w:asciiTheme="minorHAnsi" w:hAnsiTheme="minorHAnsi" w:cstheme="minorHAnsi"/>
          <w:sz w:val="22"/>
          <w:szCs w:val="22"/>
          <w:lang w:val="cs-CZ"/>
        </w:rPr>
        <w:t>a strukturu celého menu, včetně nápojového balíčku</w:t>
      </w:r>
      <w:r w:rsidR="00FE6D0B">
        <w:rPr>
          <w:rFonts w:asciiTheme="minorHAnsi" w:hAnsiTheme="minorHAnsi" w:cstheme="minorHAnsi"/>
          <w:sz w:val="22"/>
          <w:szCs w:val="22"/>
          <w:lang w:val="cs-CZ"/>
        </w:rPr>
        <w:t>, která bude Objednatelem odsouhlasena nebo doplněna</w:t>
      </w:r>
      <w:r w:rsidR="008D109E">
        <w:rPr>
          <w:rFonts w:asciiTheme="minorHAnsi" w:hAnsiTheme="minorHAnsi" w:cstheme="minorHAnsi"/>
          <w:sz w:val="22"/>
          <w:szCs w:val="22"/>
          <w:lang w:val="cs-CZ"/>
        </w:rPr>
        <w:t>. Finální verze nabídky k zajištění cateringového servisu musí být odsouhlasena oběma smluvními stranami.</w:t>
      </w:r>
      <w:r w:rsidR="00B05F8D">
        <w:rPr>
          <w:rFonts w:asciiTheme="minorHAnsi" w:hAnsiTheme="minorHAnsi" w:cstheme="minorHAnsi"/>
          <w:sz w:val="22"/>
          <w:szCs w:val="22"/>
          <w:lang w:val="cs-CZ"/>
        </w:rPr>
        <w:t xml:space="preserve"> </w:t>
      </w:r>
      <w:r w:rsidRPr="00D75E28">
        <w:rPr>
          <w:rFonts w:asciiTheme="minorHAnsi" w:hAnsiTheme="minorHAnsi" w:cstheme="minorHAnsi"/>
          <w:sz w:val="22"/>
          <w:szCs w:val="22"/>
          <w:lang w:val="cs-CZ"/>
        </w:rPr>
        <w:t xml:space="preserve">Objednávku je Objednatel oprávněn učinit </w:t>
      </w:r>
      <w:r w:rsidR="007E610F">
        <w:rPr>
          <w:rFonts w:asciiTheme="minorHAnsi" w:hAnsiTheme="minorHAnsi" w:cstheme="minorHAnsi"/>
          <w:sz w:val="22"/>
          <w:szCs w:val="22"/>
          <w:lang w:val="cs-CZ"/>
        </w:rPr>
        <w:t xml:space="preserve">vůči </w:t>
      </w:r>
      <w:r w:rsidRPr="00D75E28">
        <w:rPr>
          <w:rFonts w:asciiTheme="minorHAnsi" w:hAnsiTheme="minorHAnsi" w:cstheme="minorHAnsi"/>
          <w:sz w:val="22"/>
          <w:szCs w:val="22"/>
          <w:lang w:val="cs-CZ"/>
        </w:rPr>
        <w:t>Dodavateli rovněž telefonicky,</w:t>
      </w:r>
      <w:r w:rsidR="008D109E">
        <w:rPr>
          <w:rFonts w:asciiTheme="minorHAnsi" w:hAnsiTheme="minorHAnsi" w:cstheme="minorHAnsi"/>
          <w:sz w:val="22"/>
          <w:szCs w:val="22"/>
          <w:lang w:val="cs-CZ"/>
        </w:rPr>
        <w:t xml:space="preserve"> finální verze nabídky však musí být provedena v písemné formě (elektronické, listinné)</w:t>
      </w:r>
      <w:r w:rsidRPr="00D75E28">
        <w:rPr>
          <w:rFonts w:asciiTheme="minorHAnsi" w:hAnsiTheme="minorHAnsi" w:cstheme="minorHAnsi"/>
          <w:sz w:val="22"/>
          <w:szCs w:val="22"/>
          <w:lang w:val="cs-CZ"/>
        </w:rPr>
        <w:t xml:space="preserve">. </w:t>
      </w:r>
    </w:p>
    <w:p w14:paraId="3DBF67E6" w14:textId="77777777" w:rsidR="00B428B1" w:rsidRPr="00D75E28" w:rsidRDefault="00B428B1" w:rsidP="007E610F">
      <w:pPr>
        <w:numPr>
          <w:ilvl w:val="0"/>
          <w:numId w:val="2"/>
        </w:numPr>
        <w:spacing w:line="276" w:lineRule="auto"/>
        <w:ind w:left="284" w:right="-284" w:hanging="284"/>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t>Kontaktními osobami na straně Objednatele, které mohou objednávat služby dle předchozího odstavce tohoto článku smlouvy, jsou:</w:t>
      </w:r>
    </w:p>
    <w:p w14:paraId="7301B679" w14:textId="3DE2CA09" w:rsidR="00B428B1" w:rsidRPr="00D75E28" w:rsidRDefault="00B428B1" w:rsidP="007E610F">
      <w:pPr>
        <w:pStyle w:val="Odstavecseseznamem"/>
        <w:numPr>
          <w:ilvl w:val="0"/>
          <w:numId w:val="3"/>
        </w:numPr>
        <w:tabs>
          <w:tab w:val="left" w:pos="284"/>
        </w:tabs>
        <w:spacing w:line="276" w:lineRule="auto"/>
        <w:ind w:left="142" w:right="-284" w:firstLine="142"/>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t xml:space="preserve">Jitka Hájková, tel.: 466 859 467, </w:t>
      </w:r>
      <w:r w:rsidR="00566095">
        <w:rPr>
          <w:rFonts w:asciiTheme="minorHAnsi" w:hAnsiTheme="minorHAnsi" w:cstheme="minorHAnsi"/>
          <w:sz w:val="22"/>
          <w:szCs w:val="22"/>
          <w:lang w:val="cs-CZ"/>
        </w:rPr>
        <w:t>xxx xxx xxx</w:t>
      </w:r>
      <w:r w:rsidRPr="00D75E28">
        <w:rPr>
          <w:rFonts w:asciiTheme="minorHAnsi" w:hAnsiTheme="minorHAnsi" w:cstheme="minorHAnsi"/>
          <w:sz w:val="22"/>
          <w:szCs w:val="22"/>
          <w:lang w:val="cs-CZ"/>
        </w:rPr>
        <w:t xml:space="preserve">, e-mail: </w:t>
      </w:r>
      <w:hyperlink r:id="rId7" w:history="1">
        <w:r w:rsidRPr="00D75E28">
          <w:rPr>
            <w:rStyle w:val="Hypertextovodkaz"/>
            <w:rFonts w:asciiTheme="minorHAnsi" w:hAnsiTheme="minorHAnsi" w:cstheme="minorHAnsi"/>
            <w:sz w:val="22"/>
            <w:szCs w:val="22"/>
            <w:lang w:val="cs-CZ"/>
          </w:rPr>
          <w:t>jitka.hajkova@mmp.cz</w:t>
        </w:r>
      </w:hyperlink>
      <w:r w:rsidRPr="00D75E28">
        <w:rPr>
          <w:rFonts w:asciiTheme="minorHAnsi" w:hAnsiTheme="minorHAnsi" w:cstheme="minorHAnsi"/>
          <w:sz w:val="22"/>
          <w:szCs w:val="22"/>
          <w:lang w:val="cs-CZ"/>
        </w:rPr>
        <w:t xml:space="preserve">, </w:t>
      </w:r>
    </w:p>
    <w:p w14:paraId="23C22A95" w14:textId="6771E719" w:rsidR="00B428B1" w:rsidRPr="00D75E28" w:rsidRDefault="00B428B1" w:rsidP="007E610F">
      <w:pPr>
        <w:pStyle w:val="Odstavecseseznamem"/>
        <w:numPr>
          <w:ilvl w:val="0"/>
          <w:numId w:val="3"/>
        </w:numPr>
        <w:tabs>
          <w:tab w:val="left" w:pos="284"/>
        </w:tabs>
        <w:spacing w:line="276" w:lineRule="auto"/>
        <w:ind w:left="142" w:right="-284" w:firstLine="142"/>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t xml:space="preserve">Pavla Králová, tel. 466 859 517, </w:t>
      </w:r>
      <w:r w:rsidR="00566095">
        <w:rPr>
          <w:rFonts w:asciiTheme="minorHAnsi" w:hAnsiTheme="minorHAnsi" w:cstheme="minorHAnsi"/>
          <w:sz w:val="22"/>
          <w:szCs w:val="22"/>
          <w:lang w:val="cs-CZ"/>
        </w:rPr>
        <w:t>xxx xxx xxx</w:t>
      </w:r>
      <w:r w:rsidRPr="00D75E28">
        <w:rPr>
          <w:rFonts w:asciiTheme="minorHAnsi" w:hAnsiTheme="minorHAnsi" w:cstheme="minorHAnsi"/>
          <w:sz w:val="22"/>
          <w:szCs w:val="22"/>
          <w:lang w:val="cs-CZ"/>
        </w:rPr>
        <w:t xml:space="preserve">, e-mail: </w:t>
      </w:r>
      <w:hyperlink r:id="rId8" w:history="1">
        <w:r w:rsidRPr="00D75E28">
          <w:rPr>
            <w:rStyle w:val="Hypertextovodkaz"/>
            <w:rFonts w:asciiTheme="minorHAnsi" w:hAnsiTheme="minorHAnsi" w:cstheme="minorHAnsi"/>
            <w:sz w:val="22"/>
            <w:szCs w:val="22"/>
            <w:lang w:val="cs-CZ"/>
          </w:rPr>
          <w:t>pavla.kralova@mmp.cz</w:t>
        </w:r>
      </w:hyperlink>
      <w:r w:rsidRPr="00D75E28">
        <w:rPr>
          <w:rFonts w:asciiTheme="minorHAnsi" w:hAnsiTheme="minorHAnsi" w:cstheme="minorHAnsi"/>
          <w:sz w:val="22"/>
          <w:szCs w:val="22"/>
          <w:lang w:val="cs-CZ"/>
        </w:rPr>
        <w:t xml:space="preserve">, </w:t>
      </w:r>
    </w:p>
    <w:p w14:paraId="6AE85BE3" w14:textId="4D3EA63F" w:rsidR="00B428B1" w:rsidRPr="00D75E28" w:rsidRDefault="00B428B1" w:rsidP="007E610F">
      <w:pPr>
        <w:pStyle w:val="Odstavecseseznamem"/>
        <w:numPr>
          <w:ilvl w:val="0"/>
          <w:numId w:val="3"/>
        </w:numPr>
        <w:tabs>
          <w:tab w:val="left" w:pos="284"/>
        </w:tabs>
        <w:spacing w:line="276" w:lineRule="auto"/>
        <w:ind w:left="142" w:right="-284" w:firstLine="142"/>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t xml:space="preserve">Radim Jelínek, tel.: 466 859 440, </w:t>
      </w:r>
      <w:r w:rsidR="00566095">
        <w:rPr>
          <w:rFonts w:asciiTheme="minorHAnsi" w:hAnsiTheme="minorHAnsi" w:cstheme="minorHAnsi"/>
          <w:sz w:val="22"/>
          <w:szCs w:val="22"/>
          <w:lang w:val="cs-CZ"/>
        </w:rPr>
        <w:t>xxx xxx xxx</w:t>
      </w:r>
      <w:r w:rsidRPr="00D75E28">
        <w:rPr>
          <w:rFonts w:asciiTheme="minorHAnsi" w:hAnsiTheme="minorHAnsi" w:cstheme="minorHAnsi"/>
          <w:sz w:val="22"/>
          <w:szCs w:val="22"/>
          <w:lang w:val="cs-CZ"/>
        </w:rPr>
        <w:t xml:space="preserve">, e-mail: </w:t>
      </w:r>
      <w:hyperlink r:id="rId9" w:history="1">
        <w:r w:rsidRPr="00D75E28">
          <w:rPr>
            <w:rStyle w:val="Hypertextovodkaz"/>
            <w:rFonts w:asciiTheme="minorHAnsi" w:hAnsiTheme="minorHAnsi" w:cstheme="minorHAnsi"/>
            <w:sz w:val="22"/>
            <w:szCs w:val="22"/>
            <w:lang w:val="cs-CZ"/>
          </w:rPr>
          <w:t>radim.jelinek@mmp.cz</w:t>
        </w:r>
      </w:hyperlink>
      <w:r w:rsidRPr="00D75E28">
        <w:rPr>
          <w:rFonts w:asciiTheme="minorHAnsi" w:hAnsiTheme="minorHAnsi" w:cstheme="minorHAnsi"/>
          <w:sz w:val="22"/>
          <w:szCs w:val="22"/>
          <w:lang w:val="cs-CZ"/>
        </w:rPr>
        <w:t xml:space="preserve">. </w:t>
      </w:r>
    </w:p>
    <w:p w14:paraId="6F19F16C" w14:textId="7029D46B" w:rsidR="00B428B1" w:rsidRPr="00D75E28" w:rsidRDefault="00F81C80" w:rsidP="007E610F">
      <w:pPr>
        <w:pStyle w:val="Odstavecseseznamem"/>
        <w:numPr>
          <w:ilvl w:val="0"/>
          <w:numId w:val="2"/>
        </w:numPr>
        <w:spacing w:line="276" w:lineRule="auto"/>
        <w:ind w:left="284" w:right="-284" w:hanging="284"/>
        <w:jc w:val="both"/>
        <w:rPr>
          <w:rFonts w:asciiTheme="minorHAnsi" w:hAnsiTheme="minorHAnsi" w:cstheme="minorHAnsi"/>
          <w:sz w:val="22"/>
          <w:szCs w:val="22"/>
          <w:lang w:val="cs-CZ"/>
        </w:rPr>
      </w:pPr>
      <w:r>
        <w:rPr>
          <w:rFonts w:asciiTheme="minorHAnsi" w:hAnsiTheme="minorHAnsi" w:cstheme="minorHAnsi"/>
          <w:sz w:val="22"/>
          <w:szCs w:val="22"/>
          <w:lang w:val="cs-CZ"/>
        </w:rPr>
        <w:t>Kontaktními osobami</w:t>
      </w:r>
      <w:r w:rsidR="00B428B1" w:rsidRPr="00D75E28">
        <w:rPr>
          <w:rFonts w:asciiTheme="minorHAnsi" w:hAnsiTheme="minorHAnsi" w:cstheme="minorHAnsi"/>
          <w:sz w:val="22"/>
          <w:szCs w:val="22"/>
          <w:lang w:val="cs-CZ"/>
        </w:rPr>
        <w:t xml:space="preserve"> na straně Dodavatele </w:t>
      </w:r>
      <w:r>
        <w:rPr>
          <w:rFonts w:asciiTheme="minorHAnsi" w:hAnsiTheme="minorHAnsi" w:cstheme="minorHAnsi"/>
          <w:sz w:val="22"/>
          <w:szCs w:val="22"/>
          <w:lang w:val="cs-CZ"/>
        </w:rPr>
        <w:t>jsou</w:t>
      </w:r>
      <w:r w:rsidR="00B428B1" w:rsidRPr="00D75E28">
        <w:rPr>
          <w:rFonts w:asciiTheme="minorHAnsi" w:hAnsiTheme="minorHAnsi" w:cstheme="minorHAnsi"/>
          <w:sz w:val="22"/>
          <w:szCs w:val="22"/>
          <w:lang w:val="cs-CZ"/>
        </w:rPr>
        <w:t>:</w:t>
      </w:r>
    </w:p>
    <w:p w14:paraId="17F4DC92" w14:textId="0974888F" w:rsidR="00F81C80" w:rsidRDefault="00F81C80" w:rsidP="00F81C80">
      <w:pPr>
        <w:pStyle w:val="Odstavecseseznamem"/>
        <w:numPr>
          <w:ilvl w:val="0"/>
          <w:numId w:val="12"/>
        </w:numPr>
        <w:tabs>
          <w:tab w:val="left" w:pos="284"/>
        </w:tabs>
        <w:spacing w:line="276" w:lineRule="auto"/>
        <w:ind w:right="-284"/>
        <w:jc w:val="both"/>
        <w:rPr>
          <w:rFonts w:asciiTheme="minorHAnsi" w:hAnsiTheme="minorHAnsi" w:cstheme="minorHAnsi"/>
          <w:sz w:val="22"/>
          <w:szCs w:val="22"/>
          <w:lang w:val="cs-CZ"/>
        </w:rPr>
      </w:pPr>
      <w:r>
        <w:rPr>
          <w:rFonts w:asciiTheme="minorHAnsi" w:hAnsiTheme="minorHAnsi" w:cstheme="minorHAnsi"/>
          <w:sz w:val="22"/>
          <w:szCs w:val="22"/>
          <w:lang w:val="cs-CZ"/>
        </w:rPr>
        <w:t>Linda Chovancová</w:t>
      </w:r>
      <w:r w:rsidRPr="00D75E28">
        <w:rPr>
          <w:rFonts w:asciiTheme="minorHAnsi" w:hAnsiTheme="minorHAnsi" w:cstheme="minorHAnsi"/>
          <w:sz w:val="22"/>
          <w:szCs w:val="22"/>
          <w:lang w:val="cs-CZ"/>
        </w:rPr>
        <w:t>, tel.:</w:t>
      </w:r>
      <w:r>
        <w:rPr>
          <w:rFonts w:asciiTheme="minorHAnsi" w:hAnsiTheme="minorHAnsi" w:cstheme="minorHAnsi"/>
          <w:sz w:val="22"/>
          <w:szCs w:val="22"/>
          <w:lang w:val="cs-CZ"/>
        </w:rPr>
        <w:t xml:space="preserve"> </w:t>
      </w:r>
      <w:r w:rsidR="00566095">
        <w:rPr>
          <w:rFonts w:asciiTheme="minorHAnsi" w:hAnsiTheme="minorHAnsi" w:cstheme="minorHAnsi"/>
          <w:sz w:val="22"/>
          <w:szCs w:val="22"/>
          <w:lang w:val="cs-CZ"/>
        </w:rPr>
        <w:t>xxx xxx xxx</w:t>
      </w:r>
      <w:r w:rsidRPr="00D75E28">
        <w:rPr>
          <w:rFonts w:asciiTheme="minorHAnsi" w:hAnsiTheme="minorHAnsi" w:cstheme="minorHAnsi"/>
          <w:sz w:val="22"/>
          <w:szCs w:val="22"/>
          <w:lang w:val="cs-CZ"/>
        </w:rPr>
        <w:t xml:space="preserve">, e-mail: </w:t>
      </w:r>
      <w:hyperlink r:id="rId10" w:history="1">
        <w:r>
          <w:rPr>
            <w:lang w:val="it-IT"/>
          </w:rPr>
          <w:t>linda.chovancova@cateringmelodie.cz</w:t>
        </w:r>
      </w:hyperlink>
      <w:r w:rsidRPr="00D75E28">
        <w:rPr>
          <w:rFonts w:asciiTheme="minorHAnsi" w:hAnsiTheme="minorHAnsi" w:cstheme="minorHAnsi"/>
          <w:sz w:val="22"/>
          <w:szCs w:val="22"/>
          <w:lang w:val="cs-CZ"/>
        </w:rPr>
        <w:t xml:space="preserve">, </w:t>
      </w:r>
    </w:p>
    <w:p w14:paraId="7743F2F4" w14:textId="19744334" w:rsidR="00F81C80" w:rsidRPr="00F81C80" w:rsidRDefault="00F81C80" w:rsidP="00F81C80">
      <w:pPr>
        <w:pStyle w:val="Odstavecseseznamem"/>
        <w:numPr>
          <w:ilvl w:val="0"/>
          <w:numId w:val="12"/>
        </w:numPr>
        <w:tabs>
          <w:tab w:val="left" w:pos="284"/>
        </w:tabs>
        <w:spacing w:line="276" w:lineRule="auto"/>
        <w:ind w:right="-284"/>
        <w:jc w:val="both"/>
        <w:rPr>
          <w:rFonts w:asciiTheme="minorHAnsi" w:hAnsiTheme="minorHAnsi" w:cstheme="minorHAnsi"/>
          <w:sz w:val="22"/>
          <w:szCs w:val="22"/>
          <w:lang w:val="cs-CZ"/>
        </w:rPr>
      </w:pPr>
      <w:r>
        <w:rPr>
          <w:rFonts w:asciiTheme="minorHAnsi" w:hAnsiTheme="minorHAnsi" w:cstheme="minorHAnsi"/>
          <w:sz w:val="22"/>
          <w:szCs w:val="22"/>
          <w:lang w:val="cs-CZ"/>
        </w:rPr>
        <w:t>Zdeněk Kronberger ml.</w:t>
      </w:r>
      <w:r w:rsidRPr="00D75E28">
        <w:rPr>
          <w:rFonts w:asciiTheme="minorHAnsi" w:hAnsiTheme="minorHAnsi" w:cstheme="minorHAnsi"/>
          <w:sz w:val="22"/>
          <w:szCs w:val="22"/>
          <w:lang w:val="cs-CZ"/>
        </w:rPr>
        <w:t>, tel.:</w:t>
      </w:r>
      <w:r>
        <w:rPr>
          <w:rFonts w:asciiTheme="minorHAnsi" w:hAnsiTheme="minorHAnsi" w:cstheme="minorHAnsi"/>
          <w:sz w:val="22"/>
          <w:szCs w:val="22"/>
          <w:lang w:val="cs-CZ"/>
        </w:rPr>
        <w:t xml:space="preserve"> </w:t>
      </w:r>
      <w:r w:rsidR="00566095">
        <w:rPr>
          <w:rFonts w:asciiTheme="minorHAnsi" w:hAnsiTheme="minorHAnsi" w:cstheme="minorHAnsi"/>
          <w:sz w:val="22"/>
          <w:szCs w:val="22"/>
          <w:lang w:val="cs-CZ"/>
        </w:rPr>
        <w:t>xxx xxx xxx</w:t>
      </w:r>
      <w:r w:rsidRPr="00D75E28">
        <w:rPr>
          <w:rFonts w:asciiTheme="minorHAnsi" w:hAnsiTheme="minorHAnsi" w:cstheme="minorHAnsi"/>
          <w:sz w:val="22"/>
          <w:szCs w:val="22"/>
          <w:lang w:val="cs-CZ"/>
        </w:rPr>
        <w:t xml:space="preserve">, e-mail: </w:t>
      </w:r>
      <w:hyperlink r:id="rId11" w:history="1">
        <w:r>
          <w:rPr>
            <w:lang w:val="de-DE"/>
          </w:rPr>
          <w:t>zdenek.kronberger.ml</w:t>
        </w:r>
        <w:r w:rsidRPr="00F81C80">
          <w:rPr>
            <w:lang w:val="de-DE"/>
          </w:rPr>
          <w:t>@cateringmelodie.cz</w:t>
        </w:r>
      </w:hyperlink>
      <w:r>
        <w:rPr>
          <w:rFonts w:asciiTheme="minorHAnsi" w:hAnsiTheme="minorHAnsi" w:cstheme="minorHAnsi"/>
          <w:sz w:val="22"/>
          <w:szCs w:val="22"/>
          <w:lang w:val="cs-CZ"/>
        </w:rPr>
        <w:t>.</w:t>
      </w:r>
    </w:p>
    <w:p w14:paraId="79BAF4EA" w14:textId="5E3F6957" w:rsidR="00B428B1" w:rsidRDefault="00B428B1" w:rsidP="007E610F">
      <w:pPr>
        <w:spacing w:line="276" w:lineRule="auto"/>
        <w:ind w:right="-284"/>
        <w:jc w:val="both"/>
        <w:rPr>
          <w:rFonts w:asciiTheme="minorHAnsi" w:hAnsiTheme="minorHAnsi" w:cstheme="minorHAnsi"/>
          <w:sz w:val="22"/>
          <w:szCs w:val="22"/>
          <w:lang w:val="cs-CZ"/>
        </w:rPr>
      </w:pPr>
    </w:p>
    <w:p w14:paraId="41B91DB9" w14:textId="77777777" w:rsidR="00DE2DCD" w:rsidRPr="00D75E28" w:rsidRDefault="00DE2DCD" w:rsidP="007E610F">
      <w:pPr>
        <w:spacing w:line="276" w:lineRule="auto"/>
        <w:ind w:right="-284"/>
        <w:jc w:val="both"/>
        <w:rPr>
          <w:rFonts w:asciiTheme="minorHAnsi" w:hAnsiTheme="minorHAnsi" w:cstheme="minorHAnsi"/>
          <w:sz w:val="22"/>
          <w:szCs w:val="22"/>
          <w:lang w:val="cs-CZ"/>
        </w:rPr>
      </w:pPr>
    </w:p>
    <w:p w14:paraId="1452BCEE" w14:textId="77777777" w:rsidR="00B428B1" w:rsidRPr="00D75E28" w:rsidRDefault="00B428B1" w:rsidP="007E610F">
      <w:pPr>
        <w:spacing w:line="276" w:lineRule="auto"/>
        <w:ind w:right="-284"/>
        <w:jc w:val="both"/>
        <w:rPr>
          <w:rFonts w:asciiTheme="minorHAnsi" w:hAnsiTheme="minorHAnsi" w:cstheme="minorHAnsi"/>
          <w:sz w:val="22"/>
          <w:szCs w:val="22"/>
          <w:lang w:val="cs-CZ"/>
        </w:rPr>
      </w:pPr>
    </w:p>
    <w:p w14:paraId="4526BD1E" w14:textId="77777777" w:rsidR="00B428B1" w:rsidRPr="00D75E28" w:rsidRDefault="00B428B1" w:rsidP="007E610F">
      <w:pPr>
        <w:spacing w:line="276" w:lineRule="auto"/>
        <w:ind w:right="-284"/>
        <w:jc w:val="center"/>
        <w:rPr>
          <w:rFonts w:asciiTheme="minorHAnsi" w:hAnsiTheme="minorHAnsi" w:cstheme="minorHAnsi"/>
          <w:b/>
          <w:sz w:val="22"/>
          <w:szCs w:val="22"/>
          <w:lang w:val="cs-CZ"/>
        </w:rPr>
      </w:pPr>
      <w:r w:rsidRPr="00D75E28">
        <w:rPr>
          <w:rFonts w:asciiTheme="minorHAnsi" w:hAnsiTheme="minorHAnsi" w:cstheme="minorHAnsi"/>
          <w:b/>
          <w:sz w:val="22"/>
          <w:szCs w:val="22"/>
          <w:lang w:val="cs-CZ"/>
        </w:rPr>
        <w:t>Článek III.</w:t>
      </w:r>
    </w:p>
    <w:p w14:paraId="7A320CC0" w14:textId="77777777" w:rsidR="00B428B1" w:rsidRPr="00D75E28" w:rsidRDefault="00B428B1" w:rsidP="007E610F">
      <w:pPr>
        <w:spacing w:line="276" w:lineRule="auto"/>
        <w:ind w:right="-284"/>
        <w:jc w:val="center"/>
        <w:rPr>
          <w:rFonts w:asciiTheme="minorHAnsi" w:hAnsiTheme="minorHAnsi" w:cstheme="minorHAnsi"/>
          <w:b/>
          <w:sz w:val="22"/>
          <w:szCs w:val="22"/>
          <w:lang w:val="cs-CZ"/>
        </w:rPr>
      </w:pPr>
      <w:r w:rsidRPr="00D75E28">
        <w:rPr>
          <w:rFonts w:asciiTheme="minorHAnsi" w:hAnsiTheme="minorHAnsi" w:cstheme="minorHAnsi"/>
          <w:b/>
          <w:sz w:val="22"/>
          <w:szCs w:val="22"/>
          <w:lang w:val="cs-CZ"/>
        </w:rPr>
        <w:t>Práva a povinnosti Dodavatele</w:t>
      </w:r>
    </w:p>
    <w:p w14:paraId="6D200E52" w14:textId="77777777" w:rsidR="00B428B1" w:rsidRPr="00D75E28" w:rsidRDefault="00B428B1" w:rsidP="007E610F">
      <w:pPr>
        <w:spacing w:line="276" w:lineRule="auto"/>
        <w:ind w:right="-284"/>
        <w:jc w:val="both"/>
        <w:rPr>
          <w:rFonts w:asciiTheme="minorHAnsi" w:hAnsiTheme="minorHAnsi" w:cstheme="minorHAnsi"/>
          <w:sz w:val="22"/>
          <w:szCs w:val="22"/>
          <w:lang w:val="cs-CZ"/>
        </w:rPr>
      </w:pPr>
    </w:p>
    <w:p w14:paraId="01D24146" w14:textId="77777777" w:rsidR="00B428B1" w:rsidRPr="00D75E28" w:rsidRDefault="00B428B1" w:rsidP="00994A00">
      <w:pPr>
        <w:pStyle w:val="Odstavecseseznamem"/>
        <w:numPr>
          <w:ilvl w:val="0"/>
          <w:numId w:val="1"/>
        </w:numPr>
        <w:spacing w:line="276" w:lineRule="auto"/>
        <w:ind w:left="284" w:right="-284" w:hanging="284"/>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t xml:space="preserve">Dodavatel se zavazuje poskytnout Objednateli ve lhůtě stanovené Objednatelem v objednávce komplexní cateringové služby odpovídající plánované Akci v Objednatelem požadovaném rozsahu a skladbě občerstvení odpovídající kvality vč. dopravy a mobiliáře, a to vše v souladu s řádně doručenou a potvrzenou objednávkou dle čl. II. odst. 1 této smlouvy. </w:t>
      </w:r>
    </w:p>
    <w:p w14:paraId="7A1EDA0A" w14:textId="77777777" w:rsidR="00B428B1" w:rsidRPr="00D75E28" w:rsidRDefault="00B428B1" w:rsidP="00994A00">
      <w:pPr>
        <w:pStyle w:val="Odstavecseseznamem"/>
        <w:numPr>
          <w:ilvl w:val="0"/>
          <w:numId w:val="1"/>
        </w:numPr>
        <w:spacing w:line="276" w:lineRule="auto"/>
        <w:ind w:left="284" w:right="-284" w:hanging="284"/>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t>Dodavatel se zavazuje, že adekvátně k rozsahu plánované Akce zajistí dostatečné množství požadovaného mobiliáře.</w:t>
      </w:r>
    </w:p>
    <w:p w14:paraId="0C9FBA02" w14:textId="77777777" w:rsidR="00B428B1" w:rsidRPr="00D75E28" w:rsidRDefault="00B428B1" w:rsidP="00994A00">
      <w:pPr>
        <w:pStyle w:val="Odstavecseseznamem"/>
        <w:numPr>
          <w:ilvl w:val="0"/>
          <w:numId w:val="1"/>
        </w:numPr>
        <w:spacing w:line="276" w:lineRule="auto"/>
        <w:ind w:left="284" w:right="-284" w:hanging="284"/>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t>Dodavatel se zavazuje, že na celou dobu trvání Akce zajistí profesionální servis a obsluhující personál.</w:t>
      </w:r>
    </w:p>
    <w:p w14:paraId="66AF9965" w14:textId="77777777" w:rsidR="00B428B1" w:rsidRPr="00D75E28" w:rsidRDefault="00B428B1" w:rsidP="00994A00">
      <w:pPr>
        <w:pStyle w:val="Odstavecseseznamem"/>
        <w:numPr>
          <w:ilvl w:val="0"/>
          <w:numId w:val="1"/>
        </w:numPr>
        <w:spacing w:line="276" w:lineRule="auto"/>
        <w:ind w:left="284" w:right="-284" w:hanging="284"/>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t xml:space="preserve">Dodavatel určí osobu odpovědnou za řádný průběh poskytovaných cateringových služeb, která bude fyzicky přítomna po celou dobu trvání Akce. </w:t>
      </w:r>
    </w:p>
    <w:p w14:paraId="799C9A25" w14:textId="77777777" w:rsidR="00B428B1" w:rsidRPr="00D75E28" w:rsidRDefault="00B428B1" w:rsidP="00994A00">
      <w:pPr>
        <w:pStyle w:val="Odstavecseseznamem"/>
        <w:numPr>
          <w:ilvl w:val="0"/>
          <w:numId w:val="1"/>
        </w:numPr>
        <w:spacing w:line="276" w:lineRule="auto"/>
        <w:ind w:left="284" w:right="-284" w:hanging="284"/>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t xml:space="preserve">Dodavatel se zavazuje na svůj náklad a nebezpečí zajistit všechna související plnění a práce potřebné k včasnému a řádnému poskytnutí požadovaných služeb. Zavazuje se poskytnout tyto služby s odbornou péčí a prostřednictvím dostatečně kvalifikovaných osob. </w:t>
      </w:r>
    </w:p>
    <w:p w14:paraId="07D27136" w14:textId="75B62A5B" w:rsidR="00B428B1" w:rsidRDefault="00B428B1" w:rsidP="007E610F">
      <w:pPr>
        <w:spacing w:line="276" w:lineRule="auto"/>
        <w:ind w:right="-284"/>
        <w:jc w:val="both"/>
        <w:rPr>
          <w:rFonts w:asciiTheme="minorHAnsi" w:hAnsiTheme="minorHAnsi" w:cstheme="minorHAnsi"/>
          <w:sz w:val="22"/>
          <w:szCs w:val="22"/>
          <w:lang w:val="cs-CZ"/>
        </w:rPr>
      </w:pPr>
    </w:p>
    <w:p w14:paraId="6883D154" w14:textId="77777777" w:rsidR="00DE2DCD" w:rsidRPr="00D75E28" w:rsidRDefault="00DE2DCD" w:rsidP="007E610F">
      <w:pPr>
        <w:spacing w:line="276" w:lineRule="auto"/>
        <w:ind w:right="-284"/>
        <w:jc w:val="both"/>
        <w:rPr>
          <w:rFonts w:asciiTheme="minorHAnsi" w:hAnsiTheme="minorHAnsi" w:cstheme="minorHAnsi"/>
          <w:sz w:val="22"/>
          <w:szCs w:val="22"/>
          <w:lang w:val="cs-CZ"/>
        </w:rPr>
      </w:pPr>
    </w:p>
    <w:p w14:paraId="2F4DCA28" w14:textId="77777777" w:rsidR="00B428B1" w:rsidRPr="00D75E28" w:rsidRDefault="00B428B1" w:rsidP="007E610F">
      <w:pPr>
        <w:spacing w:line="276" w:lineRule="auto"/>
        <w:ind w:right="-284"/>
        <w:jc w:val="both"/>
        <w:rPr>
          <w:rFonts w:asciiTheme="minorHAnsi" w:hAnsiTheme="minorHAnsi" w:cstheme="minorHAnsi"/>
          <w:sz w:val="22"/>
          <w:szCs w:val="22"/>
          <w:lang w:val="cs-CZ"/>
        </w:rPr>
      </w:pPr>
    </w:p>
    <w:p w14:paraId="56513A72" w14:textId="77777777" w:rsidR="00B428B1" w:rsidRPr="00D75E28" w:rsidRDefault="00B428B1" w:rsidP="007E610F">
      <w:pPr>
        <w:spacing w:line="276" w:lineRule="auto"/>
        <w:ind w:right="-284"/>
        <w:jc w:val="center"/>
        <w:rPr>
          <w:rFonts w:asciiTheme="minorHAnsi" w:hAnsiTheme="minorHAnsi" w:cstheme="minorHAnsi"/>
          <w:b/>
          <w:sz w:val="22"/>
          <w:szCs w:val="22"/>
          <w:lang w:val="cs-CZ"/>
        </w:rPr>
      </w:pPr>
      <w:r w:rsidRPr="00D75E28">
        <w:rPr>
          <w:rFonts w:asciiTheme="minorHAnsi" w:hAnsiTheme="minorHAnsi" w:cstheme="minorHAnsi"/>
          <w:b/>
          <w:sz w:val="22"/>
          <w:szCs w:val="22"/>
          <w:lang w:val="cs-CZ"/>
        </w:rPr>
        <w:t>Článek IV.</w:t>
      </w:r>
    </w:p>
    <w:p w14:paraId="053C000F" w14:textId="77777777" w:rsidR="00B428B1" w:rsidRPr="00D75E28" w:rsidRDefault="00B428B1" w:rsidP="007E610F">
      <w:pPr>
        <w:spacing w:line="276" w:lineRule="auto"/>
        <w:ind w:right="-284"/>
        <w:jc w:val="center"/>
        <w:rPr>
          <w:rFonts w:asciiTheme="minorHAnsi" w:hAnsiTheme="minorHAnsi" w:cstheme="minorHAnsi"/>
          <w:b/>
          <w:sz w:val="22"/>
          <w:szCs w:val="22"/>
          <w:lang w:val="cs-CZ"/>
        </w:rPr>
      </w:pPr>
      <w:r w:rsidRPr="00D75E28">
        <w:rPr>
          <w:rFonts w:asciiTheme="minorHAnsi" w:hAnsiTheme="minorHAnsi" w:cstheme="minorHAnsi"/>
          <w:b/>
          <w:sz w:val="22"/>
          <w:szCs w:val="22"/>
          <w:lang w:val="cs-CZ"/>
        </w:rPr>
        <w:t>Práva a povinnosti Objednatele</w:t>
      </w:r>
    </w:p>
    <w:p w14:paraId="69DAEE5A" w14:textId="77777777" w:rsidR="00B428B1" w:rsidRPr="00D75E28" w:rsidRDefault="00B428B1" w:rsidP="007E610F">
      <w:pPr>
        <w:spacing w:line="276" w:lineRule="auto"/>
        <w:ind w:right="-284"/>
        <w:jc w:val="both"/>
        <w:rPr>
          <w:rFonts w:asciiTheme="minorHAnsi" w:hAnsiTheme="minorHAnsi" w:cstheme="minorHAnsi"/>
          <w:b/>
          <w:sz w:val="22"/>
          <w:szCs w:val="22"/>
          <w:lang w:val="cs-CZ"/>
        </w:rPr>
      </w:pPr>
    </w:p>
    <w:p w14:paraId="0EF6E7A9" w14:textId="77777777" w:rsidR="00B428B1" w:rsidRPr="00D75E28" w:rsidRDefault="00B428B1" w:rsidP="00994A00">
      <w:pPr>
        <w:pStyle w:val="Odstavecseseznamem"/>
        <w:numPr>
          <w:ilvl w:val="0"/>
          <w:numId w:val="4"/>
        </w:numPr>
        <w:spacing w:line="276" w:lineRule="auto"/>
        <w:ind w:left="284" w:right="-284" w:hanging="284"/>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t>Objednatel poskytne Dodavateli nezbytnou součinnost při přípravě a realizaci Akce.</w:t>
      </w:r>
    </w:p>
    <w:p w14:paraId="312206A0" w14:textId="7F62F6F1" w:rsidR="00B428B1" w:rsidRPr="00D75E28" w:rsidRDefault="00B428B1" w:rsidP="00994A00">
      <w:pPr>
        <w:pStyle w:val="Odstavecseseznamem"/>
        <w:numPr>
          <w:ilvl w:val="0"/>
          <w:numId w:val="4"/>
        </w:numPr>
        <w:spacing w:line="276" w:lineRule="auto"/>
        <w:ind w:left="284" w:right="-284" w:hanging="284"/>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t xml:space="preserve">Objednatel určí </w:t>
      </w:r>
      <w:r w:rsidR="00F03BE4">
        <w:rPr>
          <w:rFonts w:asciiTheme="minorHAnsi" w:hAnsiTheme="minorHAnsi" w:cstheme="minorHAnsi"/>
          <w:sz w:val="22"/>
          <w:szCs w:val="22"/>
          <w:lang w:val="cs-CZ"/>
        </w:rPr>
        <w:t xml:space="preserve">a Dodavateli oznámí </w:t>
      </w:r>
      <w:r w:rsidRPr="00D75E28">
        <w:rPr>
          <w:rFonts w:asciiTheme="minorHAnsi" w:hAnsiTheme="minorHAnsi" w:cstheme="minorHAnsi"/>
          <w:sz w:val="22"/>
          <w:szCs w:val="22"/>
          <w:lang w:val="cs-CZ"/>
        </w:rPr>
        <w:t>odpovědnou osobu, která má právo odsouhlasit připravenost Akce před jejím zahájením a v případě potřeby během Akce požadovat případné doplnění objednaných služeb.</w:t>
      </w:r>
    </w:p>
    <w:p w14:paraId="767304D6" w14:textId="5E44E27E" w:rsidR="00DE2DCD" w:rsidRDefault="00B428B1" w:rsidP="007E610F">
      <w:pPr>
        <w:pStyle w:val="Odstavecseseznamem"/>
        <w:numPr>
          <w:ilvl w:val="0"/>
          <w:numId w:val="4"/>
        </w:numPr>
        <w:spacing w:line="276" w:lineRule="auto"/>
        <w:ind w:left="284" w:right="-284" w:hanging="284"/>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lastRenderedPageBreak/>
        <w:t xml:space="preserve">Potraviny dodané Dodavatelem jsou určeny k okamžité spotřebě. Jestliže Objednatel nezkonzumuje veškeré objednané potraviny, není tím dotčena povinnost Objednatele zaplatit Dodavateli sjednanou odměnu. </w:t>
      </w:r>
    </w:p>
    <w:p w14:paraId="13B1E6A0" w14:textId="2AE93C5A" w:rsidR="00D60BA2" w:rsidRDefault="00D60BA2" w:rsidP="00D60BA2">
      <w:pPr>
        <w:pStyle w:val="Odstavecseseznamem"/>
        <w:spacing w:line="276" w:lineRule="auto"/>
        <w:ind w:left="284" w:right="-284"/>
        <w:jc w:val="both"/>
        <w:rPr>
          <w:rFonts w:asciiTheme="minorHAnsi" w:hAnsiTheme="minorHAnsi" w:cstheme="minorHAnsi"/>
          <w:sz w:val="22"/>
          <w:szCs w:val="22"/>
          <w:lang w:val="cs-CZ"/>
        </w:rPr>
      </w:pPr>
    </w:p>
    <w:p w14:paraId="50BD1353" w14:textId="77777777" w:rsidR="00D60BA2" w:rsidRPr="00DE2DCD" w:rsidRDefault="00D60BA2" w:rsidP="00D60BA2">
      <w:pPr>
        <w:pStyle w:val="Odstavecseseznamem"/>
        <w:spacing w:line="276" w:lineRule="auto"/>
        <w:ind w:left="284" w:right="-284"/>
        <w:jc w:val="both"/>
        <w:rPr>
          <w:rFonts w:asciiTheme="minorHAnsi" w:hAnsiTheme="minorHAnsi" w:cstheme="minorHAnsi"/>
          <w:sz w:val="22"/>
          <w:szCs w:val="22"/>
          <w:lang w:val="cs-CZ"/>
        </w:rPr>
      </w:pPr>
    </w:p>
    <w:p w14:paraId="312CF520" w14:textId="77777777" w:rsidR="00B428B1" w:rsidRPr="00D75E28" w:rsidRDefault="00B428B1" w:rsidP="007E610F">
      <w:pPr>
        <w:spacing w:line="276" w:lineRule="auto"/>
        <w:ind w:right="-284"/>
        <w:rPr>
          <w:rFonts w:asciiTheme="minorHAnsi" w:hAnsiTheme="minorHAnsi" w:cstheme="minorHAnsi"/>
          <w:sz w:val="22"/>
          <w:szCs w:val="22"/>
          <w:lang w:val="cs-CZ"/>
        </w:rPr>
      </w:pPr>
    </w:p>
    <w:p w14:paraId="24C49379" w14:textId="77777777" w:rsidR="00B428B1" w:rsidRPr="00D75E28" w:rsidRDefault="00B428B1" w:rsidP="007E610F">
      <w:pPr>
        <w:spacing w:line="276" w:lineRule="auto"/>
        <w:ind w:right="-284"/>
        <w:jc w:val="center"/>
        <w:rPr>
          <w:rFonts w:asciiTheme="minorHAnsi" w:hAnsiTheme="minorHAnsi" w:cstheme="minorHAnsi"/>
          <w:b/>
          <w:sz w:val="22"/>
          <w:szCs w:val="22"/>
          <w:lang w:val="cs-CZ"/>
        </w:rPr>
      </w:pPr>
      <w:r w:rsidRPr="00D75E28">
        <w:rPr>
          <w:rFonts w:asciiTheme="minorHAnsi" w:hAnsiTheme="minorHAnsi" w:cstheme="minorHAnsi"/>
          <w:b/>
          <w:sz w:val="22"/>
          <w:szCs w:val="22"/>
          <w:lang w:val="cs-CZ"/>
        </w:rPr>
        <w:t>Článek V.</w:t>
      </w:r>
    </w:p>
    <w:p w14:paraId="245A45B0" w14:textId="77777777" w:rsidR="00B428B1" w:rsidRPr="00D75E28" w:rsidRDefault="00B428B1" w:rsidP="007E610F">
      <w:pPr>
        <w:spacing w:line="276" w:lineRule="auto"/>
        <w:ind w:right="-284"/>
        <w:jc w:val="center"/>
        <w:rPr>
          <w:rFonts w:asciiTheme="minorHAnsi" w:hAnsiTheme="minorHAnsi" w:cstheme="minorHAnsi"/>
          <w:b/>
          <w:sz w:val="22"/>
          <w:szCs w:val="22"/>
          <w:lang w:val="cs-CZ"/>
        </w:rPr>
      </w:pPr>
      <w:r w:rsidRPr="00D75E28">
        <w:rPr>
          <w:rFonts w:asciiTheme="minorHAnsi" w:hAnsiTheme="minorHAnsi" w:cstheme="minorHAnsi"/>
          <w:b/>
          <w:sz w:val="22"/>
          <w:szCs w:val="22"/>
          <w:lang w:val="cs-CZ"/>
        </w:rPr>
        <w:t>Odměna a platební podmínky</w:t>
      </w:r>
    </w:p>
    <w:p w14:paraId="36304006" w14:textId="77777777" w:rsidR="00B428B1" w:rsidRPr="00D75E28" w:rsidRDefault="00B428B1" w:rsidP="007E610F">
      <w:pPr>
        <w:spacing w:line="276" w:lineRule="auto"/>
        <w:ind w:right="-284"/>
        <w:jc w:val="both"/>
        <w:rPr>
          <w:rFonts w:asciiTheme="minorHAnsi" w:hAnsiTheme="minorHAnsi" w:cstheme="minorHAnsi"/>
          <w:b/>
          <w:sz w:val="22"/>
          <w:szCs w:val="22"/>
          <w:lang w:val="cs-CZ"/>
        </w:rPr>
      </w:pPr>
    </w:p>
    <w:p w14:paraId="74150885" w14:textId="0A7CE7AB" w:rsidR="00B428B1" w:rsidRPr="00D75E28" w:rsidRDefault="00B428B1" w:rsidP="00982618">
      <w:pPr>
        <w:pStyle w:val="Odstavecseseznamem"/>
        <w:numPr>
          <w:ilvl w:val="0"/>
          <w:numId w:val="5"/>
        </w:numPr>
        <w:spacing w:line="276" w:lineRule="auto"/>
        <w:ind w:left="426" w:right="-284" w:hanging="426"/>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t>Za poskytnutí služeb dle této smlouvy</w:t>
      </w:r>
      <w:r w:rsidR="00821D59">
        <w:rPr>
          <w:rFonts w:asciiTheme="minorHAnsi" w:hAnsiTheme="minorHAnsi" w:cstheme="minorHAnsi"/>
          <w:sz w:val="22"/>
          <w:szCs w:val="22"/>
          <w:lang w:val="cs-CZ"/>
        </w:rPr>
        <w:t xml:space="preserve"> ve vztahu ke každé jednotlivé Akci</w:t>
      </w:r>
      <w:r w:rsidRPr="00D75E28">
        <w:rPr>
          <w:rFonts w:asciiTheme="minorHAnsi" w:hAnsiTheme="minorHAnsi" w:cstheme="minorHAnsi"/>
          <w:sz w:val="22"/>
          <w:szCs w:val="22"/>
          <w:lang w:val="cs-CZ"/>
        </w:rPr>
        <w:t xml:space="preserve"> náleží Dodavateli odměna dle kalkulace </w:t>
      </w:r>
      <w:r w:rsidR="00821D59">
        <w:rPr>
          <w:rFonts w:asciiTheme="minorHAnsi" w:hAnsiTheme="minorHAnsi" w:cstheme="minorHAnsi"/>
          <w:sz w:val="22"/>
          <w:szCs w:val="22"/>
          <w:lang w:val="cs-CZ"/>
        </w:rPr>
        <w:t xml:space="preserve">uvedené ve finální </w:t>
      </w:r>
      <w:r w:rsidR="0083132D">
        <w:rPr>
          <w:rFonts w:asciiTheme="minorHAnsi" w:hAnsiTheme="minorHAnsi" w:cstheme="minorHAnsi"/>
          <w:sz w:val="22"/>
          <w:szCs w:val="22"/>
          <w:lang w:val="cs-CZ"/>
        </w:rPr>
        <w:t xml:space="preserve">oboustranně </w:t>
      </w:r>
      <w:r w:rsidR="00821D59">
        <w:rPr>
          <w:rFonts w:asciiTheme="minorHAnsi" w:hAnsiTheme="minorHAnsi" w:cstheme="minorHAnsi"/>
          <w:sz w:val="22"/>
          <w:szCs w:val="22"/>
          <w:lang w:val="cs-CZ"/>
        </w:rPr>
        <w:t>odsouhlasené nabídce k zajištění cateringového servisu</w:t>
      </w:r>
      <w:r w:rsidR="002F1B95">
        <w:rPr>
          <w:rFonts w:asciiTheme="minorHAnsi" w:hAnsiTheme="minorHAnsi" w:cstheme="minorHAnsi"/>
          <w:sz w:val="22"/>
          <w:szCs w:val="22"/>
          <w:lang w:val="cs-CZ"/>
        </w:rPr>
        <w:t xml:space="preserve"> </w:t>
      </w:r>
      <w:r w:rsidR="00821D59">
        <w:rPr>
          <w:rFonts w:asciiTheme="minorHAnsi" w:hAnsiTheme="minorHAnsi" w:cstheme="minorHAnsi"/>
          <w:sz w:val="22"/>
          <w:szCs w:val="22"/>
          <w:lang w:val="cs-CZ"/>
        </w:rPr>
        <w:t>dle čl. II. odst. 2 této smlouvy</w:t>
      </w:r>
      <w:r w:rsidR="0083132D">
        <w:rPr>
          <w:rFonts w:asciiTheme="minorHAnsi" w:hAnsiTheme="minorHAnsi" w:cstheme="minorHAnsi"/>
          <w:sz w:val="22"/>
          <w:szCs w:val="22"/>
          <w:lang w:val="cs-CZ"/>
        </w:rPr>
        <w:t xml:space="preserve"> při zohlednění počtu hostů uvedeného v objednávce</w:t>
      </w:r>
      <w:r w:rsidRPr="00D75E28">
        <w:rPr>
          <w:rFonts w:asciiTheme="minorHAnsi" w:hAnsiTheme="minorHAnsi" w:cstheme="minorHAnsi"/>
          <w:sz w:val="22"/>
          <w:szCs w:val="22"/>
          <w:lang w:val="cs-CZ"/>
        </w:rPr>
        <w:t xml:space="preserve">. </w:t>
      </w:r>
      <w:r w:rsidR="002F1B95">
        <w:rPr>
          <w:rFonts w:asciiTheme="minorHAnsi" w:hAnsiTheme="minorHAnsi" w:cstheme="minorHAnsi"/>
          <w:sz w:val="22"/>
          <w:szCs w:val="22"/>
          <w:lang w:val="cs-CZ"/>
        </w:rPr>
        <w:t>Případné navýšení</w:t>
      </w:r>
      <w:r w:rsidR="00CF0BA3">
        <w:rPr>
          <w:rFonts w:asciiTheme="minorHAnsi" w:hAnsiTheme="minorHAnsi" w:cstheme="minorHAnsi"/>
          <w:sz w:val="22"/>
          <w:szCs w:val="22"/>
          <w:lang w:val="cs-CZ"/>
        </w:rPr>
        <w:t xml:space="preserve"> takto</w:t>
      </w:r>
      <w:r w:rsidR="002F1B95">
        <w:rPr>
          <w:rFonts w:asciiTheme="minorHAnsi" w:hAnsiTheme="minorHAnsi" w:cstheme="minorHAnsi"/>
          <w:sz w:val="22"/>
          <w:szCs w:val="22"/>
          <w:lang w:val="cs-CZ"/>
        </w:rPr>
        <w:t xml:space="preserve"> </w:t>
      </w:r>
      <w:r w:rsidR="00CF0BA3">
        <w:rPr>
          <w:rFonts w:asciiTheme="minorHAnsi" w:hAnsiTheme="minorHAnsi" w:cstheme="minorHAnsi"/>
          <w:sz w:val="22"/>
          <w:szCs w:val="22"/>
          <w:lang w:val="cs-CZ"/>
        </w:rPr>
        <w:t>odsouhlasené</w:t>
      </w:r>
      <w:r w:rsidR="002F1B95">
        <w:rPr>
          <w:rFonts w:asciiTheme="minorHAnsi" w:hAnsiTheme="minorHAnsi" w:cstheme="minorHAnsi"/>
          <w:sz w:val="22"/>
          <w:szCs w:val="22"/>
          <w:lang w:val="cs-CZ"/>
        </w:rPr>
        <w:t xml:space="preserve"> </w:t>
      </w:r>
      <w:r w:rsidR="0083132D">
        <w:rPr>
          <w:rFonts w:asciiTheme="minorHAnsi" w:hAnsiTheme="minorHAnsi" w:cstheme="minorHAnsi"/>
          <w:sz w:val="22"/>
          <w:szCs w:val="22"/>
          <w:lang w:val="cs-CZ"/>
        </w:rPr>
        <w:t>cenové nabídky</w:t>
      </w:r>
      <w:r w:rsidR="002F1B95">
        <w:rPr>
          <w:rFonts w:asciiTheme="minorHAnsi" w:hAnsiTheme="minorHAnsi" w:cstheme="minorHAnsi"/>
          <w:sz w:val="22"/>
          <w:szCs w:val="22"/>
          <w:lang w:val="cs-CZ"/>
        </w:rPr>
        <w:t xml:space="preserve"> </w:t>
      </w:r>
      <w:r w:rsidR="00CF0BA3">
        <w:rPr>
          <w:rFonts w:asciiTheme="minorHAnsi" w:hAnsiTheme="minorHAnsi" w:cstheme="minorHAnsi"/>
          <w:sz w:val="22"/>
          <w:szCs w:val="22"/>
          <w:lang w:val="cs-CZ"/>
        </w:rPr>
        <w:t>bude</w:t>
      </w:r>
      <w:r w:rsidR="002F1B95">
        <w:rPr>
          <w:rFonts w:asciiTheme="minorHAnsi" w:hAnsiTheme="minorHAnsi" w:cstheme="minorHAnsi"/>
          <w:sz w:val="22"/>
          <w:szCs w:val="22"/>
          <w:lang w:val="cs-CZ"/>
        </w:rPr>
        <w:t xml:space="preserve"> Objednatelem akceptov</w:t>
      </w:r>
      <w:r w:rsidR="00CF0BA3">
        <w:rPr>
          <w:rFonts w:asciiTheme="minorHAnsi" w:hAnsiTheme="minorHAnsi" w:cstheme="minorHAnsi"/>
          <w:sz w:val="22"/>
          <w:szCs w:val="22"/>
          <w:lang w:val="cs-CZ"/>
        </w:rPr>
        <w:t>áno</w:t>
      </w:r>
      <w:r w:rsidR="002F1B95">
        <w:rPr>
          <w:rFonts w:asciiTheme="minorHAnsi" w:hAnsiTheme="minorHAnsi" w:cstheme="minorHAnsi"/>
          <w:sz w:val="22"/>
          <w:szCs w:val="22"/>
          <w:lang w:val="cs-CZ"/>
        </w:rPr>
        <w:t xml:space="preserve"> pouze v odůvodněných případech, s předchozím </w:t>
      </w:r>
      <w:r w:rsidR="00CF0BA3">
        <w:rPr>
          <w:rFonts w:asciiTheme="minorHAnsi" w:hAnsiTheme="minorHAnsi" w:cstheme="minorHAnsi"/>
          <w:sz w:val="22"/>
          <w:szCs w:val="22"/>
          <w:lang w:val="cs-CZ"/>
        </w:rPr>
        <w:t xml:space="preserve">prokazatelným </w:t>
      </w:r>
      <w:r w:rsidR="002F1B95">
        <w:rPr>
          <w:rFonts w:asciiTheme="minorHAnsi" w:hAnsiTheme="minorHAnsi" w:cstheme="minorHAnsi"/>
          <w:sz w:val="22"/>
          <w:szCs w:val="22"/>
          <w:lang w:val="cs-CZ"/>
        </w:rPr>
        <w:t>vyrozuměním Objednatele, a to jen u nápojové</w:t>
      </w:r>
      <w:r w:rsidR="0083132D">
        <w:rPr>
          <w:rFonts w:asciiTheme="minorHAnsi" w:hAnsiTheme="minorHAnsi" w:cstheme="minorHAnsi"/>
          <w:sz w:val="22"/>
          <w:szCs w:val="22"/>
          <w:lang w:val="cs-CZ"/>
        </w:rPr>
        <w:t>ho balíčku v rámci</w:t>
      </w:r>
      <w:r w:rsidR="002F1B95">
        <w:rPr>
          <w:rFonts w:asciiTheme="minorHAnsi" w:hAnsiTheme="minorHAnsi" w:cstheme="minorHAnsi"/>
          <w:sz w:val="22"/>
          <w:szCs w:val="22"/>
          <w:lang w:val="cs-CZ"/>
        </w:rPr>
        <w:t xml:space="preserve"> cateringového plnění. </w:t>
      </w:r>
    </w:p>
    <w:p w14:paraId="65F4D2D8" w14:textId="6F13B49A" w:rsidR="00B428B1" w:rsidRPr="00D75E28" w:rsidRDefault="00B428B1" w:rsidP="00982618">
      <w:pPr>
        <w:pStyle w:val="Odstavecseseznamem"/>
        <w:numPr>
          <w:ilvl w:val="0"/>
          <w:numId w:val="5"/>
        </w:numPr>
        <w:spacing w:line="276" w:lineRule="auto"/>
        <w:ind w:left="426" w:right="-284" w:hanging="426"/>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t xml:space="preserve">Smluvní strany shodně prohlašují, že cena </w:t>
      </w:r>
      <w:r w:rsidR="002F1B95">
        <w:rPr>
          <w:rFonts w:asciiTheme="minorHAnsi" w:hAnsiTheme="minorHAnsi" w:cstheme="minorHAnsi"/>
          <w:sz w:val="22"/>
          <w:szCs w:val="22"/>
          <w:lang w:val="cs-CZ"/>
        </w:rPr>
        <w:t xml:space="preserve">stanovená podle pravidel uvedených v </w:t>
      </w:r>
      <w:r w:rsidRPr="00D75E28">
        <w:rPr>
          <w:rFonts w:asciiTheme="minorHAnsi" w:hAnsiTheme="minorHAnsi" w:cstheme="minorHAnsi"/>
          <w:sz w:val="22"/>
          <w:szCs w:val="22"/>
          <w:lang w:val="cs-CZ"/>
        </w:rPr>
        <w:t xml:space="preserve">odst. 1 tohoto článku smlouvy bude vždy stanovena jako úplná a nejvýše přípustná. Součástí takto stanovené ceny jsou veškeré práce, činnosti, dodávky a náklady spojené s řádným poskytnutím cateringových služeb na danou Akci. </w:t>
      </w:r>
    </w:p>
    <w:p w14:paraId="7C49A479" w14:textId="6C88AD15" w:rsidR="00B428B1" w:rsidRPr="00D75E28" w:rsidRDefault="00B428B1" w:rsidP="00982618">
      <w:pPr>
        <w:pStyle w:val="Odstavecseseznamem"/>
        <w:numPr>
          <w:ilvl w:val="0"/>
          <w:numId w:val="5"/>
        </w:numPr>
        <w:spacing w:line="276" w:lineRule="auto"/>
        <w:ind w:left="426" w:right="-284" w:hanging="426"/>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t>Veškeré možné změny ceny v návaznosti na možné změny nebo doplnění objednávky</w:t>
      </w:r>
      <w:r w:rsidR="002F1B95">
        <w:rPr>
          <w:rFonts w:asciiTheme="minorHAnsi" w:hAnsiTheme="minorHAnsi" w:cstheme="minorHAnsi"/>
          <w:sz w:val="22"/>
          <w:szCs w:val="22"/>
          <w:lang w:val="cs-CZ"/>
        </w:rPr>
        <w:t xml:space="preserve"> ze strany Objednatele</w:t>
      </w:r>
      <w:r w:rsidRPr="00D75E28">
        <w:rPr>
          <w:rFonts w:asciiTheme="minorHAnsi" w:hAnsiTheme="minorHAnsi" w:cstheme="minorHAnsi"/>
          <w:sz w:val="22"/>
          <w:szCs w:val="22"/>
          <w:lang w:val="cs-CZ"/>
        </w:rPr>
        <w:t xml:space="preserve"> musí být před jejich realizací Objednatelem odsouhlaseny. </w:t>
      </w:r>
    </w:p>
    <w:p w14:paraId="3037A766" w14:textId="01334ECA" w:rsidR="00B428B1" w:rsidRPr="00D75E28" w:rsidRDefault="00B428B1" w:rsidP="00982618">
      <w:pPr>
        <w:pStyle w:val="Odstavecseseznamem"/>
        <w:numPr>
          <w:ilvl w:val="0"/>
          <w:numId w:val="5"/>
        </w:numPr>
        <w:spacing w:line="276" w:lineRule="auto"/>
        <w:ind w:left="426" w:right="-284" w:hanging="426"/>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t xml:space="preserve">Maximální výše finančního plnění poskytnutého Objednatelem Dodavateli </w:t>
      </w:r>
      <w:r w:rsidR="00F03BE4">
        <w:rPr>
          <w:rFonts w:asciiTheme="minorHAnsi" w:hAnsiTheme="minorHAnsi" w:cstheme="minorHAnsi"/>
          <w:sz w:val="22"/>
          <w:szCs w:val="22"/>
          <w:lang w:val="cs-CZ"/>
        </w:rPr>
        <w:t>dle</w:t>
      </w:r>
      <w:r w:rsidRPr="00D75E28">
        <w:rPr>
          <w:rFonts w:asciiTheme="minorHAnsi" w:hAnsiTheme="minorHAnsi" w:cstheme="minorHAnsi"/>
          <w:sz w:val="22"/>
          <w:szCs w:val="22"/>
          <w:lang w:val="cs-CZ"/>
        </w:rPr>
        <w:t xml:space="preserve"> této rámcové smlouvy činí 950.000,- Kč (slovy: devětsetpadesáttisíckorunčeských) bez DPH za celou dobu trvání smlouvy (období od </w:t>
      </w:r>
      <w:r w:rsidR="004E7712">
        <w:rPr>
          <w:rFonts w:asciiTheme="minorHAnsi" w:hAnsiTheme="minorHAnsi" w:cstheme="minorHAnsi"/>
          <w:sz w:val="22"/>
          <w:szCs w:val="22"/>
          <w:lang w:val="cs-CZ"/>
        </w:rPr>
        <w:t>20</w:t>
      </w:r>
      <w:r w:rsidRPr="00D75E28">
        <w:rPr>
          <w:rFonts w:asciiTheme="minorHAnsi" w:hAnsiTheme="minorHAnsi" w:cstheme="minorHAnsi"/>
          <w:sz w:val="22"/>
          <w:szCs w:val="22"/>
          <w:lang w:val="cs-CZ"/>
        </w:rPr>
        <w:t xml:space="preserve">.4.2022 do 31.3.2023). </w:t>
      </w:r>
    </w:p>
    <w:p w14:paraId="621DCE31" w14:textId="0684A4DA" w:rsidR="00B428B1" w:rsidRPr="00D75E28" w:rsidRDefault="00B428B1" w:rsidP="00982618">
      <w:pPr>
        <w:pStyle w:val="Odstavecseseznamem"/>
        <w:numPr>
          <w:ilvl w:val="0"/>
          <w:numId w:val="5"/>
        </w:numPr>
        <w:spacing w:line="276" w:lineRule="auto"/>
        <w:ind w:left="426" w:right="-284" w:hanging="426"/>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t xml:space="preserve">Úhrada odměny za plnění </w:t>
      </w:r>
      <w:r w:rsidR="00F03BE4">
        <w:rPr>
          <w:rFonts w:asciiTheme="minorHAnsi" w:hAnsiTheme="minorHAnsi" w:cstheme="minorHAnsi"/>
          <w:sz w:val="22"/>
          <w:szCs w:val="22"/>
          <w:lang w:val="cs-CZ"/>
        </w:rPr>
        <w:t>poskytnuté na jednotlivé</w:t>
      </w:r>
      <w:r w:rsidRPr="00D75E28">
        <w:rPr>
          <w:rFonts w:asciiTheme="minorHAnsi" w:hAnsiTheme="minorHAnsi" w:cstheme="minorHAnsi"/>
          <w:sz w:val="22"/>
          <w:szCs w:val="22"/>
          <w:lang w:val="cs-CZ"/>
        </w:rPr>
        <w:t xml:space="preserve"> Akc</w:t>
      </w:r>
      <w:r w:rsidR="00F03BE4">
        <w:rPr>
          <w:rFonts w:asciiTheme="minorHAnsi" w:hAnsiTheme="minorHAnsi" w:cstheme="minorHAnsi"/>
          <w:sz w:val="22"/>
          <w:szCs w:val="22"/>
          <w:lang w:val="cs-CZ"/>
        </w:rPr>
        <w:t>i</w:t>
      </w:r>
      <w:r w:rsidRPr="00D75E28">
        <w:rPr>
          <w:rFonts w:asciiTheme="minorHAnsi" w:hAnsiTheme="minorHAnsi" w:cstheme="minorHAnsi"/>
          <w:sz w:val="22"/>
          <w:szCs w:val="22"/>
          <w:lang w:val="cs-CZ"/>
        </w:rPr>
        <w:t xml:space="preserve"> bude provedena na základě faktury </w:t>
      </w:r>
      <w:r w:rsidR="00F03BE4">
        <w:rPr>
          <w:rFonts w:asciiTheme="minorHAnsi" w:hAnsiTheme="minorHAnsi" w:cstheme="minorHAnsi"/>
          <w:sz w:val="22"/>
          <w:szCs w:val="22"/>
          <w:lang w:val="cs-CZ"/>
        </w:rPr>
        <w:t xml:space="preserve">doručené </w:t>
      </w:r>
      <w:r w:rsidRPr="00D75E28">
        <w:rPr>
          <w:rFonts w:asciiTheme="minorHAnsi" w:hAnsiTheme="minorHAnsi" w:cstheme="minorHAnsi"/>
          <w:sz w:val="22"/>
          <w:szCs w:val="22"/>
          <w:lang w:val="cs-CZ"/>
        </w:rPr>
        <w:t xml:space="preserve">Dodavatelem Objednateli po </w:t>
      </w:r>
      <w:r w:rsidR="00982618">
        <w:rPr>
          <w:rFonts w:asciiTheme="minorHAnsi" w:hAnsiTheme="minorHAnsi" w:cstheme="minorHAnsi"/>
          <w:sz w:val="22"/>
          <w:szCs w:val="22"/>
          <w:lang w:val="cs-CZ"/>
        </w:rPr>
        <w:t>realizaci</w:t>
      </w:r>
      <w:r w:rsidRPr="00D75E28">
        <w:rPr>
          <w:rFonts w:asciiTheme="minorHAnsi" w:hAnsiTheme="minorHAnsi" w:cstheme="minorHAnsi"/>
          <w:sz w:val="22"/>
          <w:szCs w:val="22"/>
          <w:lang w:val="cs-CZ"/>
        </w:rPr>
        <w:t xml:space="preserve"> </w:t>
      </w:r>
      <w:r w:rsidR="00F03BE4">
        <w:rPr>
          <w:rFonts w:asciiTheme="minorHAnsi" w:hAnsiTheme="minorHAnsi" w:cstheme="minorHAnsi"/>
          <w:sz w:val="22"/>
          <w:szCs w:val="22"/>
          <w:lang w:val="cs-CZ"/>
        </w:rPr>
        <w:t xml:space="preserve">této </w:t>
      </w:r>
      <w:r w:rsidRPr="00D75E28">
        <w:rPr>
          <w:rFonts w:asciiTheme="minorHAnsi" w:hAnsiTheme="minorHAnsi" w:cstheme="minorHAnsi"/>
          <w:sz w:val="22"/>
          <w:szCs w:val="22"/>
          <w:lang w:val="cs-CZ"/>
        </w:rPr>
        <w:t xml:space="preserve">Akce. </w:t>
      </w:r>
    </w:p>
    <w:p w14:paraId="2C7C1B59" w14:textId="77777777" w:rsidR="00B428B1" w:rsidRPr="00D75E28" w:rsidRDefault="00B428B1" w:rsidP="00982618">
      <w:pPr>
        <w:pStyle w:val="Odstavecseseznamem"/>
        <w:numPr>
          <w:ilvl w:val="0"/>
          <w:numId w:val="5"/>
        </w:numPr>
        <w:spacing w:line="276" w:lineRule="auto"/>
        <w:ind w:left="426" w:right="-284" w:hanging="426"/>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t xml:space="preserve">Dodavatel vystaví a doručí Objednateli fakturu vždy do 5 pracovních dnů od ukončení Akce. </w:t>
      </w:r>
    </w:p>
    <w:p w14:paraId="3031EE3D" w14:textId="77777777" w:rsidR="00B428B1" w:rsidRPr="00D75E28" w:rsidRDefault="00B428B1" w:rsidP="00982618">
      <w:pPr>
        <w:pStyle w:val="Odstavecseseznamem"/>
        <w:numPr>
          <w:ilvl w:val="0"/>
          <w:numId w:val="5"/>
        </w:numPr>
        <w:spacing w:line="276" w:lineRule="auto"/>
        <w:ind w:left="426" w:right="-284" w:hanging="426"/>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t xml:space="preserve">Fakturu lze doručit též elektronicky na adresu: </w:t>
      </w:r>
      <w:hyperlink r:id="rId12" w:history="1">
        <w:r w:rsidRPr="00D75E28">
          <w:rPr>
            <w:rStyle w:val="Hypertextovodkaz"/>
            <w:rFonts w:asciiTheme="minorHAnsi" w:hAnsiTheme="minorHAnsi" w:cstheme="minorHAnsi"/>
            <w:sz w:val="22"/>
            <w:szCs w:val="22"/>
            <w:lang w:val="cs-CZ"/>
          </w:rPr>
          <w:t>faktury@mmp.cz</w:t>
        </w:r>
      </w:hyperlink>
      <w:r w:rsidRPr="00D75E28">
        <w:rPr>
          <w:rFonts w:asciiTheme="minorHAnsi" w:hAnsiTheme="minorHAnsi" w:cstheme="minorHAnsi"/>
          <w:sz w:val="22"/>
          <w:szCs w:val="22"/>
          <w:lang w:val="cs-CZ"/>
        </w:rPr>
        <w:t xml:space="preserve">. </w:t>
      </w:r>
    </w:p>
    <w:p w14:paraId="068D69E3" w14:textId="77777777" w:rsidR="00B428B1" w:rsidRPr="00D75E28" w:rsidRDefault="00B428B1" w:rsidP="00982618">
      <w:pPr>
        <w:pStyle w:val="Odstavecseseznamem"/>
        <w:numPr>
          <w:ilvl w:val="0"/>
          <w:numId w:val="5"/>
        </w:numPr>
        <w:spacing w:line="276" w:lineRule="auto"/>
        <w:ind w:left="426" w:right="-284" w:hanging="426"/>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t xml:space="preserve">Lhůta splatnosti faktury se sjednává v délce 14 dnů od data jejího prokazatelného doručení Objednateli. </w:t>
      </w:r>
    </w:p>
    <w:p w14:paraId="7A23E721" w14:textId="29B4E8B5" w:rsidR="00B428B1" w:rsidRPr="00D75E28" w:rsidRDefault="00B428B1" w:rsidP="00982618">
      <w:pPr>
        <w:pStyle w:val="Odstavecseseznamem"/>
        <w:numPr>
          <w:ilvl w:val="0"/>
          <w:numId w:val="5"/>
        </w:numPr>
        <w:spacing w:line="276" w:lineRule="auto"/>
        <w:ind w:left="426" w:right="-284" w:hanging="426"/>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t xml:space="preserve">V případě prodlení Objednatele s úhradou faktury je Dodavatel oprávněn požadovat úhradu smluvní pokuty ve výši 0,1 % z dlužné částky bez DPH za každý započatý den prodlení. </w:t>
      </w:r>
    </w:p>
    <w:p w14:paraId="4E66C9A2" w14:textId="77777777" w:rsidR="00B428B1" w:rsidRPr="00D75E28" w:rsidRDefault="00B428B1" w:rsidP="00982618">
      <w:pPr>
        <w:pStyle w:val="Odstavecseseznamem"/>
        <w:numPr>
          <w:ilvl w:val="0"/>
          <w:numId w:val="5"/>
        </w:numPr>
        <w:spacing w:line="276" w:lineRule="auto"/>
        <w:ind w:left="426" w:right="-284" w:hanging="426"/>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t xml:space="preserve">Faktura musí obsahovat náležitosti daňového dokladu stanovené příslušnými právními předpisy. Budou-li údaje na faktuře nesprávné či neúplné, je Objednatel oprávněn fakturu do uplynutí termínu její splatnosti vrátit Dodavateli s označením údaje, který je na faktuře uveden nesprávně či který na faktuře chybí, přičemž vrácením faktury se ruší původní lhůta splatnosti. Dodavatel bez zbytečného odkladu fakturu opraví či vystaví novou. Lhůta splatnosti běží ode dne prokazatelného doručení opravené či nové faktury Objednateli. </w:t>
      </w:r>
    </w:p>
    <w:p w14:paraId="58523460" w14:textId="77777777" w:rsidR="00B428B1" w:rsidRPr="00D75E28" w:rsidRDefault="00B428B1" w:rsidP="00982618">
      <w:pPr>
        <w:pStyle w:val="Odstavecseseznamem"/>
        <w:numPr>
          <w:ilvl w:val="0"/>
          <w:numId w:val="5"/>
        </w:numPr>
        <w:spacing w:line="276" w:lineRule="auto"/>
        <w:ind w:left="426" w:right="-284" w:hanging="426"/>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t xml:space="preserve">Veškeré platby fakturovaných částek budou provedeny bezhotovostním převodem na účet Dodavatele uvedený na faktuře. </w:t>
      </w:r>
    </w:p>
    <w:p w14:paraId="64B02F9F" w14:textId="77777777" w:rsidR="00B428B1" w:rsidRPr="00D75E28" w:rsidRDefault="00B428B1" w:rsidP="00982618">
      <w:pPr>
        <w:pStyle w:val="Odstavecseseznamem"/>
        <w:numPr>
          <w:ilvl w:val="0"/>
          <w:numId w:val="5"/>
        </w:numPr>
        <w:spacing w:line="276" w:lineRule="auto"/>
        <w:ind w:left="426" w:right="-284" w:hanging="426"/>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t xml:space="preserve">Za okamžik úhrady fakturované částky se považuje okamžik, kdy dojde k připsání příslušné částky na účet Dodavatele. </w:t>
      </w:r>
    </w:p>
    <w:p w14:paraId="561FE46A" w14:textId="79CCBB82" w:rsidR="00B428B1" w:rsidRDefault="00B428B1" w:rsidP="00982618">
      <w:pPr>
        <w:pStyle w:val="Odstavecseseznamem"/>
        <w:numPr>
          <w:ilvl w:val="0"/>
          <w:numId w:val="5"/>
        </w:numPr>
        <w:spacing w:line="276" w:lineRule="auto"/>
        <w:ind w:left="426" w:right="-284" w:hanging="426"/>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t xml:space="preserve">Dodavatel prohlašuje, že v okamžiku uskutečnění zdanitelného plnění nebude nespolehlivým plátcem a má zveřejněný bankovní účet v Registru plátců DPH. V případě nesplnění těchto podmínek bude Objednatel Dodavateli hradit pouze částku ve výši základu daně a DPH bude odvedeno místně příslušnému správci daně Dodavatele. </w:t>
      </w:r>
    </w:p>
    <w:p w14:paraId="3E426256" w14:textId="33F81436" w:rsidR="00DE2DCD" w:rsidRDefault="00DE2DCD" w:rsidP="00DE2DCD">
      <w:pPr>
        <w:pStyle w:val="Odstavecseseznamem"/>
        <w:spacing w:line="276" w:lineRule="auto"/>
        <w:ind w:left="426" w:right="-284"/>
        <w:jc w:val="both"/>
        <w:rPr>
          <w:rFonts w:asciiTheme="minorHAnsi" w:hAnsiTheme="minorHAnsi" w:cstheme="minorHAnsi"/>
          <w:sz w:val="22"/>
          <w:szCs w:val="22"/>
          <w:lang w:val="cs-CZ"/>
        </w:rPr>
      </w:pPr>
    </w:p>
    <w:p w14:paraId="7D5FB904" w14:textId="77777777" w:rsidR="00DE2DCD" w:rsidRPr="00F81C80" w:rsidRDefault="00DE2DCD" w:rsidP="00DE2DCD">
      <w:pPr>
        <w:pStyle w:val="Odstavecseseznamem"/>
        <w:spacing w:line="276" w:lineRule="auto"/>
        <w:ind w:left="426" w:right="-284"/>
        <w:jc w:val="both"/>
        <w:rPr>
          <w:rFonts w:asciiTheme="minorHAnsi" w:hAnsiTheme="minorHAnsi" w:cstheme="minorHAnsi"/>
          <w:sz w:val="22"/>
          <w:szCs w:val="22"/>
          <w:lang w:val="cs-CZ"/>
        </w:rPr>
      </w:pPr>
    </w:p>
    <w:p w14:paraId="1795F177" w14:textId="77777777" w:rsidR="0058362C" w:rsidRPr="00D75E28" w:rsidRDefault="0058362C" w:rsidP="0058362C">
      <w:pPr>
        <w:spacing w:line="276" w:lineRule="auto"/>
        <w:ind w:left="-851" w:right="-284"/>
        <w:jc w:val="both"/>
        <w:rPr>
          <w:rFonts w:asciiTheme="minorHAnsi" w:hAnsiTheme="minorHAnsi" w:cstheme="minorHAnsi"/>
          <w:b/>
          <w:sz w:val="22"/>
          <w:szCs w:val="22"/>
          <w:lang w:val="cs-CZ"/>
        </w:rPr>
      </w:pPr>
    </w:p>
    <w:p w14:paraId="6E5D1C72" w14:textId="77777777" w:rsidR="0058362C" w:rsidRPr="00D75E28" w:rsidRDefault="0058362C" w:rsidP="0058362C">
      <w:pPr>
        <w:spacing w:line="276" w:lineRule="auto"/>
        <w:ind w:left="-851" w:right="-284"/>
        <w:jc w:val="center"/>
        <w:rPr>
          <w:rFonts w:asciiTheme="minorHAnsi" w:hAnsiTheme="minorHAnsi" w:cstheme="minorHAnsi"/>
          <w:b/>
          <w:sz w:val="22"/>
          <w:szCs w:val="22"/>
          <w:lang w:val="cs-CZ"/>
        </w:rPr>
      </w:pPr>
      <w:r w:rsidRPr="00D75E28">
        <w:rPr>
          <w:rFonts w:asciiTheme="minorHAnsi" w:hAnsiTheme="minorHAnsi" w:cstheme="minorHAnsi"/>
          <w:b/>
          <w:sz w:val="22"/>
          <w:szCs w:val="22"/>
          <w:lang w:val="cs-CZ"/>
        </w:rPr>
        <w:lastRenderedPageBreak/>
        <w:t>Článek VI.</w:t>
      </w:r>
    </w:p>
    <w:p w14:paraId="051946CA" w14:textId="77777777" w:rsidR="0058362C" w:rsidRPr="00D75E28" w:rsidRDefault="0058362C" w:rsidP="0058362C">
      <w:pPr>
        <w:spacing w:line="276" w:lineRule="auto"/>
        <w:ind w:left="-851" w:right="-284"/>
        <w:jc w:val="center"/>
        <w:rPr>
          <w:rFonts w:asciiTheme="minorHAnsi" w:hAnsiTheme="minorHAnsi" w:cstheme="minorHAnsi"/>
          <w:b/>
          <w:sz w:val="22"/>
          <w:szCs w:val="22"/>
          <w:lang w:val="cs-CZ"/>
        </w:rPr>
      </w:pPr>
      <w:r w:rsidRPr="00D75E28">
        <w:rPr>
          <w:rFonts w:asciiTheme="minorHAnsi" w:hAnsiTheme="minorHAnsi" w:cstheme="minorHAnsi"/>
          <w:b/>
          <w:sz w:val="22"/>
          <w:szCs w:val="22"/>
          <w:lang w:val="cs-CZ"/>
        </w:rPr>
        <w:t>Trvání smlouvy</w:t>
      </w:r>
    </w:p>
    <w:p w14:paraId="35BD7326" w14:textId="0BBA91AE" w:rsidR="0058362C" w:rsidRDefault="0058362C" w:rsidP="0058362C">
      <w:pPr>
        <w:spacing w:line="276" w:lineRule="auto"/>
        <w:ind w:left="-851" w:right="-284"/>
        <w:jc w:val="both"/>
        <w:rPr>
          <w:rFonts w:asciiTheme="minorHAnsi" w:hAnsiTheme="minorHAnsi" w:cstheme="minorHAnsi"/>
          <w:b/>
          <w:sz w:val="22"/>
          <w:szCs w:val="22"/>
          <w:lang w:val="cs-CZ"/>
        </w:rPr>
      </w:pPr>
    </w:p>
    <w:p w14:paraId="3FF74262" w14:textId="73F2C5C5" w:rsidR="0058362C" w:rsidRDefault="0058362C" w:rsidP="00BD7755">
      <w:pPr>
        <w:pStyle w:val="Odstavecseseznamem"/>
        <w:numPr>
          <w:ilvl w:val="0"/>
          <w:numId w:val="7"/>
        </w:numPr>
        <w:spacing w:line="276" w:lineRule="auto"/>
        <w:ind w:left="426" w:right="-284" w:hanging="426"/>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t xml:space="preserve">Tato smlouva se uzavírá na dobu určitou od </w:t>
      </w:r>
      <w:r w:rsidR="004E7712">
        <w:rPr>
          <w:rFonts w:asciiTheme="minorHAnsi" w:hAnsiTheme="minorHAnsi" w:cstheme="minorHAnsi"/>
          <w:sz w:val="22"/>
          <w:szCs w:val="22"/>
          <w:lang w:val="cs-CZ"/>
        </w:rPr>
        <w:t>20</w:t>
      </w:r>
      <w:r w:rsidRPr="00D75E28">
        <w:rPr>
          <w:rFonts w:asciiTheme="minorHAnsi" w:hAnsiTheme="minorHAnsi" w:cstheme="minorHAnsi"/>
          <w:sz w:val="22"/>
          <w:szCs w:val="22"/>
          <w:lang w:val="cs-CZ"/>
        </w:rPr>
        <w:t xml:space="preserve">. dubna 2022 do 31. března 2023. </w:t>
      </w:r>
    </w:p>
    <w:p w14:paraId="5C489B55" w14:textId="364AADC7" w:rsidR="0058362C" w:rsidRDefault="0058362C" w:rsidP="00BD7755">
      <w:pPr>
        <w:pStyle w:val="Odstavecseseznamem"/>
        <w:numPr>
          <w:ilvl w:val="0"/>
          <w:numId w:val="7"/>
        </w:numPr>
        <w:spacing w:line="276" w:lineRule="auto"/>
        <w:ind w:left="426" w:right="-284" w:hanging="426"/>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Tento smluvní vztah lze kdykoliv ukončit písemnou dohodou smluvních stran. </w:t>
      </w:r>
    </w:p>
    <w:p w14:paraId="69F9861B" w14:textId="4A952656" w:rsidR="0058362C" w:rsidRDefault="0058362C" w:rsidP="00BD7755">
      <w:pPr>
        <w:pStyle w:val="Odstavecseseznamem"/>
        <w:numPr>
          <w:ilvl w:val="0"/>
          <w:numId w:val="7"/>
        </w:numPr>
        <w:spacing w:line="276" w:lineRule="auto"/>
        <w:ind w:left="426" w:right="-284" w:hanging="426"/>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Smluvní strany jsou </w:t>
      </w:r>
      <w:r w:rsidR="00BD7755">
        <w:rPr>
          <w:rFonts w:asciiTheme="minorHAnsi" w:hAnsiTheme="minorHAnsi" w:cstheme="minorHAnsi"/>
          <w:sz w:val="22"/>
          <w:szCs w:val="22"/>
          <w:lang w:val="cs-CZ"/>
        </w:rPr>
        <w:t>oprávněny odstoupit z důvodů uvedených zákon</w:t>
      </w:r>
      <w:r w:rsidR="007825EC">
        <w:rPr>
          <w:rFonts w:asciiTheme="minorHAnsi" w:hAnsiTheme="minorHAnsi" w:cstheme="minorHAnsi"/>
          <w:sz w:val="22"/>
          <w:szCs w:val="22"/>
          <w:lang w:val="cs-CZ"/>
        </w:rPr>
        <w:t>em</w:t>
      </w:r>
      <w:r w:rsidR="00BD7755">
        <w:rPr>
          <w:rFonts w:asciiTheme="minorHAnsi" w:hAnsiTheme="minorHAnsi" w:cstheme="minorHAnsi"/>
          <w:sz w:val="22"/>
          <w:szCs w:val="22"/>
          <w:lang w:val="cs-CZ"/>
        </w:rPr>
        <w:t xml:space="preserve"> a v případech, které stanoví tato smlouva. </w:t>
      </w:r>
    </w:p>
    <w:p w14:paraId="582F4C1A" w14:textId="00510247" w:rsidR="00BD7755" w:rsidRDefault="00BD7755" w:rsidP="00BD7755">
      <w:pPr>
        <w:pStyle w:val="Odstavecseseznamem"/>
        <w:numPr>
          <w:ilvl w:val="0"/>
          <w:numId w:val="7"/>
        </w:numPr>
        <w:spacing w:line="276" w:lineRule="auto"/>
        <w:ind w:left="426" w:right="-284" w:hanging="426"/>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Objednatel má právo odstoupit od smlouvy také v případě, že vůči Dodavateli bude zahájeno insolvenční řízení. </w:t>
      </w:r>
    </w:p>
    <w:p w14:paraId="3ED1123E" w14:textId="2A30D507" w:rsidR="00BD7755" w:rsidRDefault="00BD7755" w:rsidP="00BD7755">
      <w:pPr>
        <w:pStyle w:val="Odstavecseseznamem"/>
        <w:numPr>
          <w:ilvl w:val="0"/>
          <w:numId w:val="7"/>
        </w:numPr>
        <w:spacing w:line="276" w:lineRule="auto"/>
        <w:ind w:left="426" w:right="-284" w:hanging="426"/>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Odstoupení od této smlouvy musí být učiněno písemnou formou, musí být prokazatelně doručeno druhé smluvní straně a stává se účinným v okamžiku doručení druhé smluvní straně. </w:t>
      </w:r>
    </w:p>
    <w:p w14:paraId="6F9FD303" w14:textId="788B66C7" w:rsidR="00B428B1" w:rsidRDefault="00B428B1" w:rsidP="00B428B1">
      <w:pPr>
        <w:spacing w:line="276" w:lineRule="auto"/>
        <w:ind w:left="-851" w:right="-284"/>
        <w:jc w:val="both"/>
        <w:rPr>
          <w:rFonts w:asciiTheme="minorHAnsi" w:hAnsiTheme="minorHAnsi" w:cstheme="minorHAnsi"/>
          <w:sz w:val="22"/>
          <w:szCs w:val="22"/>
          <w:lang w:val="cs-CZ"/>
        </w:rPr>
      </w:pPr>
    </w:p>
    <w:p w14:paraId="16F2DC27" w14:textId="77777777" w:rsidR="00DE2DCD" w:rsidRDefault="00DE2DCD" w:rsidP="00B428B1">
      <w:pPr>
        <w:spacing w:line="276" w:lineRule="auto"/>
        <w:ind w:left="-851" w:right="-284"/>
        <w:jc w:val="both"/>
        <w:rPr>
          <w:rFonts w:asciiTheme="minorHAnsi" w:hAnsiTheme="minorHAnsi" w:cstheme="minorHAnsi"/>
          <w:sz w:val="22"/>
          <w:szCs w:val="22"/>
          <w:lang w:val="cs-CZ"/>
        </w:rPr>
      </w:pPr>
    </w:p>
    <w:p w14:paraId="48ED86EB" w14:textId="77777777" w:rsidR="00DE2DCD" w:rsidRPr="00D75E28" w:rsidRDefault="00DE2DCD" w:rsidP="00B428B1">
      <w:pPr>
        <w:spacing w:line="276" w:lineRule="auto"/>
        <w:ind w:left="-851" w:right="-284"/>
        <w:jc w:val="both"/>
        <w:rPr>
          <w:rFonts w:asciiTheme="minorHAnsi" w:hAnsiTheme="minorHAnsi" w:cstheme="minorHAnsi"/>
          <w:sz w:val="22"/>
          <w:szCs w:val="22"/>
          <w:lang w:val="cs-CZ"/>
        </w:rPr>
      </w:pPr>
    </w:p>
    <w:p w14:paraId="03B41C4E" w14:textId="58742857" w:rsidR="009713EA" w:rsidRPr="00D75E28" w:rsidRDefault="009713EA" w:rsidP="009713EA">
      <w:pPr>
        <w:spacing w:line="276" w:lineRule="auto"/>
        <w:ind w:left="-851" w:right="-284"/>
        <w:jc w:val="center"/>
        <w:rPr>
          <w:rFonts w:asciiTheme="minorHAnsi" w:hAnsiTheme="minorHAnsi" w:cstheme="minorHAnsi"/>
          <w:b/>
          <w:sz w:val="22"/>
          <w:szCs w:val="22"/>
          <w:lang w:val="cs-CZ"/>
        </w:rPr>
      </w:pPr>
      <w:r w:rsidRPr="00D75E28">
        <w:rPr>
          <w:rFonts w:asciiTheme="minorHAnsi" w:hAnsiTheme="minorHAnsi" w:cstheme="minorHAnsi"/>
          <w:b/>
          <w:sz w:val="22"/>
          <w:szCs w:val="22"/>
          <w:lang w:val="cs-CZ"/>
        </w:rPr>
        <w:t>Článek V</w:t>
      </w:r>
      <w:r>
        <w:rPr>
          <w:rFonts w:asciiTheme="minorHAnsi" w:hAnsiTheme="minorHAnsi" w:cstheme="minorHAnsi"/>
          <w:b/>
          <w:sz w:val="22"/>
          <w:szCs w:val="22"/>
          <w:lang w:val="cs-CZ"/>
        </w:rPr>
        <w:t>II</w:t>
      </w:r>
      <w:r w:rsidRPr="00D75E28">
        <w:rPr>
          <w:rFonts w:asciiTheme="minorHAnsi" w:hAnsiTheme="minorHAnsi" w:cstheme="minorHAnsi"/>
          <w:b/>
          <w:sz w:val="22"/>
          <w:szCs w:val="22"/>
          <w:lang w:val="cs-CZ"/>
        </w:rPr>
        <w:t>.</w:t>
      </w:r>
    </w:p>
    <w:p w14:paraId="2FAE91FC" w14:textId="10D7D24F" w:rsidR="009713EA" w:rsidRDefault="009713EA" w:rsidP="009713EA">
      <w:pPr>
        <w:spacing w:line="276" w:lineRule="auto"/>
        <w:ind w:left="-851" w:right="-284"/>
        <w:jc w:val="center"/>
        <w:rPr>
          <w:rFonts w:asciiTheme="minorHAnsi" w:hAnsiTheme="minorHAnsi" w:cstheme="minorHAnsi"/>
          <w:b/>
          <w:sz w:val="22"/>
          <w:szCs w:val="22"/>
          <w:lang w:val="cs-CZ"/>
        </w:rPr>
      </w:pPr>
      <w:r>
        <w:rPr>
          <w:rFonts w:asciiTheme="minorHAnsi" w:hAnsiTheme="minorHAnsi" w:cstheme="minorHAnsi"/>
          <w:b/>
          <w:sz w:val="22"/>
          <w:szCs w:val="22"/>
          <w:lang w:val="cs-CZ"/>
        </w:rPr>
        <w:t>Závěrečná ustanovení</w:t>
      </w:r>
    </w:p>
    <w:p w14:paraId="40F376C4" w14:textId="50E113EF" w:rsidR="009713EA" w:rsidRDefault="009713EA" w:rsidP="009713EA">
      <w:pPr>
        <w:spacing w:line="276" w:lineRule="auto"/>
        <w:ind w:left="-851" w:right="-284"/>
        <w:rPr>
          <w:rFonts w:asciiTheme="minorHAnsi" w:hAnsiTheme="minorHAnsi" w:cstheme="minorHAnsi"/>
          <w:b/>
          <w:sz w:val="22"/>
          <w:szCs w:val="22"/>
          <w:lang w:val="cs-CZ"/>
        </w:rPr>
      </w:pPr>
    </w:p>
    <w:p w14:paraId="278A5501" w14:textId="75DAC620" w:rsidR="00CC0D8A" w:rsidRPr="00F81C80" w:rsidRDefault="009713EA" w:rsidP="00CC0D8A">
      <w:pPr>
        <w:pStyle w:val="Odstavecseseznamem"/>
        <w:numPr>
          <w:ilvl w:val="0"/>
          <w:numId w:val="10"/>
        </w:numPr>
        <w:suppressAutoHyphens/>
        <w:overflowPunct/>
        <w:spacing w:line="276" w:lineRule="auto"/>
        <w:ind w:left="426" w:hanging="426"/>
        <w:jc w:val="both"/>
        <w:textAlignment w:val="auto"/>
        <w:rPr>
          <w:bCs/>
          <w:lang w:val="cs-CZ"/>
        </w:rPr>
      </w:pPr>
      <w:r w:rsidRPr="000E38E7">
        <w:rPr>
          <w:rFonts w:asciiTheme="minorHAnsi" w:hAnsiTheme="minorHAnsi" w:cstheme="minorHAnsi"/>
          <w:bCs/>
          <w:sz w:val="22"/>
          <w:szCs w:val="22"/>
          <w:lang w:val="cs-CZ"/>
        </w:rPr>
        <w:t>Smlouva nabývá platnosti dnem jejího podpisu oprávněnými zástupci obou smluvních stran.</w:t>
      </w:r>
      <w:r w:rsidR="00CC0D8A" w:rsidRPr="000E38E7">
        <w:rPr>
          <w:rFonts w:asciiTheme="minorHAnsi" w:hAnsiTheme="minorHAnsi" w:cstheme="minorHAnsi"/>
          <w:bCs/>
          <w:sz w:val="22"/>
          <w:szCs w:val="22"/>
          <w:lang w:val="cs-CZ"/>
        </w:rPr>
        <w:t xml:space="preserve"> Účinnosti smlouvy nabývá dnem jejího uveřejnění v registru smluv vedeném Ministerstvem vnitra ČR a v souladu se zákonem č. 340/2015 Sb., o zvláštních podmínkách účinnosti některých smluv, uveřejňování těchto smluv a o registru smluv (zákon o registru smluv), ve znění pozdějších předpisů. </w:t>
      </w:r>
    </w:p>
    <w:p w14:paraId="3146A761" w14:textId="1F2E4175" w:rsidR="00CC0D8A" w:rsidRPr="00F81C80" w:rsidRDefault="00CC0D8A" w:rsidP="00CC0D8A">
      <w:pPr>
        <w:pStyle w:val="Odstavecseseznamem"/>
        <w:numPr>
          <w:ilvl w:val="0"/>
          <w:numId w:val="10"/>
        </w:numPr>
        <w:suppressAutoHyphens/>
        <w:overflowPunct/>
        <w:spacing w:line="276" w:lineRule="auto"/>
        <w:ind w:left="426" w:hanging="426"/>
        <w:jc w:val="both"/>
        <w:textAlignment w:val="auto"/>
        <w:rPr>
          <w:bCs/>
          <w:lang w:val="cs-CZ"/>
        </w:rPr>
      </w:pPr>
      <w:r w:rsidRPr="000E38E7">
        <w:rPr>
          <w:rFonts w:asciiTheme="minorHAnsi" w:hAnsiTheme="minorHAnsi" w:cstheme="minorHAnsi"/>
          <w:bCs/>
          <w:sz w:val="22"/>
          <w:szCs w:val="22"/>
          <w:lang w:val="cs-CZ"/>
        </w:rPr>
        <w:t xml:space="preserve">Smluvní strany se dohodly, že Objednatel bezodkladně po uzavření této smlouvy odešle ji k řádnému uveřejnění do registru smluv. O uveřejnění této smlouvy Objednatel bezodkladně informuje druhou smluvní stranu. </w:t>
      </w:r>
    </w:p>
    <w:p w14:paraId="4C91FB72" w14:textId="31624E2D" w:rsidR="00CC0D8A" w:rsidRPr="00F81C80" w:rsidRDefault="00CC0D8A" w:rsidP="00CC0D8A">
      <w:pPr>
        <w:pStyle w:val="Odstavecseseznamem"/>
        <w:numPr>
          <w:ilvl w:val="0"/>
          <w:numId w:val="10"/>
        </w:numPr>
        <w:suppressAutoHyphens/>
        <w:overflowPunct/>
        <w:spacing w:line="276" w:lineRule="auto"/>
        <w:ind w:left="426" w:hanging="426"/>
        <w:jc w:val="both"/>
        <w:textAlignment w:val="auto"/>
        <w:rPr>
          <w:bCs/>
          <w:lang w:val="cs-CZ"/>
        </w:rPr>
      </w:pPr>
      <w:r w:rsidRPr="000E38E7">
        <w:rPr>
          <w:rFonts w:asciiTheme="minorHAnsi" w:hAnsiTheme="minorHAnsi" w:cstheme="minorHAnsi"/>
          <w:bCs/>
          <w:sz w:val="22"/>
          <w:szCs w:val="22"/>
          <w:lang w:val="cs-CZ"/>
        </w:rPr>
        <w:t xml:space="preserve">Smluvní strany berou na vědomí, že nebude-li smlouva uveřejněna ani do tří měsíců od jejího uzavření, je následujícím dnem zrušena od počátku s účinky případného bezdůvodného obohacení. </w:t>
      </w:r>
    </w:p>
    <w:p w14:paraId="1D8BB6F5" w14:textId="38570A63" w:rsidR="00CC0D8A" w:rsidRPr="00F81C80" w:rsidRDefault="00CC0D8A" w:rsidP="00CC0D8A">
      <w:pPr>
        <w:pStyle w:val="Odstavecseseznamem"/>
        <w:numPr>
          <w:ilvl w:val="0"/>
          <w:numId w:val="10"/>
        </w:numPr>
        <w:suppressAutoHyphens/>
        <w:overflowPunct/>
        <w:spacing w:line="276" w:lineRule="auto"/>
        <w:ind w:left="426" w:hanging="426"/>
        <w:jc w:val="both"/>
        <w:textAlignment w:val="auto"/>
        <w:rPr>
          <w:bCs/>
          <w:lang w:val="cs-CZ"/>
        </w:rPr>
      </w:pPr>
      <w:r w:rsidRPr="000E38E7">
        <w:rPr>
          <w:rFonts w:asciiTheme="minorHAnsi" w:hAnsiTheme="minorHAnsi" w:cstheme="minorHAnsi"/>
          <w:bCs/>
          <w:sz w:val="22"/>
          <w:szCs w:val="22"/>
          <w:lang w:val="cs-CZ"/>
        </w:rPr>
        <w:t xml:space="preserve">Smluvní strany prohlašují, že žádná část smlouvy nenaplňuje znaky obchodního tajemství (§ 504 zákona č. 89/2012 Sb., občanský zákoník, v platném znění). </w:t>
      </w:r>
    </w:p>
    <w:p w14:paraId="7E365CD1" w14:textId="42170B62" w:rsidR="00CC0D8A" w:rsidRPr="00F81C80" w:rsidRDefault="00CC0D8A" w:rsidP="00CC0D8A">
      <w:pPr>
        <w:pStyle w:val="Odstavecseseznamem"/>
        <w:numPr>
          <w:ilvl w:val="0"/>
          <w:numId w:val="10"/>
        </w:numPr>
        <w:suppressAutoHyphens/>
        <w:overflowPunct/>
        <w:spacing w:line="276" w:lineRule="auto"/>
        <w:ind w:left="426" w:hanging="426"/>
        <w:jc w:val="both"/>
        <w:textAlignment w:val="auto"/>
        <w:rPr>
          <w:bCs/>
          <w:lang w:val="cs-CZ"/>
        </w:rPr>
      </w:pPr>
      <w:r w:rsidRPr="000E38E7">
        <w:rPr>
          <w:rFonts w:asciiTheme="minorHAnsi" w:hAnsiTheme="minorHAnsi" w:cstheme="minorHAnsi"/>
          <w:bCs/>
          <w:sz w:val="22"/>
          <w:szCs w:val="22"/>
          <w:lang w:val="cs-CZ"/>
        </w:rPr>
        <w:t>Smluvní strany se dohodly, že smlouv</w:t>
      </w:r>
      <w:r w:rsidR="008A34CB">
        <w:rPr>
          <w:rFonts w:asciiTheme="minorHAnsi" w:hAnsiTheme="minorHAnsi" w:cstheme="minorHAnsi"/>
          <w:bCs/>
          <w:sz w:val="22"/>
          <w:szCs w:val="22"/>
          <w:lang w:val="cs-CZ"/>
        </w:rPr>
        <w:t xml:space="preserve">a </w:t>
      </w:r>
      <w:r w:rsidRPr="000E38E7">
        <w:rPr>
          <w:rFonts w:asciiTheme="minorHAnsi" w:hAnsiTheme="minorHAnsi" w:cstheme="minorHAnsi"/>
          <w:bCs/>
          <w:sz w:val="22"/>
          <w:szCs w:val="22"/>
          <w:lang w:val="cs-CZ"/>
        </w:rPr>
        <w:t xml:space="preserve">bude uveřejněna bez podpisů smluvních stran. </w:t>
      </w:r>
    </w:p>
    <w:p w14:paraId="53AF3DD3" w14:textId="3D195B10" w:rsidR="000E38E7" w:rsidRPr="00F81C80" w:rsidRDefault="000E38E7" w:rsidP="00CC0D8A">
      <w:pPr>
        <w:pStyle w:val="Odstavecseseznamem"/>
        <w:numPr>
          <w:ilvl w:val="0"/>
          <w:numId w:val="10"/>
        </w:numPr>
        <w:suppressAutoHyphens/>
        <w:overflowPunct/>
        <w:spacing w:line="276" w:lineRule="auto"/>
        <w:ind w:left="426" w:hanging="426"/>
        <w:jc w:val="both"/>
        <w:textAlignment w:val="auto"/>
        <w:rPr>
          <w:bCs/>
          <w:lang w:val="cs-CZ"/>
        </w:rPr>
      </w:pPr>
      <w:r>
        <w:rPr>
          <w:rFonts w:asciiTheme="minorHAnsi" w:hAnsiTheme="minorHAnsi" w:cstheme="minorHAnsi"/>
          <w:bCs/>
          <w:sz w:val="22"/>
          <w:szCs w:val="22"/>
          <w:lang w:val="cs-CZ"/>
        </w:rPr>
        <w:t xml:space="preserve">Tato smlouva obsahuje úplné ujednání o předmětu smlouvy a všech náležitostech, které smluvní strany měly a chtěly ve smlouvě ujednat, a které považují za důležité pro závaznost této smlouvy. </w:t>
      </w:r>
    </w:p>
    <w:p w14:paraId="10C756AC" w14:textId="22D15356" w:rsidR="000E38E7" w:rsidRPr="00F81C80" w:rsidRDefault="000E38E7" w:rsidP="00CC0D8A">
      <w:pPr>
        <w:pStyle w:val="Odstavecseseznamem"/>
        <w:numPr>
          <w:ilvl w:val="0"/>
          <w:numId w:val="10"/>
        </w:numPr>
        <w:suppressAutoHyphens/>
        <w:overflowPunct/>
        <w:spacing w:line="276" w:lineRule="auto"/>
        <w:ind w:left="426" w:hanging="426"/>
        <w:jc w:val="both"/>
        <w:textAlignment w:val="auto"/>
        <w:rPr>
          <w:bCs/>
          <w:lang w:val="cs-CZ"/>
        </w:rPr>
      </w:pPr>
      <w:r>
        <w:rPr>
          <w:rFonts w:asciiTheme="minorHAnsi" w:hAnsiTheme="minorHAnsi" w:cstheme="minorHAnsi"/>
          <w:bCs/>
          <w:sz w:val="22"/>
          <w:szCs w:val="22"/>
          <w:lang w:val="cs-CZ"/>
        </w:rPr>
        <w:t xml:space="preserve">Práva a povinnosti smluvních stran se řídí ustanoveními občanského zákoníku. </w:t>
      </w:r>
    </w:p>
    <w:p w14:paraId="5376CCB4" w14:textId="33AF6DF0" w:rsidR="000E38E7" w:rsidRPr="00F81C80" w:rsidRDefault="000E38E7" w:rsidP="00CC0D8A">
      <w:pPr>
        <w:pStyle w:val="Odstavecseseznamem"/>
        <w:numPr>
          <w:ilvl w:val="0"/>
          <w:numId w:val="10"/>
        </w:numPr>
        <w:suppressAutoHyphens/>
        <w:overflowPunct/>
        <w:spacing w:line="276" w:lineRule="auto"/>
        <w:ind w:left="426" w:hanging="426"/>
        <w:jc w:val="both"/>
        <w:textAlignment w:val="auto"/>
        <w:rPr>
          <w:bCs/>
          <w:lang w:val="cs-CZ"/>
        </w:rPr>
      </w:pPr>
      <w:r>
        <w:rPr>
          <w:rFonts w:asciiTheme="minorHAnsi" w:hAnsiTheme="minorHAnsi" w:cstheme="minorHAnsi"/>
          <w:bCs/>
          <w:sz w:val="22"/>
          <w:szCs w:val="22"/>
          <w:lang w:val="cs-CZ"/>
        </w:rPr>
        <w:t>Měnit a doplňovat text smlouvy je možné jen formou písemných vzestupně číslovaných dodatků podepsaných zástupci obou smluvních stran (smluvní strany sjednávají, že § 564 občanského zákoníku se nepoužije</w:t>
      </w:r>
      <w:r w:rsidR="00A13D1E">
        <w:rPr>
          <w:rFonts w:asciiTheme="minorHAnsi" w:hAnsiTheme="minorHAnsi" w:cstheme="minorHAnsi"/>
          <w:bCs/>
          <w:sz w:val="22"/>
          <w:szCs w:val="22"/>
          <w:lang w:val="cs-CZ"/>
        </w:rPr>
        <w:t xml:space="preserve">). Možnost měnit smlouvu jinou formou smluvní strany vylučují. Smluvní strana může namítnout neplatnost smlouvy nebo jejího dodatku z důvodu nedodržení formy kdykoliv, a to i když již bylo započato s plněním. </w:t>
      </w:r>
    </w:p>
    <w:p w14:paraId="6B0F4C67" w14:textId="77777777" w:rsidR="000E38E7" w:rsidRPr="00D75E28" w:rsidRDefault="000E38E7" w:rsidP="00A13D1E">
      <w:pPr>
        <w:pStyle w:val="Odstavecseseznamem"/>
        <w:numPr>
          <w:ilvl w:val="0"/>
          <w:numId w:val="10"/>
        </w:numPr>
        <w:spacing w:line="276" w:lineRule="auto"/>
        <w:ind w:left="426" w:hanging="426"/>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t xml:space="preserve">Pro vyloučení pochybností smluvní strany konstatují, že Objednatel není povinen učinit na základě této smlouvy jakoukoliv objednávku a Dodavateli nevzniká právo na jakékoliv plnění z důvodu, že Objednatel neučinil po dobu účinnosti této smlouvy žádnou pohledávku nebo že učinil méně objednávek, než smluvní strany při uzavření této smlouvy předpokládaly. </w:t>
      </w:r>
    </w:p>
    <w:p w14:paraId="44F302B4" w14:textId="3D48A5B1" w:rsidR="000E38E7" w:rsidRDefault="000E38E7" w:rsidP="00A13D1E">
      <w:pPr>
        <w:pStyle w:val="Odstavecseseznamem"/>
        <w:numPr>
          <w:ilvl w:val="0"/>
          <w:numId w:val="10"/>
        </w:numPr>
        <w:spacing w:line="276" w:lineRule="auto"/>
        <w:ind w:left="426" w:hanging="426"/>
        <w:jc w:val="both"/>
        <w:rPr>
          <w:rFonts w:asciiTheme="minorHAnsi" w:hAnsiTheme="minorHAnsi" w:cstheme="minorHAnsi"/>
          <w:sz w:val="22"/>
          <w:szCs w:val="22"/>
          <w:lang w:val="cs-CZ"/>
        </w:rPr>
      </w:pPr>
      <w:r w:rsidRPr="00D75E28">
        <w:rPr>
          <w:rFonts w:asciiTheme="minorHAnsi" w:hAnsiTheme="minorHAnsi" w:cstheme="minorHAnsi"/>
          <w:sz w:val="22"/>
          <w:szCs w:val="22"/>
          <w:lang w:val="cs-CZ"/>
        </w:rPr>
        <w:t>Tato smlouva je sepsána ve dvou vyhotoveních s platností originálu, z nichž každá ze smluvních stran obdrží po jednom.</w:t>
      </w:r>
    </w:p>
    <w:p w14:paraId="27095856" w14:textId="262B816A" w:rsidR="000E38E7" w:rsidRDefault="000E38E7" w:rsidP="00A13D1E">
      <w:pPr>
        <w:pStyle w:val="Odstavecseseznamem"/>
        <w:numPr>
          <w:ilvl w:val="0"/>
          <w:numId w:val="10"/>
        </w:numPr>
        <w:spacing w:line="276" w:lineRule="auto"/>
        <w:ind w:left="426" w:hanging="426"/>
        <w:jc w:val="both"/>
        <w:rPr>
          <w:rFonts w:asciiTheme="minorHAnsi" w:hAnsiTheme="minorHAnsi" w:cstheme="minorHAnsi"/>
          <w:sz w:val="22"/>
          <w:szCs w:val="22"/>
          <w:lang w:val="cs-CZ"/>
        </w:rPr>
      </w:pPr>
      <w:r>
        <w:rPr>
          <w:rFonts w:asciiTheme="minorHAnsi" w:hAnsiTheme="minorHAnsi" w:cstheme="minorHAnsi"/>
          <w:sz w:val="22"/>
          <w:szCs w:val="22"/>
          <w:lang w:val="cs-CZ"/>
        </w:rPr>
        <w:lastRenderedPageBreak/>
        <w:t>Smluvní strany prohlašují, že obsah smlouvy je pro ně dostatečně určitý a srozumitelný, že smlouva byla sepsána na základě pravdivý</w:t>
      </w:r>
      <w:r w:rsidR="00404FB7">
        <w:rPr>
          <w:rFonts w:asciiTheme="minorHAnsi" w:hAnsiTheme="minorHAnsi" w:cstheme="minorHAnsi"/>
          <w:sz w:val="22"/>
          <w:szCs w:val="22"/>
          <w:lang w:val="cs-CZ"/>
        </w:rPr>
        <w:t>ch</w:t>
      </w:r>
      <w:r>
        <w:rPr>
          <w:rFonts w:asciiTheme="minorHAnsi" w:hAnsiTheme="minorHAnsi" w:cstheme="minorHAnsi"/>
          <w:sz w:val="22"/>
          <w:szCs w:val="22"/>
          <w:lang w:val="cs-CZ"/>
        </w:rPr>
        <w:t xml:space="preserve"> údajů a vyjadřuje jejich vážnou vůli, na důkaz čeho připojují své vlastnoruční podpisy. </w:t>
      </w:r>
    </w:p>
    <w:p w14:paraId="3990E8DB" w14:textId="5E699BD7" w:rsidR="00DE2DCD" w:rsidRDefault="00DE2DCD" w:rsidP="00DE2DCD">
      <w:pPr>
        <w:spacing w:line="276" w:lineRule="auto"/>
        <w:jc w:val="both"/>
        <w:rPr>
          <w:rFonts w:asciiTheme="minorHAnsi" w:hAnsiTheme="minorHAnsi" w:cstheme="minorHAnsi"/>
          <w:sz w:val="22"/>
          <w:szCs w:val="22"/>
          <w:lang w:val="cs-CZ"/>
        </w:rPr>
      </w:pPr>
    </w:p>
    <w:p w14:paraId="148C69DD" w14:textId="69C60632" w:rsidR="00DE2DCD" w:rsidRDefault="00DE2DCD" w:rsidP="00DE2DCD">
      <w:pPr>
        <w:spacing w:line="276" w:lineRule="auto"/>
        <w:jc w:val="both"/>
        <w:rPr>
          <w:rFonts w:asciiTheme="minorHAnsi" w:hAnsiTheme="minorHAnsi" w:cstheme="minorHAnsi"/>
          <w:sz w:val="22"/>
          <w:szCs w:val="22"/>
          <w:lang w:val="cs-CZ"/>
        </w:rPr>
      </w:pPr>
    </w:p>
    <w:p w14:paraId="6CE88DDE" w14:textId="30977875" w:rsidR="00DE2DCD" w:rsidRDefault="00DE2DCD" w:rsidP="00DE2DCD">
      <w:pPr>
        <w:spacing w:line="276" w:lineRule="auto"/>
        <w:jc w:val="both"/>
        <w:rPr>
          <w:rFonts w:asciiTheme="minorHAnsi" w:hAnsiTheme="minorHAnsi" w:cstheme="minorHAnsi"/>
          <w:sz w:val="22"/>
          <w:szCs w:val="22"/>
          <w:lang w:val="cs-CZ"/>
        </w:rPr>
      </w:pPr>
    </w:p>
    <w:p w14:paraId="3DF4EF41" w14:textId="77777777" w:rsidR="00DE2DCD" w:rsidRPr="00DE2DCD" w:rsidRDefault="00DE2DCD" w:rsidP="00DE2DCD">
      <w:pPr>
        <w:spacing w:line="276" w:lineRule="auto"/>
        <w:jc w:val="both"/>
        <w:rPr>
          <w:rFonts w:asciiTheme="minorHAnsi" w:hAnsiTheme="minorHAnsi" w:cstheme="minorHAnsi"/>
          <w:sz w:val="22"/>
          <w:szCs w:val="22"/>
          <w:lang w:val="cs-CZ"/>
        </w:rPr>
      </w:pPr>
    </w:p>
    <w:p w14:paraId="6B3BFB7E" w14:textId="6AC99D13" w:rsidR="00A13D1E" w:rsidRDefault="00A13D1E" w:rsidP="00A13D1E">
      <w:pPr>
        <w:spacing w:line="276" w:lineRule="auto"/>
        <w:jc w:val="both"/>
        <w:rPr>
          <w:rFonts w:asciiTheme="minorHAnsi" w:hAnsiTheme="minorHAnsi" w:cstheme="minorHAnsi"/>
          <w:sz w:val="22"/>
          <w:szCs w:val="22"/>
          <w:lang w:val="cs-CZ"/>
        </w:rPr>
      </w:pPr>
    </w:p>
    <w:p w14:paraId="539BCCE6" w14:textId="7471AD34" w:rsidR="00A13D1E" w:rsidRPr="00A13D1E" w:rsidRDefault="00A13D1E" w:rsidP="00A13D1E">
      <w:pPr>
        <w:spacing w:line="276" w:lineRule="auto"/>
        <w:jc w:val="both"/>
        <w:rPr>
          <w:rFonts w:asciiTheme="minorHAnsi" w:hAnsiTheme="minorHAnsi" w:cstheme="minorHAnsi"/>
          <w:sz w:val="22"/>
          <w:szCs w:val="22"/>
          <w:lang w:val="cs-CZ"/>
        </w:rPr>
      </w:pPr>
      <w:r w:rsidRPr="00A13D1E">
        <w:rPr>
          <w:rFonts w:asciiTheme="minorHAnsi" w:hAnsiTheme="minorHAnsi" w:cstheme="minorHAnsi"/>
          <w:sz w:val="22"/>
          <w:szCs w:val="22"/>
          <w:lang w:val="cs-CZ"/>
        </w:rPr>
        <w:t>Za Objednatele:</w:t>
      </w:r>
      <w:r w:rsidRPr="00A13D1E">
        <w:rPr>
          <w:rFonts w:asciiTheme="minorHAnsi" w:hAnsiTheme="minorHAnsi" w:cstheme="minorHAnsi"/>
          <w:sz w:val="22"/>
          <w:szCs w:val="22"/>
          <w:lang w:val="cs-CZ"/>
        </w:rPr>
        <w:tab/>
      </w:r>
      <w:r w:rsidRPr="00A13D1E">
        <w:rPr>
          <w:rFonts w:asciiTheme="minorHAnsi" w:hAnsiTheme="minorHAnsi" w:cstheme="minorHAnsi"/>
          <w:sz w:val="22"/>
          <w:szCs w:val="22"/>
          <w:lang w:val="cs-CZ"/>
        </w:rPr>
        <w:tab/>
      </w:r>
      <w:r w:rsidRPr="00A13D1E">
        <w:rPr>
          <w:rFonts w:asciiTheme="minorHAnsi" w:hAnsiTheme="minorHAnsi" w:cstheme="minorHAnsi"/>
          <w:sz w:val="22"/>
          <w:szCs w:val="22"/>
          <w:lang w:val="cs-CZ"/>
        </w:rPr>
        <w:tab/>
      </w:r>
      <w:r w:rsidRPr="00A13D1E">
        <w:rPr>
          <w:rFonts w:asciiTheme="minorHAnsi" w:hAnsiTheme="minorHAnsi" w:cstheme="minorHAnsi"/>
          <w:sz w:val="22"/>
          <w:szCs w:val="22"/>
          <w:lang w:val="cs-CZ"/>
        </w:rPr>
        <w:tab/>
      </w:r>
      <w:r w:rsidRPr="00A13D1E">
        <w:rPr>
          <w:rFonts w:asciiTheme="minorHAnsi" w:hAnsiTheme="minorHAnsi" w:cstheme="minorHAnsi"/>
          <w:sz w:val="22"/>
          <w:szCs w:val="22"/>
          <w:lang w:val="cs-CZ"/>
        </w:rPr>
        <w:tab/>
      </w:r>
      <w:r w:rsidRPr="00A13D1E">
        <w:rPr>
          <w:rFonts w:asciiTheme="minorHAnsi" w:hAnsiTheme="minorHAnsi" w:cstheme="minorHAnsi"/>
          <w:sz w:val="22"/>
          <w:szCs w:val="22"/>
          <w:lang w:val="cs-CZ"/>
        </w:rPr>
        <w:tab/>
        <w:t>Za Dodavatele:</w:t>
      </w:r>
    </w:p>
    <w:p w14:paraId="6274F403" w14:textId="3BC214BF" w:rsidR="00A13D1E" w:rsidRPr="00A13D1E" w:rsidRDefault="00A13D1E" w:rsidP="00A13D1E">
      <w:pPr>
        <w:spacing w:line="276" w:lineRule="auto"/>
        <w:jc w:val="both"/>
        <w:rPr>
          <w:rFonts w:asciiTheme="minorHAnsi" w:hAnsiTheme="minorHAnsi" w:cstheme="minorHAnsi"/>
          <w:sz w:val="22"/>
          <w:szCs w:val="22"/>
          <w:lang w:val="cs-CZ"/>
        </w:rPr>
      </w:pPr>
    </w:p>
    <w:p w14:paraId="1FA2AE51" w14:textId="77777777" w:rsidR="00A13D1E" w:rsidRPr="00A13D1E" w:rsidRDefault="00A13D1E" w:rsidP="00A13D1E">
      <w:pPr>
        <w:spacing w:line="276" w:lineRule="auto"/>
        <w:jc w:val="both"/>
        <w:rPr>
          <w:rFonts w:asciiTheme="minorHAnsi" w:hAnsiTheme="minorHAnsi" w:cstheme="minorHAnsi"/>
          <w:sz w:val="22"/>
          <w:szCs w:val="22"/>
          <w:lang w:val="cs-CZ"/>
        </w:rPr>
      </w:pPr>
    </w:p>
    <w:p w14:paraId="4604ADE7" w14:textId="314038C0" w:rsidR="00A13D1E" w:rsidRPr="00A13D1E" w:rsidRDefault="00A13D1E" w:rsidP="00A13D1E">
      <w:pPr>
        <w:spacing w:line="276" w:lineRule="auto"/>
        <w:jc w:val="both"/>
        <w:rPr>
          <w:rFonts w:asciiTheme="minorHAnsi" w:hAnsiTheme="minorHAnsi" w:cstheme="minorHAnsi"/>
          <w:sz w:val="22"/>
          <w:szCs w:val="22"/>
          <w:lang w:val="cs-CZ"/>
        </w:rPr>
      </w:pPr>
      <w:r w:rsidRPr="00A13D1E">
        <w:rPr>
          <w:rFonts w:asciiTheme="minorHAnsi" w:hAnsiTheme="minorHAnsi" w:cstheme="minorHAnsi"/>
          <w:sz w:val="22"/>
          <w:szCs w:val="22"/>
          <w:lang w:val="cs-CZ"/>
        </w:rPr>
        <w:t>V Pardubicích dne ……………………………………..</w:t>
      </w:r>
      <w:r w:rsidRPr="00A13D1E">
        <w:rPr>
          <w:rFonts w:asciiTheme="minorHAnsi" w:hAnsiTheme="minorHAnsi" w:cstheme="minorHAnsi"/>
          <w:sz w:val="22"/>
          <w:szCs w:val="22"/>
          <w:lang w:val="cs-CZ"/>
        </w:rPr>
        <w:tab/>
      </w:r>
      <w:r w:rsidRPr="00A13D1E">
        <w:rPr>
          <w:rFonts w:asciiTheme="minorHAnsi" w:hAnsiTheme="minorHAnsi" w:cstheme="minorHAnsi"/>
          <w:sz w:val="22"/>
          <w:szCs w:val="22"/>
          <w:lang w:val="cs-CZ"/>
        </w:rPr>
        <w:tab/>
      </w:r>
      <w:r w:rsidRPr="00A13D1E">
        <w:rPr>
          <w:rFonts w:asciiTheme="minorHAnsi" w:hAnsiTheme="minorHAnsi" w:cstheme="minorHAnsi"/>
          <w:sz w:val="22"/>
          <w:szCs w:val="22"/>
          <w:lang w:val="cs-CZ"/>
        </w:rPr>
        <w:tab/>
        <w:t>V ………………………………dne ………………………….</w:t>
      </w:r>
    </w:p>
    <w:p w14:paraId="040C6870" w14:textId="363D288A" w:rsidR="000E38E7" w:rsidRPr="00F81C80" w:rsidRDefault="000E38E7" w:rsidP="000E38E7">
      <w:pPr>
        <w:suppressAutoHyphens/>
        <w:overflowPunct/>
        <w:spacing w:line="276" w:lineRule="auto"/>
        <w:jc w:val="both"/>
        <w:textAlignment w:val="auto"/>
        <w:rPr>
          <w:rFonts w:asciiTheme="minorHAnsi" w:hAnsiTheme="minorHAnsi" w:cstheme="minorHAnsi"/>
          <w:bCs/>
          <w:sz w:val="22"/>
          <w:szCs w:val="22"/>
          <w:lang w:val="de-DE"/>
        </w:rPr>
      </w:pPr>
    </w:p>
    <w:p w14:paraId="339ED521" w14:textId="77777777" w:rsidR="00A13D1E" w:rsidRPr="00F81C80" w:rsidRDefault="00A13D1E" w:rsidP="000E38E7">
      <w:pPr>
        <w:suppressAutoHyphens/>
        <w:overflowPunct/>
        <w:spacing w:line="276" w:lineRule="auto"/>
        <w:jc w:val="both"/>
        <w:textAlignment w:val="auto"/>
        <w:rPr>
          <w:rFonts w:asciiTheme="minorHAnsi" w:hAnsiTheme="minorHAnsi" w:cstheme="minorHAnsi"/>
          <w:bCs/>
          <w:sz w:val="22"/>
          <w:szCs w:val="22"/>
          <w:lang w:val="de-DE"/>
        </w:rPr>
      </w:pPr>
    </w:p>
    <w:p w14:paraId="554D8C93" w14:textId="1B16B7A0" w:rsidR="00A13D1E" w:rsidRPr="00F81C80" w:rsidRDefault="00A13D1E" w:rsidP="000E38E7">
      <w:pPr>
        <w:suppressAutoHyphens/>
        <w:overflowPunct/>
        <w:spacing w:line="276" w:lineRule="auto"/>
        <w:jc w:val="both"/>
        <w:textAlignment w:val="auto"/>
        <w:rPr>
          <w:rFonts w:asciiTheme="minorHAnsi" w:hAnsiTheme="minorHAnsi" w:cstheme="minorHAnsi"/>
          <w:bCs/>
          <w:sz w:val="22"/>
          <w:szCs w:val="22"/>
          <w:lang w:val="de-DE"/>
        </w:rPr>
      </w:pPr>
    </w:p>
    <w:p w14:paraId="518F2EE5" w14:textId="07CDDD11" w:rsidR="00A13D1E" w:rsidRPr="00F81C80" w:rsidRDefault="00A13D1E" w:rsidP="000E38E7">
      <w:pPr>
        <w:suppressAutoHyphens/>
        <w:overflowPunct/>
        <w:spacing w:line="276" w:lineRule="auto"/>
        <w:jc w:val="both"/>
        <w:textAlignment w:val="auto"/>
        <w:rPr>
          <w:rFonts w:asciiTheme="minorHAnsi" w:hAnsiTheme="minorHAnsi" w:cstheme="minorHAnsi"/>
          <w:bCs/>
          <w:sz w:val="22"/>
          <w:szCs w:val="22"/>
          <w:lang w:val="de-DE"/>
        </w:rPr>
      </w:pPr>
      <w:r w:rsidRPr="00F81C80">
        <w:rPr>
          <w:rFonts w:asciiTheme="minorHAnsi" w:hAnsiTheme="minorHAnsi" w:cstheme="minorHAnsi"/>
          <w:bCs/>
          <w:sz w:val="22"/>
          <w:szCs w:val="22"/>
          <w:lang w:val="de-DE"/>
        </w:rPr>
        <w:t>____________________________________</w:t>
      </w:r>
      <w:r w:rsidRPr="00F81C80">
        <w:rPr>
          <w:rFonts w:asciiTheme="minorHAnsi" w:hAnsiTheme="minorHAnsi" w:cstheme="minorHAnsi"/>
          <w:bCs/>
          <w:sz w:val="22"/>
          <w:szCs w:val="22"/>
          <w:lang w:val="de-DE"/>
        </w:rPr>
        <w:tab/>
      </w:r>
      <w:r w:rsidRPr="00F81C80">
        <w:rPr>
          <w:rFonts w:asciiTheme="minorHAnsi" w:hAnsiTheme="minorHAnsi" w:cstheme="minorHAnsi"/>
          <w:bCs/>
          <w:sz w:val="22"/>
          <w:szCs w:val="22"/>
          <w:lang w:val="de-DE"/>
        </w:rPr>
        <w:tab/>
      </w:r>
      <w:r w:rsidRPr="00F81C80">
        <w:rPr>
          <w:rFonts w:asciiTheme="minorHAnsi" w:hAnsiTheme="minorHAnsi" w:cstheme="minorHAnsi"/>
          <w:bCs/>
          <w:sz w:val="22"/>
          <w:szCs w:val="22"/>
          <w:lang w:val="de-DE"/>
        </w:rPr>
        <w:tab/>
        <w:t>__________________________________</w:t>
      </w:r>
    </w:p>
    <w:p w14:paraId="7FA69B4E" w14:textId="1C00CD8E" w:rsidR="00A13D1E" w:rsidRPr="00F81C80" w:rsidRDefault="00A13D1E" w:rsidP="000E38E7">
      <w:pPr>
        <w:suppressAutoHyphens/>
        <w:overflowPunct/>
        <w:spacing w:line="276" w:lineRule="auto"/>
        <w:jc w:val="both"/>
        <w:textAlignment w:val="auto"/>
        <w:rPr>
          <w:rFonts w:asciiTheme="minorHAnsi" w:hAnsiTheme="minorHAnsi" w:cstheme="minorHAnsi"/>
          <w:bCs/>
          <w:sz w:val="22"/>
          <w:szCs w:val="22"/>
          <w:lang w:val="de-DE"/>
        </w:rPr>
      </w:pPr>
      <w:r w:rsidRPr="00F81C80">
        <w:rPr>
          <w:rFonts w:asciiTheme="minorHAnsi" w:hAnsiTheme="minorHAnsi" w:cstheme="minorHAnsi"/>
          <w:bCs/>
          <w:sz w:val="22"/>
          <w:szCs w:val="22"/>
          <w:lang w:val="de-DE"/>
        </w:rPr>
        <w:tab/>
        <w:t>Ing. Martin Charvát</w:t>
      </w:r>
      <w:r w:rsidRPr="00F81C80">
        <w:rPr>
          <w:rFonts w:asciiTheme="minorHAnsi" w:hAnsiTheme="minorHAnsi" w:cstheme="minorHAnsi"/>
          <w:bCs/>
          <w:sz w:val="22"/>
          <w:szCs w:val="22"/>
          <w:lang w:val="de-DE"/>
        </w:rPr>
        <w:tab/>
      </w:r>
      <w:r w:rsidRPr="00F81C80">
        <w:rPr>
          <w:rFonts w:asciiTheme="minorHAnsi" w:hAnsiTheme="minorHAnsi" w:cstheme="minorHAnsi"/>
          <w:bCs/>
          <w:sz w:val="22"/>
          <w:szCs w:val="22"/>
          <w:lang w:val="de-DE"/>
        </w:rPr>
        <w:tab/>
      </w:r>
      <w:r w:rsidRPr="00F81C80">
        <w:rPr>
          <w:rFonts w:asciiTheme="minorHAnsi" w:hAnsiTheme="minorHAnsi" w:cstheme="minorHAnsi"/>
          <w:bCs/>
          <w:sz w:val="22"/>
          <w:szCs w:val="22"/>
          <w:lang w:val="de-DE"/>
        </w:rPr>
        <w:tab/>
      </w:r>
      <w:r w:rsidRPr="00F81C80">
        <w:rPr>
          <w:rFonts w:asciiTheme="minorHAnsi" w:hAnsiTheme="minorHAnsi" w:cstheme="minorHAnsi"/>
          <w:bCs/>
          <w:sz w:val="22"/>
          <w:szCs w:val="22"/>
          <w:lang w:val="de-DE"/>
        </w:rPr>
        <w:tab/>
      </w:r>
      <w:r w:rsidRPr="00F81C80">
        <w:rPr>
          <w:rFonts w:asciiTheme="minorHAnsi" w:hAnsiTheme="minorHAnsi" w:cstheme="minorHAnsi"/>
          <w:bCs/>
          <w:sz w:val="22"/>
          <w:szCs w:val="22"/>
          <w:lang w:val="de-DE"/>
        </w:rPr>
        <w:tab/>
      </w:r>
      <w:r w:rsidRPr="00F81C80">
        <w:rPr>
          <w:rFonts w:asciiTheme="minorHAnsi" w:hAnsiTheme="minorHAnsi" w:cstheme="minorHAnsi"/>
          <w:bCs/>
          <w:sz w:val="22"/>
          <w:szCs w:val="22"/>
          <w:lang w:val="de-DE"/>
        </w:rPr>
        <w:tab/>
        <w:t xml:space="preserve">    Zdeněk Kronberg</w:t>
      </w:r>
      <w:r w:rsidR="005E3194" w:rsidRPr="00F81C80">
        <w:rPr>
          <w:rFonts w:asciiTheme="minorHAnsi" w:hAnsiTheme="minorHAnsi" w:cstheme="minorHAnsi"/>
          <w:bCs/>
          <w:sz w:val="22"/>
          <w:szCs w:val="22"/>
          <w:lang w:val="de-DE"/>
        </w:rPr>
        <w:t>er</w:t>
      </w:r>
    </w:p>
    <w:p w14:paraId="179AF58E" w14:textId="1701C724" w:rsidR="00A13D1E" w:rsidRPr="00A13D1E" w:rsidRDefault="00A13D1E" w:rsidP="000E38E7">
      <w:pPr>
        <w:suppressAutoHyphens/>
        <w:overflowPunct/>
        <w:spacing w:line="276" w:lineRule="auto"/>
        <w:jc w:val="both"/>
        <w:textAlignment w:val="auto"/>
        <w:rPr>
          <w:rFonts w:asciiTheme="minorHAnsi" w:hAnsiTheme="minorHAnsi" w:cstheme="minorHAnsi"/>
          <w:bCs/>
          <w:sz w:val="22"/>
          <w:szCs w:val="22"/>
        </w:rPr>
      </w:pPr>
      <w:r w:rsidRPr="00F81C80">
        <w:rPr>
          <w:rFonts w:asciiTheme="minorHAnsi" w:hAnsiTheme="minorHAnsi" w:cstheme="minorHAnsi"/>
          <w:bCs/>
          <w:sz w:val="22"/>
          <w:szCs w:val="22"/>
          <w:lang w:val="de-DE"/>
        </w:rPr>
        <w:tab/>
        <w:t xml:space="preserve">        </w:t>
      </w:r>
      <w:r w:rsidRPr="00A13D1E">
        <w:rPr>
          <w:rFonts w:asciiTheme="minorHAnsi" w:hAnsiTheme="minorHAnsi" w:cstheme="minorHAnsi"/>
          <w:bCs/>
          <w:sz w:val="22"/>
          <w:szCs w:val="22"/>
        </w:rPr>
        <w:t>primátor</w:t>
      </w:r>
      <w:r w:rsidRPr="00A13D1E">
        <w:rPr>
          <w:rFonts w:asciiTheme="minorHAnsi" w:hAnsiTheme="minorHAnsi" w:cstheme="minorHAnsi"/>
          <w:bCs/>
          <w:sz w:val="22"/>
          <w:szCs w:val="22"/>
        </w:rPr>
        <w:tab/>
      </w:r>
      <w:r w:rsidRPr="00A13D1E">
        <w:rPr>
          <w:rFonts w:asciiTheme="minorHAnsi" w:hAnsiTheme="minorHAnsi" w:cstheme="minorHAnsi"/>
          <w:bCs/>
          <w:sz w:val="22"/>
          <w:szCs w:val="22"/>
        </w:rPr>
        <w:tab/>
      </w:r>
      <w:r w:rsidRPr="00A13D1E">
        <w:rPr>
          <w:rFonts w:asciiTheme="minorHAnsi" w:hAnsiTheme="minorHAnsi" w:cstheme="minorHAnsi"/>
          <w:bCs/>
          <w:sz w:val="22"/>
          <w:szCs w:val="22"/>
        </w:rPr>
        <w:tab/>
      </w:r>
      <w:r w:rsidRPr="00A13D1E">
        <w:rPr>
          <w:rFonts w:asciiTheme="minorHAnsi" w:hAnsiTheme="minorHAnsi" w:cstheme="minorHAnsi"/>
          <w:bCs/>
          <w:sz w:val="22"/>
          <w:szCs w:val="22"/>
        </w:rPr>
        <w:tab/>
      </w:r>
      <w:r w:rsidRPr="00A13D1E">
        <w:rPr>
          <w:rFonts w:asciiTheme="minorHAnsi" w:hAnsiTheme="minorHAnsi" w:cstheme="minorHAnsi"/>
          <w:bCs/>
          <w:sz w:val="22"/>
          <w:szCs w:val="22"/>
        </w:rPr>
        <w:tab/>
      </w:r>
      <w:r w:rsidRPr="00A13D1E">
        <w:rPr>
          <w:rFonts w:asciiTheme="minorHAnsi" w:hAnsiTheme="minorHAnsi" w:cstheme="minorHAnsi"/>
          <w:bCs/>
          <w:sz w:val="22"/>
          <w:szCs w:val="22"/>
        </w:rPr>
        <w:tab/>
      </w:r>
      <w:r w:rsidRPr="00A13D1E">
        <w:rPr>
          <w:rFonts w:asciiTheme="minorHAnsi" w:hAnsiTheme="minorHAnsi" w:cstheme="minorHAnsi"/>
          <w:bCs/>
          <w:sz w:val="22"/>
          <w:szCs w:val="22"/>
        </w:rPr>
        <w:tab/>
        <w:t>předseda představenstva</w:t>
      </w:r>
    </w:p>
    <w:sectPr w:rsidR="00A13D1E" w:rsidRPr="00A13D1E" w:rsidSect="007E610F">
      <w:footerReference w:type="default" r:id="rId13"/>
      <w:endnotePr>
        <w:numFmt w:val="decimal"/>
        <w:numStart w:val="0"/>
      </w:endnotePr>
      <w:pgSz w:w="11907" w:h="16840" w:code="9"/>
      <w:pgMar w:top="1418" w:right="1134" w:bottom="1276"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7EB92" w14:textId="77777777" w:rsidR="00E53F7F" w:rsidRDefault="00E53F7F">
      <w:r>
        <w:separator/>
      </w:r>
    </w:p>
  </w:endnote>
  <w:endnote w:type="continuationSeparator" w:id="0">
    <w:p w14:paraId="40381793" w14:textId="77777777" w:rsidR="00E53F7F" w:rsidRDefault="00E53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altName w:val="Arial"/>
    <w:panose1 w:val="00000000000000000000"/>
    <w:charset w:val="4D"/>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D97F8" w14:textId="77777777" w:rsidR="009D42E8" w:rsidRDefault="00A03BA6">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5E2BD411" w14:textId="77777777" w:rsidR="009D42E8" w:rsidRDefault="0056609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E6B6E" w14:textId="77777777" w:rsidR="00E53F7F" w:rsidRDefault="00E53F7F">
      <w:r>
        <w:separator/>
      </w:r>
    </w:p>
  </w:footnote>
  <w:footnote w:type="continuationSeparator" w:id="0">
    <w:p w14:paraId="081C4295" w14:textId="77777777" w:rsidR="00E53F7F" w:rsidRDefault="00E53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867"/>
    <w:multiLevelType w:val="hybridMultilevel"/>
    <w:tmpl w:val="7BBA19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FF1732"/>
    <w:multiLevelType w:val="hybridMultilevel"/>
    <w:tmpl w:val="7BBA19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36006"/>
    <w:multiLevelType w:val="hybridMultilevel"/>
    <w:tmpl w:val="DB805066"/>
    <w:lvl w:ilvl="0" w:tplc="66AE8976">
      <w:start w:val="14"/>
      <w:numFmt w:val="bullet"/>
      <w:lvlText w:val="-"/>
      <w:lvlJc w:val="left"/>
      <w:pPr>
        <w:ind w:left="-491" w:hanging="360"/>
      </w:pPr>
      <w:rPr>
        <w:rFonts w:ascii="Calibri" w:eastAsia="Times New Roman" w:hAnsi="Calibri" w:cs="Calibri" w:hint="default"/>
      </w:rPr>
    </w:lvl>
    <w:lvl w:ilvl="1" w:tplc="04050003" w:tentative="1">
      <w:start w:val="1"/>
      <w:numFmt w:val="bullet"/>
      <w:lvlText w:val="o"/>
      <w:lvlJc w:val="left"/>
      <w:pPr>
        <w:ind w:left="229" w:hanging="360"/>
      </w:pPr>
      <w:rPr>
        <w:rFonts w:ascii="Courier New" w:hAnsi="Courier New" w:cs="Courier New" w:hint="default"/>
      </w:rPr>
    </w:lvl>
    <w:lvl w:ilvl="2" w:tplc="04050005" w:tentative="1">
      <w:start w:val="1"/>
      <w:numFmt w:val="bullet"/>
      <w:lvlText w:val=""/>
      <w:lvlJc w:val="left"/>
      <w:pPr>
        <w:ind w:left="949" w:hanging="360"/>
      </w:pPr>
      <w:rPr>
        <w:rFonts w:ascii="Wingdings" w:hAnsi="Wingdings" w:hint="default"/>
      </w:rPr>
    </w:lvl>
    <w:lvl w:ilvl="3" w:tplc="04050001" w:tentative="1">
      <w:start w:val="1"/>
      <w:numFmt w:val="bullet"/>
      <w:lvlText w:val=""/>
      <w:lvlJc w:val="left"/>
      <w:pPr>
        <w:ind w:left="1669" w:hanging="360"/>
      </w:pPr>
      <w:rPr>
        <w:rFonts w:ascii="Symbol" w:hAnsi="Symbol" w:hint="default"/>
      </w:rPr>
    </w:lvl>
    <w:lvl w:ilvl="4" w:tplc="04050003" w:tentative="1">
      <w:start w:val="1"/>
      <w:numFmt w:val="bullet"/>
      <w:lvlText w:val="o"/>
      <w:lvlJc w:val="left"/>
      <w:pPr>
        <w:ind w:left="2389" w:hanging="360"/>
      </w:pPr>
      <w:rPr>
        <w:rFonts w:ascii="Courier New" w:hAnsi="Courier New" w:cs="Courier New" w:hint="default"/>
      </w:rPr>
    </w:lvl>
    <w:lvl w:ilvl="5" w:tplc="04050005" w:tentative="1">
      <w:start w:val="1"/>
      <w:numFmt w:val="bullet"/>
      <w:lvlText w:val=""/>
      <w:lvlJc w:val="left"/>
      <w:pPr>
        <w:ind w:left="3109" w:hanging="360"/>
      </w:pPr>
      <w:rPr>
        <w:rFonts w:ascii="Wingdings" w:hAnsi="Wingdings" w:hint="default"/>
      </w:rPr>
    </w:lvl>
    <w:lvl w:ilvl="6" w:tplc="04050001" w:tentative="1">
      <w:start w:val="1"/>
      <w:numFmt w:val="bullet"/>
      <w:lvlText w:val=""/>
      <w:lvlJc w:val="left"/>
      <w:pPr>
        <w:ind w:left="3829" w:hanging="360"/>
      </w:pPr>
      <w:rPr>
        <w:rFonts w:ascii="Symbol" w:hAnsi="Symbol" w:hint="default"/>
      </w:rPr>
    </w:lvl>
    <w:lvl w:ilvl="7" w:tplc="04050003" w:tentative="1">
      <w:start w:val="1"/>
      <w:numFmt w:val="bullet"/>
      <w:lvlText w:val="o"/>
      <w:lvlJc w:val="left"/>
      <w:pPr>
        <w:ind w:left="4549" w:hanging="360"/>
      </w:pPr>
      <w:rPr>
        <w:rFonts w:ascii="Courier New" w:hAnsi="Courier New" w:cs="Courier New" w:hint="default"/>
      </w:rPr>
    </w:lvl>
    <w:lvl w:ilvl="8" w:tplc="04050005" w:tentative="1">
      <w:start w:val="1"/>
      <w:numFmt w:val="bullet"/>
      <w:lvlText w:val=""/>
      <w:lvlJc w:val="left"/>
      <w:pPr>
        <w:ind w:left="5269" w:hanging="360"/>
      </w:pPr>
      <w:rPr>
        <w:rFonts w:ascii="Wingdings" w:hAnsi="Wingdings" w:hint="default"/>
      </w:rPr>
    </w:lvl>
  </w:abstractNum>
  <w:abstractNum w:abstractNumId="3" w15:restartNumberingAfterBreak="0">
    <w:nsid w:val="1FB1767C"/>
    <w:multiLevelType w:val="hybridMultilevel"/>
    <w:tmpl w:val="040A59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B54EA9"/>
    <w:multiLevelType w:val="hybridMultilevel"/>
    <w:tmpl w:val="E580FF2A"/>
    <w:lvl w:ilvl="0" w:tplc="0405000F">
      <w:start w:val="1"/>
      <w:numFmt w:val="decimal"/>
      <w:lvlText w:val="%1."/>
      <w:lvlJc w:val="left"/>
      <w:pPr>
        <w:ind w:left="-131" w:hanging="360"/>
      </w:pPr>
    </w:lvl>
    <w:lvl w:ilvl="1" w:tplc="04050019" w:tentative="1">
      <w:start w:val="1"/>
      <w:numFmt w:val="lowerLetter"/>
      <w:lvlText w:val="%2."/>
      <w:lvlJc w:val="left"/>
      <w:pPr>
        <w:ind w:left="589" w:hanging="360"/>
      </w:pPr>
    </w:lvl>
    <w:lvl w:ilvl="2" w:tplc="0405001B" w:tentative="1">
      <w:start w:val="1"/>
      <w:numFmt w:val="lowerRoman"/>
      <w:lvlText w:val="%3."/>
      <w:lvlJc w:val="right"/>
      <w:pPr>
        <w:ind w:left="1309" w:hanging="180"/>
      </w:pPr>
    </w:lvl>
    <w:lvl w:ilvl="3" w:tplc="0405000F" w:tentative="1">
      <w:start w:val="1"/>
      <w:numFmt w:val="decimal"/>
      <w:lvlText w:val="%4."/>
      <w:lvlJc w:val="left"/>
      <w:pPr>
        <w:ind w:left="2029" w:hanging="360"/>
      </w:pPr>
    </w:lvl>
    <w:lvl w:ilvl="4" w:tplc="04050019" w:tentative="1">
      <w:start w:val="1"/>
      <w:numFmt w:val="lowerLetter"/>
      <w:lvlText w:val="%5."/>
      <w:lvlJc w:val="left"/>
      <w:pPr>
        <w:ind w:left="2749" w:hanging="360"/>
      </w:pPr>
    </w:lvl>
    <w:lvl w:ilvl="5" w:tplc="0405001B" w:tentative="1">
      <w:start w:val="1"/>
      <w:numFmt w:val="lowerRoman"/>
      <w:lvlText w:val="%6."/>
      <w:lvlJc w:val="right"/>
      <w:pPr>
        <w:ind w:left="3469" w:hanging="180"/>
      </w:pPr>
    </w:lvl>
    <w:lvl w:ilvl="6" w:tplc="0405000F" w:tentative="1">
      <w:start w:val="1"/>
      <w:numFmt w:val="decimal"/>
      <w:lvlText w:val="%7."/>
      <w:lvlJc w:val="left"/>
      <w:pPr>
        <w:ind w:left="4189" w:hanging="360"/>
      </w:pPr>
    </w:lvl>
    <w:lvl w:ilvl="7" w:tplc="04050019" w:tentative="1">
      <w:start w:val="1"/>
      <w:numFmt w:val="lowerLetter"/>
      <w:lvlText w:val="%8."/>
      <w:lvlJc w:val="left"/>
      <w:pPr>
        <w:ind w:left="4909" w:hanging="360"/>
      </w:pPr>
    </w:lvl>
    <w:lvl w:ilvl="8" w:tplc="0405001B" w:tentative="1">
      <w:start w:val="1"/>
      <w:numFmt w:val="lowerRoman"/>
      <w:lvlText w:val="%9."/>
      <w:lvlJc w:val="right"/>
      <w:pPr>
        <w:ind w:left="5629" w:hanging="180"/>
      </w:pPr>
    </w:lvl>
  </w:abstractNum>
  <w:abstractNum w:abstractNumId="5" w15:restartNumberingAfterBreak="0">
    <w:nsid w:val="4811088F"/>
    <w:multiLevelType w:val="hybridMultilevel"/>
    <w:tmpl w:val="8F6E0B68"/>
    <w:lvl w:ilvl="0" w:tplc="F0BAA848">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4754BF5"/>
    <w:multiLevelType w:val="hybridMultilevel"/>
    <w:tmpl w:val="6EC02894"/>
    <w:lvl w:ilvl="0" w:tplc="A9AA76BA">
      <w:start w:val="1"/>
      <w:numFmt w:val="decimal"/>
      <w:lvlText w:val="%1."/>
      <w:lvlJc w:val="left"/>
      <w:pPr>
        <w:ind w:left="-49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61D5BF9"/>
    <w:multiLevelType w:val="hybridMultilevel"/>
    <w:tmpl w:val="76DC658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58174425"/>
    <w:multiLevelType w:val="hybridMultilevel"/>
    <w:tmpl w:val="040A59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F63679"/>
    <w:multiLevelType w:val="hybridMultilevel"/>
    <w:tmpl w:val="E904FA4A"/>
    <w:lvl w:ilvl="0" w:tplc="0405000F">
      <w:start w:val="1"/>
      <w:numFmt w:val="decimal"/>
      <w:lvlText w:val="%1."/>
      <w:lvlJc w:val="left"/>
      <w:pPr>
        <w:ind w:left="-131" w:hanging="360"/>
      </w:pPr>
    </w:lvl>
    <w:lvl w:ilvl="1" w:tplc="04050019" w:tentative="1">
      <w:start w:val="1"/>
      <w:numFmt w:val="lowerLetter"/>
      <w:lvlText w:val="%2."/>
      <w:lvlJc w:val="left"/>
      <w:pPr>
        <w:ind w:left="589" w:hanging="360"/>
      </w:pPr>
    </w:lvl>
    <w:lvl w:ilvl="2" w:tplc="0405001B" w:tentative="1">
      <w:start w:val="1"/>
      <w:numFmt w:val="lowerRoman"/>
      <w:lvlText w:val="%3."/>
      <w:lvlJc w:val="right"/>
      <w:pPr>
        <w:ind w:left="1309" w:hanging="180"/>
      </w:pPr>
    </w:lvl>
    <w:lvl w:ilvl="3" w:tplc="0405000F" w:tentative="1">
      <w:start w:val="1"/>
      <w:numFmt w:val="decimal"/>
      <w:lvlText w:val="%4."/>
      <w:lvlJc w:val="left"/>
      <w:pPr>
        <w:ind w:left="2029" w:hanging="360"/>
      </w:pPr>
    </w:lvl>
    <w:lvl w:ilvl="4" w:tplc="04050019" w:tentative="1">
      <w:start w:val="1"/>
      <w:numFmt w:val="lowerLetter"/>
      <w:lvlText w:val="%5."/>
      <w:lvlJc w:val="left"/>
      <w:pPr>
        <w:ind w:left="2749" w:hanging="360"/>
      </w:pPr>
    </w:lvl>
    <w:lvl w:ilvl="5" w:tplc="0405001B" w:tentative="1">
      <w:start w:val="1"/>
      <w:numFmt w:val="lowerRoman"/>
      <w:lvlText w:val="%6."/>
      <w:lvlJc w:val="right"/>
      <w:pPr>
        <w:ind w:left="3469" w:hanging="180"/>
      </w:pPr>
    </w:lvl>
    <w:lvl w:ilvl="6" w:tplc="0405000F" w:tentative="1">
      <w:start w:val="1"/>
      <w:numFmt w:val="decimal"/>
      <w:lvlText w:val="%7."/>
      <w:lvlJc w:val="left"/>
      <w:pPr>
        <w:ind w:left="4189" w:hanging="360"/>
      </w:pPr>
    </w:lvl>
    <w:lvl w:ilvl="7" w:tplc="04050019" w:tentative="1">
      <w:start w:val="1"/>
      <w:numFmt w:val="lowerLetter"/>
      <w:lvlText w:val="%8."/>
      <w:lvlJc w:val="left"/>
      <w:pPr>
        <w:ind w:left="4909" w:hanging="360"/>
      </w:pPr>
    </w:lvl>
    <w:lvl w:ilvl="8" w:tplc="0405001B" w:tentative="1">
      <w:start w:val="1"/>
      <w:numFmt w:val="lowerRoman"/>
      <w:lvlText w:val="%9."/>
      <w:lvlJc w:val="right"/>
      <w:pPr>
        <w:ind w:left="5629" w:hanging="180"/>
      </w:pPr>
    </w:lvl>
  </w:abstractNum>
  <w:abstractNum w:abstractNumId="10" w15:restartNumberingAfterBreak="0">
    <w:nsid w:val="6FC778AE"/>
    <w:multiLevelType w:val="hybridMultilevel"/>
    <w:tmpl w:val="09CC1214"/>
    <w:lvl w:ilvl="0" w:tplc="FFFFFFFF">
      <w:start w:val="1"/>
      <w:numFmt w:val="decimal"/>
      <w:lvlText w:val="%1."/>
      <w:lvlJc w:val="left"/>
      <w:pPr>
        <w:ind w:left="-131" w:hanging="360"/>
      </w:pPr>
    </w:lvl>
    <w:lvl w:ilvl="1" w:tplc="FFFFFFFF" w:tentative="1">
      <w:start w:val="1"/>
      <w:numFmt w:val="lowerLetter"/>
      <w:lvlText w:val="%2."/>
      <w:lvlJc w:val="left"/>
      <w:pPr>
        <w:ind w:left="589" w:hanging="360"/>
      </w:pPr>
    </w:lvl>
    <w:lvl w:ilvl="2" w:tplc="FFFFFFFF" w:tentative="1">
      <w:start w:val="1"/>
      <w:numFmt w:val="lowerRoman"/>
      <w:lvlText w:val="%3."/>
      <w:lvlJc w:val="right"/>
      <w:pPr>
        <w:ind w:left="1309" w:hanging="180"/>
      </w:pPr>
    </w:lvl>
    <w:lvl w:ilvl="3" w:tplc="FFFFFFFF" w:tentative="1">
      <w:start w:val="1"/>
      <w:numFmt w:val="decimal"/>
      <w:lvlText w:val="%4."/>
      <w:lvlJc w:val="left"/>
      <w:pPr>
        <w:ind w:left="2029" w:hanging="360"/>
      </w:pPr>
    </w:lvl>
    <w:lvl w:ilvl="4" w:tplc="FFFFFFFF" w:tentative="1">
      <w:start w:val="1"/>
      <w:numFmt w:val="lowerLetter"/>
      <w:lvlText w:val="%5."/>
      <w:lvlJc w:val="left"/>
      <w:pPr>
        <w:ind w:left="2749" w:hanging="360"/>
      </w:pPr>
    </w:lvl>
    <w:lvl w:ilvl="5" w:tplc="FFFFFFFF" w:tentative="1">
      <w:start w:val="1"/>
      <w:numFmt w:val="lowerRoman"/>
      <w:lvlText w:val="%6."/>
      <w:lvlJc w:val="right"/>
      <w:pPr>
        <w:ind w:left="3469" w:hanging="180"/>
      </w:pPr>
    </w:lvl>
    <w:lvl w:ilvl="6" w:tplc="FFFFFFFF" w:tentative="1">
      <w:start w:val="1"/>
      <w:numFmt w:val="decimal"/>
      <w:lvlText w:val="%7."/>
      <w:lvlJc w:val="left"/>
      <w:pPr>
        <w:ind w:left="4189" w:hanging="360"/>
      </w:pPr>
    </w:lvl>
    <w:lvl w:ilvl="7" w:tplc="FFFFFFFF" w:tentative="1">
      <w:start w:val="1"/>
      <w:numFmt w:val="lowerLetter"/>
      <w:lvlText w:val="%8."/>
      <w:lvlJc w:val="left"/>
      <w:pPr>
        <w:ind w:left="4909" w:hanging="360"/>
      </w:pPr>
    </w:lvl>
    <w:lvl w:ilvl="8" w:tplc="FFFFFFFF" w:tentative="1">
      <w:start w:val="1"/>
      <w:numFmt w:val="lowerRoman"/>
      <w:lvlText w:val="%9."/>
      <w:lvlJc w:val="right"/>
      <w:pPr>
        <w:ind w:left="5629" w:hanging="180"/>
      </w:pPr>
    </w:lvl>
  </w:abstractNum>
  <w:abstractNum w:abstractNumId="11" w15:restartNumberingAfterBreak="0">
    <w:nsid w:val="719B276C"/>
    <w:multiLevelType w:val="hybridMultilevel"/>
    <w:tmpl w:val="09CC1214"/>
    <w:lvl w:ilvl="0" w:tplc="0405000F">
      <w:start w:val="1"/>
      <w:numFmt w:val="decimal"/>
      <w:lvlText w:val="%1."/>
      <w:lvlJc w:val="left"/>
      <w:pPr>
        <w:ind w:left="-131" w:hanging="360"/>
      </w:pPr>
    </w:lvl>
    <w:lvl w:ilvl="1" w:tplc="04050019" w:tentative="1">
      <w:start w:val="1"/>
      <w:numFmt w:val="lowerLetter"/>
      <w:lvlText w:val="%2."/>
      <w:lvlJc w:val="left"/>
      <w:pPr>
        <w:ind w:left="589" w:hanging="360"/>
      </w:pPr>
    </w:lvl>
    <w:lvl w:ilvl="2" w:tplc="0405001B" w:tentative="1">
      <w:start w:val="1"/>
      <w:numFmt w:val="lowerRoman"/>
      <w:lvlText w:val="%3."/>
      <w:lvlJc w:val="right"/>
      <w:pPr>
        <w:ind w:left="1309" w:hanging="180"/>
      </w:pPr>
    </w:lvl>
    <w:lvl w:ilvl="3" w:tplc="0405000F" w:tentative="1">
      <w:start w:val="1"/>
      <w:numFmt w:val="decimal"/>
      <w:lvlText w:val="%4."/>
      <w:lvlJc w:val="left"/>
      <w:pPr>
        <w:ind w:left="2029" w:hanging="360"/>
      </w:pPr>
    </w:lvl>
    <w:lvl w:ilvl="4" w:tplc="04050019" w:tentative="1">
      <w:start w:val="1"/>
      <w:numFmt w:val="lowerLetter"/>
      <w:lvlText w:val="%5."/>
      <w:lvlJc w:val="left"/>
      <w:pPr>
        <w:ind w:left="2749" w:hanging="360"/>
      </w:pPr>
    </w:lvl>
    <w:lvl w:ilvl="5" w:tplc="0405001B" w:tentative="1">
      <w:start w:val="1"/>
      <w:numFmt w:val="lowerRoman"/>
      <w:lvlText w:val="%6."/>
      <w:lvlJc w:val="right"/>
      <w:pPr>
        <w:ind w:left="3469" w:hanging="180"/>
      </w:pPr>
    </w:lvl>
    <w:lvl w:ilvl="6" w:tplc="0405000F" w:tentative="1">
      <w:start w:val="1"/>
      <w:numFmt w:val="decimal"/>
      <w:lvlText w:val="%7."/>
      <w:lvlJc w:val="left"/>
      <w:pPr>
        <w:ind w:left="4189" w:hanging="360"/>
      </w:pPr>
    </w:lvl>
    <w:lvl w:ilvl="7" w:tplc="04050019" w:tentative="1">
      <w:start w:val="1"/>
      <w:numFmt w:val="lowerLetter"/>
      <w:lvlText w:val="%8."/>
      <w:lvlJc w:val="left"/>
      <w:pPr>
        <w:ind w:left="4909" w:hanging="360"/>
      </w:pPr>
    </w:lvl>
    <w:lvl w:ilvl="8" w:tplc="0405001B" w:tentative="1">
      <w:start w:val="1"/>
      <w:numFmt w:val="lowerRoman"/>
      <w:lvlText w:val="%9."/>
      <w:lvlJc w:val="right"/>
      <w:pPr>
        <w:ind w:left="5629" w:hanging="180"/>
      </w:pPr>
    </w:lvl>
  </w:abstractNum>
  <w:num w:numId="1">
    <w:abstractNumId w:val="6"/>
  </w:num>
  <w:num w:numId="2">
    <w:abstractNumId w:val="0"/>
  </w:num>
  <w:num w:numId="3">
    <w:abstractNumId w:val="8"/>
  </w:num>
  <w:num w:numId="4">
    <w:abstractNumId w:val="1"/>
  </w:num>
  <w:num w:numId="5">
    <w:abstractNumId w:val="4"/>
  </w:num>
  <w:num w:numId="6">
    <w:abstractNumId w:val="9"/>
  </w:num>
  <w:num w:numId="7">
    <w:abstractNumId w:val="11"/>
  </w:num>
  <w:num w:numId="8">
    <w:abstractNumId w:val="2"/>
  </w:num>
  <w:num w:numId="9">
    <w:abstractNumId w:val="10"/>
  </w:num>
  <w:num w:numId="10">
    <w:abstractNumId w:val="5"/>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8B1"/>
    <w:rsid w:val="000E38E7"/>
    <w:rsid w:val="000F3471"/>
    <w:rsid w:val="00134222"/>
    <w:rsid w:val="00195904"/>
    <w:rsid w:val="002D0F04"/>
    <w:rsid w:val="002F1B95"/>
    <w:rsid w:val="00301287"/>
    <w:rsid w:val="003257DF"/>
    <w:rsid w:val="00404FB7"/>
    <w:rsid w:val="00417FA5"/>
    <w:rsid w:val="004E7712"/>
    <w:rsid w:val="00566095"/>
    <w:rsid w:val="0058362C"/>
    <w:rsid w:val="005E3194"/>
    <w:rsid w:val="006C15DA"/>
    <w:rsid w:val="00755A16"/>
    <w:rsid w:val="007825EC"/>
    <w:rsid w:val="007E610F"/>
    <w:rsid w:val="00821D59"/>
    <w:rsid w:val="0083132D"/>
    <w:rsid w:val="008A34CB"/>
    <w:rsid w:val="008D109E"/>
    <w:rsid w:val="009713EA"/>
    <w:rsid w:val="00982618"/>
    <w:rsid w:val="00994A00"/>
    <w:rsid w:val="00A03BA6"/>
    <w:rsid w:val="00A13D1E"/>
    <w:rsid w:val="00B05F8D"/>
    <w:rsid w:val="00B428B1"/>
    <w:rsid w:val="00BD7755"/>
    <w:rsid w:val="00CC0D8A"/>
    <w:rsid w:val="00CE139E"/>
    <w:rsid w:val="00CF0BA3"/>
    <w:rsid w:val="00D60BA2"/>
    <w:rsid w:val="00DD2CA6"/>
    <w:rsid w:val="00DD3AC0"/>
    <w:rsid w:val="00DE2DCD"/>
    <w:rsid w:val="00E53F7F"/>
    <w:rsid w:val="00EB3E3B"/>
    <w:rsid w:val="00F03BE4"/>
    <w:rsid w:val="00F81C80"/>
    <w:rsid w:val="00FE6D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05963"/>
  <w15:chartTrackingRefBased/>
  <w15:docId w15:val="{C9C8988F-811F-4DEB-BECF-414ED9E9F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28B1"/>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semiHidden/>
    <w:rsid w:val="00B428B1"/>
    <w:pPr>
      <w:tabs>
        <w:tab w:val="center" w:pos="4536"/>
        <w:tab w:val="right" w:pos="9072"/>
      </w:tabs>
    </w:pPr>
  </w:style>
  <w:style w:type="character" w:customStyle="1" w:styleId="ZpatChar">
    <w:name w:val="Zápatí Char"/>
    <w:basedOn w:val="Standardnpsmoodstavce"/>
    <w:link w:val="Zpat"/>
    <w:semiHidden/>
    <w:rsid w:val="00B428B1"/>
    <w:rPr>
      <w:rFonts w:ascii="MS Sans Serif" w:eastAsia="Times New Roman" w:hAnsi="MS Sans Serif" w:cs="Times New Roman"/>
      <w:sz w:val="20"/>
      <w:szCs w:val="20"/>
      <w:lang w:val="en-US"/>
    </w:rPr>
  </w:style>
  <w:style w:type="character" w:styleId="slostrnky">
    <w:name w:val="page number"/>
    <w:basedOn w:val="Standardnpsmoodstavce"/>
    <w:semiHidden/>
    <w:rsid w:val="00B428B1"/>
  </w:style>
  <w:style w:type="paragraph" w:styleId="Zkladntext2">
    <w:name w:val="Body Text 2"/>
    <w:basedOn w:val="Normln"/>
    <w:link w:val="Zkladntext2Char"/>
    <w:rsid w:val="00B428B1"/>
    <w:pPr>
      <w:jc w:val="center"/>
    </w:pPr>
    <w:rPr>
      <w:rFonts w:ascii="Times New Roman" w:hAnsi="Times New Roman"/>
      <w:sz w:val="22"/>
      <w:lang w:val="cs-CZ"/>
    </w:rPr>
  </w:style>
  <w:style w:type="character" w:customStyle="1" w:styleId="Zkladntext2Char">
    <w:name w:val="Základní text 2 Char"/>
    <w:basedOn w:val="Standardnpsmoodstavce"/>
    <w:link w:val="Zkladntext2"/>
    <w:rsid w:val="00B428B1"/>
    <w:rPr>
      <w:rFonts w:ascii="Times New Roman" w:eastAsia="Times New Roman" w:hAnsi="Times New Roman" w:cs="Times New Roman"/>
      <w:szCs w:val="20"/>
    </w:rPr>
  </w:style>
  <w:style w:type="character" w:styleId="Hypertextovodkaz">
    <w:name w:val="Hyperlink"/>
    <w:basedOn w:val="Standardnpsmoodstavce"/>
    <w:rsid w:val="00B428B1"/>
    <w:rPr>
      <w:color w:val="0000FF"/>
      <w:u w:val="single"/>
    </w:rPr>
  </w:style>
  <w:style w:type="paragraph" w:styleId="Odstavecseseznamem">
    <w:name w:val="List Paragraph"/>
    <w:basedOn w:val="Normln"/>
    <w:uiPriority w:val="34"/>
    <w:qFormat/>
    <w:rsid w:val="00B428B1"/>
    <w:pPr>
      <w:ind w:left="720"/>
      <w:contextualSpacing/>
    </w:pPr>
  </w:style>
  <w:style w:type="paragraph" w:styleId="Revize">
    <w:name w:val="Revision"/>
    <w:hidden/>
    <w:uiPriority w:val="99"/>
    <w:semiHidden/>
    <w:rsid w:val="00DD3AC0"/>
    <w:pPr>
      <w:spacing w:after="0" w:line="240" w:lineRule="auto"/>
    </w:pPr>
    <w:rPr>
      <w:rFonts w:ascii="MS Sans Serif" w:eastAsia="Times New Roman" w:hAnsi="MS Sans Serif"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la.kralova@mmp.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itka.hajkova@mmp.cz" TargetMode="External"/><Relationship Id="rId12" Type="http://schemas.openxmlformats.org/officeDocument/2006/relationships/hyperlink" Target="mailto:faktury@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itka.hajkova@mmp.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itka.hajkova@mmp.cz" TargetMode="External"/><Relationship Id="rId4" Type="http://schemas.openxmlformats.org/officeDocument/2006/relationships/webSettings" Target="webSettings.xml"/><Relationship Id="rId9" Type="http://schemas.openxmlformats.org/officeDocument/2006/relationships/hyperlink" Target="mailto:radim.jelinek@mmp.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1606</Words>
  <Characters>9478</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Vaněčková Helena</dc:creator>
  <cp:keywords/>
  <dc:description/>
  <cp:lastModifiedBy>Veselá Ilona</cp:lastModifiedBy>
  <cp:revision>14</cp:revision>
  <cp:lastPrinted>2022-04-11T13:40:00Z</cp:lastPrinted>
  <dcterms:created xsi:type="dcterms:W3CDTF">2022-04-11T13:07:00Z</dcterms:created>
  <dcterms:modified xsi:type="dcterms:W3CDTF">2022-04-29T08:22:00Z</dcterms:modified>
</cp:coreProperties>
</file>