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A4C95" w14:textId="496A20F3" w:rsidR="00DF393F" w:rsidRDefault="00DF393F" w:rsidP="00A66B16">
      <w:pPr>
        <w:ind w:right="484"/>
        <w:jc w:val="center"/>
        <w:rPr>
          <w:b/>
          <w:sz w:val="28"/>
          <w:szCs w:val="24"/>
        </w:rPr>
      </w:pPr>
      <w:r w:rsidRPr="00E73F7C">
        <w:rPr>
          <w:b/>
          <w:sz w:val="28"/>
          <w:szCs w:val="24"/>
        </w:rPr>
        <w:t xml:space="preserve">Dodatek č. </w:t>
      </w:r>
      <w:r w:rsidR="00CE1A43">
        <w:rPr>
          <w:b/>
          <w:sz w:val="28"/>
          <w:szCs w:val="24"/>
        </w:rPr>
        <w:t>2</w:t>
      </w:r>
      <w:r w:rsidRPr="00E73F7C">
        <w:rPr>
          <w:b/>
          <w:sz w:val="28"/>
          <w:szCs w:val="24"/>
        </w:rPr>
        <w:t xml:space="preserve"> </w:t>
      </w:r>
    </w:p>
    <w:p w14:paraId="0E38D8BB" w14:textId="77777777" w:rsidR="00DF393F" w:rsidRPr="005C2AF0" w:rsidRDefault="00F6634C" w:rsidP="00F6634C">
      <w:pPr>
        <w:ind w:right="484"/>
        <w:jc w:val="center"/>
        <w:rPr>
          <w:sz w:val="24"/>
          <w:szCs w:val="24"/>
        </w:rPr>
      </w:pPr>
      <w:r w:rsidRPr="00202541">
        <w:rPr>
          <w:i/>
          <w:sz w:val="24"/>
          <w:szCs w:val="24"/>
        </w:rPr>
        <w:t>ke</w:t>
      </w:r>
      <w:r w:rsidRPr="00F6634C">
        <w:rPr>
          <w:sz w:val="24"/>
          <w:szCs w:val="24"/>
        </w:rPr>
        <w:t xml:space="preserve"> </w:t>
      </w:r>
      <w:r w:rsidRPr="00202541">
        <w:rPr>
          <w:i/>
          <w:sz w:val="24"/>
          <w:szCs w:val="24"/>
        </w:rPr>
        <w:t xml:space="preserve">Smlouvě o poskytnutí obratového bonusu ze dne 18. 6. 2018, </w:t>
      </w:r>
      <w:r w:rsidR="00F16DA6" w:rsidRPr="00202541">
        <w:rPr>
          <w:i/>
          <w:sz w:val="24"/>
          <w:szCs w:val="24"/>
        </w:rPr>
        <w:t>mezi smluvními stranami, kterými jsou:</w:t>
      </w:r>
    </w:p>
    <w:p w14:paraId="35DF474A" w14:textId="2A847832" w:rsidR="00F16DA6" w:rsidRDefault="00F16DA6" w:rsidP="00F16DA6">
      <w:pPr>
        <w:jc w:val="both"/>
        <w:rPr>
          <w:sz w:val="24"/>
          <w:szCs w:val="24"/>
        </w:rPr>
      </w:pPr>
    </w:p>
    <w:p w14:paraId="3703D4F4" w14:textId="77777777" w:rsidR="007C1778" w:rsidRPr="005C2AF0" w:rsidRDefault="007C1778" w:rsidP="00F16DA6">
      <w:pPr>
        <w:jc w:val="both"/>
        <w:rPr>
          <w:sz w:val="24"/>
          <w:szCs w:val="24"/>
        </w:rPr>
      </w:pPr>
    </w:p>
    <w:p w14:paraId="51BEB50D" w14:textId="77777777" w:rsidR="00F16DA6" w:rsidRPr="005C2AF0" w:rsidRDefault="00F16DA6" w:rsidP="00F16DA6">
      <w:pPr>
        <w:jc w:val="both"/>
        <w:rPr>
          <w:sz w:val="24"/>
          <w:szCs w:val="24"/>
        </w:rPr>
      </w:pPr>
      <w:r w:rsidRPr="005C2AF0">
        <w:rPr>
          <w:sz w:val="24"/>
          <w:szCs w:val="24"/>
        </w:rPr>
        <w:t xml:space="preserve">Subjekt: </w:t>
      </w:r>
      <w:r w:rsidRPr="005C2AF0">
        <w:rPr>
          <w:sz w:val="24"/>
          <w:szCs w:val="24"/>
        </w:rPr>
        <w:tab/>
      </w:r>
      <w:r w:rsidRPr="005C2AF0">
        <w:rPr>
          <w:sz w:val="24"/>
          <w:szCs w:val="24"/>
        </w:rPr>
        <w:tab/>
      </w:r>
      <w:r w:rsidRPr="005C2AF0">
        <w:rPr>
          <w:sz w:val="24"/>
          <w:szCs w:val="24"/>
        </w:rPr>
        <w:tab/>
      </w:r>
      <w:bookmarkStart w:id="0" w:name="_Hlk498445106"/>
      <w:proofErr w:type="spellStart"/>
      <w:r w:rsidRPr="005C2AF0">
        <w:rPr>
          <w:b/>
          <w:sz w:val="24"/>
          <w:szCs w:val="24"/>
        </w:rPr>
        <w:t>Herbacos</w:t>
      </w:r>
      <w:proofErr w:type="spellEnd"/>
      <w:r w:rsidRPr="005C2AF0">
        <w:rPr>
          <w:b/>
          <w:sz w:val="24"/>
          <w:szCs w:val="24"/>
        </w:rPr>
        <w:t xml:space="preserve"> </w:t>
      </w:r>
      <w:proofErr w:type="spellStart"/>
      <w:r w:rsidRPr="005C2AF0">
        <w:rPr>
          <w:b/>
          <w:sz w:val="24"/>
          <w:szCs w:val="24"/>
        </w:rPr>
        <w:t>Recordati</w:t>
      </w:r>
      <w:proofErr w:type="spellEnd"/>
      <w:r w:rsidRPr="005C2AF0">
        <w:rPr>
          <w:b/>
          <w:sz w:val="24"/>
          <w:szCs w:val="24"/>
        </w:rPr>
        <w:t xml:space="preserve"> s.r.o.  </w:t>
      </w:r>
      <w:bookmarkStart w:id="1" w:name="_GoBack"/>
      <w:bookmarkEnd w:id="0"/>
      <w:bookmarkEnd w:id="1"/>
    </w:p>
    <w:p w14:paraId="1C34A564" w14:textId="77777777" w:rsidR="00F16DA6" w:rsidRPr="005C2AF0" w:rsidRDefault="00F16DA6" w:rsidP="00F16DA6">
      <w:pPr>
        <w:jc w:val="both"/>
        <w:rPr>
          <w:sz w:val="24"/>
          <w:szCs w:val="24"/>
        </w:rPr>
      </w:pPr>
      <w:r w:rsidRPr="005C2AF0">
        <w:rPr>
          <w:sz w:val="24"/>
          <w:szCs w:val="24"/>
        </w:rPr>
        <w:t>IČO:</w:t>
      </w:r>
      <w:r w:rsidRPr="005C2AF0">
        <w:rPr>
          <w:sz w:val="24"/>
          <w:szCs w:val="24"/>
        </w:rPr>
        <w:tab/>
      </w:r>
      <w:r w:rsidRPr="005C2AF0">
        <w:rPr>
          <w:sz w:val="24"/>
          <w:szCs w:val="24"/>
        </w:rPr>
        <w:tab/>
      </w:r>
      <w:r w:rsidRPr="005C2AF0">
        <w:rPr>
          <w:sz w:val="24"/>
          <w:szCs w:val="24"/>
        </w:rPr>
        <w:tab/>
      </w:r>
      <w:r w:rsidRPr="005C2AF0">
        <w:rPr>
          <w:sz w:val="24"/>
          <w:szCs w:val="24"/>
        </w:rPr>
        <w:tab/>
        <w:t>15061906</w:t>
      </w:r>
    </w:p>
    <w:p w14:paraId="2AB9B5DC" w14:textId="77777777" w:rsidR="00F16DA6" w:rsidRPr="005C2AF0" w:rsidRDefault="00F16DA6" w:rsidP="00F16DA6">
      <w:pPr>
        <w:jc w:val="both"/>
        <w:rPr>
          <w:sz w:val="24"/>
          <w:szCs w:val="24"/>
        </w:rPr>
      </w:pPr>
      <w:r w:rsidRPr="005C2AF0">
        <w:rPr>
          <w:sz w:val="24"/>
          <w:szCs w:val="24"/>
        </w:rPr>
        <w:t>se sídlem:</w:t>
      </w:r>
      <w:r w:rsidRPr="005C2AF0">
        <w:rPr>
          <w:sz w:val="24"/>
          <w:szCs w:val="24"/>
        </w:rPr>
        <w:tab/>
      </w:r>
      <w:r w:rsidRPr="005C2AF0">
        <w:rPr>
          <w:sz w:val="24"/>
          <w:szCs w:val="24"/>
        </w:rPr>
        <w:tab/>
      </w:r>
      <w:r w:rsidRPr="005C2AF0">
        <w:rPr>
          <w:sz w:val="24"/>
          <w:szCs w:val="24"/>
        </w:rPr>
        <w:tab/>
        <w:t>Štrossova 239, Bílé Předměstí, 530 03 Pardubice</w:t>
      </w:r>
    </w:p>
    <w:p w14:paraId="31828C2B" w14:textId="77777777" w:rsidR="00F16DA6" w:rsidRPr="005C2AF0" w:rsidRDefault="00F16DA6" w:rsidP="00F16DA6">
      <w:pPr>
        <w:jc w:val="both"/>
        <w:rPr>
          <w:sz w:val="24"/>
          <w:szCs w:val="24"/>
        </w:rPr>
      </w:pPr>
      <w:r w:rsidRPr="005C2AF0">
        <w:rPr>
          <w:sz w:val="24"/>
          <w:szCs w:val="24"/>
        </w:rPr>
        <w:t xml:space="preserve">bankovní spojení: </w:t>
      </w:r>
      <w:r w:rsidRPr="005C2AF0">
        <w:rPr>
          <w:sz w:val="24"/>
          <w:szCs w:val="24"/>
        </w:rPr>
        <w:tab/>
      </w:r>
      <w:r w:rsidRPr="005C2AF0">
        <w:rPr>
          <w:sz w:val="24"/>
          <w:szCs w:val="24"/>
        </w:rPr>
        <w:tab/>
        <w:t>Komerční banka, a.s., číslo účtu 78-9207760227/0100</w:t>
      </w:r>
    </w:p>
    <w:p w14:paraId="78481FE4" w14:textId="216765F7" w:rsidR="00F16DA6" w:rsidRPr="005C2AF0" w:rsidRDefault="00F16DA6" w:rsidP="00F16DA6">
      <w:pPr>
        <w:jc w:val="both"/>
        <w:rPr>
          <w:sz w:val="24"/>
          <w:szCs w:val="24"/>
        </w:rPr>
      </w:pPr>
      <w:r w:rsidRPr="005C2AF0">
        <w:rPr>
          <w:sz w:val="24"/>
          <w:szCs w:val="24"/>
        </w:rPr>
        <w:t>z</w:t>
      </w:r>
      <w:r w:rsidR="005C1007">
        <w:rPr>
          <w:sz w:val="24"/>
          <w:szCs w:val="24"/>
        </w:rPr>
        <w:t>astoupena:</w:t>
      </w:r>
      <w:r w:rsidR="005C1007">
        <w:rPr>
          <w:sz w:val="24"/>
          <w:szCs w:val="24"/>
        </w:rPr>
        <w:tab/>
      </w:r>
      <w:r w:rsidR="005C1007">
        <w:rPr>
          <w:sz w:val="24"/>
          <w:szCs w:val="24"/>
        </w:rPr>
        <w:tab/>
      </w:r>
      <w:r w:rsidR="005C1007">
        <w:rPr>
          <w:sz w:val="24"/>
          <w:szCs w:val="24"/>
        </w:rPr>
        <w:tab/>
      </w:r>
      <w:proofErr w:type="spellStart"/>
      <w:proofErr w:type="gramStart"/>
      <w:r w:rsidR="00352F49" w:rsidRPr="00352F49">
        <w:rPr>
          <w:sz w:val="24"/>
          <w:szCs w:val="24"/>
          <w:highlight w:val="black"/>
        </w:rPr>
        <w:t>XXXXXXXX</w:t>
      </w:r>
      <w:r w:rsidR="00352F49">
        <w:rPr>
          <w:sz w:val="24"/>
          <w:szCs w:val="24"/>
        </w:rPr>
        <w:t>,</w:t>
      </w:r>
      <w:r w:rsidR="005C1007">
        <w:rPr>
          <w:sz w:val="24"/>
          <w:szCs w:val="24"/>
        </w:rPr>
        <w:t>finanční</w:t>
      </w:r>
      <w:proofErr w:type="spellEnd"/>
      <w:proofErr w:type="gramEnd"/>
      <w:r w:rsidR="005C1007">
        <w:rPr>
          <w:sz w:val="24"/>
          <w:szCs w:val="24"/>
        </w:rPr>
        <w:t xml:space="preserve"> ředitel</w:t>
      </w:r>
      <w:r w:rsidRPr="005C2AF0">
        <w:rPr>
          <w:sz w:val="24"/>
          <w:szCs w:val="24"/>
        </w:rPr>
        <w:t>, prokurista</w:t>
      </w:r>
    </w:p>
    <w:p w14:paraId="48DFDFA4" w14:textId="2DC4F8A5" w:rsidR="00F16DA6" w:rsidRPr="005C2AF0" w:rsidRDefault="00F16DA6" w:rsidP="008B7834">
      <w:pPr>
        <w:spacing w:after="120"/>
        <w:jc w:val="both"/>
        <w:rPr>
          <w:sz w:val="24"/>
          <w:szCs w:val="24"/>
        </w:rPr>
      </w:pPr>
      <w:r w:rsidRPr="005C2AF0">
        <w:rPr>
          <w:sz w:val="24"/>
          <w:szCs w:val="24"/>
        </w:rPr>
        <w:t>společnost zapsaná v obchodním rejstříku vedeném Kr</w:t>
      </w:r>
      <w:r w:rsidR="0079770B">
        <w:rPr>
          <w:sz w:val="24"/>
          <w:szCs w:val="24"/>
        </w:rPr>
        <w:t xml:space="preserve">ajským soudem v Hradci Králové, </w:t>
      </w:r>
      <w:proofErr w:type="spellStart"/>
      <w:r w:rsidR="0079770B">
        <w:rPr>
          <w:sz w:val="24"/>
          <w:szCs w:val="24"/>
        </w:rPr>
        <w:t>sp</w:t>
      </w:r>
      <w:proofErr w:type="spellEnd"/>
      <w:r w:rsidR="0079770B">
        <w:rPr>
          <w:sz w:val="24"/>
          <w:szCs w:val="24"/>
        </w:rPr>
        <w:t>. zn.: C</w:t>
      </w:r>
      <w:r w:rsidRPr="005C2AF0">
        <w:rPr>
          <w:sz w:val="24"/>
          <w:szCs w:val="24"/>
        </w:rPr>
        <w:t>400</w:t>
      </w:r>
    </w:p>
    <w:p w14:paraId="4F936C4C" w14:textId="5E5568D0" w:rsidR="00F16DA6" w:rsidRPr="005C2AF0" w:rsidRDefault="00F16DA6" w:rsidP="00F16DA6">
      <w:pPr>
        <w:jc w:val="both"/>
        <w:rPr>
          <w:sz w:val="24"/>
          <w:szCs w:val="24"/>
        </w:rPr>
      </w:pPr>
      <w:r w:rsidRPr="005C2AF0">
        <w:rPr>
          <w:sz w:val="24"/>
          <w:szCs w:val="24"/>
        </w:rPr>
        <w:t xml:space="preserve">jako dodavatel </w:t>
      </w:r>
      <w:r w:rsidRPr="00F6634C">
        <w:rPr>
          <w:sz w:val="24"/>
          <w:szCs w:val="24"/>
        </w:rPr>
        <w:t>na straně jedné (dále jen „</w:t>
      </w:r>
      <w:r w:rsidRPr="008B7834">
        <w:rPr>
          <w:b/>
          <w:sz w:val="24"/>
          <w:szCs w:val="24"/>
        </w:rPr>
        <w:t>Společnost</w:t>
      </w:r>
      <w:r w:rsidRPr="00F6634C">
        <w:rPr>
          <w:sz w:val="24"/>
          <w:szCs w:val="24"/>
        </w:rPr>
        <w:t>“)</w:t>
      </w:r>
      <w:r w:rsidRPr="005C2AF0">
        <w:rPr>
          <w:sz w:val="24"/>
          <w:szCs w:val="24"/>
        </w:rPr>
        <w:t xml:space="preserve"> </w:t>
      </w:r>
    </w:p>
    <w:p w14:paraId="73BD8831" w14:textId="404AFB34" w:rsidR="00683B41" w:rsidRDefault="00683B41" w:rsidP="008B7834">
      <w:pPr>
        <w:spacing w:before="120" w:after="120"/>
        <w:jc w:val="both"/>
        <w:rPr>
          <w:sz w:val="24"/>
          <w:szCs w:val="24"/>
        </w:rPr>
      </w:pPr>
      <w:r w:rsidRPr="005C2AF0">
        <w:rPr>
          <w:sz w:val="24"/>
          <w:szCs w:val="24"/>
        </w:rPr>
        <w:t>a</w:t>
      </w:r>
    </w:p>
    <w:p w14:paraId="3CC40C02" w14:textId="77777777" w:rsidR="00E73F7C" w:rsidRPr="005C2AF0" w:rsidRDefault="00E73F7C" w:rsidP="00E73F7C">
      <w:pPr>
        <w:rPr>
          <w:rStyle w:val="Siln"/>
          <w:sz w:val="24"/>
          <w:szCs w:val="24"/>
        </w:rPr>
      </w:pPr>
      <w:r w:rsidRPr="005C2AF0">
        <w:rPr>
          <w:snapToGrid w:val="0"/>
          <w:sz w:val="24"/>
          <w:szCs w:val="24"/>
        </w:rPr>
        <w:t>Subjekt:</w:t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</w:r>
      <w:r w:rsidRPr="005C2AF0">
        <w:rPr>
          <w:rStyle w:val="Siln"/>
          <w:sz w:val="24"/>
          <w:szCs w:val="24"/>
        </w:rPr>
        <w:t>Nemocnice Na Homolce</w:t>
      </w:r>
    </w:p>
    <w:p w14:paraId="480D827E" w14:textId="7B503CB6" w:rsidR="00E73F7C" w:rsidRPr="005C2AF0" w:rsidRDefault="00E73F7C" w:rsidP="00E73F7C">
      <w:pPr>
        <w:rPr>
          <w:snapToGrid w:val="0"/>
          <w:sz w:val="24"/>
          <w:szCs w:val="24"/>
        </w:rPr>
      </w:pPr>
      <w:r w:rsidRPr="005C2AF0">
        <w:rPr>
          <w:snapToGrid w:val="0"/>
          <w:sz w:val="24"/>
          <w:szCs w:val="24"/>
        </w:rPr>
        <w:t xml:space="preserve">právní forma: </w:t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</w:r>
      <w:r w:rsidR="0079770B">
        <w:rPr>
          <w:snapToGrid w:val="0"/>
          <w:sz w:val="24"/>
          <w:szCs w:val="24"/>
        </w:rPr>
        <w:t xml:space="preserve">státní </w:t>
      </w:r>
      <w:r w:rsidRPr="005C2AF0">
        <w:rPr>
          <w:snapToGrid w:val="0"/>
          <w:sz w:val="24"/>
          <w:szCs w:val="24"/>
        </w:rPr>
        <w:t xml:space="preserve">příspěvková organizace </w:t>
      </w:r>
      <w:r w:rsidR="0079770B">
        <w:rPr>
          <w:snapToGrid w:val="0"/>
          <w:sz w:val="24"/>
          <w:szCs w:val="24"/>
        </w:rPr>
        <w:t>zřízená Ministerstvem zdravotnictví ČR</w:t>
      </w:r>
    </w:p>
    <w:p w14:paraId="4953E67A" w14:textId="77777777" w:rsidR="00E73F7C" w:rsidRPr="005C2AF0" w:rsidRDefault="00E73F7C" w:rsidP="00E73F7C">
      <w:pPr>
        <w:rPr>
          <w:snapToGrid w:val="0"/>
          <w:sz w:val="24"/>
          <w:szCs w:val="24"/>
        </w:rPr>
      </w:pPr>
      <w:r w:rsidRPr="005C2AF0">
        <w:rPr>
          <w:snapToGrid w:val="0"/>
          <w:sz w:val="24"/>
          <w:szCs w:val="24"/>
        </w:rPr>
        <w:t>IČO:</w:t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  <w:t>00023884</w:t>
      </w:r>
    </w:p>
    <w:p w14:paraId="32BDB3D5" w14:textId="77777777" w:rsidR="00E73F7C" w:rsidRPr="005C2AF0" w:rsidRDefault="00E73F7C" w:rsidP="00E73F7C">
      <w:pPr>
        <w:rPr>
          <w:snapToGrid w:val="0"/>
          <w:sz w:val="24"/>
          <w:szCs w:val="24"/>
        </w:rPr>
      </w:pPr>
      <w:r w:rsidRPr="005C2AF0">
        <w:rPr>
          <w:snapToGrid w:val="0"/>
          <w:sz w:val="24"/>
          <w:szCs w:val="24"/>
        </w:rPr>
        <w:t>se sídlem:</w:t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  <w:t>Roentgenova 37/2, 150 30 Praha 5- Motol</w:t>
      </w:r>
    </w:p>
    <w:p w14:paraId="32A8C03B" w14:textId="77777777" w:rsidR="00E73F7C" w:rsidRPr="005C2AF0" w:rsidRDefault="00E73F7C" w:rsidP="00E73F7C">
      <w:pPr>
        <w:rPr>
          <w:snapToGrid w:val="0"/>
          <w:sz w:val="24"/>
          <w:szCs w:val="24"/>
        </w:rPr>
      </w:pPr>
      <w:r w:rsidRPr="005C2AF0">
        <w:rPr>
          <w:snapToGrid w:val="0"/>
          <w:sz w:val="24"/>
          <w:szCs w:val="24"/>
        </w:rPr>
        <w:t>zastoupena:</w:t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  <w:t xml:space="preserve">MUDr. Petr </w:t>
      </w:r>
      <w:proofErr w:type="spellStart"/>
      <w:r w:rsidRPr="005C2AF0">
        <w:rPr>
          <w:snapToGrid w:val="0"/>
          <w:sz w:val="24"/>
          <w:szCs w:val="24"/>
        </w:rPr>
        <w:t>Polouček</w:t>
      </w:r>
      <w:proofErr w:type="spellEnd"/>
      <w:r w:rsidRPr="005C2AF0">
        <w:rPr>
          <w:snapToGrid w:val="0"/>
          <w:sz w:val="24"/>
          <w:szCs w:val="24"/>
        </w:rPr>
        <w:t>, MBA, ředitel nemocnice</w:t>
      </w:r>
    </w:p>
    <w:p w14:paraId="0EE366B6" w14:textId="77777777" w:rsidR="00E73F7C" w:rsidRPr="005C2AF0" w:rsidRDefault="00E73F7C" w:rsidP="00E73F7C">
      <w:pPr>
        <w:rPr>
          <w:snapToGrid w:val="0"/>
          <w:sz w:val="24"/>
          <w:szCs w:val="24"/>
        </w:rPr>
      </w:pPr>
      <w:r w:rsidRPr="005C2AF0">
        <w:rPr>
          <w:snapToGrid w:val="0"/>
          <w:sz w:val="24"/>
          <w:szCs w:val="24"/>
        </w:rPr>
        <w:t>Bankovní spojení:</w:t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  <w:t>17734051/0710, ČNB</w:t>
      </w:r>
    </w:p>
    <w:p w14:paraId="44E80E56" w14:textId="77777777" w:rsidR="00E73F7C" w:rsidRPr="005C2AF0" w:rsidRDefault="00E73F7C" w:rsidP="00E73F7C">
      <w:pPr>
        <w:rPr>
          <w:snapToGrid w:val="0"/>
          <w:sz w:val="24"/>
          <w:szCs w:val="24"/>
        </w:rPr>
      </w:pPr>
      <w:r w:rsidRPr="005C2AF0">
        <w:rPr>
          <w:snapToGrid w:val="0"/>
          <w:sz w:val="24"/>
          <w:szCs w:val="24"/>
        </w:rPr>
        <w:t>IBAN:</w:t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</w:r>
      <w:r w:rsidRPr="005C2AF0">
        <w:rPr>
          <w:sz w:val="24"/>
          <w:szCs w:val="24"/>
        </w:rPr>
        <w:t>CZ57 0710 0000 0000 1773 4051</w:t>
      </w:r>
    </w:p>
    <w:p w14:paraId="157AD841" w14:textId="77777777" w:rsidR="00E73F7C" w:rsidRPr="005C2AF0" w:rsidRDefault="00E73F7C" w:rsidP="008B7834">
      <w:pPr>
        <w:spacing w:after="120"/>
        <w:rPr>
          <w:snapToGrid w:val="0"/>
          <w:sz w:val="24"/>
          <w:szCs w:val="24"/>
        </w:rPr>
      </w:pPr>
      <w:r w:rsidRPr="005C2AF0">
        <w:rPr>
          <w:snapToGrid w:val="0"/>
          <w:sz w:val="24"/>
          <w:szCs w:val="24"/>
        </w:rPr>
        <w:t xml:space="preserve">SWIFT: </w:t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</w:r>
      <w:r w:rsidRPr="005C2AF0">
        <w:rPr>
          <w:snapToGrid w:val="0"/>
          <w:sz w:val="24"/>
          <w:szCs w:val="24"/>
        </w:rPr>
        <w:tab/>
      </w:r>
      <w:r w:rsidRPr="005C2AF0">
        <w:rPr>
          <w:sz w:val="24"/>
          <w:szCs w:val="24"/>
        </w:rPr>
        <w:t>CNBACZPP</w:t>
      </w:r>
    </w:p>
    <w:p w14:paraId="24C6F561" w14:textId="14BB98C2" w:rsidR="00E73F7C" w:rsidRPr="005C2AF0" w:rsidRDefault="00E73F7C" w:rsidP="008B7834">
      <w:pPr>
        <w:spacing w:after="120"/>
        <w:jc w:val="both"/>
        <w:rPr>
          <w:sz w:val="24"/>
          <w:szCs w:val="24"/>
        </w:rPr>
      </w:pPr>
      <w:r w:rsidRPr="005C2AF0">
        <w:rPr>
          <w:sz w:val="24"/>
          <w:szCs w:val="24"/>
        </w:rPr>
        <w:t>jako odběratel na straně druhé (</w:t>
      </w:r>
      <w:r w:rsidRPr="00F6634C">
        <w:rPr>
          <w:sz w:val="24"/>
          <w:szCs w:val="24"/>
        </w:rPr>
        <w:t>dále jen „</w:t>
      </w:r>
      <w:r w:rsidRPr="008B7834">
        <w:rPr>
          <w:b/>
          <w:sz w:val="24"/>
          <w:szCs w:val="24"/>
        </w:rPr>
        <w:t>Zdravotnické zařízení</w:t>
      </w:r>
      <w:r w:rsidRPr="00F6634C">
        <w:rPr>
          <w:sz w:val="24"/>
          <w:szCs w:val="24"/>
        </w:rPr>
        <w:t>“),</w:t>
      </w:r>
    </w:p>
    <w:p w14:paraId="105C6101" w14:textId="68442B03" w:rsidR="00F16DA6" w:rsidRPr="005C2AF0" w:rsidRDefault="006551B9" w:rsidP="008B783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F16DA6" w:rsidRPr="005C2AF0">
        <w:rPr>
          <w:sz w:val="24"/>
          <w:szCs w:val="24"/>
        </w:rPr>
        <w:t>dále jednotlivě také jako „</w:t>
      </w:r>
      <w:r w:rsidR="00F16DA6" w:rsidRPr="008B7834">
        <w:rPr>
          <w:b/>
          <w:sz w:val="24"/>
          <w:szCs w:val="24"/>
        </w:rPr>
        <w:t>smluvní strana</w:t>
      </w:r>
      <w:r w:rsidR="00F16DA6" w:rsidRPr="005C2AF0">
        <w:rPr>
          <w:sz w:val="24"/>
          <w:szCs w:val="24"/>
        </w:rPr>
        <w:t>“, nebo společně jako „</w:t>
      </w:r>
      <w:r w:rsidR="00F16DA6" w:rsidRPr="008B7834">
        <w:rPr>
          <w:b/>
          <w:sz w:val="24"/>
          <w:szCs w:val="24"/>
        </w:rPr>
        <w:t>smluvní strany</w:t>
      </w:r>
      <w:r w:rsidR="00F16DA6" w:rsidRPr="005C2AF0">
        <w:rPr>
          <w:sz w:val="24"/>
          <w:szCs w:val="24"/>
        </w:rPr>
        <w:t>“</w:t>
      </w:r>
      <w:r>
        <w:rPr>
          <w:sz w:val="24"/>
          <w:szCs w:val="24"/>
        </w:rPr>
        <w:t>)</w:t>
      </w:r>
    </w:p>
    <w:p w14:paraId="43EDB3DC" w14:textId="77777777" w:rsidR="00775068" w:rsidRPr="00775068" w:rsidRDefault="00775068" w:rsidP="008B7834">
      <w:pPr>
        <w:pStyle w:val="Odstavecseseznamem"/>
        <w:numPr>
          <w:ilvl w:val="0"/>
          <w:numId w:val="15"/>
        </w:numPr>
        <w:spacing w:after="120"/>
        <w:ind w:right="484"/>
        <w:jc w:val="center"/>
        <w:rPr>
          <w:sz w:val="24"/>
          <w:szCs w:val="24"/>
        </w:rPr>
      </w:pPr>
    </w:p>
    <w:p w14:paraId="1119E9D9" w14:textId="42320560" w:rsidR="00DF393F" w:rsidRDefault="00C64693" w:rsidP="006551B9">
      <w:pPr>
        <w:pStyle w:val="Odstavecseseznamem"/>
        <w:spacing w:after="120"/>
        <w:ind w:left="360" w:right="48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F393F" w:rsidRPr="00D71BF2">
        <w:rPr>
          <w:sz w:val="24"/>
          <w:szCs w:val="24"/>
        </w:rPr>
        <w:t>mluvní strany</w:t>
      </w:r>
      <w:r w:rsidR="00F6634C" w:rsidRPr="00D71BF2">
        <w:rPr>
          <w:sz w:val="24"/>
          <w:szCs w:val="24"/>
        </w:rPr>
        <w:t xml:space="preserve"> uzavřely </w:t>
      </w:r>
      <w:r w:rsidR="00DF393F" w:rsidRPr="00D71BF2">
        <w:rPr>
          <w:sz w:val="24"/>
          <w:szCs w:val="24"/>
        </w:rPr>
        <w:t xml:space="preserve">dne </w:t>
      </w:r>
      <w:r w:rsidR="00484709" w:rsidRPr="00D71BF2">
        <w:rPr>
          <w:sz w:val="24"/>
          <w:szCs w:val="24"/>
        </w:rPr>
        <w:t>1</w:t>
      </w:r>
      <w:r w:rsidR="00F16DA6" w:rsidRPr="00D71BF2">
        <w:rPr>
          <w:sz w:val="24"/>
          <w:szCs w:val="24"/>
        </w:rPr>
        <w:t>8</w:t>
      </w:r>
      <w:r w:rsidR="00484709" w:rsidRPr="00D71BF2">
        <w:rPr>
          <w:sz w:val="24"/>
          <w:szCs w:val="24"/>
        </w:rPr>
        <w:t xml:space="preserve">. </w:t>
      </w:r>
      <w:r w:rsidR="00F16DA6" w:rsidRPr="00D71BF2">
        <w:rPr>
          <w:sz w:val="24"/>
          <w:szCs w:val="24"/>
        </w:rPr>
        <w:t>6</w:t>
      </w:r>
      <w:r w:rsidR="00484709" w:rsidRPr="00D71BF2">
        <w:rPr>
          <w:sz w:val="24"/>
          <w:szCs w:val="24"/>
        </w:rPr>
        <w:t xml:space="preserve">. 2018 </w:t>
      </w:r>
      <w:r w:rsidR="00DF393F" w:rsidRPr="00D71BF2">
        <w:rPr>
          <w:sz w:val="24"/>
          <w:szCs w:val="24"/>
        </w:rPr>
        <w:t>Smlouv</w:t>
      </w:r>
      <w:r w:rsidR="00484709" w:rsidRPr="00D71BF2">
        <w:rPr>
          <w:sz w:val="24"/>
          <w:szCs w:val="24"/>
        </w:rPr>
        <w:t>u</w:t>
      </w:r>
      <w:r w:rsidR="00DF393F" w:rsidRPr="00D71BF2">
        <w:rPr>
          <w:sz w:val="24"/>
          <w:szCs w:val="24"/>
        </w:rPr>
        <w:t xml:space="preserve"> o poskytnutí </w:t>
      </w:r>
      <w:r w:rsidR="00F6634C" w:rsidRPr="00D71BF2">
        <w:rPr>
          <w:sz w:val="24"/>
          <w:szCs w:val="24"/>
        </w:rPr>
        <w:t xml:space="preserve">obratového </w:t>
      </w:r>
      <w:r w:rsidR="00DF393F" w:rsidRPr="00D71BF2">
        <w:rPr>
          <w:sz w:val="24"/>
          <w:szCs w:val="24"/>
        </w:rPr>
        <w:t>bonus</w:t>
      </w:r>
      <w:r w:rsidR="00484709" w:rsidRPr="00D71BF2">
        <w:rPr>
          <w:sz w:val="24"/>
          <w:szCs w:val="24"/>
        </w:rPr>
        <w:t>u</w:t>
      </w:r>
      <w:r w:rsidR="00F6634C" w:rsidRPr="00D71BF2">
        <w:rPr>
          <w:sz w:val="24"/>
          <w:szCs w:val="24"/>
        </w:rPr>
        <w:t xml:space="preserve"> </w:t>
      </w:r>
      <w:r w:rsidR="00634DED" w:rsidRPr="00D71BF2">
        <w:rPr>
          <w:sz w:val="24"/>
          <w:szCs w:val="24"/>
        </w:rPr>
        <w:t>(dále jen „</w:t>
      </w:r>
      <w:r w:rsidR="00634DED" w:rsidRPr="00D02A82">
        <w:rPr>
          <w:b/>
          <w:sz w:val="24"/>
          <w:szCs w:val="24"/>
        </w:rPr>
        <w:t>Smlouva</w:t>
      </w:r>
      <w:r w:rsidR="00634DED" w:rsidRPr="00D71BF2">
        <w:rPr>
          <w:sz w:val="24"/>
          <w:szCs w:val="24"/>
        </w:rPr>
        <w:t xml:space="preserve">“) </w:t>
      </w:r>
      <w:r w:rsidR="00F6634C" w:rsidRPr="00D71BF2">
        <w:rPr>
          <w:sz w:val="24"/>
          <w:szCs w:val="24"/>
        </w:rPr>
        <w:t>za Výrobky Společnosti odebrané Zdravotnickým zařízením, a to</w:t>
      </w:r>
      <w:r w:rsidR="00DF393F" w:rsidRPr="00D71BF2">
        <w:rPr>
          <w:sz w:val="24"/>
          <w:szCs w:val="24"/>
        </w:rPr>
        <w:t xml:space="preserve"> </w:t>
      </w:r>
      <w:r w:rsidR="00F16DA6" w:rsidRPr="00D71BF2">
        <w:rPr>
          <w:sz w:val="24"/>
          <w:szCs w:val="24"/>
        </w:rPr>
        <w:t>na dobu neurčitou</w:t>
      </w:r>
      <w:r w:rsidR="00CE1A43">
        <w:rPr>
          <w:sz w:val="24"/>
          <w:szCs w:val="24"/>
        </w:rPr>
        <w:t>,</w:t>
      </w:r>
      <w:r w:rsidR="00D02A82">
        <w:rPr>
          <w:sz w:val="24"/>
          <w:szCs w:val="24"/>
        </w:rPr>
        <w:t xml:space="preserve"> ve znění Dodatku č. 1 ze</w:t>
      </w:r>
      <w:r w:rsidR="00CE1A43">
        <w:rPr>
          <w:sz w:val="24"/>
          <w:szCs w:val="24"/>
        </w:rPr>
        <w:t xml:space="preserve"> dne 5.</w:t>
      </w:r>
      <w:r w:rsidR="00D02A82">
        <w:rPr>
          <w:sz w:val="24"/>
          <w:szCs w:val="24"/>
        </w:rPr>
        <w:t xml:space="preserve"> </w:t>
      </w:r>
      <w:r w:rsidR="00CE1A43">
        <w:rPr>
          <w:sz w:val="24"/>
          <w:szCs w:val="24"/>
        </w:rPr>
        <w:t>2.</w:t>
      </w:r>
      <w:r w:rsidR="00D02A82">
        <w:rPr>
          <w:sz w:val="24"/>
          <w:szCs w:val="24"/>
        </w:rPr>
        <w:t xml:space="preserve"> </w:t>
      </w:r>
      <w:r w:rsidR="00CE1A43">
        <w:rPr>
          <w:sz w:val="24"/>
          <w:szCs w:val="24"/>
        </w:rPr>
        <w:t>2019</w:t>
      </w:r>
      <w:r w:rsidR="00F6634C" w:rsidRPr="00D71BF2">
        <w:rPr>
          <w:sz w:val="24"/>
          <w:szCs w:val="24"/>
        </w:rPr>
        <w:t>. S</w:t>
      </w:r>
      <w:r w:rsidR="00D02A82">
        <w:rPr>
          <w:sz w:val="24"/>
          <w:szCs w:val="24"/>
        </w:rPr>
        <w:t>mluvní s</w:t>
      </w:r>
      <w:r w:rsidR="00F6634C" w:rsidRPr="00D71BF2">
        <w:rPr>
          <w:sz w:val="24"/>
          <w:szCs w:val="24"/>
        </w:rPr>
        <w:t>trany se</w:t>
      </w:r>
      <w:r w:rsidR="00634DED" w:rsidRPr="00D71BF2">
        <w:rPr>
          <w:sz w:val="24"/>
          <w:szCs w:val="24"/>
        </w:rPr>
        <w:t xml:space="preserve"> v souladu se čl. VIII. odst. 4 Smlouvy</w:t>
      </w:r>
      <w:r w:rsidR="00DF393F" w:rsidRPr="00D71BF2">
        <w:rPr>
          <w:sz w:val="24"/>
          <w:szCs w:val="24"/>
        </w:rPr>
        <w:t xml:space="preserve"> dohodly na </w:t>
      </w:r>
      <w:r w:rsidR="00634DED" w:rsidRPr="00D71BF2">
        <w:rPr>
          <w:sz w:val="24"/>
          <w:szCs w:val="24"/>
        </w:rPr>
        <w:t xml:space="preserve">změně Smlouvy, jak je sjednáno v </w:t>
      </w:r>
      <w:r w:rsidR="00DF393F" w:rsidRPr="00D71BF2">
        <w:rPr>
          <w:sz w:val="24"/>
          <w:szCs w:val="24"/>
        </w:rPr>
        <w:t>to</w:t>
      </w:r>
      <w:r w:rsidR="00634DED" w:rsidRPr="00D71BF2">
        <w:rPr>
          <w:sz w:val="24"/>
          <w:szCs w:val="24"/>
        </w:rPr>
        <w:t>mto</w:t>
      </w:r>
      <w:r w:rsidR="00DF393F" w:rsidRPr="00D71BF2">
        <w:rPr>
          <w:sz w:val="24"/>
          <w:szCs w:val="24"/>
        </w:rPr>
        <w:t xml:space="preserve"> </w:t>
      </w:r>
      <w:r w:rsidR="00F6634C" w:rsidRPr="00D71BF2">
        <w:rPr>
          <w:sz w:val="24"/>
          <w:szCs w:val="24"/>
        </w:rPr>
        <w:t>D</w:t>
      </w:r>
      <w:r w:rsidR="00DF393F" w:rsidRPr="00D71BF2">
        <w:rPr>
          <w:sz w:val="24"/>
          <w:szCs w:val="24"/>
        </w:rPr>
        <w:t xml:space="preserve">odatku č. </w:t>
      </w:r>
      <w:r w:rsidR="00CE1A43">
        <w:rPr>
          <w:sz w:val="24"/>
          <w:szCs w:val="24"/>
        </w:rPr>
        <w:t>2</w:t>
      </w:r>
      <w:r w:rsidR="00F6634C" w:rsidRPr="00D71BF2">
        <w:rPr>
          <w:sz w:val="24"/>
          <w:szCs w:val="24"/>
        </w:rPr>
        <w:t xml:space="preserve"> (dále jen „</w:t>
      </w:r>
      <w:r w:rsidR="00F6634C" w:rsidRPr="008B7834">
        <w:rPr>
          <w:b/>
          <w:sz w:val="24"/>
          <w:szCs w:val="24"/>
        </w:rPr>
        <w:t>Dodatek</w:t>
      </w:r>
      <w:r w:rsidR="00F6634C" w:rsidRPr="00D71BF2">
        <w:rPr>
          <w:sz w:val="24"/>
          <w:szCs w:val="24"/>
        </w:rPr>
        <w:t>“)</w:t>
      </w:r>
      <w:r w:rsidR="00DF393F" w:rsidRPr="00D71BF2">
        <w:rPr>
          <w:sz w:val="24"/>
          <w:szCs w:val="24"/>
        </w:rPr>
        <w:t>.</w:t>
      </w:r>
    </w:p>
    <w:p w14:paraId="175B040E" w14:textId="5F2BB562" w:rsidR="00DF393F" w:rsidRPr="00D71BF2" w:rsidRDefault="00DF393F" w:rsidP="008B7834">
      <w:pPr>
        <w:pStyle w:val="Odstavecseseznamem"/>
        <w:numPr>
          <w:ilvl w:val="0"/>
          <w:numId w:val="15"/>
        </w:numPr>
        <w:spacing w:after="120"/>
        <w:ind w:right="484"/>
        <w:jc w:val="center"/>
        <w:rPr>
          <w:sz w:val="24"/>
          <w:szCs w:val="24"/>
        </w:rPr>
      </w:pPr>
    </w:p>
    <w:p w14:paraId="19B73DA4" w14:textId="1E065885" w:rsidR="00775068" w:rsidRDefault="00634DED" w:rsidP="008B7834">
      <w:pPr>
        <w:pStyle w:val="Odstavecseseznamem"/>
        <w:numPr>
          <w:ilvl w:val="0"/>
          <w:numId w:val="17"/>
        </w:numPr>
        <w:spacing w:after="120"/>
        <w:ind w:right="484"/>
        <w:jc w:val="both"/>
        <w:rPr>
          <w:sz w:val="24"/>
          <w:szCs w:val="24"/>
        </w:rPr>
      </w:pPr>
      <w:r w:rsidRPr="00D71BF2">
        <w:rPr>
          <w:sz w:val="24"/>
          <w:szCs w:val="24"/>
        </w:rPr>
        <w:t>Smluvní strany se dohodly, že s</w:t>
      </w:r>
      <w:r w:rsidR="00DF393F" w:rsidRPr="00D71BF2">
        <w:rPr>
          <w:sz w:val="24"/>
          <w:szCs w:val="24"/>
        </w:rPr>
        <w:t>távající příloh</w:t>
      </w:r>
      <w:r w:rsidRPr="00D71BF2">
        <w:rPr>
          <w:sz w:val="24"/>
          <w:szCs w:val="24"/>
        </w:rPr>
        <w:t>y</w:t>
      </w:r>
      <w:r w:rsidR="00DF393F" w:rsidRPr="00D71BF2">
        <w:rPr>
          <w:sz w:val="24"/>
          <w:szCs w:val="24"/>
        </w:rPr>
        <w:t xml:space="preserve"> č. </w:t>
      </w:r>
      <w:r w:rsidR="00C57133" w:rsidRPr="00D71BF2">
        <w:rPr>
          <w:sz w:val="24"/>
          <w:szCs w:val="24"/>
        </w:rPr>
        <w:t>1 a</w:t>
      </w:r>
      <w:r w:rsidR="00DF393F" w:rsidRPr="00D71BF2">
        <w:rPr>
          <w:sz w:val="24"/>
          <w:szCs w:val="24"/>
        </w:rPr>
        <w:t xml:space="preserve"> č. </w:t>
      </w:r>
      <w:r w:rsidR="00C57133" w:rsidRPr="00D71BF2">
        <w:rPr>
          <w:sz w:val="24"/>
          <w:szCs w:val="24"/>
        </w:rPr>
        <w:t>2 se</w:t>
      </w:r>
      <w:r w:rsidR="00DF393F" w:rsidRPr="00D71BF2">
        <w:rPr>
          <w:sz w:val="24"/>
          <w:szCs w:val="24"/>
        </w:rPr>
        <w:t xml:space="preserve"> ruší a nově nahrazují </w:t>
      </w:r>
      <w:r w:rsidR="00DF393F" w:rsidRPr="003F4EDF">
        <w:rPr>
          <w:sz w:val="24"/>
          <w:szCs w:val="24"/>
        </w:rPr>
        <w:t>přílohou č.</w:t>
      </w:r>
      <w:r w:rsidR="00BD0682">
        <w:rPr>
          <w:sz w:val="24"/>
          <w:szCs w:val="24"/>
        </w:rPr>
        <w:t> </w:t>
      </w:r>
      <w:r w:rsidR="00C57133" w:rsidRPr="003F4EDF">
        <w:rPr>
          <w:sz w:val="24"/>
          <w:szCs w:val="24"/>
        </w:rPr>
        <w:t>1 a</w:t>
      </w:r>
      <w:r w:rsidR="00DF393F" w:rsidRPr="003F4EDF">
        <w:rPr>
          <w:sz w:val="24"/>
          <w:szCs w:val="24"/>
        </w:rPr>
        <w:t xml:space="preserve"> přílohou č. 2, které tvoří součást tohoto </w:t>
      </w:r>
      <w:r w:rsidR="007C1778" w:rsidRPr="003F4EDF">
        <w:rPr>
          <w:sz w:val="24"/>
          <w:szCs w:val="24"/>
        </w:rPr>
        <w:t>D</w:t>
      </w:r>
      <w:r w:rsidR="00DF393F" w:rsidRPr="003F4EDF">
        <w:rPr>
          <w:sz w:val="24"/>
          <w:szCs w:val="24"/>
        </w:rPr>
        <w:t>odatku</w:t>
      </w:r>
      <w:r w:rsidR="00C57133" w:rsidRPr="003F4EDF">
        <w:rPr>
          <w:sz w:val="24"/>
          <w:szCs w:val="24"/>
        </w:rPr>
        <w:t xml:space="preserve"> a tím i celé </w:t>
      </w:r>
      <w:r w:rsidR="00CE1A43" w:rsidRPr="003F4EDF">
        <w:rPr>
          <w:sz w:val="24"/>
          <w:szCs w:val="24"/>
        </w:rPr>
        <w:t>S</w:t>
      </w:r>
      <w:r w:rsidR="00C57133" w:rsidRPr="003F4EDF">
        <w:rPr>
          <w:sz w:val="24"/>
          <w:szCs w:val="24"/>
        </w:rPr>
        <w:t>mlouvy</w:t>
      </w:r>
      <w:r w:rsidR="00DF393F" w:rsidRPr="003F4EDF">
        <w:rPr>
          <w:sz w:val="24"/>
          <w:szCs w:val="24"/>
        </w:rPr>
        <w:t>.</w:t>
      </w:r>
      <w:r w:rsidRPr="003F4EDF">
        <w:rPr>
          <w:sz w:val="24"/>
          <w:szCs w:val="24"/>
        </w:rPr>
        <w:t xml:space="preserve"> Nové znění příloh se vztahuje na referenční období v souladu se Smlouvou a specifikovaném ve znění příloh.</w:t>
      </w:r>
    </w:p>
    <w:p w14:paraId="3E5EEBAB" w14:textId="3BE9A3DC" w:rsidR="00EF4665" w:rsidRPr="00EF4665" w:rsidRDefault="00EF4665" w:rsidP="008B7834">
      <w:pPr>
        <w:pStyle w:val="Odstavecseseznamem"/>
        <w:numPr>
          <w:ilvl w:val="0"/>
          <w:numId w:val="17"/>
        </w:numPr>
        <w:spacing w:after="120"/>
        <w:ind w:right="4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Do článku V. Smlouvy se </w:t>
      </w:r>
      <w:r w:rsidR="00BD0682">
        <w:rPr>
          <w:bCs/>
          <w:sz w:val="24"/>
          <w:szCs w:val="24"/>
        </w:rPr>
        <w:t xml:space="preserve">za odst. 2 vkládá </w:t>
      </w:r>
      <w:r>
        <w:rPr>
          <w:bCs/>
          <w:sz w:val="24"/>
          <w:szCs w:val="24"/>
        </w:rPr>
        <w:t xml:space="preserve">nový </w:t>
      </w:r>
      <w:r w:rsidR="00BD0682">
        <w:rPr>
          <w:bCs/>
          <w:sz w:val="24"/>
          <w:szCs w:val="24"/>
        </w:rPr>
        <w:t xml:space="preserve">odst. </w:t>
      </w:r>
      <w:r>
        <w:rPr>
          <w:bCs/>
          <w:sz w:val="24"/>
          <w:szCs w:val="24"/>
        </w:rPr>
        <w:t xml:space="preserve">3 </w:t>
      </w:r>
      <w:proofErr w:type="gramStart"/>
      <w:r>
        <w:rPr>
          <w:bCs/>
          <w:sz w:val="24"/>
          <w:szCs w:val="24"/>
        </w:rPr>
        <w:t>tohoto</w:t>
      </w:r>
      <w:proofErr w:type="gramEnd"/>
      <w:r>
        <w:rPr>
          <w:bCs/>
          <w:sz w:val="24"/>
          <w:szCs w:val="24"/>
        </w:rPr>
        <w:t xml:space="preserve"> znění:</w:t>
      </w:r>
    </w:p>
    <w:p w14:paraId="6E7C8CF5" w14:textId="0B4A9F77" w:rsidR="003F4EDF" w:rsidRPr="008B7834" w:rsidRDefault="00EF4665" w:rsidP="008B7834">
      <w:pPr>
        <w:pStyle w:val="Odstavecseseznamem"/>
        <w:spacing w:after="120"/>
        <w:ind w:left="851" w:right="484" w:hanging="491"/>
        <w:jc w:val="both"/>
        <w:rPr>
          <w:i/>
          <w:sz w:val="24"/>
          <w:szCs w:val="24"/>
        </w:rPr>
      </w:pPr>
      <w:r w:rsidRPr="008B7834">
        <w:rPr>
          <w:bCs/>
          <w:i/>
          <w:sz w:val="24"/>
          <w:szCs w:val="24"/>
        </w:rPr>
        <w:t>„</w:t>
      </w:r>
      <w:r w:rsidR="00BD0682" w:rsidRPr="008B7834">
        <w:rPr>
          <w:bCs/>
          <w:i/>
          <w:sz w:val="24"/>
          <w:szCs w:val="24"/>
        </w:rPr>
        <w:t xml:space="preserve">3. </w:t>
      </w:r>
      <w:r w:rsidR="00BD0682" w:rsidRPr="00BD0682">
        <w:rPr>
          <w:bCs/>
          <w:i/>
          <w:sz w:val="24"/>
          <w:szCs w:val="24"/>
        </w:rPr>
        <w:tab/>
      </w:r>
      <w:r w:rsidRPr="008B7834">
        <w:rPr>
          <w:bCs/>
          <w:i/>
          <w:sz w:val="24"/>
          <w:szCs w:val="24"/>
        </w:rPr>
        <w:t xml:space="preserve">Zdravotnické zařízení </w:t>
      </w:r>
      <w:r w:rsidR="009B7AE3">
        <w:rPr>
          <w:bCs/>
          <w:i/>
          <w:sz w:val="24"/>
          <w:szCs w:val="24"/>
        </w:rPr>
        <w:t>prohlašuje, že se seznámilo se zásadami, hodnotami a</w:t>
      </w:r>
      <w:r w:rsidR="006551B9">
        <w:rPr>
          <w:bCs/>
          <w:i/>
          <w:sz w:val="24"/>
          <w:szCs w:val="24"/>
        </w:rPr>
        <w:t> </w:t>
      </w:r>
      <w:r w:rsidR="009B7AE3">
        <w:rPr>
          <w:bCs/>
          <w:i/>
          <w:sz w:val="24"/>
          <w:szCs w:val="24"/>
        </w:rPr>
        <w:t xml:space="preserve">cíli </w:t>
      </w:r>
      <w:r w:rsidR="003F4EDF" w:rsidRPr="008B7834">
        <w:rPr>
          <w:bCs/>
          <w:i/>
          <w:sz w:val="24"/>
          <w:szCs w:val="24"/>
        </w:rPr>
        <w:t xml:space="preserve"> Etického kod</w:t>
      </w:r>
      <w:r w:rsidR="006551B9">
        <w:rPr>
          <w:bCs/>
          <w:i/>
          <w:sz w:val="24"/>
          <w:szCs w:val="24"/>
        </w:rPr>
        <w:t xml:space="preserve">exu </w:t>
      </w:r>
      <w:proofErr w:type="spellStart"/>
      <w:r w:rsidR="006551B9">
        <w:rPr>
          <w:bCs/>
          <w:i/>
          <w:sz w:val="24"/>
          <w:szCs w:val="24"/>
        </w:rPr>
        <w:t>Recordati</w:t>
      </w:r>
      <w:proofErr w:type="spellEnd"/>
      <w:r w:rsidR="006551B9">
        <w:rPr>
          <w:bCs/>
          <w:i/>
          <w:sz w:val="24"/>
          <w:szCs w:val="24"/>
        </w:rPr>
        <w:t>, jehož znění je v </w:t>
      </w:r>
      <w:r w:rsidR="003F4EDF" w:rsidRPr="008B7834">
        <w:rPr>
          <w:bCs/>
          <w:i/>
          <w:sz w:val="24"/>
          <w:szCs w:val="24"/>
        </w:rPr>
        <w:t xml:space="preserve">současnosti k dispozici na webové adrese: </w:t>
      </w:r>
      <w:hyperlink r:id="rId8" w:history="1">
        <w:r w:rsidR="003F4EDF" w:rsidRPr="008B7834">
          <w:rPr>
            <w:rStyle w:val="Hypertextovodkaz"/>
            <w:i/>
            <w:sz w:val="24"/>
            <w:szCs w:val="24"/>
          </w:rPr>
          <w:t>https://www.recordati.cz/files/Code-of-Ethics-Recordati-Group-Czech.pdf</w:t>
        </w:r>
      </w:hyperlink>
      <w:r w:rsidR="003F4EDF" w:rsidRPr="008B7834">
        <w:rPr>
          <w:bCs/>
          <w:i/>
          <w:sz w:val="24"/>
          <w:szCs w:val="24"/>
        </w:rPr>
        <w:t xml:space="preserve">, přičemž tento Etický kodex se považuje za nedílnou a podstatnou část této Smlouvy jako její </w:t>
      </w:r>
      <w:r w:rsidR="009B7AE3">
        <w:rPr>
          <w:bCs/>
          <w:i/>
          <w:sz w:val="24"/>
          <w:szCs w:val="24"/>
        </w:rPr>
        <w:t>p</w:t>
      </w:r>
      <w:r w:rsidR="003F4EDF" w:rsidRPr="008B7834">
        <w:rPr>
          <w:bCs/>
          <w:i/>
          <w:sz w:val="24"/>
          <w:szCs w:val="24"/>
        </w:rPr>
        <w:t xml:space="preserve">říloha č. </w:t>
      </w:r>
      <w:r w:rsidR="00221EBA" w:rsidRPr="008B7834">
        <w:rPr>
          <w:bCs/>
          <w:i/>
          <w:sz w:val="24"/>
          <w:szCs w:val="24"/>
        </w:rPr>
        <w:t>3</w:t>
      </w:r>
      <w:r w:rsidR="003F4EDF" w:rsidRPr="008B7834">
        <w:rPr>
          <w:bCs/>
          <w:i/>
          <w:sz w:val="24"/>
          <w:szCs w:val="24"/>
        </w:rPr>
        <w:t>.</w:t>
      </w:r>
      <w:r w:rsidR="009B7AE3" w:rsidRPr="009B7AE3">
        <w:t xml:space="preserve"> </w:t>
      </w:r>
      <w:r w:rsidR="009B7AE3">
        <w:rPr>
          <w:bCs/>
          <w:i/>
          <w:sz w:val="24"/>
          <w:szCs w:val="24"/>
        </w:rPr>
        <w:t>Společnost</w:t>
      </w:r>
      <w:r w:rsidR="009B7AE3" w:rsidRPr="009B7AE3">
        <w:rPr>
          <w:bCs/>
          <w:i/>
          <w:sz w:val="24"/>
          <w:szCs w:val="24"/>
        </w:rPr>
        <w:t xml:space="preserve"> prohlašuje, že se seznámil</w:t>
      </w:r>
      <w:r w:rsidR="009B7AE3">
        <w:rPr>
          <w:bCs/>
          <w:i/>
          <w:sz w:val="24"/>
          <w:szCs w:val="24"/>
        </w:rPr>
        <w:t>a</w:t>
      </w:r>
      <w:r w:rsidR="009B7AE3" w:rsidRPr="009B7AE3">
        <w:rPr>
          <w:bCs/>
          <w:i/>
          <w:sz w:val="24"/>
          <w:szCs w:val="24"/>
        </w:rPr>
        <w:t xml:space="preserve"> se zásadami, hodnotami a cíli Interního protikorupčního programu </w:t>
      </w:r>
      <w:r w:rsidR="009B7AE3">
        <w:rPr>
          <w:bCs/>
          <w:i/>
          <w:sz w:val="24"/>
          <w:szCs w:val="24"/>
        </w:rPr>
        <w:t>Zdravotnického zařízení</w:t>
      </w:r>
      <w:r w:rsidR="009B7AE3" w:rsidRPr="009B7AE3">
        <w:rPr>
          <w:bCs/>
          <w:i/>
          <w:sz w:val="24"/>
          <w:szCs w:val="24"/>
        </w:rPr>
        <w:t xml:space="preserve"> uveřejněného na webových stránkách </w:t>
      </w:r>
      <w:r w:rsidR="009B7AE3">
        <w:rPr>
          <w:bCs/>
          <w:i/>
          <w:sz w:val="24"/>
          <w:szCs w:val="24"/>
        </w:rPr>
        <w:t>Zdravotnického zařízení</w:t>
      </w:r>
      <w:r w:rsidR="009B7AE3" w:rsidRPr="009B7AE3">
        <w:rPr>
          <w:bCs/>
          <w:i/>
          <w:sz w:val="24"/>
          <w:szCs w:val="24"/>
        </w:rPr>
        <w:t xml:space="preserve">, viz </w:t>
      </w:r>
      <w:hyperlink r:id="rId9" w:history="1">
        <w:r w:rsidR="009B7AE3" w:rsidRPr="003B5570">
          <w:rPr>
            <w:rStyle w:val="Hypertextovodkaz"/>
            <w:bCs/>
            <w:i/>
            <w:sz w:val="24"/>
            <w:szCs w:val="24"/>
          </w:rPr>
          <w:t>https://www.homolka.cz/o-nemocnici/11966-protikorupcni-strategie/</w:t>
        </w:r>
      </w:hyperlink>
      <w:r w:rsidR="009B7AE3">
        <w:rPr>
          <w:bCs/>
          <w:i/>
          <w:sz w:val="24"/>
          <w:szCs w:val="24"/>
        </w:rPr>
        <w:t xml:space="preserve">. </w:t>
      </w:r>
      <w:r w:rsidR="003F4EDF" w:rsidRPr="008B7834">
        <w:rPr>
          <w:bCs/>
          <w:i/>
          <w:sz w:val="24"/>
          <w:szCs w:val="24"/>
        </w:rPr>
        <w:t xml:space="preserve"> </w:t>
      </w:r>
    </w:p>
    <w:p w14:paraId="316924DF" w14:textId="64D8B059" w:rsidR="00DF393F" w:rsidRPr="00D71BF2" w:rsidRDefault="00DF393F" w:rsidP="008B7834">
      <w:pPr>
        <w:pStyle w:val="Odstavecseseznamem"/>
        <w:numPr>
          <w:ilvl w:val="0"/>
          <w:numId w:val="15"/>
        </w:numPr>
        <w:spacing w:after="120"/>
        <w:ind w:right="484"/>
        <w:jc w:val="center"/>
        <w:rPr>
          <w:sz w:val="24"/>
          <w:szCs w:val="24"/>
        </w:rPr>
      </w:pPr>
    </w:p>
    <w:p w14:paraId="29B856C1" w14:textId="102FE3B9" w:rsidR="00775068" w:rsidRDefault="00DF393F" w:rsidP="008B7834">
      <w:pPr>
        <w:pStyle w:val="Odstavecseseznamem"/>
        <w:numPr>
          <w:ilvl w:val="0"/>
          <w:numId w:val="16"/>
        </w:numPr>
        <w:spacing w:after="120"/>
        <w:ind w:right="484"/>
        <w:jc w:val="both"/>
        <w:rPr>
          <w:sz w:val="24"/>
          <w:szCs w:val="24"/>
        </w:rPr>
      </w:pPr>
      <w:r w:rsidRPr="00D71BF2">
        <w:rPr>
          <w:sz w:val="24"/>
          <w:szCs w:val="24"/>
        </w:rPr>
        <w:lastRenderedPageBreak/>
        <w:t xml:space="preserve">Ostatní ujednání </w:t>
      </w:r>
      <w:r w:rsidR="00775068" w:rsidRPr="00D71BF2">
        <w:rPr>
          <w:sz w:val="24"/>
          <w:szCs w:val="24"/>
        </w:rPr>
        <w:t>S</w:t>
      </w:r>
      <w:r w:rsidRPr="00D71BF2">
        <w:rPr>
          <w:sz w:val="24"/>
          <w:szCs w:val="24"/>
        </w:rPr>
        <w:t xml:space="preserve">mlouvy tímto </w:t>
      </w:r>
      <w:r w:rsidR="00775068" w:rsidRPr="00D71BF2">
        <w:rPr>
          <w:sz w:val="24"/>
          <w:szCs w:val="24"/>
        </w:rPr>
        <w:t>D</w:t>
      </w:r>
      <w:r w:rsidRPr="00D71BF2">
        <w:rPr>
          <w:sz w:val="24"/>
          <w:szCs w:val="24"/>
        </w:rPr>
        <w:t>odatkem nedotčená zůstávají nadále v plné platnosti.</w:t>
      </w:r>
      <w:r w:rsidR="00C57133" w:rsidRPr="00D71BF2">
        <w:rPr>
          <w:sz w:val="24"/>
          <w:szCs w:val="24"/>
        </w:rPr>
        <w:t xml:space="preserve"> </w:t>
      </w:r>
    </w:p>
    <w:p w14:paraId="1FE4F87E" w14:textId="745BD4F6" w:rsidR="00775068" w:rsidRDefault="00C57133" w:rsidP="008B7834">
      <w:pPr>
        <w:pStyle w:val="Odstavecseseznamem"/>
        <w:numPr>
          <w:ilvl w:val="0"/>
          <w:numId w:val="16"/>
        </w:numPr>
        <w:spacing w:after="120"/>
        <w:ind w:right="484"/>
        <w:jc w:val="both"/>
        <w:rPr>
          <w:sz w:val="24"/>
          <w:szCs w:val="24"/>
        </w:rPr>
      </w:pPr>
      <w:r w:rsidRPr="00D71BF2">
        <w:rPr>
          <w:sz w:val="24"/>
          <w:szCs w:val="24"/>
        </w:rPr>
        <w:t xml:space="preserve">Dodatek je podepsán ve </w:t>
      </w:r>
      <w:r w:rsidR="00775068" w:rsidRPr="00D71BF2">
        <w:rPr>
          <w:sz w:val="24"/>
          <w:szCs w:val="24"/>
        </w:rPr>
        <w:t xml:space="preserve">třech </w:t>
      </w:r>
      <w:r w:rsidRPr="00D71BF2">
        <w:rPr>
          <w:sz w:val="24"/>
          <w:szCs w:val="24"/>
        </w:rPr>
        <w:t>stejnopisech</w:t>
      </w:r>
      <w:r w:rsidR="00775068" w:rsidRPr="00D71BF2">
        <w:rPr>
          <w:sz w:val="24"/>
          <w:szCs w:val="24"/>
        </w:rPr>
        <w:t>. Zdravotnické zařízení obdrží dva stejnopisy. Společnost obdrží jeden stejnopis.</w:t>
      </w:r>
    </w:p>
    <w:p w14:paraId="2E1DAD1A" w14:textId="780E46C8" w:rsidR="00C57133" w:rsidRPr="00D71BF2" w:rsidRDefault="00775068" w:rsidP="008B7834">
      <w:pPr>
        <w:pStyle w:val="Odstavecseseznamem"/>
        <w:numPr>
          <w:ilvl w:val="0"/>
          <w:numId w:val="16"/>
        </w:numPr>
        <w:spacing w:after="120"/>
        <w:ind w:right="484"/>
        <w:jc w:val="both"/>
        <w:rPr>
          <w:sz w:val="24"/>
          <w:szCs w:val="24"/>
        </w:rPr>
      </w:pPr>
      <w:r w:rsidRPr="00D71BF2">
        <w:rPr>
          <w:sz w:val="24"/>
          <w:szCs w:val="24"/>
        </w:rPr>
        <w:t>Tento Dodatek n</w:t>
      </w:r>
      <w:r w:rsidR="00C57133" w:rsidRPr="00D71BF2">
        <w:rPr>
          <w:sz w:val="24"/>
          <w:szCs w:val="24"/>
        </w:rPr>
        <w:t xml:space="preserve">abývá platnosti dnem podpisu </w:t>
      </w:r>
      <w:r w:rsidRPr="00D71BF2">
        <w:rPr>
          <w:sz w:val="24"/>
          <w:szCs w:val="24"/>
        </w:rPr>
        <w:t xml:space="preserve">poslední ze smluvních stran </w:t>
      </w:r>
      <w:r w:rsidR="00C57133" w:rsidRPr="00D71BF2">
        <w:rPr>
          <w:sz w:val="24"/>
          <w:szCs w:val="24"/>
        </w:rPr>
        <w:t>a účinnosti</w:t>
      </w:r>
      <w:r w:rsidRPr="00D71BF2">
        <w:rPr>
          <w:sz w:val="24"/>
          <w:szCs w:val="24"/>
        </w:rPr>
        <w:t xml:space="preserve"> dnem jeho zveřejnění v registru smluv v souladu se zákonem č. 340/2015 Sb., o zvláštních podmínkách účinnosti některých smluv, uveřejňování těchto smluv a o registru smluv. Dodatek v registru smluv zveřejní Zdravotnické zařízení. </w:t>
      </w:r>
    </w:p>
    <w:p w14:paraId="436CD692" w14:textId="34920BC5" w:rsidR="00202541" w:rsidRPr="00E77792" w:rsidRDefault="00202541" w:rsidP="00E77792">
      <w:pPr>
        <w:pStyle w:val="Paragraf"/>
        <w:ind w:right="484" w:hanging="343"/>
        <w:rPr>
          <w:i/>
          <w:sz w:val="24"/>
          <w:szCs w:val="24"/>
        </w:rPr>
      </w:pPr>
      <w:r w:rsidRPr="00E77792">
        <w:rPr>
          <w:i/>
          <w:sz w:val="24"/>
          <w:szCs w:val="24"/>
        </w:rPr>
        <w:t>Přílohou: příloha č. 1, příloha č. 2</w:t>
      </w:r>
    </w:p>
    <w:p w14:paraId="72B724BA" w14:textId="24C4398A" w:rsidR="00202541" w:rsidRDefault="00202541">
      <w:pPr>
        <w:pStyle w:val="Paragraf"/>
        <w:ind w:right="484"/>
        <w:rPr>
          <w:sz w:val="24"/>
          <w:szCs w:val="24"/>
        </w:rPr>
      </w:pPr>
    </w:p>
    <w:p w14:paraId="1A3D0058" w14:textId="270E812B" w:rsidR="000E1265" w:rsidRPr="00D71BF2" w:rsidRDefault="000E1265" w:rsidP="00E73F7C">
      <w:pPr>
        <w:rPr>
          <w:sz w:val="24"/>
          <w:szCs w:val="24"/>
        </w:rPr>
      </w:pPr>
      <w:r w:rsidRPr="00D71BF2">
        <w:rPr>
          <w:sz w:val="24"/>
          <w:szCs w:val="24"/>
        </w:rPr>
        <w:t>V </w:t>
      </w:r>
      <w:r w:rsidR="00FB6EFE">
        <w:rPr>
          <w:sz w:val="24"/>
          <w:szCs w:val="24"/>
        </w:rPr>
        <w:t>Pardubicích</w:t>
      </w:r>
      <w:r w:rsidR="00FB6EFE" w:rsidRPr="00D71BF2">
        <w:rPr>
          <w:sz w:val="24"/>
          <w:szCs w:val="24"/>
        </w:rPr>
        <w:t xml:space="preserve"> </w:t>
      </w:r>
      <w:r w:rsidRPr="00D71BF2">
        <w:rPr>
          <w:sz w:val="24"/>
          <w:szCs w:val="24"/>
        </w:rPr>
        <w:t>dne</w:t>
      </w:r>
      <w:r w:rsidR="007C1778">
        <w:rPr>
          <w:sz w:val="24"/>
          <w:szCs w:val="24"/>
        </w:rPr>
        <w:t xml:space="preserve"> </w:t>
      </w:r>
      <w:r w:rsidR="009078D8">
        <w:rPr>
          <w:sz w:val="24"/>
          <w:szCs w:val="24"/>
        </w:rPr>
        <w:t xml:space="preserve"> 30. 3. </w:t>
      </w:r>
      <w:r w:rsidR="007C1778">
        <w:rPr>
          <w:sz w:val="24"/>
          <w:szCs w:val="24"/>
        </w:rPr>
        <w:t>20</w:t>
      </w:r>
      <w:r w:rsidR="00E42723">
        <w:rPr>
          <w:sz w:val="24"/>
          <w:szCs w:val="24"/>
        </w:rPr>
        <w:t>22</w:t>
      </w:r>
      <w:r w:rsidR="00592501">
        <w:rPr>
          <w:sz w:val="24"/>
          <w:szCs w:val="24"/>
        </w:rPr>
        <w:tab/>
      </w:r>
      <w:r w:rsidR="00592501">
        <w:rPr>
          <w:sz w:val="24"/>
          <w:szCs w:val="24"/>
        </w:rPr>
        <w:tab/>
      </w:r>
      <w:r w:rsidR="00592501">
        <w:rPr>
          <w:sz w:val="24"/>
          <w:szCs w:val="24"/>
        </w:rPr>
        <w:tab/>
      </w:r>
      <w:r w:rsidR="00592501">
        <w:rPr>
          <w:sz w:val="24"/>
          <w:szCs w:val="24"/>
        </w:rPr>
        <w:tab/>
      </w:r>
      <w:r w:rsidR="00F16DA6" w:rsidRPr="00D71BF2">
        <w:rPr>
          <w:sz w:val="24"/>
          <w:szCs w:val="24"/>
        </w:rPr>
        <w:t>Praze</w:t>
      </w:r>
      <w:r w:rsidR="00D55A40" w:rsidRPr="00D71BF2">
        <w:rPr>
          <w:sz w:val="24"/>
          <w:szCs w:val="24"/>
        </w:rPr>
        <w:t xml:space="preserve"> </w:t>
      </w:r>
      <w:r w:rsidR="00F55BC3" w:rsidRPr="00D71BF2">
        <w:rPr>
          <w:sz w:val="24"/>
          <w:szCs w:val="24"/>
        </w:rPr>
        <w:t>dne</w:t>
      </w:r>
      <w:r w:rsidR="00E73F7C" w:rsidRPr="00D71BF2">
        <w:rPr>
          <w:sz w:val="24"/>
          <w:szCs w:val="24"/>
        </w:rPr>
        <w:t xml:space="preserve"> </w:t>
      </w:r>
      <w:r w:rsidR="009078D8">
        <w:rPr>
          <w:sz w:val="24"/>
          <w:szCs w:val="24"/>
        </w:rPr>
        <w:t xml:space="preserve"> 30. 3. </w:t>
      </w:r>
      <w:r w:rsidR="008F64B8">
        <w:rPr>
          <w:sz w:val="24"/>
          <w:szCs w:val="24"/>
        </w:rPr>
        <w:t>2022</w:t>
      </w:r>
    </w:p>
    <w:p w14:paraId="3142FD72" w14:textId="77777777" w:rsidR="00C57133" w:rsidRPr="00D71BF2" w:rsidRDefault="00C57133" w:rsidP="000E1265">
      <w:pPr>
        <w:rPr>
          <w:sz w:val="24"/>
          <w:szCs w:val="24"/>
        </w:rPr>
      </w:pPr>
    </w:p>
    <w:p w14:paraId="7201D135" w14:textId="77777777" w:rsidR="0080413E" w:rsidRPr="00D71BF2" w:rsidRDefault="0080413E" w:rsidP="000E1265">
      <w:pPr>
        <w:rPr>
          <w:sz w:val="24"/>
          <w:szCs w:val="24"/>
        </w:rPr>
      </w:pPr>
    </w:p>
    <w:p w14:paraId="4AC3D371" w14:textId="68129685" w:rsidR="00734295" w:rsidRDefault="00734295" w:rsidP="000E1265">
      <w:pPr>
        <w:rPr>
          <w:sz w:val="24"/>
          <w:szCs w:val="24"/>
        </w:rPr>
      </w:pPr>
    </w:p>
    <w:p w14:paraId="2C25518C" w14:textId="77777777" w:rsidR="00221EBA" w:rsidRDefault="00221EBA" w:rsidP="000E1265">
      <w:pPr>
        <w:rPr>
          <w:sz w:val="24"/>
          <w:szCs w:val="24"/>
        </w:rPr>
      </w:pPr>
    </w:p>
    <w:p w14:paraId="61F5923C" w14:textId="24F7FAE4" w:rsidR="007C1778" w:rsidRDefault="007C1778" w:rsidP="000E1265">
      <w:pPr>
        <w:rPr>
          <w:sz w:val="24"/>
          <w:szCs w:val="24"/>
        </w:rPr>
      </w:pPr>
    </w:p>
    <w:p w14:paraId="5860B04D" w14:textId="77777777" w:rsidR="007C1778" w:rsidRPr="00D71BF2" w:rsidRDefault="007C1778" w:rsidP="000E1265">
      <w:pPr>
        <w:rPr>
          <w:sz w:val="24"/>
          <w:szCs w:val="24"/>
        </w:rPr>
      </w:pPr>
    </w:p>
    <w:p w14:paraId="55937330" w14:textId="77777777" w:rsidR="0078382D" w:rsidRPr="00D71BF2" w:rsidRDefault="0078382D" w:rsidP="00E73F7C">
      <w:pPr>
        <w:jc w:val="both"/>
        <w:rPr>
          <w:sz w:val="24"/>
          <w:szCs w:val="24"/>
        </w:rPr>
      </w:pPr>
      <w:r w:rsidRPr="00D71BF2">
        <w:rPr>
          <w:sz w:val="24"/>
          <w:szCs w:val="24"/>
        </w:rPr>
        <w:t>……………………………………</w:t>
      </w:r>
      <w:r w:rsidR="00CE6441" w:rsidRPr="00D71BF2">
        <w:rPr>
          <w:sz w:val="24"/>
          <w:szCs w:val="24"/>
        </w:rPr>
        <w:t xml:space="preserve">       </w:t>
      </w:r>
      <w:r w:rsidRPr="00D71BF2">
        <w:rPr>
          <w:sz w:val="24"/>
          <w:szCs w:val="24"/>
        </w:rPr>
        <w:tab/>
      </w:r>
      <w:r w:rsidR="00CE6441" w:rsidRPr="00D71BF2">
        <w:rPr>
          <w:sz w:val="24"/>
          <w:szCs w:val="24"/>
        </w:rPr>
        <w:t xml:space="preserve">              </w:t>
      </w:r>
      <w:r w:rsidRPr="00D71BF2">
        <w:rPr>
          <w:sz w:val="24"/>
          <w:szCs w:val="24"/>
        </w:rPr>
        <w:tab/>
        <w:t>…………………………………...</w:t>
      </w:r>
    </w:p>
    <w:p w14:paraId="14B6C9D0" w14:textId="77777777" w:rsidR="00E73F7C" w:rsidRPr="00592501" w:rsidRDefault="00E73F7C" w:rsidP="00E73F7C">
      <w:pPr>
        <w:jc w:val="both"/>
        <w:rPr>
          <w:b/>
          <w:sz w:val="24"/>
          <w:szCs w:val="24"/>
        </w:rPr>
      </w:pPr>
      <w:proofErr w:type="spellStart"/>
      <w:r w:rsidRPr="00592501">
        <w:rPr>
          <w:b/>
          <w:sz w:val="24"/>
          <w:szCs w:val="24"/>
        </w:rPr>
        <w:t>Herbacos</w:t>
      </w:r>
      <w:proofErr w:type="spellEnd"/>
      <w:r w:rsidRPr="00592501">
        <w:rPr>
          <w:b/>
          <w:sz w:val="24"/>
          <w:szCs w:val="24"/>
        </w:rPr>
        <w:t xml:space="preserve"> </w:t>
      </w:r>
      <w:proofErr w:type="spellStart"/>
      <w:r w:rsidRPr="00592501">
        <w:rPr>
          <w:b/>
          <w:sz w:val="24"/>
          <w:szCs w:val="24"/>
        </w:rPr>
        <w:t>Recordati</w:t>
      </w:r>
      <w:proofErr w:type="spellEnd"/>
      <w:r w:rsidRPr="00592501">
        <w:rPr>
          <w:b/>
          <w:sz w:val="24"/>
          <w:szCs w:val="24"/>
        </w:rPr>
        <w:t xml:space="preserve"> s.r.o.  </w:t>
      </w:r>
      <w:r w:rsidRPr="00592501">
        <w:rPr>
          <w:rStyle w:val="preformatted"/>
          <w:b/>
          <w:sz w:val="24"/>
          <w:szCs w:val="24"/>
        </w:rPr>
        <w:tab/>
      </w:r>
      <w:r w:rsidRPr="00592501">
        <w:rPr>
          <w:rStyle w:val="preformatted"/>
          <w:b/>
          <w:sz w:val="24"/>
          <w:szCs w:val="24"/>
        </w:rPr>
        <w:tab/>
      </w:r>
      <w:r w:rsidRPr="00592501">
        <w:rPr>
          <w:rStyle w:val="preformatted"/>
          <w:b/>
          <w:sz w:val="24"/>
          <w:szCs w:val="24"/>
        </w:rPr>
        <w:tab/>
      </w:r>
      <w:r w:rsidRPr="00592501">
        <w:rPr>
          <w:rStyle w:val="preformatted"/>
          <w:b/>
          <w:sz w:val="24"/>
          <w:szCs w:val="24"/>
        </w:rPr>
        <w:tab/>
      </w:r>
      <w:r w:rsidRPr="00592501">
        <w:rPr>
          <w:rStyle w:val="preformatted"/>
          <w:b/>
          <w:sz w:val="24"/>
          <w:szCs w:val="24"/>
        </w:rPr>
        <w:tab/>
        <w:t xml:space="preserve">Nemocnice </w:t>
      </w:r>
      <w:r w:rsidR="0078382D" w:rsidRPr="00592501">
        <w:rPr>
          <w:rStyle w:val="preformatted"/>
          <w:b/>
          <w:sz w:val="24"/>
          <w:szCs w:val="24"/>
        </w:rPr>
        <w:t>N</w:t>
      </w:r>
      <w:r w:rsidRPr="00592501">
        <w:rPr>
          <w:rStyle w:val="preformatted"/>
          <w:b/>
          <w:sz w:val="24"/>
          <w:szCs w:val="24"/>
        </w:rPr>
        <w:t>a Homolce</w:t>
      </w:r>
    </w:p>
    <w:p w14:paraId="0AD6AC25" w14:textId="27A03289" w:rsidR="00592501" w:rsidRDefault="009078D8" w:rsidP="00592501">
      <w:pPr>
        <w:ind w:left="5664" w:hanging="5664"/>
        <w:rPr>
          <w:sz w:val="24"/>
          <w:szCs w:val="24"/>
        </w:rPr>
      </w:pPr>
      <w:proofErr w:type="spellStart"/>
      <w:r w:rsidRPr="009078D8">
        <w:rPr>
          <w:sz w:val="24"/>
          <w:szCs w:val="24"/>
          <w:highlight w:val="black"/>
        </w:rPr>
        <w:t>xxxxxxxxxxxxxxxxxx</w:t>
      </w:r>
      <w:proofErr w:type="spellEnd"/>
      <w:r w:rsidR="00592501">
        <w:rPr>
          <w:sz w:val="24"/>
          <w:szCs w:val="24"/>
        </w:rPr>
        <w:tab/>
      </w:r>
      <w:r w:rsidR="00592501" w:rsidRPr="00D71BF2">
        <w:rPr>
          <w:snapToGrid w:val="0"/>
          <w:sz w:val="24"/>
          <w:szCs w:val="24"/>
        </w:rPr>
        <w:t xml:space="preserve">MUDr. Petr </w:t>
      </w:r>
      <w:proofErr w:type="spellStart"/>
      <w:r w:rsidR="00592501" w:rsidRPr="00D71BF2">
        <w:rPr>
          <w:snapToGrid w:val="0"/>
          <w:sz w:val="24"/>
          <w:szCs w:val="24"/>
        </w:rPr>
        <w:t>Polouček</w:t>
      </w:r>
      <w:proofErr w:type="spellEnd"/>
      <w:r w:rsidR="00592501" w:rsidRPr="00D71BF2">
        <w:rPr>
          <w:snapToGrid w:val="0"/>
          <w:sz w:val="24"/>
          <w:szCs w:val="24"/>
        </w:rPr>
        <w:t>, MBA</w:t>
      </w:r>
    </w:p>
    <w:p w14:paraId="6C3A7AF9" w14:textId="77777777" w:rsidR="009078D8" w:rsidRDefault="005C1007" w:rsidP="009078D8">
      <w:pPr>
        <w:ind w:left="5664" w:hanging="5664"/>
        <w:rPr>
          <w:snapToGrid w:val="0"/>
          <w:sz w:val="24"/>
          <w:szCs w:val="24"/>
        </w:rPr>
      </w:pPr>
      <w:r>
        <w:rPr>
          <w:sz w:val="24"/>
          <w:szCs w:val="24"/>
        </w:rPr>
        <w:t>finanční</w:t>
      </w:r>
      <w:r w:rsidR="00592501" w:rsidRPr="00D71BF2">
        <w:rPr>
          <w:sz w:val="24"/>
          <w:szCs w:val="24"/>
        </w:rPr>
        <w:t xml:space="preserve"> ředitel, prokurista</w:t>
      </w:r>
      <w:r w:rsidR="00592501">
        <w:rPr>
          <w:sz w:val="24"/>
          <w:szCs w:val="24"/>
        </w:rPr>
        <w:tab/>
      </w:r>
      <w:r w:rsidR="00592501" w:rsidRPr="00D71BF2">
        <w:rPr>
          <w:snapToGrid w:val="0"/>
          <w:sz w:val="24"/>
          <w:szCs w:val="24"/>
        </w:rPr>
        <w:t>ředitel</w:t>
      </w:r>
    </w:p>
    <w:p w14:paraId="42D040F0" w14:textId="77777777" w:rsidR="009078D8" w:rsidRDefault="009078D8" w:rsidP="009078D8">
      <w:pPr>
        <w:ind w:left="5664" w:hanging="5664"/>
        <w:rPr>
          <w:snapToGrid w:val="0"/>
          <w:sz w:val="24"/>
          <w:szCs w:val="24"/>
        </w:rPr>
      </w:pPr>
    </w:p>
    <w:p w14:paraId="40AA36E0" w14:textId="77777777" w:rsidR="009078D8" w:rsidRDefault="009078D8" w:rsidP="009078D8">
      <w:pPr>
        <w:ind w:left="5664" w:hanging="5664"/>
        <w:rPr>
          <w:snapToGrid w:val="0"/>
          <w:sz w:val="24"/>
          <w:szCs w:val="24"/>
        </w:rPr>
      </w:pPr>
    </w:p>
    <w:p w14:paraId="0E984149" w14:textId="0F6038D2" w:rsidR="00C1267C" w:rsidRDefault="00C1267C" w:rsidP="009078D8">
      <w:pPr>
        <w:ind w:left="5664" w:hanging="5664"/>
        <w:jc w:val="center"/>
        <w:rPr>
          <w:b/>
          <w:u w:val="single"/>
        </w:rPr>
      </w:pPr>
      <w:r w:rsidRPr="00861993">
        <w:rPr>
          <w:b/>
          <w:u w:val="single"/>
        </w:rPr>
        <w:t>Příloha č. 1</w:t>
      </w:r>
    </w:p>
    <w:p w14:paraId="79708B08" w14:textId="23FAE16A" w:rsidR="009078D8" w:rsidRPr="009078D8" w:rsidRDefault="009078D8" w:rsidP="009078D8">
      <w:pPr>
        <w:ind w:left="5664" w:hanging="5664"/>
        <w:rPr>
          <w:snapToGrid w:val="0"/>
          <w:sz w:val="24"/>
          <w:szCs w:val="24"/>
        </w:rPr>
      </w:pPr>
      <w:r w:rsidRPr="009078D8">
        <w:t>Obchodní tajemství</w:t>
      </w:r>
    </w:p>
    <w:p w14:paraId="020D359C" w14:textId="77777777" w:rsidR="00C1267C" w:rsidRPr="00861993" w:rsidRDefault="00C1267C" w:rsidP="00C1267C">
      <w:pPr>
        <w:jc w:val="center"/>
        <w:rPr>
          <w:b/>
          <w:u w:val="single"/>
        </w:rPr>
      </w:pPr>
    </w:p>
    <w:p w14:paraId="2DC76037" w14:textId="6821DDA1" w:rsidR="00C1267C" w:rsidRDefault="00C1267C" w:rsidP="00C1267C">
      <w:pPr>
        <w:rPr>
          <w:b/>
        </w:rPr>
      </w:pPr>
    </w:p>
    <w:p w14:paraId="54C2F0C6" w14:textId="75943188" w:rsidR="00C1267C" w:rsidRDefault="00C1267C" w:rsidP="00C1267C">
      <w:pPr>
        <w:jc w:val="center"/>
        <w:rPr>
          <w:b/>
          <w:u w:val="single"/>
        </w:rPr>
      </w:pPr>
      <w:r w:rsidRPr="00861993">
        <w:rPr>
          <w:b/>
          <w:u w:val="single"/>
        </w:rPr>
        <w:t>Příloha č. 2</w:t>
      </w:r>
    </w:p>
    <w:p w14:paraId="513D33DA" w14:textId="71A38D20" w:rsidR="009078D8" w:rsidRDefault="009078D8" w:rsidP="00C1267C">
      <w:pPr>
        <w:jc w:val="center"/>
        <w:rPr>
          <w:b/>
          <w:u w:val="single"/>
        </w:rPr>
      </w:pPr>
    </w:p>
    <w:p w14:paraId="5FD03634" w14:textId="77777777" w:rsidR="009078D8" w:rsidRPr="009078D8" w:rsidRDefault="009078D8" w:rsidP="009078D8">
      <w:pPr>
        <w:ind w:left="5664" w:hanging="5664"/>
        <w:rPr>
          <w:snapToGrid w:val="0"/>
          <w:sz w:val="24"/>
          <w:szCs w:val="24"/>
        </w:rPr>
      </w:pPr>
      <w:r w:rsidRPr="009078D8">
        <w:t>Obchodní tajemství</w:t>
      </w:r>
    </w:p>
    <w:p w14:paraId="2A69E8CE" w14:textId="77777777" w:rsidR="009078D8" w:rsidRDefault="009078D8" w:rsidP="009078D8">
      <w:pPr>
        <w:rPr>
          <w:b/>
          <w:u w:val="single"/>
        </w:rPr>
      </w:pPr>
    </w:p>
    <w:p w14:paraId="559BD11E" w14:textId="77777777" w:rsidR="00C1267C" w:rsidRDefault="00C1267C" w:rsidP="00C1267C">
      <w:pPr>
        <w:jc w:val="center"/>
        <w:rPr>
          <w:b/>
          <w:u w:val="single"/>
        </w:rPr>
      </w:pPr>
    </w:p>
    <w:p w14:paraId="55B24909" w14:textId="77777777" w:rsidR="00C1267C" w:rsidRPr="00861993" w:rsidRDefault="00C1267C" w:rsidP="00C1267C">
      <w:pPr>
        <w:jc w:val="center"/>
        <w:rPr>
          <w:b/>
          <w:u w:val="single"/>
        </w:rPr>
      </w:pPr>
    </w:p>
    <w:p w14:paraId="6F771B93" w14:textId="77777777" w:rsidR="00C1267C" w:rsidRDefault="00C1267C" w:rsidP="00C1267C">
      <w:pPr>
        <w:tabs>
          <w:tab w:val="left" w:pos="2655"/>
        </w:tabs>
        <w:rPr>
          <w:b/>
        </w:rPr>
      </w:pPr>
      <w:r>
        <w:rPr>
          <w:b/>
        </w:rPr>
        <w:tab/>
      </w:r>
    </w:p>
    <w:p w14:paraId="4F980DD3" w14:textId="77777777" w:rsidR="00C1267C" w:rsidRDefault="00C1267C" w:rsidP="00C1267C">
      <w:pPr>
        <w:rPr>
          <w:b/>
        </w:rPr>
      </w:pPr>
    </w:p>
    <w:sectPr w:rsidR="00C1267C" w:rsidSect="009B7AE3">
      <w:footerReference w:type="even" r:id="rId10"/>
      <w:footerReference w:type="default" r:id="rId11"/>
      <w:pgSz w:w="11906" w:h="16838" w:code="9"/>
      <w:pgMar w:top="1440" w:right="1080" w:bottom="1440" w:left="1080" w:header="0" w:footer="8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93D34" w14:textId="77777777" w:rsidR="00077E29" w:rsidRDefault="00077E29">
      <w:r>
        <w:separator/>
      </w:r>
    </w:p>
  </w:endnote>
  <w:endnote w:type="continuationSeparator" w:id="0">
    <w:p w14:paraId="6AB538C0" w14:textId="77777777" w:rsidR="00077E29" w:rsidRDefault="0007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F60A" w14:textId="77777777" w:rsidR="00EE188E" w:rsidRDefault="00EE18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F8B239" w14:textId="77777777" w:rsidR="00EE188E" w:rsidRDefault="00EE188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431187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p w14:paraId="4196FB88" w14:textId="54D1843C" w:rsidR="00917C02" w:rsidRPr="00C1267C" w:rsidRDefault="00917C02" w:rsidP="00C57133">
            <w:pPr>
              <w:pStyle w:val="Zpat"/>
              <w:jc w:val="center"/>
              <w:rPr>
                <w:rFonts w:asciiTheme="minorHAnsi" w:hAnsiTheme="minorHAnsi"/>
              </w:rPr>
            </w:pPr>
            <w:r w:rsidRPr="00C1267C">
              <w:rPr>
                <w:rFonts w:asciiTheme="minorHAnsi" w:hAnsiTheme="minorHAnsi"/>
                <w:sz w:val="16"/>
              </w:rPr>
              <w:t xml:space="preserve">Stránka </w:t>
            </w:r>
            <w:r w:rsidRPr="00C1267C">
              <w:rPr>
                <w:rFonts w:asciiTheme="minorHAnsi" w:hAnsiTheme="minorHAnsi"/>
                <w:bCs/>
                <w:sz w:val="16"/>
                <w:szCs w:val="24"/>
              </w:rPr>
              <w:fldChar w:fldCharType="begin"/>
            </w:r>
            <w:r w:rsidRPr="00C1267C">
              <w:rPr>
                <w:rFonts w:asciiTheme="minorHAnsi" w:hAnsiTheme="minorHAnsi"/>
                <w:bCs/>
                <w:sz w:val="16"/>
              </w:rPr>
              <w:instrText>PAGE</w:instrText>
            </w:r>
            <w:r w:rsidRPr="00C1267C">
              <w:rPr>
                <w:rFonts w:asciiTheme="minorHAnsi" w:hAnsiTheme="minorHAnsi"/>
                <w:bCs/>
                <w:sz w:val="16"/>
                <w:szCs w:val="24"/>
              </w:rPr>
              <w:fldChar w:fldCharType="separate"/>
            </w:r>
            <w:r w:rsidR="00352F49">
              <w:rPr>
                <w:rFonts w:asciiTheme="minorHAnsi" w:hAnsiTheme="minorHAnsi"/>
                <w:bCs/>
                <w:noProof/>
                <w:sz w:val="16"/>
              </w:rPr>
              <w:t>2</w:t>
            </w:r>
            <w:r w:rsidRPr="00C1267C">
              <w:rPr>
                <w:rFonts w:asciiTheme="minorHAnsi" w:hAnsiTheme="minorHAnsi"/>
                <w:bCs/>
                <w:sz w:val="16"/>
                <w:szCs w:val="24"/>
              </w:rPr>
              <w:fldChar w:fldCharType="end"/>
            </w:r>
            <w:r w:rsidRPr="00C1267C">
              <w:rPr>
                <w:rFonts w:asciiTheme="minorHAnsi" w:hAnsiTheme="minorHAnsi"/>
                <w:sz w:val="16"/>
              </w:rPr>
              <w:t xml:space="preserve"> z </w:t>
            </w:r>
            <w:r w:rsidRPr="00C1267C">
              <w:rPr>
                <w:rFonts w:asciiTheme="minorHAnsi" w:hAnsiTheme="minorHAnsi"/>
                <w:bCs/>
                <w:sz w:val="16"/>
                <w:szCs w:val="24"/>
              </w:rPr>
              <w:fldChar w:fldCharType="begin"/>
            </w:r>
            <w:r w:rsidRPr="00C1267C">
              <w:rPr>
                <w:rFonts w:asciiTheme="minorHAnsi" w:hAnsiTheme="minorHAnsi"/>
                <w:bCs/>
                <w:sz w:val="16"/>
              </w:rPr>
              <w:instrText>NUMPAGES</w:instrText>
            </w:r>
            <w:r w:rsidRPr="00C1267C">
              <w:rPr>
                <w:rFonts w:asciiTheme="minorHAnsi" w:hAnsiTheme="minorHAnsi"/>
                <w:bCs/>
                <w:sz w:val="16"/>
                <w:szCs w:val="24"/>
              </w:rPr>
              <w:fldChar w:fldCharType="separate"/>
            </w:r>
            <w:r w:rsidR="00352F49">
              <w:rPr>
                <w:rFonts w:asciiTheme="minorHAnsi" w:hAnsiTheme="minorHAnsi"/>
                <w:bCs/>
                <w:noProof/>
                <w:sz w:val="16"/>
              </w:rPr>
              <w:t>2</w:t>
            </w:r>
            <w:r w:rsidRPr="00C1267C">
              <w:rPr>
                <w:rFonts w:asciiTheme="minorHAnsi" w:hAnsiTheme="minorHAnsi"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583C6AC5" w14:textId="77777777" w:rsidR="00EE188E" w:rsidRPr="00BC526B" w:rsidRDefault="00EE188E" w:rsidP="00C43603">
    <w:pPr>
      <w:pStyle w:val="Zpat"/>
      <w:tabs>
        <w:tab w:val="clear" w:pos="4536"/>
        <w:tab w:val="clear" w:pos="9072"/>
        <w:tab w:val="right" w:pos="9639"/>
      </w:tabs>
      <w:ind w:right="360"/>
      <w:rPr>
        <w:rFonts w:ascii="Palatino Linotype" w:hAnsi="Palatino Linotyp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B2127" w14:textId="77777777" w:rsidR="00077E29" w:rsidRDefault="00077E29">
      <w:r>
        <w:separator/>
      </w:r>
    </w:p>
  </w:footnote>
  <w:footnote w:type="continuationSeparator" w:id="0">
    <w:p w14:paraId="7DB9AD42" w14:textId="77777777" w:rsidR="00077E29" w:rsidRDefault="0007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4A6E"/>
    <w:multiLevelType w:val="hybridMultilevel"/>
    <w:tmpl w:val="83DAAB8C"/>
    <w:lvl w:ilvl="0" w:tplc="A522B5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261900"/>
    <w:multiLevelType w:val="hybridMultilevel"/>
    <w:tmpl w:val="88D00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27A"/>
    <w:multiLevelType w:val="hybridMultilevel"/>
    <w:tmpl w:val="737A86D2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D42E0"/>
    <w:multiLevelType w:val="singleLevel"/>
    <w:tmpl w:val="9D846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A733C1E"/>
    <w:multiLevelType w:val="hybridMultilevel"/>
    <w:tmpl w:val="C4FC6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DD1"/>
    <w:multiLevelType w:val="hybridMultilevel"/>
    <w:tmpl w:val="C4FC6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D39D5"/>
    <w:multiLevelType w:val="hybridMultilevel"/>
    <w:tmpl w:val="C4FC6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97A08"/>
    <w:multiLevelType w:val="hybridMultilevel"/>
    <w:tmpl w:val="659EF888"/>
    <w:lvl w:ilvl="0" w:tplc="26584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B2F0C"/>
    <w:multiLevelType w:val="hybridMultilevel"/>
    <w:tmpl w:val="E9FAD31C"/>
    <w:lvl w:ilvl="0" w:tplc="2E340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27C18"/>
    <w:multiLevelType w:val="singleLevel"/>
    <w:tmpl w:val="06B84172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64FA0C75"/>
    <w:multiLevelType w:val="hybridMultilevel"/>
    <w:tmpl w:val="6C0ED3F0"/>
    <w:lvl w:ilvl="0" w:tplc="15547B88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03300C"/>
    <w:multiLevelType w:val="hybridMultilevel"/>
    <w:tmpl w:val="3CA4AD2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525881F4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965199C"/>
    <w:multiLevelType w:val="hybridMultilevel"/>
    <w:tmpl w:val="4DF4F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50CB7"/>
    <w:multiLevelType w:val="hybridMultilevel"/>
    <w:tmpl w:val="C4FC6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64CF8"/>
    <w:multiLevelType w:val="hybridMultilevel"/>
    <w:tmpl w:val="737A86D2"/>
    <w:lvl w:ilvl="0" w:tplc="A2A874C6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E769D9"/>
    <w:multiLevelType w:val="hybridMultilevel"/>
    <w:tmpl w:val="DFDC9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62513"/>
    <w:multiLevelType w:val="hybridMultilevel"/>
    <w:tmpl w:val="9D2C3370"/>
    <w:lvl w:ilvl="0" w:tplc="FC76BDBE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E4DC4"/>
    <w:multiLevelType w:val="hybridMultilevel"/>
    <w:tmpl w:val="737A86D2"/>
    <w:lvl w:ilvl="0" w:tplc="A2A874C6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</w:num>
  <w:num w:numId="7">
    <w:abstractNumId w:val="11"/>
  </w:num>
  <w:num w:numId="8">
    <w:abstractNumId w:val="5"/>
  </w:num>
  <w:num w:numId="9">
    <w:abstractNumId w:val="14"/>
  </w:num>
  <w:num w:numId="10">
    <w:abstractNumId w:val="4"/>
  </w:num>
  <w:num w:numId="11">
    <w:abstractNumId w:val="1"/>
  </w:num>
  <w:num w:numId="12">
    <w:abstractNumId w:val="16"/>
  </w:num>
  <w:num w:numId="13">
    <w:abstractNumId w:val="18"/>
  </w:num>
  <w:num w:numId="14">
    <w:abstractNumId w:val="7"/>
  </w:num>
  <w:num w:numId="15">
    <w:abstractNumId w:val="8"/>
  </w:num>
  <w:num w:numId="16">
    <w:abstractNumId w:val="15"/>
  </w:num>
  <w:num w:numId="17">
    <w:abstractNumId w:val="2"/>
  </w:num>
  <w:num w:numId="18">
    <w:abstractNumId w:val="10"/>
  </w:num>
  <w:num w:numId="1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02"/>
    <w:rsid w:val="00023CAE"/>
    <w:rsid w:val="000241DF"/>
    <w:rsid w:val="00032B74"/>
    <w:rsid w:val="00061B9D"/>
    <w:rsid w:val="00064A0F"/>
    <w:rsid w:val="00065D2A"/>
    <w:rsid w:val="00066693"/>
    <w:rsid w:val="00076B37"/>
    <w:rsid w:val="00077E29"/>
    <w:rsid w:val="0009004A"/>
    <w:rsid w:val="00091EBC"/>
    <w:rsid w:val="000A51D4"/>
    <w:rsid w:val="000B3CA6"/>
    <w:rsid w:val="000B52AD"/>
    <w:rsid w:val="000E1265"/>
    <w:rsid w:val="000F1FD8"/>
    <w:rsid w:val="00100D9E"/>
    <w:rsid w:val="001138EF"/>
    <w:rsid w:val="001160F7"/>
    <w:rsid w:val="00124D7B"/>
    <w:rsid w:val="0016599D"/>
    <w:rsid w:val="001664F3"/>
    <w:rsid w:val="00181FD5"/>
    <w:rsid w:val="00191DC3"/>
    <w:rsid w:val="001B272B"/>
    <w:rsid w:val="001B29C3"/>
    <w:rsid w:val="001B5EC3"/>
    <w:rsid w:val="001C1D91"/>
    <w:rsid w:val="001C41FA"/>
    <w:rsid w:val="001D279B"/>
    <w:rsid w:val="001D2DF3"/>
    <w:rsid w:val="001D39FC"/>
    <w:rsid w:val="001D7ED5"/>
    <w:rsid w:val="001E044C"/>
    <w:rsid w:val="001E4F6F"/>
    <w:rsid w:val="001F5828"/>
    <w:rsid w:val="00202541"/>
    <w:rsid w:val="00206F27"/>
    <w:rsid w:val="00220CFD"/>
    <w:rsid w:val="00221ADC"/>
    <w:rsid w:val="00221EBA"/>
    <w:rsid w:val="0022343E"/>
    <w:rsid w:val="00233AAE"/>
    <w:rsid w:val="00236EAD"/>
    <w:rsid w:val="002624CD"/>
    <w:rsid w:val="00265A96"/>
    <w:rsid w:val="00273841"/>
    <w:rsid w:val="00277B74"/>
    <w:rsid w:val="002A6380"/>
    <w:rsid w:val="002B72FB"/>
    <w:rsid w:val="002C5607"/>
    <w:rsid w:val="002C70FB"/>
    <w:rsid w:val="002F4461"/>
    <w:rsid w:val="00305B49"/>
    <w:rsid w:val="003128BC"/>
    <w:rsid w:val="00322D4B"/>
    <w:rsid w:val="00322FE9"/>
    <w:rsid w:val="0034384C"/>
    <w:rsid w:val="00345307"/>
    <w:rsid w:val="00352F49"/>
    <w:rsid w:val="00360665"/>
    <w:rsid w:val="00367E1C"/>
    <w:rsid w:val="0038064D"/>
    <w:rsid w:val="00383EFB"/>
    <w:rsid w:val="003D0F7A"/>
    <w:rsid w:val="003D43FF"/>
    <w:rsid w:val="003E0D41"/>
    <w:rsid w:val="003F4EDF"/>
    <w:rsid w:val="004057E9"/>
    <w:rsid w:val="004063EC"/>
    <w:rsid w:val="0045358A"/>
    <w:rsid w:val="004675F0"/>
    <w:rsid w:val="004801FA"/>
    <w:rsid w:val="00481DFB"/>
    <w:rsid w:val="00481DFE"/>
    <w:rsid w:val="00483F85"/>
    <w:rsid w:val="00484709"/>
    <w:rsid w:val="00487603"/>
    <w:rsid w:val="004E3A52"/>
    <w:rsid w:val="005143CE"/>
    <w:rsid w:val="00525B3A"/>
    <w:rsid w:val="00541D33"/>
    <w:rsid w:val="00550E8F"/>
    <w:rsid w:val="005562F6"/>
    <w:rsid w:val="00584A0D"/>
    <w:rsid w:val="00592501"/>
    <w:rsid w:val="005A2808"/>
    <w:rsid w:val="005A5EFA"/>
    <w:rsid w:val="005C1007"/>
    <w:rsid w:val="005C2AF0"/>
    <w:rsid w:val="005C2D79"/>
    <w:rsid w:val="005C2DF9"/>
    <w:rsid w:val="005D2C7D"/>
    <w:rsid w:val="006106BD"/>
    <w:rsid w:val="00634DED"/>
    <w:rsid w:val="0063795A"/>
    <w:rsid w:val="006520B0"/>
    <w:rsid w:val="00653D5B"/>
    <w:rsid w:val="006551B9"/>
    <w:rsid w:val="00656AB9"/>
    <w:rsid w:val="00662882"/>
    <w:rsid w:val="00674E39"/>
    <w:rsid w:val="00675602"/>
    <w:rsid w:val="00683B41"/>
    <w:rsid w:val="00694E2F"/>
    <w:rsid w:val="00696D90"/>
    <w:rsid w:val="006C0FA1"/>
    <w:rsid w:val="006C44FE"/>
    <w:rsid w:val="006C4B5F"/>
    <w:rsid w:val="006C6197"/>
    <w:rsid w:val="006D2632"/>
    <w:rsid w:val="006E1D83"/>
    <w:rsid w:val="006F060A"/>
    <w:rsid w:val="006F106D"/>
    <w:rsid w:val="006F2C00"/>
    <w:rsid w:val="006F3A8A"/>
    <w:rsid w:val="00711977"/>
    <w:rsid w:val="0073032D"/>
    <w:rsid w:val="00731ABC"/>
    <w:rsid w:val="00734295"/>
    <w:rsid w:val="007361CE"/>
    <w:rsid w:val="00771762"/>
    <w:rsid w:val="00775068"/>
    <w:rsid w:val="0078382D"/>
    <w:rsid w:val="0078499A"/>
    <w:rsid w:val="00793A1E"/>
    <w:rsid w:val="0079770B"/>
    <w:rsid w:val="007A2FFC"/>
    <w:rsid w:val="007B0AF8"/>
    <w:rsid w:val="007B30F2"/>
    <w:rsid w:val="007C1778"/>
    <w:rsid w:val="007D1467"/>
    <w:rsid w:val="007D7EC9"/>
    <w:rsid w:val="007F2EAB"/>
    <w:rsid w:val="007F5559"/>
    <w:rsid w:val="007F636F"/>
    <w:rsid w:val="0080413E"/>
    <w:rsid w:val="00815E2C"/>
    <w:rsid w:val="0082286B"/>
    <w:rsid w:val="008309E3"/>
    <w:rsid w:val="00833258"/>
    <w:rsid w:val="008376FB"/>
    <w:rsid w:val="0084619D"/>
    <w:rsid w:val="00857A13"/>
    <w:rsid w:val="008635C0"/>
    <w:rsid w:val="00873CB6"/>
    <w:rsid w:val="00881858"/>
    <w:rsid w:val="008B7834"/>
    <w:rsid w:val="008D3FFA"/>
    <w:rsid w:val="008D48FB"/>
    <w:rsid w:val="008D6216"/>
    <w:rsid w:val="008D6D37"/>
    <w:rsid w:val="008E33D7"/>
    <w:rsid w:val="008F64B8"/>
    <w:rsid w:val="008F78D5"/>
    <w:rsid w:val="009078D8"/>
    <w:rsid w:val="00912CBC"/>
    <w:rsid w:val="00917C02"/>
    <w:rsid w:val="0092659A"/>
    <w:rsid w:val="00931063"/>
    <w:rsid w:val="00953309"/>
    <w:rsid w:val="009772B6"/>
    <w:rsid w:val="009A3910"/>
    <w:rsid w:val="009B3425"/>
    <w:rsid w:val="009B64F7"/>
    <w:rsid w:val="009B7AE3"/>
    <w:rsid w:val="009C140E"/>
    <w:rsid w:val="009D2182"/>
    <w:rsid w:val="009D5BD0"/>
    <w:rsid w:val="009D78FD"/>
    <w:rsid w:val="009D7918"/>
    <w:rsid w:val="009E1D22"/>
    <w:rsid w:val="009E5FF2"/>
    <w:rsid w:val="009F1F52"/>
    <w:rsid w:val="009F636D"/>
    <w:rsid w:val="00A100BA"/>
    <w:rsid w:val="00A15770"/>
    <w:rsid w:val="00A31685"/>
    <w:rsid w:val="00A3367D"/>
    <w:rsid w:val="00A50C37"/>
    <w:rsid w:val="00A602F8"/>
    <w:rsid w:val="00A66B16"/>
    <w:rsid w:val="00A94EA1"/>
    <w:rsid w:val="00AA289F"/>
    <w:rsid w:val="00AA73F5"/>
    <w:rsid w:val="00AB5A02"/>
    <w:rsid w:val="00AC076E"/>
    <w:rsid w:val="00AC542C"/>
    <w:rsid w:val="00AC5B7D"/>
    <w:rsid w:val="00AD35B7"/>
    <w:rsid w:val="00AE6478"/>
    <w:rsid w:val="00B02B55"/>
    <w:rsid w:val="00B119C7"/>
    <w:rsid w:val="00B13AF2"/>
    <w:rsid w:val="00B20466"/>
    <w:rsid w:val="00B341CF"/>
    <w:rsid w:val="00B373BD"/>
    <w:rsid w:val="00B40DD2"/>
    <w:rsid w:val="00B475C9"/>
    <w:rsid w:val="00B72949"/>
    <w:rsid w:val="00B862A1"/>
    <w:rsid w:val="00B922D4"/>
    <w:rsid w:val="00B94C66"/>
    <w:rsid w:val="00B96D05"/>
    <w:rsid w:val="00BB1222"/>
    <w:rsid w:val="00BB5244"/>
    <w:rsid w:val="00BC526B"/>
    <w:rsid w:val="00BD0682"/>
    <w:rsid w:val="00BF0626"/>
    <w:rsid w:val="00BF1A2E"/>
    <w:rsid w:val="00C067A8"/>
    <w:rsid w:val="00C07DF2"/>
    <w:rsid w:val="00C1267C"/>
    <w:rsid w:val="00C20B5D"/>
    <w:rsid w:val="00C40FB3"/>
    <w:rsid w:val="00C416C0"/>
    <w:rsid w:val="00C41D08"/>
    <w:rsid w:val="00C43603"/>
    <w:rsid w:val="00C57133"/>
    <w:rsid w:val="00C617A1"/>
    <w:rsid w:val="00C62E2B"/>
    <w:rsid w:val="00C63476"/>
    <w:rsid w:val="00C64693"/>
    <w:rsid w:val="00C70C8A"/>
    <w:rsid w:val="00C736DD"/>
    <w:rsid w:val="00C81474"/>
    <w:rsid w:val="00CB0B48"/>
    <w:rsid w:val="00CC31F7"/>
    <w:rsid w:val="00CD0000"/>
    <w:rsid w:val="00CE1A43"/>
    <w:rsid w:val="00CE457D"/>
    <w:rsid w:val="00CE6441"/>
    <w:rsid w:val="00D02A82"/>
    <w:rsid w:val="00D17EE5"/>
    <w:rsid w:val="00D23A3D"/>
    <w:rsid w:val="00D4396A"/>
    <w:rsid w:val="00D55A40"/>
    <w:rsid w:val="00D71BF2"/>
    <w:rsid w:val="00D74944"/>
    <w:rsid w:val="00D75B9F"/>
    <w:rsid w:val="00D83796"/>
    <w:rsid w:val="00DA4C5B"/>
    <w:rsid w:val="00DA584C"/>
    <w:rsid w:val="00DD27CC"/>
    <w:rsid w:val="00DD76F0"/>
    <w:rsid w:val="00DE5568"/>
    <w:rsid w:val="00DE5B0A"/>
    <w:rsid w:val="00DF393F"/>
    <w:rsid w:val="00E42723"/>
    <w:rsid w:val="00E442E0"/>
    <w:rsid w:val="00E61B8E"/>
    <w:rsid w:val="00E65449"/>
    <w:rsid w:val="00E655A4"/>
    <w:rsid w:val="00E73F7C"/>
    <w:rsid w:val="00E77792"/>
    <w:rsid w:val="00EA57C3"/>
    <w:rsid w:val="00EC6795"/>
    <w:rsid w:val="00EE188E"/>
    <w:rsid w:val="00EF08D2"/>
    <w:rsid w:val="00EF4665"/>
    <w:rsid w:val="00F15FD1"/>
    <w:rsid w:val="00F16DA6"/>
    <w:rsid w:val="00F25557"/>
    <w:rsid w:val="00F41485"/>
    <w:rsid w:val="00F55BC3"/>
    <w:rsid w:val="00F57EC7"/>
    <w:rsid w:val="00F6634C"/>
    <w:rsid w:val="00F94677"/>
    <w:rsid w:val="00FA26BD"/>
    <w:rsid w:val="00FA3515"/>
    <w:rsid w:val="00FA5291"/>
    <w:rsid w:val="00FA625E"/>
    <w:rsid w:val="00FB0BC7"/>
    <w:rsid w:val="00FB652F"/>
    <w:rsid w:val="00FB6EFE"/>
    <w:rsid w:val="00FC39F4"/>
    <w:rsid w:val="00FC4CF4"/>
    <w:rsid w:val="00FC7C7D"/>
    <w:rsid w:val="00F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B0D33"/>
  <w15:docId w15:val="{16FD2048-F318-4FAC-8428-B1B7E9AA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64F3"/>
    <w:rPr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Paragraf">
    <w:name w:val="Paragraf"/>
    <w:basedOn w:val="Normln"/>
    <w:pPr>
      <w:ind w:left="703" w:hanging="703"/>
      <w:jc w:val="both"/>
    </w:pPr>
  </w:style>
  <w:style w:type="character" w:styleId="slostrnky">
    <w:name w:val="page number"/>
    <w:basedOn w:val="Standardnpsmoodstavce"/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EE188E"/>
    <w:pPr>
      <w:spacing w:after="120"/>
      <w:ind w:left="283"/>
      <w:jc w:val="both"/>
    </w:pPr>
    <w:rPr>
      <w:sz w:val="16"/>
      <w:szCs w:val="16"/>
    </w:rPr>
  </w:style>
  <w:style w:type="character" w:customStyle="1" w:styleId="platne1">
    <w:name w:val="platne1"/>
    <w:basedOn w:val="Standardnpsmoodstavce"/>
    <w:rsid w:val="00EE188E"/>
  </w:style>
  <w:style w:type="paragraph" w:styleId="Zhlav">
    <w:name w:val="header"/>
    <w:basedOn w:val="Normln"/>
    <w:rsid w:val="001D279B"/>
    <w:pPr>
      <w:tabs>
        <w:tab w:val="center" w:pos="4703"/>
        <w:tab w:val="right" w:pos="9406"/>
      </w:tabs>
    </w:pPr>
  </w:style>
  <w:style w:type="character" w:customStyle="1" w:styleId="FontStyle16">
    <w:name w:val="Font Style16"/>
    <w:rsid w:val="000E1265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Normln"/>
    <w:rsid w:val="001B5E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ln"/>
    <w:rsid w:val="001B5EC3"/>
    <w:pPr>
      <w:widowControl w:val="0"/>
      <w:autoSpaceDE w:val="0"/>
      <w:autoSpaceDN w:val="0"/>
      <w:adjustRightInd w:val="0"/>
      <w:spacing w:line="254" w:lineRule="exact"/>
      <w:ind w:hanging="3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48FB"/>
    <w:pPr>
      <w:ind w:left="720"/>
    </w:pPr>
  </w:style>
  <w:style w:type="paragraph" w:styleId="Zkladntext">
    <w:name w:val="Body Text"/>
    <w:basedOn w:val="Normln"/>
    <w:link w:val="ZkladntextChar"/>
    <w:rsid w:val="00FE5B5F"/>
    <w:pPr>
      <w:spacing w:after="120"/>
    </w:pPr>
  </w:style>
  <w:style w:type="character" w:customStyle="1" w:styleId="ZkladntextChar">
    <w:name w:val="Základní text Char"/>
    <w:link w:val="Zkladntext"/>
    <w:rsid w:val="00FE5B5F"/>
    <w:rPr>
      <w:sz w:val="22"/>
      <w:lang w:val="cs-CZ" w:eastAsia="cs-CZ"/>
    </w:rPr>
  </w:style>
  <w:style w:type="paragraph" w:styleId="Zkladntext2">
    <w:name w:val="Body Text 2"/>
    <w:basedOn w:val="Normln"/>
    <w:link w:val="Zkladntext2Char"/>
    <w:rsid w:val="00FE5B5F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FE5B5F"/>
    <w:rPr>
      <w:sz w:val="22"/>
      <w:lang w:val="cs-CZ" w:eastAsia="cs-CZ"/>
    </w:rPr>
  </w:style>
  <w:style w:type="paragraph" w:styleId="Zkladntextodsazen">
    <w:name w:val="Body Text Indent"/>
    <w:basedOn w:val="Normln"/>
    <w:link w:val="ZkladntextodsazenChar"/>
    <w:rsid w:val="005C2DF9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5C2DF9"/>
    <w:rPr>
      <w:sz w:val="22"/>
    </w:rPr>
  </w:style>
  <w:style w:type="character" w:styleId="Odkaznakoment">
    <w:name w:val="annotation reference"/>
    <w:rsid w:val="005C2D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5C2DF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5C2DF9"/>
  </w:style>
  <w:style w:type="paragraph" w:styleId="Pedmtkomente">
    <w:name w:val="annotation subject"/>
    <w:basedOn w:val="Textkomente"/>
    <w:next w:val="Textkomente"/>
    <w:link w:val="PedmtkomenteChar"/>
    <w:rsid w:val="005C2DF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C2DF9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917C02"/>
    <w:rPr>
      <w:sz w:val="22"/>
    </w:rPr>
  </w:style>
  <w:style w:type="table" w:styleId="Mkatabulky">
    <w:name w:val="Table Grid"/>
    <w:basedOn w:val="Normlntabulka"/>
    <w:uiPriority w:val="59"/>
    <w:rsid w:val="00C62E2B"/>
    <w:rPr>
      <w:rFonts w:ascii="Century Gothic" w:eastAsia="Calibri" w:hAnsi="Century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F16DA6"/>
    <w:rPr>
      <w:b/>
      <w:bCs/>
    </w:rPr>
  </w:style>
  <w:style w:type="character" w:customStyle="1" w:styleId="preformatted">
    <w:name w:val="preformatted"/>
    <w:basedOn w:val="Standardnpsmoodstavce"/>
    <w:rsid w:val="00E73F7C"/>
  </w:style>
  <w:style w:type="paragraph" w:styleId="Revize">
    <w:name w:val="Revision"/>
    <w:hidden/>
    <w:uiPriority w:val="99"/>
    <w:semiHidden/>
    <w:rsid w:val="007C1778"/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3F4ED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D06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ordati.cz/files/Code-of-Ethics-Recordati-Group-Czech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omolka.cz/o-nemocnici/11966-protikorupcni-strategi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kaifoszova\Local%20Settings\Temporary%20Internet%20Files\OLK4\R&#225;mcov&#225;%20smlouva%20-%20SZ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34B1A-BD26-4BED-AB59-402ABDB2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- SZM</Template>
  <TotalTime>0</TotalTime>
  <Pages>2</Pages>
  <Words>451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Rámcová kupní smlouva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 Trojan JUDr.</dc:creator>
  <cp:lastModifiedBy>Keprtová Jindřiška</cp:lastModifiedBy>
  <cp:revision>3</cp:revision>
  <cp:lastPrinted>2022-03-28T05:46:00Z</cp:lastPrinted>
  <dcterms:created xsi:type="dcterms:W3CDTF">2022-04-28T13:35:00Z</dcterms:created>
  <dcterms:modified xsi:type="dcterms:W3CDTF">2022-04-28T13:35:00Z</dcterms:modified>
</cp:coreProperties>
</file>