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72028" w14:textId="77777777" w:rsidR="002D11BF" w:rsidRPr="0009790C" w:rsidRDefault="00A5153D" w:rsidP="00A5153D">
      <w:pPr>
        <w:jc w:val="center"/>
        <w:rPr>
          <w:rFonts w:cstheme="minorHAnsi"/>
          <w:b/>
          <w:bCs/>
        </w:rPr>
      </w:pPr>
      <w:bookmarkStart w:id="0" w:name="_GoBack"/>
      <w:bookmarkEnd w:id="0"/>
      <w:r w:rsidRPr="0009790C">
        <w:rPr>
          <w:rFonts w:cstheme="minorHAnsi"/>
          <w:b/>
          <w:bCs/>
        </w:rPr>
        <w:t>Smlouva</w:t>
      </w:r>
    </w:p>
    <w:p w14:paraId="13295049" w14:textId="55C82F49" w:rsidR="00A5153D" w:rsidRPr="0009790C" w:rsidRDefault="00A5153D" w:rsidP="00A5153D">
      <w:pPr>
        <w:jc w:val="center"/>
        <w:rPr>
          <w:rFonts w:cstheme="minorHAnsi"/>
        </w:rPr>
      </w:pPr>
      <w:r w:rsidRPr="0009790C">
        <w:rPr>
          <w:rFonts w:cstheme="minorHAnsi"/>
        </w:rPr>
        <w:t>uzavřená v souladu s ust. § 2586 a násl. zákona č. 89/2012 Sb., Občanský zákoník, ve znění pozdějších právních předpisů, mezi těmito smluvními stranami:</w:t>
      </w:r>
    </w:p>
    <w:p w14:paraId="32F9CB60" w14:textId="77777777" w:rsidR="00A5153D" w:rsidRPr="0009790C" w:rsidRDefault="00A5153D" w:rsidP="00A5153D">
      <w:pPr>
        <w:rPr>
          <w:rFonts w:cstheme="minorHAnsi"/>
        </w:rPr>
      </w:pPr>
    </w:p>
    <w:p w14:paraId="33FBE6F6" w14:textId="7BCAEAEB" w:rsidR="00A5153D" w:rsidRPr="0009790C" w:rsidRDefault="00A5153D" w:rsidP="00150AFD">
      <w:pPr>
        <w:spacing w:after="0" w:line="276" w:lineRule="auto"/>
        <w:rPr>
          <w:rFonts w:cstheme="minorHAnsi"/>
          <w:u w:val="single"/>
        </w:rPr>
      </w:pPr>
      <w:r w:rsidRPr="0009790C">
        <w:rPr>
          <w:rFonts w:cstheme="minorHAnsi"/>
          <w:u w:val="single"/>
        </w:rPr>
        <w:t>Objednatel:</w:t>
      </w:r>
    </w:p>
    <w:p w14:paraId="61D830F9" w14:textId="59E46665" w:rsidR="00AA414A" w:rsidRPr="0009790C" w:rsidRDefault="00A5153D" w:rsidP="00150AFD">
      <w:pPr>
        <w:spacing w:after="0" w:line="276" w:lineRule="auto"/>
        <w:rPr>
          <w:rFonts w:cstheme="minorHAnsi"/>
        </w:rPr>
      </w:pPr>
      <w:r w:rsidRPr="0009790C">
        <w:rPr>
          <w:rFonts w:cstheme="minorHAnsi"/>
        </w:rPr>
        <w:t>Název:</w:t>
      </w:r>
      <w:r w:rsidR="00A60B51" w:rsidRPr="0009790C">
        <w:rPr>
          <w:rFonts w:cstheme="minorHAnsi"/>
        </w:rPr>
        <w:tab/>
      </w:r>
      <w:r w:rsidR="00A60B51" w:rsidRPr="0009790C">
        <w:rPr>
          <w:rFonts w:cstheme="minorHAnsi"/>
        </w:rPr>
        <w:tab/>
      </w:r>
      <w:r w:rsidR="00A60B51" w:rsidRPr="0009790C">
        <w:rPr>
          <w:rFonts w:cstheme="minorHAnsi"/>
        </w:rPr>
        <w:tab/>
      </w:r>
      <w:r w:rsidR="00A60B51" w:rsidRPr="0009790C">
        <w:rPr>
          <w:rFonts w:cstheme="minorHAnsi"/>
        </w:rPr>
        <w:tab/>
      </w:r>
      <w:r w:rsidR="00A932DE" w:rsidRPr="0009790C">
        <w:rPr>
          <w:rFonts w:cstheme="minorHAnsi"/>
        </w:rPr>
        <w:tab/>
      </w:r>
      <w:r w:rsidR="00F915F5">
        <w:rPr>
          <w:rFonts w:cstheme="minorHAnsi"/>
          <w:b/>
          <w:bCs/>
        </w:rPr>
        <w:t>Regionální knihovna Teplice</w:t>
      </w:r>
      <w:r w:rsidR="00A06C01">
        <w:rPr>
          <w:rFonts w:cstheme="minorHAnsi"/>
          <w:b/>
          <w:bCs/>
        </w:rPr>
        <w:t>,  p</w:t>
      </w:r>
      <w:r w:rsidR="00E059A2" w:rsidRPr="00D05D12">
        <w:rPr>
          <w:rFonts w:cstheme="minorHAnsi"/>
          <w:b/>
          <w:bCs/>
        </w:rPr>
        <w:t>říspěvková</w:t>
      </w:r>
      <w:r w:rsidR="00E059A2">
        <w:rPr>
          <w:rFonts w:cstheme="minorHAnsi"/>
          <w:b/>
          <w:bCs/>
        </w:rPr>
        <w:t xml:space="preserve"> organizace</w:t>
      </w:r>
    </w:p>
    <w:p w14:paraId="3DDBB6D8" w14:textId="38F62465" w:rsidR="00AA414A" w:rsidRPr="0009790C" w:rsidRDefault="00A5153D" w:rsidP="00150AFD">
      <w:pPr>
        <w:spacing w:after="0" w:line="276" w:lineRule="auto"/>
        <w:rPr>
          <w:rFonts w:cstheme="minorHAnsi"/>
        </w:rPr>
      </w:pPr>
      <w:r w:rsidRPr="0009790C">
        <w:rPr>
          <w:rFonts w:cstheme="minorHAnsi"/>
        </w:rPr>
        <w:t>Sídlo:</w:t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A932DE" w:rsidRPr="0009790C">
        <w:rPr>
          <w:rFonts w:cstheme="minorHAnsi"/>
        </w:rPr>
        <w:tab/>
      </w:r>
      <w:r w:rsidR="00F915F5">
        <w:rPr>
          <w:rFonts w:cstheme="minorHAnsi"/>
        </w:rPr>
        <w:t xml:space="preserve">Lípová </w:t>
      </w:r>
      <w:r w:rsidR="00E059A2">
        <w:rPr>
          <w:rFonts w:cstheme="minorHAnsi"/>
        </w:rPr>
        <w:t>796/</w:t>
      </w:r>
      <w:r w:rsidR="00F915F5">
        <w:rPr>
          <w:rFonts w:cstheme="minorHAnsi"/>
        </w:rPr>
        <w:t>13, 415 01 Teplice</w:t>
      </w:r>
      <w:r w:rsidR="00E33952" w:rsidRPr="0009790C">
        <w:rPr>
          <w:rFonts w:cstheme="minorHAnsi"/>
        </w:rPr>
        <w:tab/>
      </w:r>
    </w:p>
    <w:p w14:paraId="31025602" w14:textId="55DF02F8" w:rsidR="00AA414A" w:rsidRPr="0009790C" w:rsidRDefault="00A5153D" w:rsidP="00150AFD">
      <w:pPr>
        <w:spacing w:after="0" w:line="276" w:lineRule="auto"/>
        <w:rPr>
          <w:rFonts w:cstheme="minorHAnsi"/>
        </w:rPr>
      </w:pPr>
      <w:r w:rsidRPr="0009790C">
        <w:rPr>
          <w:rFonts w:cstheme="minorHAnsi"/>
        </w:rPr>
        <w:t>Zastoupený:</w:t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242E02">
        <w:rPr>
          <w:rFonts w:cstheme="minorHAnsi"/>
        </w:rPr>
        <w:t xml:space="preserve">PhDr. </w:t>
      </w:r>
      <w:r w:rsidR="00F915F5">
        <w:rPr>
          <w:rFonts w:cstheme="minorHAnsi"/>
        </w:rPr>
        <w:t>Ivana Slunéčková</w:t>
      </w:r>
      <w:r w:rsidR="008833D3">
        <w:rPr>
          <w:rFonts w:cstheme="minorHAnsi"/>
        </w:rPr>
        <w:t xml:space="preserve">, </w:t>
      </w:r>
      <w:r w:rsidR="00352588">
        <w:rPr>
          <w:rFonts w:cstheme="minorHAnsi"/>
        </w:rPr>
        <w:t>ř</w:t>
      </w:r>
      <w:r w:rsidR="00F915F5">
        <w:rPr>
          <w:rFonts w:cstheme="minorHAnsi"/>
        </w:rPr>
        <w:t>editelka</w:t>
      </w:r>
    </w:p>
    <w:p w14:paraId="41AA66E3" w14:textId="6781BA7C" w:rsidR="00AA414A" w:rsidRPr="0009790C" w:rsidRDefault="00A5153D" w:rsidP="00150AFD">
      <w:pPr>
        <w:spacing w:after="0" w:line="276" w:lineRule="auto"/>
        <w:rPr>
          <w:rFonts w:cstheme="minorHAnsi"/>
        </w:rPr>
      </w:pPr>
      <w:r w:rsidRPr="0009790C">
        <w:rPr>
          <w:rFonts w:cstheme="minorHAnsi"/>
        </w:rPr>
        <w:t>E-mail:</w:t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09790C">
        <w:rPr>
          <w:rFonts w:cstheme="minorHAnsi"/>
        </w:rPr>
        <w:tab/>
      </w:r>
      <w:r w:rsidR="00F915F5">
        <w:rPr>
          <w:rFonts w:cstheme="minorHAnsi"/>
        </w:rPr>
        <w:t>ivana.sluneckova@knihovna-teplice</w:t>
      </w:r>
      <w:r w:rsidR="008833D3">
        <w:rPr>
          <w:rFonts w:cstheme="minorHAnsi"/>
        </w:rPr>
        <w:t>.cz</w:t>
      </w:r>
    </w:p>
    <w:p w14:paraId="4139FC57" w14:textId="76DC1171" w:rsidR="00AA414A" w:rsidRPr="0009790C" w:rsidRDefault="00A5153D" w:rsidP="00150AFD">
      <w:pPr>
        <w:spacing w:after="0" w:line="276" w:lineRule="auto"/>
        <w:rPr>
          <w:rFonts w:cstheme="minorHAnsi"/>
        </w:rPr>
      </w:pPr>
      <w:r w:rsidRPr="0009790C">
        <w:rPr>
          <w:rFonts w:cstheme="minorHAnsi"/>
        </w:rPr>
        <w:t xml:space="preserve">Telefon: </w:t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A932DE" w:rsidRPr="0009790C">
        <w:rPr>
          <w:rFonts w:cstheme="minorHAnsi"/>
        </w:rPr>
        <w:t>+420</w:t>
      </w:r>
      <w:r w:rsidR="00F915F5">
        <w:rPr>
          <w:rFonts w:cstheme="minorHAnsi"/>
        </w:rPr>
        <w:t> 606 476 726</w:t>
      </w:r>
    </w:p>
    <w:p w14:paraId="68926254" w14:textId="7396198E" w:rsidR="00AA414A" w:rsidRPr="00A06C01" w:rsidRDefault="00A5153D" w:rsidP="00150AFD">
      <w:pPr>
        <w:spacing w:after="0" w:line="276" w:lineRule="auto"/>
        <w:rPr>
          <w:rFonts w:cstheme="minorHAnsi"/>
        </w:rPr>
      </w:pPr>
      <w:r w:rsidRPr="0009790C">
        <w:rPr>
          <w:rFonts w:cstheme="minorHAnsi"/>
        </w:rPr>
        <w:t>IČO:</w:t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E059A2" w:rsidRPr="00E059A2">
        <w:rPr>
          <w:rFonts w:cstheme="minorHAnsi"/>
          <w:color w:val="000000" w:themeColor="text1"/>
        </w:rPr>
        <w:t>00361216</w:t>
      </w:r>
    </w:p>
    <w:p w14:paraId="0B00D485" w14:textId="0329BBF9" w:rsidR="00A5153D" w:rsidRPr="00A06C01" w:rsidRDefault="00A5153D" w:rsidP="00AA414A">
      <w:pPr>
        <w:spacing w:after="0" w:line="276" w:lineRule="auto"/>
        <w:rPr>
          <w:rFonts w:cstheme="minorHAnsi"/>
        </w:rPr>
      </w:pPr>
      <w:r w:rsidRPr="003259FC">
        <w:rPr>
          <w:rFonts w:cstheme="minorHAnsi"/>
        </w:rPr>
        <w:t>Bankovní spojení:</w:t>
      </w:r>
      <w:r w:rsidR="00352588" w:rsidRPr="00A06C01">
        <w:rPr>
          <w:rFonts w:cstheme="minorHAnsi"/>
        </w:rPr>
        <w:tab/>
      </w:r>
      <w:r w:rsidR="00352588" w:rsidRPr="00A06C01">
        <w:rPr>
          <w:rFonts w:cstheme="minorHAnsi"/>
        </w:rPr>
        <w:tab/>
      </w:r>
      <w:r w:rsidR="00352588" w:rsidRPr="00A06C01">
        <w:rPr>
          <w:rFonts w:cstheme="minorHAnsi"/>
        </w:rPr>
        <w:tab/>
        <w:t xml:space="preserve">1023299986/6100, vedený u </w:t>
      </w:r>
      <w:r w:rsidR="00A06C01" w:rsidRPr="00A06C01">
        <w:rPr>
          <w:rFonts w:cstheme="minorHAnsi"/>
        </w:rPr>
        <w:t>Equa bank</w:t>
      </w:r>
      <w:r w:rsidR="00352588" w:rsidRPr="00A06C01">
        <w:rPr>
          <w:rFonts w:cstheme="minorHAnsi"/>
        </w:rPr>
        <w:t>, a.s.</w:t>
      </w:r>
    </w:p>
    <w:p w14:paraId="39E5A558" w14:textId="77777777" w:rsidR="00AA414A" w:rsidRPr="0009790C" w:rsidRDefault="00AA414A" w:rsidP="00AA414A">
      <w:pPr>
        <w:spacing w:after="0" w:line="276" w:lineRule="auto"/>
        <w:rPr>
          <w:rFonts w:cstheme="minorHAnsi"/>
        </w:rPr>
      </w:pPr>
    </w:p>
    <w:p w14:paraId="3A04EF32" w14:textId="77777777" w:rsidR="00AA414A" w:rsidRPr="0009790C" w:rsidRDefault="00AA414A" w:rsidP="00AA414A">
      <w:pPr>
        <w:spacing w:after="0" w:line="276" w:lineRule="auto"/>
        <w:rPr>
          <w:rFonts w:cstheme="minorHAnsi"/>
          <w:u w:val="single"/>
        </w:rPr>
      </w:pPr>
    </w:p>
    <w:p w14:paraId="6A591CEA" w14:textId="77777777" w:rsidR="00A5153D" w:rsidRPr="0009790C" w:rsidRDefault="00A5153D" w:rsidP="00150AFD">
      <w:pPr>
        <w:spacing w:after="0" w:line="276" w:lineRule="auto"/>
        <w:rPr>
          <w:rFonts w:cstheme="minorHAnsi"/>
          <w:u w:val="single"/>
        </w:rPr>
      </w:pPr>
      <w:r w:rsidRPr="0009790C">
        <w:rPr>
          <w:rFonts w:cstheme="minorHAnsi"/>
          <w:u w:val="single"/>
        </w:rPr>
        <w:t>Zhotovitel:</w:t>
      </w:r>
    </w:p>
    <w:p w14:paraId="77B72F58" w14:textId="3567BED2" w:rsidR="00A5153D" w:rsidRPr="0009790C" w:rsidRDefault="00A5153D" w:rsidP="00150AFD">
      <w:pPr>
        <w:spacing w:after="0" w:line="276" w:lineRule="auto"/>
        <w:rPr>
          <w:rFonts w:cstheme="minorHAnsi"/>
        </w:rPr>
      </w:pPr>
      <w:r w:rsidRPr="0009790C">
        <w:rPr>
          <w:rFonts w:cstheme="minorHAnsi"/>
        </w:rPr>
        <w:t>Název:</w:t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="0009790C" w:rsidRPr="0009790C">
        <w:rPr>
          <w:rFonts w:cstheme="minorHAnsi"/>
          <w:b/>
          <w:bCs/>
        </w:rPr>
        <w:t>Alice Tylová</w:t>
      </w:r>
    </w:p>
    <w:p w14:paraId="49A04A37" w14:textId="5E517BB8" w:rsidR="00A5153D" w:rsidRPr="0009790C" w:rsidRDefault="00A5153D" w:rsidP="00150AFD">
      <w:pPr>
        <w:spacing w:after="0" w:line="276" w:lineRule="auto"/>
        <w:rPr>
          <w:rFonts w:cstheme="minorHAnsi"/>
        </w:rPr>
      </w:pPr>
      <w:r w:rsidRPr="0009790C">
        <w:rPr>
          <w:rFonts w:cstheme="minorHAnsi"/>
        </w:rPr>
        <w:t>Sídlo:</w:t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="0009790C" w:rsidRPr="0009790C">
        <w:rPr>
          <w:rFonts w:cstheme="minorHAnsi"/>
        </w:rPr>
        <w:t xml:space="preserve">Verneřice 153, </w:t>
      </w:r>
      <w:r w:rsidR="00A06C01" w:rsidRPr="0009790C">
        <w:rPr>
          <w:rFonts w:cstheme="minorHAnsi"/>
        </w:rPr>
        <w:t>417 04</w:t>
      </w:r>
      <w:r w:rsidR="00A06C01">
        <w:rPr>
          <w:rFonts w:cstheme="minorHAnsi"/>
        </w:rPr>
        <w:t xml:space="preserve"> </w:t>
      </w:r>
      <w:r w:rsidR="0009790C" w:rsidRPr="0009790C">
        <w:rPr>
          <w:rFonts w:cstheme="minorHAnsi"/>
        </w:rPr>
        <w:t xml:space="preserve">Hrob </w:t>
      </w:r>
    </w:p>
    <w:p w14:paraId="254BF494" w14:textId="7BBE46EA" w:rsidR="00A5153D" w:rsidRPr="0009790C" w:rsidRDefault="00A5153D" w:rsidP="00150AFD">
      <w:pPr>
        <w:spacing w:after="0" w:line="276" w:lineRule="auto"/>
        <w:rPr>
          <w:rFonts w:cstheme="minorHAnsi"/>
        </w:rPr>
      </w:pPr>
      <w:r w:rsidRPr="0009790C">
        <w:rPr>
          <w:rFonts w:cstheme="minorHAnsi"/>
        </w:rPr>
        <w:t>IČO:</w:t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="0009790C" w:rsidRPr="0009790C">
        <w:rPr>
          <w:rFonts w:cstheme="minorHAnsi"/>
        </w:rPr>
        <w:t>86824554</w:t>
      </w:r>
    </w:p>
    <w:p w14:paraId="6DF28803" w14:textId="6D235E6B" w:rsidR="00A5153D" w:rsidRDefault="00A5153D" w:rsidP="00150AFD">
      <w:pPr>
        <w:spacing w:after="0" w:line="276" w:lineRule="auto"/>
        <w:rPr>
          <w:rFonts w:cstheme="minorHAnsi"/>
        </w:rPr>
      </w:pPr>
      <w:r w:rsidRPr="0009790C">
        <w:rPr>
          <w:rFonts w:cstheme="minorHAnsi"/>
        </w:rPr>
        <w:t>DIČ:</w:t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="0009790C" w:rsidRPr="0009790C">
        <w:rPr>
          <w:rFonts w:cstheme="minorHAnsi"/>
        </w:rPr>
        <w:t>CZ7960112743</w:t>
      </w:r>
    </w:p>
    <w:p w14:paraId="00EA2EDA" w14:textId="492B9B5E" w:rsidR="00123554" w:rsidRPr="0009790C" w:rsidRDefault="004618B9" w:rsidP="00150AFD">
      <w:pPr>
        <w:spacing w:after="0" w:line="276" w:lineRule="auto"/>
        <w:rPr>
          <w:rFonts w:cstheme="minorHAnsi"/>
        </w:rPr>
      </w:pPr>
      <w:r>
        <w:rPr>
          <w:rFonts w:cstheme="minorHAnsi"/>
        </w:rPr>
        <w:t>Kontaktní osoba</w:t>
      </w:r>
      <w:r w:rsidR="00123554">
        <w:rPr>
          <w:rFonts w:cstheme="minorHAnsi"/>
        </w:rPr>
        <w:t>:</w:t>
      </w:r>
      <w:r w:rsidR="00123554">
        <w:rPr>
          <w:rFonts w:cstheme="minorHAnsi"/>
        </w:rPr>
        <w:tab/>
      </w:r>
      <w:r w:rsidR="00123554">
        <w:rPr>
          <w:rFonts w:cstheme="minorHAnsi"/>
        </w:rPr>
        <w:tab/>
      </w:r>
      <w:r w:rsidR="00123554">
        <w:rPr>
          <w:rFonts w:cstheme="minorHAnsi"/>
        </w:rPr>
        <w:tab/>
        <w:t>Ing. Jan Tyl</w:t>
      </w:r>
    </w:p>
    <w:p w14:paraId="0C58C86A" w14:textId="71153A6B" w:rsidR="00A5153D" w:rsidRPr="0009790C" w:rsidRDefault="00A5153D" w:rsidP="00150AFD">
      <w:pPr>
        <w:spacing w:after="0" w:line="276" w:lineRule="auto"/>
        <w:rPr>
          <w:rFonts w:cstheme="minorHAnsi"/>
        </w:rPr>
      </w:pPr>
      <w:r w:rsidRPr="0009790C">
        <w:rPr>
          <w:rFonts w:cstheme="minorHAnsi"/>
        </w:rPr>
        <w:t>E-mail:</w:t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="0009790C" w:rsidRPr="0009790C">
        <w:rPr>
          <w:rFonts w:cstheme="minorHAnsi"/>
        </w:rPr>
        <w:tab/>
        <w:t>tyl.honza@gmail.com</w:t>
      </w:r>
    </w:p>
    <w:p w14:paraId="450D3E95" w14:textId="55B04C7F" w:rsidR="00A5153D" w:rsidRPr="0009790C" w:rsidRDefault="00A5153D" w:rsidP="00150AFD">
      <w:pPr>
        <w:spacing w:after="0" w:line="276" w:lineRule="auto"/>
        <w:rPr>
          <w:rFonts w:cstheme="minorHAnsi"/>
        </w:rPr>
      </w:pPr>
      <w:r w:rsidRPr="0009790C">
        <w:rPr>
          <w:rFonts w:cstheme="minorHAnsi"/>
        </w:rPr>
        <w:t>Telefon:</w:t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  <w:t>+ 420</w:t>
      </w:r>
      <w:r w:rsidR="0009790C" w:rsidRPr="0009790C">
        <w:rPr>
          <w:rFonts w:cstheme="minorHAnsi"/>
        </w:rPr>
        <w:t> 602 448 048</w:t>
      </w:r>
    </w:p>
    <w:p w14:paraId="2826BD30" w14:textId="72F19AF4" w:rsidR="00A5153D" w:rsidRPr="0009790C" w:rsidRDefault="00A5153D" w:rsidP="00150AFD">
      <w:pPr>
        <w:spacing w:after="0" w:line="276" w:lineRule="auto"/>
        <w:rPr>
          <w:rFonts w:cstheme="minorHAnsi"/>
        </w:rPr>
      </w:pPr>
      <w:r w:rsidRPr="0009790C">
        <w:rPr>
          <w:rFonts w:cstheme="minorHAnsi"/>
        </w:rPr>
        <w:t>Bankovní spojení:</w:t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="0009790C" w:rsidRPr="0009790C">
        <w:rPr>
          <w:rFonts w:cstheme="minorHAnsi"/>
        </w:rPr>
        <w:t>78-7314700247/0100, vedený u Komerční banky, a.s.</w:t>
      </w:r>
    </w:p>
    <w:p w14:paraId="713492DB" w14:textId="77777777" w:rsidR="00150AFD" w:rsidRPr="0009790C" w:rsidRDefault="00150AFD" w:rsidP="00150AFD">
      <w:pPr>
        <w:spacing w:after="0" w:line="276" w:lineRule="auto"/>
        <w:rPr>
          <w:rFonts w:cstheme="minorHAnsi"/>
        </w:rPr>
      </w:pPr>
    </w:p>
    <w:p w14:paraId="08F2D326" w14:textId="77777777" w:rsidR="00150AFD" w:rsidRPr="0009790C" w:rsidRDefault="00150AFD" w:rsidP="00150AFD">
      <w:pPr>
        <w:jc w:val="center"/>
        <w:rPr>
          <w:rFonts w:cstheme="minorHAnsi"/>
        </w:rPr>
      </w:pPr>
      <w:r w:rsidRPr="0009790C">
        <w:rPr>
          <w:rFonts w:cstheme="minorHAnsi"/>
        </w:rPr>
        <w:t>(subjekty objednatel a zhotovitel dále též označovány jako smluvní strany)</w:t>
      </w:r>
    </w:p>
    <w:p w14:paraId="669B0862" w14:textId="77777777" w:rsidR="00150AFD" w:rsidRPr="0009790C" w:rsidRDefault="00150AFD" w:rsidP="00150AFD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49D7E8D" w14:textId="77777777" w:rsidR="00150AFD" w:rsidRPr="0009790C" w:rsidRDefault="00150AFD" w:rsidP="00150AFD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790C">
        <w:rPr>
          <w:rFonts w:asciiTheme="minorHAnsi" w:hAnsiTheme="minorHAnsi" w:cstheme="minorHAnsi"/>
          <w:b/>
          <w:sz w:val="22"/>
          <w:szCs w:val="22"/>
        </w:rPr>
        <w:t>I.</w:t>
      </w:r>
    </w:p>
    <w:p w14:paraId="090CD718" w14:textId="77777777" w:rsidR="00150AFD" w:rsidRPr="0009790C" w:rsidRDefault="00150AFD" w:rsidP="00150AFD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4CA46E76" w14:textId="4FD05BCF" w:rsidR="00150AFD" w:rsidRPr="0009790C" w:rsidRDefault="00150AFD" w:rsidP="00150AFD">
      <w:pPr>
        <w:pStyle w:val="Zkladntext"/>
        <w:numPr>
          <w:ilvl w:val="1"/>
          <w:numId w:val="1"/>
        </w:numPr>
        <w:tabs>
          <w:tab w:val="clear" w:pos="360"/>
          <w:tab w:val="num" w:pos="720"/>
        </w:tabs>
        <w:ind w:left="720" w:hanging="720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 xml:space="preserve">Předmětem této smlouvy je </w:t>
      </w:r>
      <w:r w:rsidR="003259FC">
        <w:rPr>
          <w:rFonts w:asciiTheme="minorHAnsi" w:hAnsiTheme="minorHAnsi" w:cstheme="minorHAnsi"/>
          <w:b/>
          <w:bCs/>
          <w:sz w:val="22"/>
          <w:szCs w:val="22"/>
          <w:lang w:val="cs-CZ"/>
        </w:rPr>
        <w:t>V</w:t>
      </w:r>
      <w:r w:rsidR="00687EFA">
        <w:rPr>
          <w:rFonts w:asciiTheme="minorHAnsi" w:hAnsiTheme="minorHAnsi" w:cstheme="minorHAnsi"/>
          <w:b/>
          <w:bCs/>
          <w:sz w:val="22"/>
          <w:szCs w:val="22"/>
          <w:lang w:val="cs-CZ"/>
        </w:rPr>
        <w:t>ytvoření studie proveditelnosti</w:t>
      </w:r>
      <w:r w:rsidR="00657E6E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II. fáze</w:t>
      </w:r>
      <w:r w:rsidRPr="0009790C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Pr="0009790C">
        <w:rPr>
          <w:rFonts w:asciiTheme="minorHAnsi" w:hAnsiTheme="minorHAnsi" w:cstheme="minorHAnsi"/>
          <w:b/>
          <w:sz w:val="22"/>
          <w:szCs w:val="22"/>
        </w:rPr>
        <w:t>na akci:</w:t>
      </w:r>
      <w:r w:rsidRPr="0009790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2E8E4A" w14:textId="77777777" w:rsidR="00150AFD" w:rsidRPr="0009790C" w:rsidRDefault="00150AFD" w:rsidP="00150AFD">
      <w:pPr>
        <w:pStyle w:val="Zkladntext"/>
        <w:ind w:left="720"/>
        <w:rPr>
          <w:rFonts w:asciiTheme="minorHAnsi" w:hAnsiTheme="minorHAnsi" w:cstheme="minorHAnsi"/>
          <w:sz w:val="22"/>
          <w:szCs w:val="22"/>
        </w:rPr>
      </w:pPr>
    </w:p>
    <w:p w14:paraId="24159C87" w14:textId="7B14565F" w:rsidR="00E33952" w:rsidRPr="0009790C" w:rsidRDefault="00E33952" w:rsidP="00E33952">
      <w:pPr>
        <w:pStyle w:val="Zkladntext"/>
        <w:ind w:left="720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09790C">
        <w:rPr>
          <w:rFonts w:asciiTheme="minorHAnsi" w:hAnsiTheme="minorHAnsi" w:cstheme="minorHAnsi"/>
          <w:b/>
          <w:sz w:val="22"/>
          <w:szCs w:val="22"/>
          <w:lang w:val="cs-CZ"/>
        </w:rPr>
        <w:t>„</w:t>
      </w:r>
      <w:r w:rsidR="00E31BA6">
        <w:rPr>
          <w:rFonts w:asciiTheme="minorHAnsi" w:hAnsiTheme="minorHAnsi" w:cstheme="minorHAnsi"/>
          <w:b/>
          <w:sz w:val="22"/>
          <w:szCs w:val="22"/>
          <w:lang w:val="cs-CZ"/>
        </w:rPr>
        <w:t>R</w:t>
      </w:r>
      <w:r w:rsidR="00687EFA">
        <w:rPr>
          <w:rFonts w:asciiTheme="minorHAnsi" w:hAnsiTheme="minorHAnsi" w:cstheme="minorHAnsi"/>
          <w:b/>
          <w:sz w:val="22"/>
          <w:szCs w:val="22"/>
          <w:lang w:val="cs-CZ"/>
        </w:rPr>
        <w:t>egionální knihovn</w:t>
      </w:r>
      <w:r w:rsidR="00A06C01">
        <w:rPr>
          <w:rFonts w:asciiTheme="minorHAnsi" w:hAnsiTheme="minorHAnsi" w:cstheme="minorHAnsi"/>
          <w:b/>
          <w:sz w:val="22"/>
          <w:szCs w:val="22"/>
          <w:lang w:val="cs-CZ"/>
        </w:rPr>
        <w:t>a</w:t>
      </w:r>
      <w:r w:rsidR="00687EFA">
        <w:rPr>
          <w:rFonts w:asciiTheme="minorHAnsi" w:hAnsiTheme="minorHAnsi" w:cstheme="minorHAnsi"/>
          <w:b/>
          <w:sz w:val="22"/>
          <w:szCs w:val="22"/>
          <w:lang w:val="cs-CZ"/>
        </w:rPr>
        <w:t xml:space="preserve"> Teplice</w:t>
      </w:r>
      <w:r w:rsidR="00A06C01">
        <w:rPr>
          <w:rFonts w:asciiTheme="minorHAnsi" w:hAnsiTheme="minorHAnsi" w:cstheme="minorHAnsi"/>
          <w:b/>
          <w:sz w:val="22"/>
          <w:szCs w:val="22"/>
          <w:lang w:val="cs-CZ"/>
        </w:rPr>
        <w:t xml:space="preserve"> – rekonstrukce a vestavba podkroví</w:t>
      </w:r>
      <w:r w:rsidRPr="0009790C">
        <w:rPr>
          <w:rFonts w:asciiTheme="minorHAnsi" w:hAnsiTheme="minorHAnsi" w:cstheme="minorHAnsi"/>
          <w:b/>
          <w:sz w:val="22"/>
          <w:szCs w:val="22"/>
          <w:lang w:val="cs-CZ"/>
        </w:rPr>
        <w:t>“</w:t>
      </w:r>
    </w:p>
    <w:p w14:paraId="6C22B33E" w14:textId="77777777" w:rsidR="00150AFD" w:rsidRPr="0009790C" w:rsidRDefault="00150AFD" w:rsidP="00150AFD">
      <w:pPr>
        <w:pStyle w:val="Zkladntext"/>
        <w:ind w:left="720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5A33CA79" w14:textId="6B156273" w:rsidR="00302466" w:rsidRPr="00A06C01" w:rsidRDefault="00150AFD" w:rsidP="00150AFD">
      <w:pPr>
        <w:pStyle w:val="Zkladntext"/>
        <w:ind w:left="720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09790C">
        <w:rPr>
          <w:rFonts w:asciiTheme="minorHAnsi" w:hAnsiTheme="minorHAnsi" w:cstheme="minorHAnsi"/>
          <w:sz w:val="22"/>
          <w:szCs w:val="22"/>
        </w:rPr>
        <w:t xml:space="preserve"> (</w:t>
      </w:r>
      <w:r w:rsidRPr="0009790C">
        <w:rPr>
          <w:rFonts w:asciiTheme="minorHAnsi" w:hAnsiTheme="minorHAnsi" w:cstheme="minorHAnsi"/>
          <w:b/>
          <w:bCs/>
          <w:sz w:val="22"/>
          <w:szCs w:val="22"/>
        </w:rPr>
        <w:t xml:space="preserve">dále </w:t>
      </w:r>
      <w:r w:rsidR="00A06C01">
        <w:rPr>
          <w:rFonts w:asciiTheme="minorHAnsi" w:hAnsiTheme="minorHAnsi" w:cstheme="minorHAnsi"/>
          <w:b/>
          <w:bCs/>
          <w:sz w:val="22"/>
          <w:szCs w:val="22"/>
          <w:lang w:val="cs-CZ"/>
        </w:rPr>
        <w:t>jen „služba“</w:t>
      </w:r>
      <w:r w:rsidR="00A06C01">
        <w:rPr>
          <w:rFonts w:asciiTheme="minorHAnsi" w:hAnsiTheme="minorHAnsi" w:cstheme="minorHAnsi"/>
          <w:bCs/>
          <w:sz w:val="22"/>
          <w:szCs w:val="22"/>
          <w:lang w:val="cs-CZ"/>
        </w:rPr>
        <w:t>)</w:t>
      </w:r>
    </w:p>
    <w:p w14:paraId="5C191666" w14:textId="77777777" w:rsidR="00302466" w:rsidRPr="0009790C" w:rsidRDefault="00302466" w:rsidP="00150AFD">
      <w:pPr>
        <w:pStyle w:val="Zkladntext"/>
        <w:ind w:left="720"/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652F2BA4" w14:textId="7DD223B9" w:rsidR="00302466" w:rsidRDefault="00150AFD" w:rsidP="00292A1D">
      <w:pPr>
        <w:pStyle w:val="Zkladntext"/>
        <w:numPr>
          <w:ilvl w:val="1"/>
          <w:numId w:val="1"/>
        </w:numPr>
        <w:tabs>
          <w:tab w:val="clear" w:pos="360"/>
          <w:tab w:val="num" w:pos="720"/>
        </w:tabs>
        <w:ind w:left="720" w:hanging="720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>Tato služba zahrnuje:</w:t>
      </w:r>
    </w:p>
    <w:p w14:paraId="01B16759" w14:textId="5F6A27A0" w:rsidR="00F53B23" w:rsidRDefault="00F53B23" w:rsidP="00F53B23">
      <w:pPr>
        <w:pStyle w:val="Zkladntex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Sběr</w:t>
      </w:r>
      <w:r w:rsidR="00657E6E">
        <w:rPr>
          <w:rFonts w:asciiTheme="minorHAnsi" w:hAnsiTheme="minorHAnsi" w:cstheme="minorHAnsi"/>
          <w:sz w:val="22"/>
          <w:szCs w:val="22"/>
          <w:lang w:val="cs-CZ"/>
        </w:rPr>
        <w:t xml:space="preserve"> nových a aktualizovaných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po</w:t>
      </w:r>
      <w:r w:rsidR="00E31BA6">
        <w:rPr>
          <w:rFonts w:asciiTheme="minorHAnsi" w:hAnsiTheme="minorHAnsi" w:cstheme="minorHAnsi"/>
          <w:sz w:val="22"/>
          <w:szCs w:val="22"/>
          <w:lang w:val="cs-CZ"/>
        </w:rPr>
        <w:t>dkladů dostupných u objednatele</w:t>
      </w:r>
    </w:p>
    <w:p w14:paraId="060F9C50" w14:textId="222F684D" w:rsidR="00F53B23" w:rsidRDefault="00E31BA6" w:rsidP="00F53B23">
      <w:pPr>
        <w:pStyle w:val="Zkladntex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Analýzu získaných podkladů</w:t>
      </w:r>
    </w:p>
    <w:p w14:paraId="389C187D" w14:textId="30A16ED3" w:rsidR="004B6C18" w:rsidRDefault="00657E6E" w:rsidP="00F53B23">
      <w:pPr>
        <w:pStyle w:val="Zkladntex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Úprava </w:t>
      </w:r>
      <w:r w:rsidR="004B6C18">
        <w:rPr>
          <w:rFonts w:asciiTheme="minorHAnsi" w:hAnsiTheme="minorHAnsi" w:cstheme="minorHAnsi"/>
          <w:sz w:val="22"/>
          <w:szCs w:val="22"/>
          <w:lang w:val="cs-CZ"/>
        </w:rPr>
        <w:t>studie proveditelnosti</w:t>
      </w:r>
      <w:r w:rsidR="003259FC">
        <w:rPr>
          <w:rFonts w:asciiTheme="minorHAnsi" w:hAnsiTheme="minorHAnsi" w:cstheme="minorHAnsi"/>
          <w:sz w:val="22"/>
          <w:szCs w:val="22"/>
          <w:lang w:val="cs-CZ"/>
        </w:rPr>
        <w:t xml:space="preserve"> v závislosti na získaných podkladech</w:t>
      </w:r>
    </w:p>
    <w:p w14:paraId="221560FA" w14:textId="6A1FA9D4" w:rsidR="003259FC" w:rsidRDefault="003259FC" w:rsidP="00F53B23">
      <w:pPr>
        <w:pStyle w:val="Zkladntex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Úprava textové části dle zvolených dotačních výzev (IROP a ITI UCHA)</w:t>
      </w:r>
    </w:p>
    <w:p w14:paraId="382ACDF1" w14:textId="77777777" w:rsidR="00150AFD" w:rsidRPr="0009790C" w:rsidRDefault="00150AFD" w:rsidP="00150AFD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14:paraId="5D2B7A5B" w14:textId="77777777" w:rsidR="00150AFD" w:rsidRPr="0009790C" w:rsidRDefault="00150AFD" w:rsidP="00150AFD">
      <w:pPr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09790C">
        <w:rPr>
          <w:rFonts w:cstheme="minorHAnsi"/>
        </w:rPr>
        <w:t>Zhotovitel se touto smlouvou zavazuje pro objednatele zajistit realizaci služby</w:t>
      </w:r>
      <w:r w:rsidR="00BD4FE3" w:rsidRPr="0009790C">
        <w:rPr>
          <w:rFonts w:cstheme="minorHAnsi"/>
        </w:rPr>
        <w:t>, jež je uvedena v předmětu smlouvy v bodě 1.2,</w:t>
      </w:r>
      <w:r w:rsidRPr="0009790C">
        <w:rPr>
          <w:rFonts w:cstheme="minorHAnsi"/>
        </w:rPr>
        <w:t xml:space="preserve"> a objednatel se touto smlouvou zavazuje poskytnout za realizaci služby Zhotoviteli úplatu.</w:t>
      </w:r>
    </w:p>
    <w:p w14:paraId="6801CCCC" w14:textId="77777777" w:rsidR="00150AFD" w:rsidRPr="0009790C" w:rsidRDefault="00150AFD" w:rsidP="00150AFD">
      <w:pPr>
        <w:spacing w:after="0" w:line="240" w:lineRule="auto"/>
        <w:jc w:val="both"/>
        <w:rPr>
          <w:rFonts w:cstheme="minorHAnsi"/>
        </w:rPr>
      </w:pPr>
    </w:p>
    <w:p w14:paraId="3B13306A" w14:textId="72CB8BBE" w:rsidR="00AA414A" w:rsidRDefault="00AA414A" w:rsidP="00150AFD">
      <w:pPr>
        <w:spacing w:line="240" w:lineRule="auto"/>
        <w:jc w:val="both"/>
        <w:rPr>
          <w:rFonts w:cstheme="minorHAnsi"/>
        </w:rPr>
      </w:pPr>
    </w:p>
    <w:p w14:paraId="05BCF8C1" w14:textId="77777777" w:rsidR="006B4F56" w:rsidRPr="0009790C" w:rsidRDefault="006B4F56" w:rsidP="00150AFD">
      <w:pPr>
        <w:spacing w:line="240" w:lineRule="auto"/>
        <w:jc w:val="both"/>
        <w:rPr>
          <w:rFonts w:cstheme="minorHAnsi"/>
        </w:rPr>
      </w:pPr>
    </w:p>
    <w:p w14:paraId="6A353423" w14:textId="77777777" w:rsidR="00150AFD" w:rsidRPr="0009790C" w:rsidRDefault="00150AFD" w:rsidP="00150AFD">
      <w:pPr>
        <w:spacing w:after="0" w:line="240" w:lineRule="auto"/>
        <w:jc w:val="center"/>
        <w:rPr>
          <w:rFonts w:cstheme="minorHAnsi"/>
          <w:lang w:val="x-none" w:eastAsia="x-none"/>
        </w:rPr>
      </w:pPr>
      <w:r w:rsidRPr="0009790C">
        <w:rPr>
          <w:rFonts w:cstheme="minorHAnsi"/>
          <w:b/>
          <w:lang w:val="x-none" w:eastAsia="x-none"/>
        </w:rPr>
        <w:lastRenderedPageBreak/>
        <w:t>II.</w:t>
      </w:r>
    </w:p>
    <w:p w14:paraId="161E168F" w14:textId="77777777" w:rsidR="00150AFD" w:rsidRPr="0009790C" w:rsidRDefault="00150AFD" w:rsidP="00150AFD">
      <w:pPr>
        <w:spacing w:after="0" w:line="240" w:lineRule="auto"/>
        <w:ind w:left="705" w:hanging="705"/>
        <w:jc w:val="center"/>
        <w:rPr>
          <w:rFonts w:cstheme="minorHAnsi"/>
          <w:b/>
          <w:lang w:val="x-none" w:eastAsia="x-none"/>
        </w:rPr>
      </w:pPr>
      <w:r w:rsidRPr="0009790C">
        <w:rPr>
          <w:rFonts w:cstheme="minorHAnsi"/>
          <w:b/>
          <w:lang w:val="x-none" w:eastAsia="x-none"/>
        </w:rPr>
        <w:t>Doba a místo plnění</w:t>
      </w:r>
    </w:p>
    <w:p w14:paraId="1B541862" w14:textId="590C312C" w:rsidR="00150AFD" w:rsidRPr="0009790C" w:rsidRDefault="00150AFD" w:rsidP="00150AFD">
      <w:pPr>
        <w:pStyle w:val="Zkladntext"/>
        <w:ind w:left="705" w:hanging="705"/>
        <w:rPr>
          <w:rFonts w:asciiTheme="minorHAnsi" w:hAnsiTheme="minorHAnsi" w:cstheme="minorHAnsi"/>
          <w:sz w:val="22"/>
          <w:szCs w:val="22"/>
          <w:lang w:val="cs-CZ"/>
        </w:rPr>
      </w:pPr>
      <w:r w:rsidRPr="0009790C">
        <w:rPr>
          <w:rFonts w:asciiTheme="minorHAnsi" w:hAnsiTheme="minorHAnsi" w:cstheme="minorHAnsi"/>
          <w:sz w:val="22"/>
          <w:szCs w:val="22"/>
          <w:lang w:val="cs-CZ"/>
        </w:rPr>
        <w:t xml:space="preserve">2.1   </w:t>
      </w:r>
      <w:r w:rsidRPr="0009790C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9790C">
        <w:rPr>
          <w:rFonts w:asciiTheme="minorHAnsi" w:hAnsiTheme="minorHAnsi" w:cstheme="minorHAnsi"/>
          <w:sz w:val="22"/>
          <w:szCs w:val="22"/>
        </w:rPr>
        <w:t>Termín zahájení plnění realizace služby: od podpisu smlouvy do</w:t>
      </w:r>
      <w:r w:rsidR="00561FF6">
        <w:rPr>
          <w:rFonts w:asciiTheme="minorHAnsi" w:hAnsiTheme="minorHAnsi" w:cstheme="minorHAnsi"/>
          <w:sz w:val="22"/>
          <w:szCs w:val="22"/>
          <w:lang w:val="cs-CZ"/>
        </w:rPr>
        <w:t xml:space="preserve"> 3</w:t>
      </w:r>
      <w:r w:rsidR="0021654F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561FF6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21654F">
        <w:rPr>
          <w:rFonts w:asciiTheme="minorHAnsi" w:hAnsiTheme="minorHAnsi" w:cstheme="minorHAnsi"/>
          <w:sz w:val="22"/>
          <w:szCs w:val="22"/>
          <w:lang w:val="cs-CZ"/>
        </w:rPr>
        <w:t>12</w:t>
      </w:r>
      <w:r w:rsidR="00561FF6">
        <w:rPr>
          <w:rFonts w:asciiTheme="minorHAnsi" w:hAnsiTheme="minorHAnsi" w:cstheme="minorHAnsi"/>
          <w:sz w:val="22"/>
          <w:szCs w:val="22"/>
          <w:lang w:val="cs-CZ"/>
        </w:rPr>
        <w:t>. 2022</w:t>
      </w:r>
    </w:p>
    <w:p w14:paraId="0438366E" w14:textId="77777777" w:rsidR="00150AFD" w:rsidRPr="0009790C" w:rsidRDefault="00150AFD" w:rsidP="00150AFD">
      <w:pPr>
        <w:pStyle w:val="Zkladntext"/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7B8CD0BB" w14:textId="77777777" w:rsidR="00150AFD" w:rsidRPr="0009790C" w:rsidRDefault="00150AFD" w:rsidP="00150AFD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790C">
        <w:rPr>
          <w:rFonts w:asciiTheme="minorHAnsi" w:hAnsiTheme="minorHAnsi" w:cstheme="minorHAnsi"/>
          <w:b/>
          <w:sz w:val="22"/>
          <w:szCs w:val="22"/>
        </w:rPr>
        <w:t>III.</w:t>
      </w:r>
    </w:p>
    <w:p w14:paraId="64308DAB" w14:textId="24A22F14" w:rsidR="00150AFD" w:rsidRPr="0009790C" w:rsidRDefault="00150AFD" w:rsidP="00150AFD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790C">
        <w:rPr>
          <w:rFonts w:asciiTheme="minorHAnsi" w:hAnsiTheme="minorHAnsi" w:cstheme="minorHAnsi"/>
          <w:b/>
          <w:sz w:val="22"/>
          <w:szCs w:val="22"/>
        </w:rPr>
        <w:t>Práva a povinnosti Zhotovitele</w:t>
      </w:r>
    </w:p>
    <w:p w14:paraId="7CF4CF7B" w14:textId="56C88AE2" w:rsidR="00302466" w:rsidRPr="0009790C" w:rsidRDefault="00302466" w:rsidP="00150AFD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CC42AD" w14:textId="42DB7C95" w:rsidR="00302466" w:rsidRPr="0009790C" w:rsidRDefault="00302466" w:rsidP="00A06C01">
      <w:pPr>
        <w:pStyle w:val="Odstavecseseznamem"/>
        <w:widowControl w:val="0"/>
        <w:numPr>
          <w:ilvl w:val="1"/>
          <w:numId w:val="6"/>
        </w:numPr>
        <w:overflowPunct w:val="0"/>
        <w:spacing w:before="120" w:after="12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 xml:space="preserve">poskytovat služby </w:t>
      </w:r>
      <w:r w:rsidR="00A06C01">
        <w:rPr>
          <w:rFonts w:asciiTheme="minorHAnsi" w:hAnsiTheme="minorHAnsi" w:cstheme="minorHAnsi"/>
          <w:sz w:val="22"/>
          <w:szCs w:val="22"/>
        </w:rPr>
        <w:t>O</w:t>
      </w:r>
      <w:r w:rsidRPr="0009790C">
        <w:rPr>
          <w:rFonts w:asciiTheme="minorHAnsi" w:hAnsiTheme="minorHAnsi" w:cstheme="minorHAnsi"/>
          <w:sz w:val="22"/>
          <w:szCs w:val="22"/>
        </w:rPr>
        <w:t xml:space="preserve">bjednateli podle jeho pokynů, řádně, včas a ve stanovených lhůtách v dané věci, vždy tak, aby byly chráněny oprávněné zájmy a práva </w:t>
      </w:r>
      <w:r w:rsidR="00A06C01">
        <w:rPr>
          <w:rFonts w:asciiTheme="minorHAnsi" w:hAnsiTheme="minorHAnsi" w:cstheme="minorHAnsi"/>
          <w:sz w:val="22"/>
          <w:szCs w:val="22"/>
        </w:rPr>
        <w:t>Objednatele,</w:t>
      </w:r>
    </w:p>
    <w:p w14:paraId="64268EC8" w14:textId="2E74A317" w:rsidR="00302466" w:rsidRPr="0009790C" w:rsidRDefault="00302466" w:rsidP="00302466">
      <w:pPr>
        <w:pStyle w:val="Odstavecseseznamem"/>
        <w:widowControl w:val="0"/>
        <w:numPr>
          <w:ilvl w:val="1"/>
          <w:numId w:val="6"/>
        </w:numPr>
        <w:overflowPunct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 xml:space="preserve">       postupovat při poskytování služeb s odbornou péčí, </w:t>
      </w:r>
    </w:p>
    <w:p w14:paraId="01BACF04" w14:textId="66F91806" w:rsidR="00302466" w:rsidRPr="0009790C" w:rsidRDefault="00963F02" w:rsidP="00302466">
      <w:pPr>
        <w:pStyle w:val="Odstavecseseznamem"/>
        <w:widowControl w:val="0"/>
        <w:numPr>
          <w:ilvl w:val="1"/>
          <w:numId w:val="6"/>
        </w:numPr>
        <w:overflowPunct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ab/>
      </w:r>
      <w:r w:rsidR="00302466" w:rsidRPr="0009790C">
        <w:rPr>
          <w:rFonts w:asciiTheme="minorHAnsi" w:hAnsiTheme="minorHAnsi" w:cstheme="minorHAnsi"/>
          <w:sz w:val="22"/>
          <w:szCs w:val="22"/>
        </w:rPr>
        <w:t xml:space="preserve">dle svého nejlepšího vědomí jednat čestně a svědomitě, řídit se pokyny </w:t>
      </w:r>
      <w:r w:rsidR="00A06C01">
        <w:rPr>
          <w:rFonts w:asciiTheme="minorHAnsi" w:hAnsiTheme="minorHAnsi" w:cstheme="minorHAnsi"/>
          <w:sz w:val="22"/>
          <w:szCs w:val="22"/>
        </w:rPr>
        <w:t>O</w:t>
      </w:r>
      <w:r w:rsidR="00302466" w:rsidRPr="0009790C">
        <w:rPr>
          <w:rFonts w:asciiTheme="minorHAnsi" w:hAnsiTheme="minorHAnsi" w:cstheme="minorHAnsi"/>
          <w:sz w:val="22"/>
          <w:szCs w:val="22"/>
        </w:rPr>
        <w:t xml:space="preserve">bjednatele a </w:t>
      </w:r>
      <w:r w:rsidRPr="0009790C">
        <w:rPr>
          <w:rFonts w:asciiTheme="minorHAnsi" w:hAnsiTheme="minorHAnsi" w:cstheme="minorHAnsi"/>
          <w:sz w:val="22"/>
          <w:szCs w:val="22"/>
        </w:rPr>
        <w:tab/>
      </w:r>
      <w:r w:rsidR="00302466" w:rsidRPr="0009790C">
        <w:rPr>
          <w:rFonts w:asciiTheme="minorHAnsi" w:hAnsiTheme="minorHAnsi" w:cstheme="minorHAnsi"/>
          <w:sz w:val="22"/>
          <w:szCs w:val="22"/>
        </w:rPr>
        <w:t xml:space="preserve">důsledně </w:t>
      </w:r>
      <w:r w:rsidR="0009790C">
        <w:rPr>
          <w:rFonts w:asciiTheme="minorHAnsi" w:hAnsiTheme="minorHAnsi" w:cstheme="minorHAnsi"/>
          <w:sz w:val="22"/>
          <w:szCs w:val="22"/>
        </w:rPr>
        <w:tab/>
      </w:r>
      <w:r w:rsidR="00302466" w:rsidRPr="0009790C">
        <w:rPr>
          <w:rFonts w:asciiTheme="minorHAnsi" w:hAnsiTheme="minorHAnsi" w:cstheme="minorHAnsi"/>
          <w:sz w:val="22"/>
          <w:szCs w:val="22"/>
        </w:rPr>
        <w:t xml:space="preserve">využívat zákonné prostředky k ochraně zájmů </w:t>
      </w:r>
      <w:r w:rsidR="00A06C01">
        <w:rPr>
          <w:rFonts w:asciiTheme="minorHAnsi" w:hAnsiTheme="minorHAnsi" w:cstheme="minorHAnsi"/>
          <w:sz w:val="22"/>
          <w:szCs w:val="22"/>
        </w:rPr>
        <w:t>O</w:t>
      </w:r>
      <w:r w:rsidR="00302466" w:rsidRPr="0009790C">
        <w:rPr>
          <w:rFonts w:asciiTheme="minorHAnsi" w:hAnsiTheme="minorHAnsi" w:cstheme="minorHAnsi"/>
          <w:sz w:val="22"/>
          <w:szCs w:val="22"/>
        </w:rPr>
        <w:t>bjednatele,</w:t>
      </w:r>
    </w:p>
    <w:p w14:paraId="58462621" w14:textId="3917A909" w:rsidR="00302466" w:rsidRPr="0009790C" w:rsidRDefault="00963F02" w:rsidP="00302466">
      <w:pPr>
        <w:pStyle w:val="Odstavecseseznamem"/>
        <w:widowControl w:val="0"/>
        <w:numPr>
          <w:ilvl w:val="1"/>
          <w:numId w:val="6"/>
        </w:numPr>
        <w:overflowPunct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ab/>
      </w:r>
      <w:r w:rsidR="00A06C01">
        <w:rPr>
          <w:rFonts w:asciiTheme="minorHAnsi" w:hAnsiTheme="minorHAnsi" w:cstheme="minorHAnsi"/>
          <w:sz w:val="22"/>
          <w:szCs w:val="22"/>
        </w:rPr>
        <w:t>O</w:t>
      </w:r>
      <w:r w:rsidR="00302466" w:rsidRPr="0009790C">
        <w:rPr>
          <w:rFonts w:asciiTheme="minorHAnsi" w:hAnsiTheme="minorHAnsi" w:cstheme="minorHAnsi"/>
          <w:sz w:val="22"/>
          <w:szCs w:val="22"/>
        </w:rPr>
        <w:t>bjednateli neprodleně oznámit okolnosti, které zjistil při plnění předmětu této</w:t>
      </w:r>
      <w:r w:rsidR="0009790C">
        <w:rPr>
          <w:rFonts w:asciiTheme="minorHAnsi" w:hAnsiTheme="minorHAnsi" w:cstheme="minorHAnsi"/>
          <w:sz w:val="22"/>
          <w:szCs w:val="22"/>
        </w:rPr>
        <w:t xml:space="preserve"> </w:t>
      </w:r>
      <w:r w:rsidR="00302466" w:rsidRPr="0009790C">
        <w:rPr>
          <w:rFonts w:asciiTheme="minorHAnsi" w:hAnsiTheme="minorHAnsi" w:cstheme="minorHAnsi"/>
          <w:sz w:val="22"/>
          <w:szCs w:val="22"/>
        </w:rPr>
        <w:t xml:space="preserve">smlouvy, </w:t>
      </w:r>
      <w:r w:rsidR="0009790C">
        <w:rPr>
          <w:rFonts w:asciiTheme="minorHAnsi" w:hAnsiTheme="minorHAnsi" w:cstheme="minorHAnsi"/>
          <w:sz w:val="22"/>
          <w:szCs w:val="22"/>
        </w:rPr>
        <w:tab/>
      </w:r>
      <w:r w:rsidR="00302466" w:rsidRPr="0009790C">
        <w:rPr>
          <w:rFonts w:asciiTheme="minorHAnsi" w:hAnsiTheme="minorHAnsi" w:cstheme="minorHAnsi"/>
          <w:sz w:val="22"/>
          <w:szCs w:val="22"/>
        </w:rPr>
        <w:t xml:space="preserve">které mohou mít vliv na změnu pokynů </w:t>
      </w:r>
      <w:r w:rsidR="00A06C01">
        <w:rPr>
          <w:rFonts w:asciiTheme="minorHAnsi" w:hAnsiTheme="minorHAnsi" w:cstheme="minorHAnsi"/>
          <w:sz w:val="22"/>
          <w:szCs w:val="22"/>
        </w:rPr>
        <w:t>O</w:t>
      </w:r>
      <w:r w:rsidR="00302466" w:rsidRPr="0009790C">
        <w:rPr>
          <w:rFonts w:asciiTheme="minorHAnsi" w:hAnsiTheme="minorHAnsi" w:cstheme="minorHAnsi"/>
          <w:sz w:val="22"/>
          <w:szCs w:val="22"/>
        </w:rPr>
        <w:t>bjednatele,</w:t>
      </w:r>
    </w:p>
    <w:p w14:paraId="65E7C005" w14:textId="6C104842" w:rsidR="00963F02" w:rsidRPr="0009790C" w:rsidRDefault="00963F02" w:rsidP="00963F02">
      <w:pPr>
        <w:pStyle w:val="Odstavecseseznamem"/>
        <w:widowControl w:val="0"/>
        <w:numPr>
          <w:ilvl w:val="1"/>
          <w:numId w:val="6"/>
        </w:numPr>
        <w:overflowPunct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ab/>
      </w:r>
      <w:r w:rsidR="00A06C01">
        <w:rPr>
          <w:rFonts w:asciiTheme="minorHAnsi" w:hAnsiTheme="minorHAnsi" w:cstheme="minorHAnsi"/>
          <w:sz w:val="22"/>
          <w:szCs w:val="22"/>
        </w:rPr>
        <w:t>O</w:t>
      </w:r>
      <w:r w:rsidR="00302466" w:rsidRPr="0009790C">
        <w:rPr>
          <w:rFonts w:asciiTheme="minorHAnsi" w:hAnsiTheme="minorHAnsi" w:cstheme="minorHAnsi"/>
          <w:sz w:val="22"/>
          <w:szCs w:val="22"/>
        </w:rPr>
        <w:t xml:space="preserve">bjednatele včas a řádně informovat o jeho právech, povinnostech, nárocích a lhůtách, v nichž </w:t>
      </w:r>
      <w:r w:rsidRPr="0009790C">
        <w:rPr>
          <w:rFonts w:asciiTheme="minorHAnsi" w:hAnsiTheme="minorHAnsi" w:cstheme="minorHAnsi"/>
          <w:sz w:val="22"/>
          <w:szCs w:val="22"/>
        </w:rPr>
        <w:tab/>
      </w:r>
      <w:r w:rsidR="00302466" w:rsidRPr="0009790C">
        <w:rPr>
          <w:rFonts w:asciiTheme="minorHAnsi" w:hAnsiTheme="minorHAnsi" w:cstheme="minorHAnsi"/>
          <w:sz w:val="22"/>
          <w:szCs w:val="22"/>
        </w:rPr>
        <w:t>je třeba nároky uplatnit</w:t>
      </w:r>
      <w:r w:rsidRPr="0009790C">
        <w:rPr>
          <w:rFonts w:asciiTheme="minorHAnsi" w:hAnsiTheme="minorHAnsi" w:cstheme="minorHAnsi"/>
          <w:sz w:val="22"/>
          <w:szCs w:val="22"/>
        </w:rPr>
        <w:t>,</w:t>
      </w:r>
    </w:p>
    <w:p w14:paraId="07115782" w14:textId="6EA7BF5E" w:rsidR="00963F02" w:rsidRPr="0009790C" w:rsidRDefault="00963F02" w:rsidP="00963F02">
      <w:pPr>
        <w:pStyle w:val="Odstavecseseznamem"/>
        <w:widowControl w:val="0"/>
        <w:numPr>
          <w:ilvl w:val="1"/>
          <w:numId w:val="6"/>
        </w:numPr>
        <w:overflowPunct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ab/>
        <w:t>Zhotovitel je povinen oznámit Objednateli všechny okolnosti, které zjistil v</w:t>
      </w:r>
      <w:r w:rsidR="0009790C">
        <w:rPr>
          <w:rFonts w:asciiTheme="minorHAnsi" w:hAnsiTheme="minorHAnsi" w:cstheme="minorHAnsi"/>
          <w:sz w:val="22"/>
          <w:szCs w:val="22"/>
        </w:rPr>
        <w:t> </w:t>
      </w:r>
      <w:r w:rsidRPr="0009790C">
        <w:rPr>
          <w:rFonts w:asciiTheme="minorHAnsi" w:hAnsiTheme="minorHAnsi" w:cstheme="minorHAnsi"/>
          <w:sz w:val="22"/>
          <w:szCs w:val="22"/>
        </w:rPr>
        <w:t>průběhu</w:t>
      </w:r>
      <w:r w:rsidR="0009790C">
        <w:rPr>
          <w:rFonts w:asciiTheme="minorHAnsi" w:hAnsiTheme="minorHAnsi" w:cstheme="minorHAnsi"/>
          <w:sz w:val="22"/>
          <w:szCs w:val="22"/>
        </w:rPr>
        <w:t xml:space="preserve"> </w:t>
      </w:r>
      <w:r w:rsidRPr="0009790C">
        <w:rPr>
          <w:rFonts w:asciiTheme="minorHAnsi" w:hAnsiTheme="minorHAnsi" w:cstheme="minorHAnsi"/>
          <w:sz w:val="22"/>
          <w:szCs w:val="22"/>
        </w:rPr>
        <w:t xml:space="preserve">realizace </w:t>
      </w:r>
      <w:r w:rsidR="0009790C">
        <w:rPr>
          <w:rFonts w:asciiTheme="minorHAnsi" w:hAnsiTheme="minorHAnsi" w:cstheme="minorHAnsi"/>
          <w:sz w:val="22"/>
          <w:szCs w:val="22"/>
        </w:rPr>
        <w:tab/>
      </w:r>
      <w:r w:rsidRPr="0009790C">
        <w:rPr>
          <w:rFonts w:asciiTheme="minorHAnsi" w:hAnsiTheme="minorHAnsi" w:cstheme="minorHAnsi"/>
          <w:sz w:val="22"/>
          <w:szCs w:val="22"/>
        </w:rPr>
        <w:t>předmětu smlouvy a které mohou mít na něj vliv.</w:t>
      </w:r>
    </w:p>
    <w:p w14:paraId="47CC6D0E" w14:textId="63B7A32B" w:rsidR="00302466" w:rsidRPr="0009790C" w:rsidRDefault="00963F02" w:rsidP="00963F02">
      <w:pPr>
        <w:pStyle w:val="Odstavecseseznamem"/>
        <w:widowControl w:val="0"/>
        <w:numPr>
          <w:ilvl w:val="1"/>
          <w:numId w:val="6"/>
        </w:numPr>
        <w:overflowPunct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ab/>
      </w:r>
      <w:r w:rsidR="00123554">
        <w:rPr>
          <w:rFonts w:asciiTheme="minorHAnsi" w:hAnsiTheme="minorHAnsi" w:cstheme="minorHAnsi"/>
          <w:sz w:val="22"/>
          <w:szCs w:val="22"/>
        </w:rPr>
        <w:t>Zhotovitel</w:t>
      </w:r>
      <w:r w:rsidR="00302466" w:rsidRPr="0009790C">
        <w:rPr>
          <w:rFonts w:asciiTheme="minorHAnsi" w:hAnsiTheme="minorHAnsi" w:cstheme="minorHAnsi"/>
          <w:sz w:val="22"/>
          <w:szCs w:val="22"/>
        </w:rPr>
        <w:t xml:space="preserve"> je vázán pokyny </w:t>
      </w:r>
      <w:r w:rsidR="00E31BA6">
        <w:rPr>
          <w:rFonts w:asciiTheme="minorHAnsi" w:hAnsiTheme="minorHAnsi" w:cstheme="minorHAnsi"/>
          <w:sz w:val="22"/>
          <w:szCs w:val="22"/>
        </w:rPr>
        <w:t>O</w:t>
      </w:r>
      <w:r w:rsidR="00302466" w:rsidRPr="0009790C">
        <w:rPr>
          <w:rFonts w:asciiTheme="minorHAnsi" w:hAnsiTheme="minorHAnsi" w:cstheme="minorHAnsi"/>
          <w:sz w:val="22"/>
          <w:szCs w:val="22"/>
        </w:rPr>
        <w:t xml:space="preserve">bjednatele s výjimkou pokynů, které jsou v rozporu s dobrými </w:t>
      </w:r>
      <w:r w:rsidRPr="0009790C">
        <w:rPr>
          <w:rFonts w:asciiTheme="minorHAnsi" w:hAnsiTheme="minorHAnsi" w:cstheme="minorHAnsi"/>
          <w:sz w:val="22"/>
          <w:szCs w:val="22"/>
        </w:rPr>
        <w:tab/>
      </w:r>
      <w:r w:rsidR="00302466" w:rsidRPr="0009790C">
        <w:rPr>
          <w:rFonts w:asciiTheme="minorHAnsi" w:hAnsiTheme="minorHAnsi" w:cstheme="minorHAnsi"/>
          <w:sz w:val="22"/>
          <w:szCs w:val="22"/>
        </w:rPr>
        <w:t xml:space="preserve">mravy, zákonem nebo jiným předpisem dopadajícím na poskytování služeb; o tom je </w:t>
      </w:r>
      <w:r w:rsidR="00123554">
        <w:rPr>
          <w:rFonts w:asciiTheme="minorHAnsi" w:hAnsiTheme="minorHAnsi" w:cstheme="minorHAnsi"/>
          <w:sz w:val="22"/>
          <w:szCs w:val="22"/>
        </w:rPr>
        <w:t>Zhotovitel</w:t>
      </w:r>
      <w:r w:rsidR="00302466" w:rsidRPr="0009790C">
        <w:rPr>
          <w:rFonts w:asciiTheme="minorHAnsi" w:hAnsiTheme="minorHAnsi" w:cstheme="minorHAnsi"/>
          <w:sz w:val="22"/>
          <w:szCs w:val="22"/>
        </w:rPr>
        <w:t xml:space="preserve"> </w:t>
      </w:r>
      <w:r w:rsidR="001977A3">
        <w:rPr>
          <w:rFonts w:asciiTheme="minorHAnsi" w:hAnsiTheme="minorHAnsi" w:cstheme="minorHAnsi"/>
          <w:sz w:val="22"/>
          <w:szCs w:val="22"/>
        </w:rPr>
        <w:tab/>
      </w:r>
      <w:r w:rsidR="00302466" w:rsidRPr="0009790C">
        <w:rPr>
          <w:rFonts w:asciiTheme="minorHAnsi" w:hAnsiTheme="minorHAnsi" w:cstheme="minorHAnsi"/>
          <w:sz w:val="22"/>
          <w:szCs w:val="22"/>
        </w:rPr>
        <w:t xml:space="preserve">povinen </w:t>
      </w:r>
      <w:r w:rsidR="00E31BA6">
        <w:rPr>
          <w:rFonts w:asciiTheme="minorHAnsi" w:hAnsiTheme="minorHAnsi" w:cstheme="minorHAnsi"/>
          <w:sz w:val="22"/>
          <w:szCs w:val="22"/>
        </w:rPr>
        <w:t>O</w:t>
      </w:r>
      <w:r w:rsidR="00302466" w:rsidRPr="0009790C">
        <w:rPr>
          <w:rFonts w:asciiTheme="minorHAnsi" w:hAnsiTheme="minorHAnsi" w:cstheme="minorHAnsi"/>
          <w:sz w:val="22"/>
          <w:szCs w:val="22"/>
        </w:rPr>
        <w:t xml:space="preserve">bjednatele poučit. </w:t>
      </w:r>
      <w:r w:rsidR="00E31BA6">
        <w:rPr>
          <w:rFonts w:asciiTheme="minorHAnsi" w:hAnsiTheme="minorHAnsi" w:cstheme="minorHAnsi"/>
          <w:sz w:val="22"/>
          <w:szCs w:val="22"/>
        </w:rPr>
        <w:t>Zhotovi</w:t>
      </w:r>
      <w:r w:rsidR="00302466" w:rsidRPr="0009790C">
        <w:rPr>
          <w:rFonts w:asciiTheme="minorHAnsi" w:hAnsiTheme="minorHAnsi" w:cstheme="minorHAnsi"/>
          <w:sz w:val="22"/>
          <w:szCs w:val="22"/>
        </w:rPr>
        <w:t>tel je rovněž povinen při výkonu své</w:t>
      </w:r>
      <w:r w:rsidR="001977A3">
        <w:rPr>
          <w:rFonts w:asciiTheme="minorHAnsi" w:hAnsiTheme="minorHAnsi" w:cstheme="minorHAnsi"/>
          <w:sz w:val="22"/>
          <w:szCs w:val="22"/>
        </w:rPr>
        <w:t xml:space="preserve"> </w:t>
      </w:r>
      <w:r w:rsidR="00302466" w:rsidRPr="0009790C">
        <w:rPr>
          <w:rFonts w:asciiTheme="minorHAnsi" w:hAnsiTheme="minorHAnsi" w:cstheme="minorHAnsi"/>
          <w:sz w:val="22"/>
          <w:szCs w:val="22"/>
        </w:rPr>
        <w:t xml:space="preserve">činnosti upozornit </w:t>
      </w:r>
      <w:r w:rsidR="001977A3">
        <w:rPr>
          <w:rFonts w:asciiTheme="minorHAnsi" w:hAnsiTheme="minorHAnsi" w:cstheme="minorHAnsi"/>
          <w:sz w:val="22"/>
          <w:szCs w:val="22"/>
        </w:rPr>
        <w:tab/>
      </w:r>
      <w:r w:rsidR="00E31BA6">
        <w:rPr>
          <w:rFonts w:asciiTheme="minorHAnsi" w:hAnsiTheme="minorHAnsi" w:cstheme="minorHAnsi"/>
          <w:sz w:val="22"/>
          <w:szCs w:val="22"/>
        </w:rPr>
        <w:t>O</w:t>
      </w:r>
      <w:r w:rsidR="00302466" w:rsidRPr="0009790C">
        <w:rPr>
          <w:rFonts w:asciiTheme="minorHAnsi" w:hAnsiTheme="minorHAnsi" w:cstheme="minorHAnsi"/>
          <w:sz w:val="22"/>
          <w:szCs w:val="22"/>
        </w:rPr>
        <w:t xml:space="preserve">bjednatele na zřejmou nevhodnost či nesprávnost </w:t>
      </w:r>
      <w:r w:rsidR="00E31BA6">
        <w:rPr>
          <w:rFonts w:asciiTheme="minorHAnsi" w:hAnsiTheme="minorHAnsi" w:cstheme="minorHAnsi"/>
          <w:sz w:val="22"/>
          <w:szCs w:val="22"/>
        </w:rPr>
        <w:t>O</w:t>
      </w:r>
      <w:r w:rsidR="00302466" w:rsidRPr="0009790C">
        <w:rPr>
          <w:rFonts w:asciiTheme="minorHAnsi" w:hAnsiTheme="minorHAnsi" w:cstheme="minorHAnsi"/>
          <w:sz w:val="22"/>
          <w:szCs w:val="22"/>
        </w:rPr>
        <w:t>bjednatelových pokynů.</w:t>
      </w:r>
    </w:p>
    <w:p w14:paraId="0F60D607" w14:textId="77777777" w:rsidR="00150AFD" w:rsidRPr="0009790C" w:rsidRDefault="00150AFD" w:rsidP="00150AFD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10FF7747" w14:textId="77777777" w:rsidR="00150AFD" w:rsidRPr="0009790C" w:rsidRDefault="00150AFD" w:rsidP="00150AFD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790C">
        <w:rPr>
          <w:rFonts w:asciiTheme="minorHAnsi" w:hAnsiTheme="minorHAnsi" w:cstheme="minorHAnsi"/>
          <w:b/>
          <w:sz w:val="22"/>
          <w:szCs w:val="22"/>
        </w:rPr>
        <w:t>IV.</w:t>
      </w:r>
    </w:p>
    <w:p w14:paraId="2871F5A4" w14:textId="7524E7B8" w:rsidR="00150AFD" w:rsidRPr="0009790C" w:rsidRDefault="00150AFD" w:rsidP="007F5AFB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b/>
          <w:sz w:val="22"/>
          <w:szCs w:val="22"/>
        </w:rPr>
        <w:t>Práva a povinnosti Objednatele</w:t>
      </w:r>
    </w:p>
    <w:p w14:paraId="3D07935A" w14:textId="77777777" w:rsidR="007F5AFB" w:rsidRPr="0009790C" w:rsidRDefault="007F5AFB" w:rsidP="007F5AFB">
      <w:pPr>
        <w:pStyle w:val="Odstavecseseznamem"/>
        <w:widowControl w:val="0"/>
        <w:numPr>
          <w:ilvl w:val="1"/>
          <w:numId w:val="4"/>
        </w:numPr>
        <w:overflowPunct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>Objednatel je povinen</w:t>
      </w:r>
    </w:p>
    <w:p w14:paraId="66ACBEBB" w14:textId="23C00FAB" w:rsidR="007F5AFB" w:rsidRPr="0009790C" w:rsidRDefault="007F5AFB" w:rsidP="007F5AFB">
      <w:pPr>
        <w:pStyle w:val="Odstavecseseznamem"/>
        <w:widowControl w:val="0"/>
        <w:numPr>
          <w:ilvl w:val="2"/>
          <w:numId w:val="4"/>
        </w:numPr>
        <w:overflowPunct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 xml:space="preserve">za poskytování služeb platit </w:t>
      </w:r>
      <w:r w:rsidR="004C0807">
        <w:rPr>
          <w:rFonts w:asciiTheme="minorHAnsi" w:hAnsiTheme="minorHAnsi" w:cstheme="minorHAnsi"/>
          <w:sz w:val="22"/>
          <w:szCs w:val="22"/>
        </w:rPr>
        <w:t>Zhotoviteli</w:t>
      </w:r>
      <w:r w:rsidRPr="0009790C">
        <w:rPr>
          <w:rFonts w:asciiTheme="minorHAnsi" w:hAnsiTheme="minorHAnsi" w:cstheme="minorHAnsi"/>
          <w:sz w:val="22"/>
          <w:szCs w:val="22"/>
        </w:rPr>
        <w:t xml:space="preserve"> řádně a včas odměnu sjednanou v této smlouvě,</w:t>
      </w:r>
    </w:p>
    <w:p w14:paraId="0C1E0060" w14:textId="16FB93C5" w:rsidR="007F5AFB" w:rsidRPr="0009790C" w:rsidRDefault="007F5AFB" w:rsidP="007F5AFB">
      <w:pPr>
        <w:pStyle w:val="Odstavecseseznamem"/>
        <w:widowControl w:val="0"/>
        <w:numPr>
          <w:ilvl w:val="2"/>
          <w:numId w:val="4"/>
        </w:numPr>
        <w:overflowPunct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 xml:space="preserve">poskytovat </w:t>
      </w:r>
      <w:r w:rsidR="00123554">
        <w:rPr>
          <w:rFonts w:asciiTheme="minorHAnsi" w:hAnsiTheme="minorHAnsi" w:cstheme="minorHAnsi"/>
          <w:sz w:val="22"/>
          <w:szCs w:val="22"/>
        </w:rPr>
        <w:t>Zhotoviteli</w:t>
      </w:r>
      <w:r w:rsidRPr="0009790C">
        <w:rPr>
          <w:rFonts w:asciiTheme="minorHAnsi" w:hAnsiTheme="minorHAnsi" w:cstheme="minorHAnsi"/>
          <w:sz w:val="22"/>
          <w:szCs w:val="22"/>
        </w:rPr>
        <w:t xml:space="preserve"> pro účely plnění této smlouvy součinnost potřebnou pro řádné plnění předmětu této smlouvy, zejména mu vždy včas předat úplné podklady, dokumenty, informace </w:t>
      </w:r>
      <w:r w:rsidR="00E31BA6">
        <w:rPr>
          <w:rFonts w:asciiTheme="minorHAnsi" w:hAnsiTheme="minorHAnsi" w:cstheme="minorHAnsi"/>
          <w:sz w:val="22"/>
          <w:szCs w:val="22"/>
        </w:rPr>
        <w:br/>
      </w:r>
      <w:r w:rsidRPr="0009790C">
        <w:rPr>
          <w:rFonts w:asciiTheme="minorHAnsi" w:hAnsiTheme="minorHAnsi" w:cstheme="minorHAnsi"/>
          <w:sz w:val="22"/>
          <w:szCs w:val="22"/>
        </w:rPr>
        <w:t>a vysvětlení nezbytná pro řádné poskytnutí služby,</w:t>
      </w:r>
    </w:p>
    <w:p w14:paraId="760120B0" w14:textId="6D774627" w:rsidR="007F5AFB" w:rsidRPr="0009790C" w:rsidRDefault="007F5AFB" w:rsidP="007F5AFB">
      <w:pPr>
        <w:pStyle w:val="Odstavecseseznamem"/>
        <w:widowControl w:val="0"/>
        <w:numPr>
          <w:ilvl w:val="2"/>
          <w:numId w:val="4"/>
        </w:numPr>
        <w:overflowPunct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 xml:space="preserve">vystavit </w:t>
      </w:r>
      <w:r w:rsidR="00123554">
        <w:rPr>
          <w:rFonts w:asciiTheme="minorHAnsi" w:hAnsiTheme="minorHAnsi" w:cstheme="minorHAnsi"/>
          <w:sz w:val="22"/>
          <w:szCs w:val="22"/>
        </w:rPr>
        <w:t>Zhotovi</w:t>
      </w:r>
      <w:r w:rsidRPr="0009790C">
        <w:rPr>
          <w:rFonts w:asciiTheme="minorHAnsi" w:hAnsiTheme="minorHAnsi" w:cstheme="minorHAnsi"/>
          <w:sz w:val="22"/>
          <w:szCs w:val="22"/>
        </w:rPr>
        <w:t xml:space="preserve">teli včas písemné plné moci, budou-li nezbytné pro plnění povinností </w:t>
      </w:r>
      <w:r w:rsidR="00123554">
        <w:rPr>
          <w:rFonts w:asciiTheme="minorHAnsi" w:hAnsiTheme="minorHAnsi" w:cstheme="minorHAnsi"/>
          <w:sz w:val="22"/>
          <w:szCs w:val="22"/>
        </w:rPr>
        <w:t>Zhotovitele</w:t>
      </w:r>
      <w:r w:rsidRPr="0009790C">
        <w:rPr>
          <w:rFonts w:asciiTheme="minorHAnsi" w:hAnsiTheme="minorHAnsi" w:cstheme="minorHAnsi"/>
          <w:sz w:val="22"/>
          <w:szCs w:val="22"/>
        </w:rPr>
        <w:t xml:space="preserve"> podle této smlouvy, jakož i </w:t>
      </w:r>
    </w:p>
    <w:p w14:paraId="244FFA86" w14:textId="38EB4371" w:rsidR="007F5AFB" w:rsidRPr="0009790C" w:rsidRDefault="007F5AFB" w:rsidP="007F5AFB">
      <w:pPr>
        <w:pStyle w:val="Odstavecseseznamem"/>
        <w:widowControl w:val="0"/>
        <w:numPr>
          <w:ilvl w:val="2"/>
          <w:numId w:val="4"/>
        </w:numPr>
        <w:overflowPunct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 xml:space="preserve">zajistit přistup (včetně potřebných oprávnění) do informačních systémů, které jsou nezbytné pro plnění povinností </w:t>
      </w:r>
      <w:r w:rsidR="00123554">
        <w:rPr>
          <w:rFonts w:asciiTheme="minorHAnsi" w:hAnsiTheme="minorHAnsi" w:cstheme="minorHAnsi"/>
          <w:sz w:val="22"/>
          <w:szCs w:val="22"/>
        </w:rPr>
        <w:t>Zhotovitele</w:t>
      </w:r>
      <w:r w:rsidRPr="0009790C">
        <w:rPr>
          <w:rFonts w:asciiTheme="minorHAnsi" w:hAnsiTheme="minorHAnsi" w:cstheme="minorHAnsi"/>
          <w:sz w:val="22"/>
          <w:szCs w:val="22"/>
        </w:rPr>
        <w:t>.</w:t>
      </w:r>
    </w:p>
    <w:p w14:paraId="2B4AA073" w14:textId="56614CDD" w:rsidR="007F5AFB" w:rsidRPr="0009790C" w:rsidRDefault="007F5AFB" w:rsidP="00E31BA6">
      <w:pPr>
        <w:pStyle w:val="Odstavecseseznamem"/>
        <w:widowControl w:val="0"/>
        <w:numPr>
          <w:ilvl w:val="1"/>
          <w:numId w:val="4"/>
        </w:numPr>
        <w:overflowPunct w:val="0"/>
        <w:spacing w:before="120" w:after="120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 xml:space="preserve">Objednatel odpovídá za úplnost a správnost technických podkladů zadání. Pokud v průběhu zadání nebo plnění dílčí zakázky bude </w:t>
      </w:r>
      <w:r w:rsidR="00123554">
        <w:rPr>
          <w:rFonts w:asciiTheme="minorHAnsi" w:hAnsiTheme="minorHAnsi" w:cstheme="minorHAnsi"/>
          <w:sz w:val="22"/>
          <w:szCs w:val="22"/>
        </w:rPr>
        <w:t>Zhotovitel</w:t>
      </w:r>
      <w:r w:rsidRPr="0009790C">
        <w:rPr>
          <w:rFonts w:asciiTheme="minorHAnsi" w:hAnsiTheme="minorHAnsi" w:cstheme="minorHAnsi"/>
          <w:sz w:val="22"/>
          <w:szCs w:val="22"/>
        </w:rPr>
        <w:t xml:space="preserve"> vyžadovat jakékoli doplnění nebo upřesnění týkající se zadání, je </w:t>
      </w:r>
      <w:r w:rsidR="00B1119E">
        <w:rPr>
          <w:rFonts w:asciiTheme="minorHAnsi" w:hAnsiTheme="minorHAnsi" w:cstheme="minorHAnsi"/>
          <w:sz w:val="22"/>
          <w:szCs w:val="22"/>
        </w:rPr>
        <w:t>O</w:t>
      </w:r>
      <w:r w:rsidRPr="0009790C">
        <w:rPr>
          <w:rFonts w:asciiTheme="minorHAnsi" w:hAnsiTheme="minorHAnsi" w:cstheme="minorHAnsi"/>
          <w:sz w:val="22"/>
          <w:szCs w:val="22"/>
        </w:rPr>
        <w:t xml:space="preserve">bjednatel povinen zajistit součinnost odborné osoby tak, aby odpovědi na dotazy byly předány </w:t>
      </w:r>
      <w:r w:rsidR="00123554">
        <w:rPr>
          <w:rFonts w:asciiTheme="minorHAnsi" w:hAnsiTheme="minorHAnsi" w:cstheme="minorHAnsi"/>
          <w:sz w:val="22"/>
          <w:szCs w:val="22"/>
        </w:rPr>
        <w:t>Zhotoviteli</w:t>
      </w:r>
      <w:r w:rsidRPr="0009790C">
        <w:rPr>
          <w:rFonts w:asciiTheme="minorHAnsi" w:hAnsiTheme="minorHAnsi" w:cstheme="minorHAnsi"/>
          <w:sz w:val="22"/>
          <w:szCs w:val="22"/>
        </w:rPr>
        <w:t xml:space="preserve"> nejpozději během následujících třech pracovních dnů ode dne doručení žádosti o dodatečné informace </w:t>
      </w:r>
      <w:r w:rsidR="00B1119E">
        <w:rPr>
          <w:rFonts w:asciiTheme="minorHAnsi" w:hAnsiTheme="minorHAnsi" w:cstheme="minorHAnsi"/>
          <w:sz w:val="22"/>
          <w:szCs w:val="22"/>
        </w:rPr>
        <w:t>O</w:t>
      </w:r>
      <w:r w:rsidRPr="0009790C">
        <w:rPr>
          <w:rFonts w:asciiTheme="minorHAnsi" w:hAnsiTheme="minorHAnsi" w:cstheme="minorHAnsi"/>
          <w:sz w:val="22"/>
          <w:szCs w:val="22"/>
        </w:rPr>
        <w:t>bjednateli.</w:t>
      </w:r>
    </w:p>
    <w:p w14:paraId="32E1C60E" w14:textId="63278A7D" w:rsidR="00150AFD" w:rsidRPr="0009790C" w:rsidRDefault="00150AFD" w:rsidP="00E31BA6">
      <w:pPr>
        <w:pStyle w:val="Zkladntext"/>
        <w:numPr>
          <w:ilvl w:val="1"/>
          <w:numId w:val="4"/>
        </w:numPr>
        <w:spacing w:before="120" w:after="120"/>
        <w:ind w:left="703" w:hanging="703"/>
        <w:rPr>
          <w:rFonts w:asciiTheme="minorHAnsi" w:hAnsiTheme="minorHAnsi" w:cstheme="minorHAnsi"/>
          <w:color w:val="000000"/>
          <w:sz w:val="22"/>
          <w:szCs w:val="22"/>
        </w:rPr>
      </w:pPr>
      <w:r w:rsidRPr="0009790C">
        <w:rPr>
          <w:rFonts w:asciiTheme="minorHAnsi" w:hAnsiTheme="minorHAnsi" w:cstheme="minorHAnsi"/>
          <w:color w:val="000000"/>
          <w:sz w:val="22"/>
          <w:szCs w:val="22"/>
          <w:lang w:val="cs-CZ"/>
        </w:rPr>
        <w:t>Objednatel se zavazuje v případě odstoupení od smlouvy, po podpisu této smlouvy, uhradit</w:t>
      </w:r>
      <w:r w:rsidR="004618B9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r w:rsidRPr="0009790C">
        <w:rPr>
          <w:rFonts w:asciiTheme="minorHAnsi" w:hAnsiTheme="minorHAnsi" w:cstheme="minorHAnsi"/>
          <w:color w:val="000000"/>
          <w:sz w:val="22"/>
          <w:szCs w:val="22"/>
          <w:lang w:val="cs-CZ"/>
        </w:rPr>
        <w:t>náhradu dosud</w:t>
      </w:r>
      <w:r w:rsidR="00BD4FE3" w:rsidRPr="0009790C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účelně </w:t>
      </w:r>
      <w:r w:rsidRPr="0009790C">
        <w:rPr>
          <w:rFonts w:asciiTheme="minorHAnsi" w:hAnsiTheme="minorHAnsi" w:cstheme="minorHAnsi"/>
          <w:color w:val="000000"/>
          <w:sz w:val="22"/>
          <w:szCs w:val="22"/>
          <w:lang w:val="cs-CZ"/>
        </w:rPr>
        <w:t>vynaložených nákladů.</w:t>
      </w:r>
    </w:p>
    <w:p w14:paraId="1A77D8D6" w14:textId="13C5AE4F" w:rsidR="00150AFD" w:rsidRPr="0009790C" w:rsidRDefault="00150AFD" w:rsidP="00150AFD">
      <w:pPr>
        <w:pStyle w:val="Zkladntext"/>
        <w:numPr>
          <w:ilvl w:val="1"/>
          <w:numId w:val="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9790C">
        <w:rPr>
          <w:rFonts w:asciiTheme="minorHAnsi" w:hAnsiTheme="minorHAnsi" w:cstheme="minorHAnsi"/>
          <w:color w:val="000000"/>
          <w:sz w:val="22"/>
          <w:szCs w:val="22"/>
          <w:lang w:val="cs-CZ"/>
        </w:rPr>
        <w:t>Objednatel má právo kdykoli tuto smlouvu vypovědět bez uvedení důvodu. Výpověď je účinná dnem, kdy je zhotoviteli doručena</w:t>
      </w:r>
      <w:r w:rsidR="00726AA4" w:rsidRPr="0009790C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na adresu jeho sídla.</w:t>
      </w:r>
    </w:p>
    <w:p w14:paraId="0B2173C5" w14:textId="7A9DC689" w:rsidR="00150AFD" w:rsidRDefault="00150AFD" w:rsidP="00150AFD">
      <w:pPr>
        <w:pStyle w:val="Zkladntext"/>
        <w:ind w:left="705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1D67B85" w14:textId="6C4D59A2" w:rsidR="00561FF6" w:rsidRDefault="00561FF6" w:rsidP="00150AFD">
      <w:pPr>
        <w:pStyle w:val="Zkladntext"/>
        <w:ind w:left="705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E747E28" w14:textId="0618AA5D" w:rsidR="00561FF6" w:rsidRDefault="00561FF6" w:rsidP="00150AFD">
      <w:pPr>
        <w:pStyle w:val="Zkladntext"/>
        <w:ind w:left="705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B4C5F90" w14:textId="77777777" w:rsidR="00561FF6" w:rsidRPr="0009790C" w:rsidRDefault="00561FF6" w:rsidP="00150AFD">
      <w:pPr>
        <w:pStyle w:val="Zkladntext"/>
        <w:ind w:left="705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D62F256" w14:textId="3BAA31BC" w:rsidR="00150AFD" w:rsidRPr="0009790C" w:rsidRDefault="00150AFD" w:rsidP="00150AFD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790C">
        <w:rPr>
          <w:rFonts w:asciiTheme="minorHAnsi" w:hAnsiTheme="minorHAnsi" w:cstheme="minorHAnsi"/>
          <w:b/>
          <w:sz w:val="22"/>
          <w:szCs w:val="22"/>
        </w:rPr>
        <w:t>V.</w:t>
      </w:r>
    </w:p>
    <w:p w14:paraId="77F78653" w14:textId="71DD5BF1" w:rsidR="00150AFD" w:rsidRDefault="00150AFD" w:rsidP="00150AFD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790C">
        <w:rPr>
          <w:rFonts w:asciiTheme="minorHAnsi" w:hAnsiTheme="minorHAnsi" w:cstheme="minorHAnsi"/>
          <w:b/>
          <w:sz w:val="22"/>
          <w:szCs w:val="22"/>
        </w:rPr>
        <w:t>Odměna a způsob její úhrady</w:t>
      </w:r>
    </w:p>
    <w:p w14:paraId="541D33CC" w14:textId="77777777" w:rsidR="00AB6AC5" w:rsidRPr="0009790C" w:rsidRDefault="00AB6AC5" w:rsidP="00150AFD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</w:p>
    <w:p w14:paraId="6DE91ED7" w14:textId="77777777" w:rsidR="00E33952" w:rsidRPr="0009790C" w:rsidRDefault="00150AFD" w:rsidP="00E33952">
      <w:pPr>
        <w:spacing w:line="240" w:lineRule="auto"/>
        <w:ind w:left="705" w:hanging="705"/>
        <w:jc w:val="both"/>
        <w:rPr>
          <w:rFonts w:cstheme="minorHAnsi"/>
        </w:rPr>
      </w:pPr>
      <w:r w:rsidRPr="0009790C">
        <w:rPr>
          <w:rFonts w:cstheme="minorHAnsi"/>
        </w:rPr>
        <w:t>5.1</w:t>
      </w:r>
      <w:r w:rsidRPr="0009790C">
        <w:rPr>
          <w:rFonts w:cstheme="minorHAnsi"/>
        </w:rPr>
        <w:tab/>
        <w:t xml:space="preserve">Za činnosti dle čl. 1.1 a 1.2 této smlouvy obdrží Zhotovitel částku: </w:t>
      </w:r>
    </w:p>
    <w:p w14:paraId="235109EE" w14:textId="3FF31909" w:rsidR="00E33952" w:rsidRPr="00E31BA6" w:rsidRDefault="00E059A2" w:rsidP="00E33952">
      <w:pPr>
        <w:spacing w:after="0"/>
        <w:ind w:left="360"/>
        <w:rPr>
          <w:rFonts w:cstheme="minorHAnsi"/>
          <w:b/>
        </w:rPr>
      </w:pPr>
      <w:r>
        <w:rPr>
          <w:rFonts w:cstheme="minorHAnsi"/>
          <w:b/>
        </w:rPr>
        <w:tab/>
      </w:r>
      <w:r w:rsidR="004B6C18">
        <w:rPr>
          <w:rFonts w:cstheme="minorHAnsi"/>
          <w:b/>
        </w:rPr>
        <w:t>Cena služby</w:t>
      </w:r>
      <w:r w:rsidR="00E33952" w:rsidRPr="0009790C">
        <w:rPr>
          <w:rFonts w:cstheme="minorHAnsi"/>
          <w:b/>
        </w:rPr>
        <w:tab/>
      </w:r>
      <w:r w:rsidR="00E33952" w:rsidRPr="0009790C">
        <w:rPr>
          <w:rFonts w:cstheme="minorHAnsi"/>
          <w:b/>
        </w:rPr>
        <w:tab/>
      </w:r>
      <w:r w:rsidR="007F5AFB" w:rsidRPr="0009790C">
        <w:rPr>
          <w:rFonts w:cstheme="minorHAnsi"/>
          <w:b/>
        </w:rPr>
        <w:t xml:space="preserve"> </w:t>
      </w:r>
      <w:r w:rsidR="0009790C">
        <w:rPr>
          <w:rFonts w:cstheme="minorHAnsi"/>
          <w:b/>
        </w:rPr>
        <w:tab/>
      </w:r>
      <w:r w:rsidR="00E31BA6" w:rsidRPr="00E31BA6">
        <w:rPr>
          <w:rFonts w:cstheme="minorHAnsi"/>
          <w:b/>
        </w:rPr>
        <w:t>79.999,-</w:t>
      </w:r>
      <w:r w:rsidR="00E33952" w:rsidRPr="00E31BA6">
        <w:rPr>
          <w:rFonts w:cstheme="minorHAnsi"/>
          <w:b/>
        </w:rPr>
        <w:t xml:space="preserve"> Kč</w:t>
      </w:r>
    </w:p>
    <w:p w14:paraId="71090982" w14:textId="0581CE36" w:rsidR="00AA414A" w:rsidRPr="0009790C" w:rsidRDefault="00AA414A" w:rsidP="00A932DE">
      <w:pPr>
        <w:spacing w:after="0"/>
        <w:ind w:left="4950" w:hanging="702"/>
        <w:rPr>
          <w:rFonts w:cstheme="minorHAnsi"/>
          <w:b/>
        </w:rPr>
      </w:pPr>
    </w:p>
    <w:p w14:paraId="02BEBE09" w14:textId="0E2D3314" w:rsidR="00150AFD" w:rsidRPr="0009790C" w:rsidRDefault="00150AFD" w:rsidP="00150AFD">
      <w:pPr>
        <w:spacing w:line="240" w:lineRule="auto"/>
        <w:ind w:left="360"/>
        <w:jc w:val="center"/>
        <w:rPr>
          <w:rFonts w:cstheme="minorHAnsi"/>
          <w:b/>
          <w:color w:val="FF0000"/>
        </w:rPr>
      </w:pPr>
      <w:r w:rsidRPr="0009790C">
        <w:rPr>
          <w:rFonts w:cstheme="minorHAnsi"/>
          <w:b/>
        </w:rPr>
        <w:t>k této ceně bude doúčtována DPH, dle aktuální výše</w:t>
      </w:r>
    </w:p>
    <w:p w14:paraId="3F64A1B7" w14:textId="75E097ED" w:rsidR="00CB6136" w:rsidRPr="004B6C18" w:rsidRDefault="00150AFD" w:rsidP="00E31BA6">
      <w:pPr>
        <w:spacing w:line="240" w:lineRule="auto"/>
        <w:jc w:val="both"/>
        <w:rPr>
          <w:rFonts w:cstheme="minorHAnsi"/>
        </w:rPr>
      </w:pPr>
      <w:r w:rsidRPr="0009790C">
        <w:rPr>
          <w:rFonts w:cstheme="minorHAnsi"/>
        </w:rPr>
        <w:t>5.2</w:t>
      </w:r>
      <w:r w:rsidRPr="0009790C">
        <w:rPr>
          <w:rFonts w:cstheme="minorHAnsi"/>
        </w:rPr>
        <w:tab/>
        <w:t xml:space="preserve">Cena za službu bude zaplacena v dohodnutém termínu splatnosti na základě Zhotovitelem </w:t>
      </w:r>
      <w:r w:rsidRPr="0009790C">
        <w:rPr>
          <w:rFonts w:cstheme="minorHAnsi"/>
        </w:rPr>
        <w:tab/>
        <w:t>vystaveného daňového dokladu (faktury)</w:t>
      </w:r>
      <w:r w:rsidR="007F5AFB" w:rsidRPr="0009790C">
        <w:rPr>
          <w:rFonts w:cstheme="minorHAnsi"/>
        </w:rPr>
        <w:t>:</w:t>
      </w:r>
    </w:p>
    <w:p w14:paraId="129CBBD4" w14:textId="233AB1AC" w:rsidR="00CB6136" w:rsidRPr="0009790C" w:rsidRDefault="00CB6136" w:rsidP="00B1119E">
      <w:pPr>
        <w:pStyle w:val="Odstavecseseznamem"/>
        <w:widowControl w:val="0"/>
        <w:numPr>
          <w:ilvl w:val="1"/>
          <w:numId w:val="8"/>
        </w:numPr>
        <w:overflowPunct w:val="0"/>
        <w:spacing w:before="120" w:after="12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 xml:space="preserve">Odměna za poskytované služby bude uhrazena na základě daňového dokladu </w:t>
      </w:r>
      <w:r w:rsidR="001C7844" w:rsidRPr="0009790C">
        <w:rPr>
          <w:rFonts w:asciiTheme="minorHAnsi" w:hAnsiTheme="minorHAnsi" w:cstheme="minorHAnsi"/>
          <w:sz w:val="22"/>
          <w:szCs w:val="22"/>
        </w:rPr>
        <w:tab/>
      </w:r>
      <w:r w:rsidRPr="0009790C">
        <w:rPr>
          <w:rFonts w:asciiTheme="minorHAnsi" w:hAnsiTheme="minorHAnsi" w:cstheme="minorHAnsi"/>
          <w:sz w:val="22"/>
          <w:szCs w:val="22"/>
        </w:rPr>
        <w:t>(faktury)</w:t>
      </w:r>
      <w:r w:rsidR="00B1119E">
        <w:rPr>
          <w:rFonts w:asciiTheme="minorHAnsi" w:hAnsiTheme="minorHAnsi" w:cstheme="minorHAnsi"/>
          <w:sz w:val="22"/>
          <w:szCs w:val="22"/>
        </w:rPr>
        <w:t>, v</w:t>
      </w:r>
      <w:r w:rsidRPr="0009790C">
        <w:rPr>
          <w:rFonts w:asciiTheme="minorHAnsi" w:hAnsiTheme="minorHAnsi" w:cstheme="minorHAnsi"/>
          <w:sz w:val="22"/>
          <w:szCs w:val="22"/>
        </w:rPr>
        <w:t xml:space="preserve">ystaveného </w:t>
      </w:r>
      <w:r w:rsidR="00123554">
        <w:rPr>
          <w:rFonts w:asciiTheme="minorHAnsi" w:hAnsiTheme="minorHAnsi" w:cstheme="minorHAnsi"/>
          <w:sz w:val="22"/>
          <w:szCs w:val="22"/>
        </w:rPr>
        <w:t>Zhotovitelem</w:t>
      </w:r>
      <w:r w:rsidRPr="0009790C">
        <w:rPr>
          <w:rFonts w:asciiTheme="minorHAnsi" w:hAnsiTheme="minorHAnsi" w:cstheme="minorHAnsi"/>
          <w:sz w:val="22"/>
          <w:szCs w:val="22"/>
        </w:rPr>
        <w:t xml:space="preserve"> vždy na základě výkazu skutečně poskytnutých služeb, který bude potvrzen oběma smluvními stranami. </w:t>
      </w:r>
    </w:p>
    <w:p w14:paraId="21DE7F65" w14:textId="6CA17124" w:rsidR="00CB6136" w:rsidRPr="0009790C" w:rsidRDefault="001C7844" w:rsidP="001C7844">
      <w:pPr>
        <w:pStyle w:val="Odstavecseseznamem"/>
        <w:widowControl w:val="0"/>
        <w:numPr>
          <w:ilvl w:val="1"/>
          <w:numId w:val="8"/>
        </w:numPr>
        <w:overflowPunct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ab/>
      </w:r>
      <w:r w:rsidR="00123554">
        <w:rPr>
          <w:rFonts w:asciiTheme="minorHAnsi" w:hAnsiTheme="minorHAnsi" w:cstheme="minorHAnsi"/>
          <w:sz w:val="22"/>
          <w:szCs w:val="22"/>
        </w:rPr>
        <w:t>Zhotovitel</w:t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 se zavazuje fakturu vystavit a doručit </w:t>
      </w:r>
      <w:r w:rsidR="00E31BA6">
        <w:rPr>
          <w:rFonts w:asciiTheme="minorHAnsi" w:hAnsiTheme="minorHAnsi" w:cstheme="minorHAnsi"/>
          <w:sz w:val="22"/>
          <w:szCs w:val="22"/>
        </w:rPr>
        <w:t>O</w:t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bjednateli nejpozději do sedmého (7.) dne </w:t>
      </w:r>
      <w:r w:rsidR="004C0807">
        <w:rPr>
          <w:rFonts w:asciiTheme="minorHAnsi" w:hAnsiTheme="minorHAnsi" w:cstheme="minorHAnsi"/>
          <w:sz w:val="22"/>
          <w:szCs w:val="22"/>
        </w:rPr>
        <w:tab/>
      </w:r>
      <w:r w:rsidR="00CB6136" w:rsidRPr="0009790C">
        <w:rPr>
          <w:rFonts w:asciiTheme="minorHAnsi" w:hAnsiTheme="minorHAnsi" w:cstheme="minorHAnsi"/>
          <w:sz w:val="22"/>
          <w:szCs w:val="22"/>
        </w:rPr>
        <w:t>kalendářního měsíce následujícího po měsíci, ve kterém byly</w:t>
      </w:r>
      <w:r w:rsidR="004C0807">
        <w:rPr>
          <w:rFonts w:asciiTheme="minorHAnsi" w:hAnsiTheme="minorHAnsi" w:cstheme="minorHAnsi"/>
          <w:sz w:val="22"/>
          <w:szCs w:val="22"/>
        </w:rPr>
        <w:t xml:space="preserve"> </w:t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fakturované služby </w:t>
      </w:r>
      <w:r w:rsidR="00E31BA6">
        <w:rPr>
          <w:rFonts w:asciiTheme="minorHAnsi" w:hAnsiTheme="minorHAnsi" w:cstheme="minorHAnsi"/>
          <w:sz w:val="22"/>
          <w:szCs w:val="22"/>
        </w:rPr>
        <w:t>O</w:t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bjednateli </w:t>
      </w:r>
      <w:r w:rsidR="004C0807">
        <w:rPr>
          <w:rFonts w:asciiTheme="minorHAnsi" w:hAnsiTheme="minorHAnsi" w:cstheme="minorHAnsi"/>
          <w:sz w:val="22"/>
          <w:szCs w:val="22"/>
        </w:rPr>
        <w:tab/>
      </w:r>
      <w:r w:rsidR="00CB6136" w:rsidRPr="0009790C">
        <w:rPr>
          <w:rFonts w:asciiTheme="minorHAnsi" w:hAnsiTheme="minorHAnsi" w:cstheme="minorHAnsi"/>
          <w:sz w:val="22"/>
          <w:szCs w:val="22"/>
        </w:rPr>
        <w:t>poskytnuty.</w:t>
      </w:r>
    </w:p>
    <w:p w14:paraId="6FCA1530" w14:textId="09AB29F0" w:rsidR="00CB6136" w:rsidRPr="0009790C" w:rsidRDefault="001C7844" w:rsidP="001C7844">
      <w:pPr>
        <w:pStyle w:val="Odstavecseseznamem"/>
        <w:widowControl w:val="0"/>
        <w:numPr>
          <w:ilvl w:val="1"/>
          <w:numId w:val="8"/>
        </w:numPr>
        <w:overflowPunct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ab/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Faktura vystavená </w:t>
      </w:r>
      <w:r w:rsidR="00123554">
        <w:rPr>
          <w:rFonts w:asciiTheme="minorHAnsi" w:hAnsiTheme="minorHAnsi" w:cstheme="minorHAnsi"/>
          <w:sz w:val="22"/>
          <w:szCs w:val="22"/>
        </w:rPr>
        <w:t>Zhotovi</w:t>
      </w:r>
      <w:r w:rsidR="00CB6136" w:rsidRPr="0009790C">
        <w:rPr>
          <w:rFonts w:asciiTheme="minorHAnsi" w:hAnsiTheme="minorHAnsi" w:cstheme="minorHAnsi"/>
          <w:sz w:val="22"/>
          <w:szCs w:val="22"/>
        </w:rPr>
        <w:t>telem bude mít náležitosti daňového dokladu dle zákona</w:t>
      </w:r>
      <w:r w:rsidRPr="0009790C">
        <w:rPr>
          <w:rFonts w:asciiTheme="minorHAnsi" w:hAnsiTheme="minorHAnsi" w:cstheme="minorHAnsi"/>
          <w:sz w:val="22"/>
          <w:szCs w:val="22"/>
        </w:rPr>
        <w:t xml:space="preserve"> </w:t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č. </w:t>
      </w:r>
      <w:r w:rsidRPr="0009790C">
        <w:rPr>
          <w:rFonts w:asciiTheme="minorHAnsi" w:hAnsiTheme="minorHAnsi" w:cstheme="minorHAnsi"/>
          <w:sz w:val="22"/>
          <w:szCs w:val="22"/>
        </w:rPr>
        <w:tab/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235/2004 Sb., o dani z přidané hodnoty, ve znění pozdějších předpisů a bude </w:t>
      </w:r>
      <w:r w:rsidR="00E31BA6">
        <w:rPr>
          <w:rFonts w:asciiTheme="minorHAnsi" w:hAnsiTheme="minorHAnsi" w:cstheme="minorHAnsi"/>
          <w:sz w:val="22"/>
          <w:szCs w:val="22"/>
        </w:rPr>
        <w:t>O</w:t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bjednateli </w:t>
      </w:r>
      <w:r w:rsidRPr="0009790C">
        <w:rPr>
          <w:rFonts w:asciiTheme="minorHAnsi" w:hAnsiTheme="minorHAnsi" w:cstheme="minorHAnsi"/>
          <w:sz w:val="22"/>
          <w:szCs w:val="22"/>
        </w:rPr>
        <w:tab/>
      </w:r>
      <w:r w:rsidR="00CB6136" w:rsidRPr="0009790C">
        <w:rPr>
          <w:rFonts w:asciiTheme="minorHAnsi" w:hAnsiTheme="minorHAnsi" w:cstheme="minorHAnsi"/>
          <w:sz w:val="22"/>
          <w:szCs w:val="22"/>
        </w:rPr>
        <w:t>doručena na</w:t>
      </w:r>
      <w:r w:rsidR="00F85051">
        <w:rPr>
          <w:rFonts w:asciiTheme="minorHAnsi" w:hAnsiTheme="minorHAnsi" w:cstheme="minorHAnsi"/>
          <w:sz w:val="22"/>
          <w:szCs w:val="22"/>
        </w:rPr>
        <w:t xml:space="preserve"> jeho</w:t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 adresu.</w:t>
      </w:r>
    </w:p>
    <w:p w14:paraId="369BC7ED" w14:textId="6F07B23B" w:rsidR="00CB6136" w:rsidRPr="0009790C" w:rsidRDefault="001C7844" w:rsidP="001C7844">
      <w:pPr>
        <w:pStyle w:val="Odstavecseseznamem"/>
        <w:widowControl w:val="0"/>
        <w:numPr>
          <w:ilvl w:val="1"/>
          <w:numId w:val="8"/>
        </w:numPr>
        <w:overflowPunct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ab/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V případě, že faktura bude obsahovat nesprávné či neúplné údaje nebo nebude </w:t>
      </w:r>
      <w:r w:rsidRPr="0009790C">
        <w:rPr>
          <w:rFonts w:asciiTheme="minorHAnsi" w:hAnsiTheme="minorHAnsi" w:cstheme="minorHAnsi"/>
          <w:sz w:val="22"/>
          <w:szCs w:val="22"/>
        </w:rPr>
        <w:tab/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obsahovat náležitosti daňového dokladu, je </w:t>
      </w:r>
      <w:r w:rsidR="00F85051">
        <w:rPr>
          <w:rFonts w:asciiTheme="minorHAnsi" w:hAnsiTheme="minorHAnsi" w:cstheme="minorHAnsi"/>
          <w:sz w:val="22"/>
          <w:szCs w:val="22"/>
        </w:rPr>
        <w:t>O</w:t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bjednatel oprávněn ji vrátit </w:t>
      </w:r>
      <w:r w:rsidR="00123554">
        <w:rPr>
          <w:rFonts w:asciiTheme="minorHAnsi" w:hAnsiTheme="minorHAnsi" w:cstheme="minorHAnsi"/>
          <w:sz w:val="22"/>
          <w:szCs w:val="22"/>
        </w:rPr>
        <w:t>Zhotovi</w:t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teli. </w:t>
      </w:r>
      <w:r w:rsidRPr="0009790C">
        <w:rPr>
          <w:rFonts w:asciiTheme="minorHAnsi" w:hAnsiTheme="minorHAnsi" w:cstheme="minorHAnsi"/>
          <w:sz w:val="22"/>
          <w:szCs w:val="22"/>
        </w:rPr>
        <w:tab/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V takovém případě není </w:t>
      </w:r>
      <w:r w:rsidR="00F85051">
        <w:rPr>
          <w:rFonts w:asciiTheme="minorHAnsi" w:hAnsiTheme="minorHAnsi" w:cstheme="minorHAnsi"/>
          <w:sz w:val="22"/>
          <w:szCs w:val="22"/>
        </w:rPr>
        <w:t>O</w:t>
      </w:r>
      <w:r w:rsidR="00CB6136" w:rsidRPr="0009790C">
        <w:rPr>
          <w:rFonts w:asciiTheme="minorHAnsi" w:hAnsiTheme="minorHAnsi" w:cstheme="minorHAnsi"/>
          <w:sz w:val="22"/>
          <w:szCs w:val="22"/>
        </w:rPr>
        <w:t>bjednatel v prodlení se zaplacením důvodně vrácené faktury.</w:t>
      </w:r>
    </w:p>
    <w:p w14:paraId="08DBB20E" w14:textId="58B2848D" w:rsidR="001C7844" w:rsidRPr="0009790C" w:rsidRDefault="001C7844" w:rsidP="00B1119E">
      <w:pPr>
        <w:pStyle w:val="Odstavecseseznamem"/>
        <w:widowControl w:val="0"/>
        <w:numPr>
          <w:ilvl w:val="1"/>
          <w:numId w:val="8"/>
        </w:numPr>
        <w:overflowPunct w:val="0"/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ab/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Smluvní strany sjednávají, že faktury budou splatné patnáct (15) dnů ode dne jejich </w:t>
      </w:r>
      <w:r w:rsidRPr="0009790C">
        <w:rPr>
          <w:rFonts w:asciiTheme="minorHAnsi" w:hAnsiTheme="minorHAnsi" w:cstheme="minorHAnsi"/>
          <w:sz w:val="22"/>
          <w:szCs w:val="22"/>
        </w:rPr>
        <w:tab/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vystavení, přičemž za den úhrady je považován den odepsání finančních prostředků z účtu </w:t>
      </w:r>
      <w:r w:rsidRPr="0009790C">
        <w:rPr>
          <w:rFonts w:asciiTheme="minorHAnsi" w:hAnsiTheme="minorHAnsi" w:cstheme="minorHAnsi"/>
          <w:sz w:val="22"/>
          <w:szCs w:val="22"/>
        </w:rPr>
        <w:tab/>
      </w:r>
      <w:r w:rsidR="00F85051">
        <w:rPr>
          <w:rFonts w:asciiTheme="minorHAnsi" w:hAnsiTheme="minorHAnsi" w:cstheme="minorHAnsi"/>
          <w:sz w:val="22"/>
          <w:szCs w:val="22"/>
        </w:rPr>
        <w:t>O</w:t>
      </w:r>
      <w:r w:rsidR="00CB6136" w:rsidRPr="0009790C">
        <w:rPr>
          <w:rFonts w:asciiTheme="minorHAnsi" w:hAnsiTheme="minorHAnsi" w:cstheme="minorHAnsi"/>
          <w:sz w:val="22"/>
          <w:szCs w:val="22"/>
        </w:rPr>
        <w:t>bjednatele.</w:t>
      </w:r>
    </w:p>
    <w:p w14:paraId="0715509D" w14:textId="6E3C33AD" w:rsidR="0018544D" w:rsidRPr="004B6C18" w:rsidRDefault="00150AFD" w:rsidP="00AB6AC5">
      <w:pPr>
        <w:pStyle w:val="Odstavecseseznamem"/>
        <w:widowControl w:val="0"/>
        <w:numPr>
          <w:ilvl w:val="1"/>
          <w:numId w:val="8"/>
        </w:numPr>
        <w:overflowPunct w:val="0"/>
        <w:spacing w:before="120" w:after="120"/>
        <w:ind w:left="720" w:hanging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790C">
        <w:rPr>
          <w:rFonts w:asciiTheme="minorHAnsi" w:hAnsiTheme="minorHAnsi" w:cstheme="minorHAnsi"/>
          <w:bCs/>
          <w:sz w:val="22"/>
          <w:szCs w:val="22"/>
        </w:rPr>
        <w:t xml:space="preserve">Úhrada ceny služby bude provedena Objednatelem bezhotovostně převodem na bankovní účet </w:t>
      </w:r>
      <w:r w:rsidRPr="0009790C">
        <w:rPr>
          <w:rFonts w:asciiTheme="minorHAnsi" w:hAnsiTheme="minorHAnsi" w:cstheme="minorHAnsi"/>
          <w:sz w:val="22"/>
          <w:szCs w:val="22"/>
        </w:rPr>
        <w:t>Zhotovitel</w:t>
      </w:r>
      <w:r w:rsidRPr="0009790C">
        <w:rPr>
          <w:rFonts w:asciiTheme="minorHAnsi" w:hAnsiTheme="minorHAnsi" w:cstheme="minorHAnsi"/>
          <w:bCs/>
          <w:sz w:val="22"/>
          <w:szCs w:val="22"/>
        </w:rPr>
        <w:t>e.</w:t>
      </w:r>
    </w:p>
    <w:p w14:paraId="51F95166" w14:textId="77777777" w:rsidR="00150AFD" w:rsidRPr="0009790C" w:rsidRDefault="00150AFD" w:rsidP="00150AFD">
      <w:pPr>
        <w:spacing w:line="240" w:lineRule="auto"/>
        <w:jc w:val="center"/>
        <w:rPr>
          <w:rFonts w:cstheme="minorHAnsi"/>
          <w:b/>
        </w:rPr>
      </w:pPr>
      <w:r w:rsidRPr="0009790C">
        <w:rPr>
          <w:rFonts w:cstheme="minorHAnsi"/>
          <w:b/>
        </w:rPr>
        <w:t>VI.</w:t>
      </w:r>
    </w:p>
    <w:p w14:paraId="64B4A925" w14:textId="77777777" w:rsidR="00150AFD" w:rsidRPr="0009790C" w:rsidRDefault="00150AFD" w:rsidP="00150AFD">
      <w:pPr>
        <w:spacing w:line="240" w:lineRule="auto"/>
        <w:jc w:val="center"/>
        <w:rPr>
          <w:rFonts w:cstheme="minorHAnsi"/>
          <w:b/>
        </w:rPr>
      </w:pPr>
      <w:r w:rsidRPr="0009790C">
        <w:rPr>
          <w:rFonts w:cstheme="minorHAnsi"/>
          <w:b/>
        </w:rPr>
        <w:t>Porušení smluvních povinností</w:t>
      </w:r>
    </w:p>
    <w:p w14:paraId="01C9CA49" w14:textId="77777777" w:rsidR="00150AFD" w:rsidRPr="0009790C" w:rsidRDefault="00150AFD" w:rsidP="00150AFD">
      <w:pPr>
        <w:pStyle w:val="Normal1"/>
        <w:spacing w:line="240" w:lineRule="auto"/>
        <w:ind w:left="720" w:hanging="720"/>
        <w:rPr>
          <w:rFonts w:asciiTheme="minorHAnsi" w:hAnsiTheme="minorHAnsi" w:cstheme="minorHAnsi"/>
          <w:iCs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 xml:space="preserve">6.1  </w:t>
      </w:r>
      <w:r w:rsidRPr="0009790C">
        <w:rPr>
          <w:rFonts w:asciiTheme="minorHAnsi" w:hAnsiTheme="minorHAnsi" w:cstheme="minorHAnsi"/>
          <w:sz w:val="22"/>
          <w:szCs w:val="22"/>
        </w:rPr>
        <w:tab/>
        <w:t>Smluvní strany se zavazují zaplatit za každý den překročení sjednaného termínu splatnosti kteréhokoliv peněžitého závazku smluvní pokutu ve výši 0,05 % z fakturované částky od splatnosti do jejího zaplacení.</w:t>
      </w:r>
    </w:p>
    <w:p w14:paraId="3561FDD4" w14:textId="77777777" w:rsidR="00150AFD" w:rsidRPr="0009790C" w:rsidRDefault="00150AFD" w:rsidP="00150AFD">
      <w:pPr>
        <w:spacing w:line="240" w:lineRule="auto"/>
        <w:jc w:val="center"/>
        <w:rPr>
          <w:rFonts w:cstheme="minorHAnsi"/>
          <w:b/>
        </w:rPr>
      </w:pPr>
      <w:r w:rsidRPr="0009790C">
        <w:rPr>
          <w:rFonts w:cstheme="minorHAnsi"/>
          <w:b/>
        </w:rPr>
        <w:t>VII.</w:t>
      </w:r>
    </w:p>
    <w:p w14:paraId="0B538769" w14:textId="7655F633" w:rsidR="00150AFD" w:rsidRDefault="00150AFD" w:rsidP="00150AFD">
      <w:pPr>
        <w:spacing w:after="0" w:line="240" w:lineRule="auto"/>
        <w:jc w:val="center"/>
        <w:rPr>
          <w:rFonts w:cstheme="minorHAnsi"/>
          <w:b/>
        </w:rPr>
      </w:pPr>
      <w:r w:rsidRPr="0009790C">
        <w:rPr>
          <w:rFonts w:cstheme="minorHAnsi"/>
          <w:b/>
        </w:rPr>
        <w:t>Závěrečná ustanovení</w:t>
      </w:r>
    </w:p>
    <w:p w14:paraId="5AD2F4A4" w14:textId="77777777" w:rsidR="00AB6AC5" w:rsidRPr="0009790C" w:rsidRDefault="00AB6AC5" w:rsidP="00150AFD">
      <w:pPr>
        <w:spacing w:after="0" w:line="240" w:lineRule="auto"/>
        <w:jc w:val="center"/>
        <w:rPr>
          <w:rFonts w:cstheme="minorHAnsi"/>
          <w:b/>
        </w:rPr>
      </w:pPr>
    </w:p>
    <w:p w14:paraId="1E7E8603" w14:textId="77777777" w:rsidR="00150AFD" w:rsidRPr="0009790C" w:rsidRDefault="00150AFD" w:rsidP="00B1119E">
      <w:pPr>
        <w:pStyle w:val="Zkladntext"/>
        <w:spacing w:before="120" w:after="120"/>
        <w:ind w:left="720" w:hanging="720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 xml:space="preserve">7.1     </w:t>
      </w:r>
      <w:r w:rsidRPr="0009790C">
        <w:rPr>
          <w:rFonts w:asciiTheme="minorHAnsi" w:hAnsiTheme="minorHAnsi" w:cstheme="minorHAnsi"/>
          <w:sz w:val="22"/>
          <w:szCs w:val="22"/>
        </w:rPr>
        <w:tab/>
        <w:t>Tato smlouva vstupuje v platnost a nabývá účinnosti dnem podpisu oběma smluvními            stranami.</w:t>
      </w:r>
    </w:p>
    <w:p w14:paraId="76E7E3C6" w14:textId="0BDE0BFB" w:rsidR="00150AFD" w:rsidRPr="0009790C" w:rsidRDefault="00150AFD" w:rsidP="00B1119E">
      <w:pPr>
        <w:spacing w:before="120" w:after="120" w:line="240" w:lineRule="auto"/>
        <w:ind w:left="720" w:hanging="720"/>
        <w:jc w:val="both"/>
        <w:rPr>
          <w:rFonts w:cstheme="minorHAnsi"/>
        </w:rPr>
      </w:pPr>
      <w:r w:rsidRPr="0009790C">
        <w:rPr>
          <w:rFonts w:cstheme="minorHAnsi"/>
        </w:rPr>
        <w:t xml:space="preserve">7.2      </w:t>
      </w:r>
      <w:r w:rsidRPr="0009790C">
        <w:rPr>
          <w:rFonts w:cstheme="minorHAnsi"/>
        </w:rPr>
        <w:tab/>
        <w:t>Tato smlouva se řídí příslušnými ustanoveními občanského zákoníku v</w:t>
      </w:r>
      <w:r w:rsidR="00726AA4" w:rsidRPr="0009790C">
        <w:rPr>
          <w:rFonts w:cstheme="minorHAnsi"/>
        </w:rPr>
        <w:t> </w:t>
      </w:r>
      <w:r w:rsidRPr="0009790C">
        <w:rPr>
          <w:rFonts w:cstheme="minorHAnsi"/>
        </w:rPr>
        <w:t>platném</w:t>
      </w:r>
      <w:r w:rsidR="00726AA4" w:rsidRPr="0009790C">
        <w:rPr>
          <w:rFonts w:cstheme="minorHAnsi"/>
        </w:rPr>
        <w:t xml:space="preserve"> </w:t>
      </w:r>
      <w:r w:rsidRPr="0009790C">
        <w:rPr>
          <w:rFonts w:cstheme="minorHAnsi"/>
        </w:rPr>
        <w:t>znění.</w:t>
      </w:r>
    </w:p>
    <w:p w14:paraId="391A1618" w14:textId="7DCA8FFB" w:rsidR="00150AFD" w:rsidRPr="0009790C" w:rsidRDefault="00150AFD" w:rsidP="00DE4BD1">
      <w:pPr>
        <w:spacing w:before="120" w:after="120" w:line="240" w:lineRule="auto"/>
        <w:ind w:left="720" w:hanging="720"/>
        <w:jc w:val="both"/>
        <w:rPr>
          <w:rFonts w:cstheme="minorHAnsi"/>
        </w:rPr>
      </w:pPr>
      <w:r w:rsidRPr="0009790C">
        <w:rPr>
          <w:rFonts w:cstheme="minorHAnsi"/>
        </w:rPr>
        <w:t xml:space="preserve">7.3      </w:t>
      </w:r>
      <w:r w:rsidRPr="0009790C">
        <w:rPr>
          <w:rFonts w:cstheme="minorHAnsi"/>
        </w:rPr>
        <w:tab/>
        <w:t>Zhotovitel a Objednatel jsou povinni se bez prodlení vzájemně upozornit na jakékoliv nedostatky, které při plnění této smlouvy zjistí.</w:t>
      </w:r>
    </w:p>
    <w:p w14:paraId="38CE779A" w14:textId="3D73718C" w:rsidR="00150AFD" w:rsidRPr="0009790C" w:rsidRDefault="00150AFD" w:rsidP="00DE4BD1">
      <w:pPr>
        <w:spacing w:before="120" w:after="120" w:line="240" w:lineRule="auto"/>
        <w:ind w:left="720" w:hanging="720"/>
        <w:jc w:val="both"/>
        <w:rPr>
          <w:rFonts w:cstheme="minorHAnsi"/>
        </w:rPr>
      </w:pPr>
      <w:r w:rsidRPr="0009790C">
        <w:rPr>
          <w:rFonts w:cstheme="minorHAnsi"/>
        </w:rPr>
        <w:t xml:space="preserve">7.4      </w:t>
      </w:r>
      <w:r w:rsidRPr="0009790C">
        <w:rPr>
          <w:rFonts w:cstheme="minorHAnsi"/>
        </w:rPr>
        <w:tab/>
        <w:t>Tato smlouva, práva a povinnosti v ní obsažené zavazuje i případné právní nástupce</w:t>
      </w:r>
      <w:r w:rsidR="00F85051">
        <w:rPr>
          <w:rFonts w:cstheme="minorHAnsi"/>
        </w:rPr>
        <w:t xml:space="preserve"> </w:t>
      </w:r>
      <w:r w:rsidRPr="0009790C">
        <w:rPr>
          <w:rFonts w:cstheme="minorHAnsi"/>
        </w:rPr>
        <w:t>obou smluvních stran.</w:t>
      </w:r>
    </w:p>
    <w:p w14:paraId="63CF2376" w14:textId="77777777" w:rsidR="00150AFD" w:rsidRPr="0009790C" w:rsidRDefault="00150AFD" w:rsidP="00150AFD">
      <w:pPr>
        <w:spacing w:after="0" w:line="240" w:lineRule="auto"/>
        <w:ind w:left="720" w:hanging="720"/>
        <w:jc w:val="both"/>
        <w:rPr>
          <w:rFonts w:cstheme="minorHAnsi"/>
        </w:rPr>
      </w:pPr>
      <w:r w:rsidRPr="0009790C">
        <w:rPr>
          <w:rFonts w:cstheme="minorHAnsi"/>
        </w:rPr>
        <w:t xml:space="preserve">7.5      </w:t>
      </w:r>
      <w:r w:rsidRPr="0009790C">
        <w:rPr>
          <w:rFonts w:cstheme="minorHAnsi"/>
        </w:rPr>
        <w:tab/>
        <w:t>Případné změny a doplňky budou platné pouze ve formě písemného číslovaného dodatku k této smlouvě.</w:t>
      </w:r>
    </w:p>
    <w:p w14:paraId="1C9061E0" w14:textId="77777777" w:rsidR="00150AFD" w:rsidRPr="0009790C" w:rsidRDefault="00150AFD" w:rsidP="00DE4BD1">
      <w:pPr>
        <w:spacing w:before="120" w:after="120" w:line="240" w:lineRule="auto"/>
        <w:ind w:left="703" w:hanging="703"/>
        <w:jc w:val="both"/>
        <w:rPr>
          <w:rFonts w:cstheme="minorHAnsi"/>
        </w:rPr>
      </w:pPr>
      <w:r w:rsidRPr="0009790C">
        <w:rPr>
          <w:rFonts w:cstheme="minorHAnsi"/>
        </w:rPr>
        <w:lastRenderedPageBreak/>
        <w:t xml:space="preserve">7.6 </w:t>
      </w:r>
      <w:r w:rsidRPr="0009790C">
        <w:rPr>
          <w:rFonts w:cstheme="minorHAnsi"/>
        </w:rPr>
        <w:tab/>
        <w:t>Tato smlouva je vyhotovena ve 2 výtiscích. Každá ze smluvních stran obdrží po jednom vyhotovení.</w:t>
      </w:r>
    </w:p>
    <w:p w14:paraId="6A079973" w14:textId="77777777" w:rsidR="00150AFD" w:rsidRPr="0009790C" w:rsidRDefault="00150AFD" w:rsidP="00150AFD">
      <w:pPr>
        <w:spacing w:after="0" w:line="240" w:lineRule="auto"/>
        <w:ind w:left="705" w:hanging="705"/>
        <w:jc w:val="both"/>
        <w:rPr>
          <w:rFonts w:cstheme="minorHAnsi"/>
        </w:rPr>
      </w:pPr>
      <w:r w:rsidRPr="0009790C">
        <w:rPr>
          <w:rFonts w:cstheme="minorHAnsi"/>
        </w:rPr>
        <w:t>7.7</w:t>
      </w:r>
      <w:r w:rsidRPr="0009790C">
        <w:rPr>
          <w:rFonts w:cstheme="minorHAnsi"/>
        </w:rPr>
        <w:tab/>
        <w:t xml:space="preserve">Smluvní strany prohlašují, že ustanovením této smlouvy rozumí jednoznačně a stejně, dále že tuto smlouvu zavírají dobrovolně, o své vůli, nikoliv v tísni nebo za nápadně nevýhodných podmínek. </w:t>
      </w:r>
    </w:p>
    <w:p w14:paraId="4096D121" w14:textId="77777777" w:rsidR="00150AFD" w:rsidRPr="0009790C" w:rsidRDefault="00150AFD" w:rsidP="00150AFD">
      <w:pPr>
        <w:spacing w:line="240" w:lineRule="auto"/>
        <w:jc w:val="both"/>
        <w:rPr>
          <w:rFonts w:cstheme="minorHAnsi"/>
        </w:rPr>
      </w:pPr>
    </w:p>
    <w:p w14:paraId="74E1BE98" w14:textId="77777777" w:rsidR="00E33952" w:rsidRPr="0009790C" w:rsidRDefault="00E33952" w:rsidP="00E33952">
      <w:pPr>
        <w:jc w:val="both"/>
        <w:rPr>
          <w:rFonts w:cstheme="minorHAnsi"/>
        </w:rPr>
      </w:pPr>
    </w:p>
    <w:p w14:paraId="1359C4BC" w14:textId="58C2F67F" w:rsidR="00E33952" w:rsidRPr="0009790C" w:rsidRDefault="00E33952" w:rsidP="00E33952">
      <w:pPr>
        <w:jc w:val="both"/>
        <w:rPr>
          <w:rFonts w:cstheme="minorHAnsi"/>
        </w:rPr>
      </w:pPr>
      <w:r w:rsidRPr="0009790C">
        <w:rPr>
          <w:rFonts w:cstheme="minorHAnsi"/>
        </w:rPr>
        <w:t xml:space="preserve"> </w:t>
      </w:r>
      <w:r w:rsidR="00A932DE" w:rsidRPr="0009790C">
        <w:rPr>
          <w:rFonts w:cstheme="minorHAnsi"/>
        </w:rPr>
        <w:t>V </w:t>
      </w:r>
      <w:r w:rsidR="00242E02">
        <w:rPr>
          <w:rFonts w:cstheme="minorHAnsi"/>
        </w:rPr>
        <w:t>Teplicích</w:t>
      </w:r>
      <w:r w:rsidR="00A932DE" w:rsidRPr="0009790C">
        <w:rPr>
          <w:rFonts w:cstheme="minorHAnsi"/>
        </w:rPr>
        <w:t xml:space="preserve">, </w:t>
      </w:r>
      <w:r w:rsidRPr="0009790C">
        <w:rPr>
          <w:rFonts w:cstheme="minorHAnsi"/>
        </w:rPr>
        <w:t xml:space="preserve">dne </w:t>
      </w:r>
      <w:r w:rsidR="00E927EF">
        <w:rPr>
          <w:rFonts w:cstheme="minorHAnsi"/>
        </w:rPr>
        <w:t>26. 4.</w:t>
      </w:r>
      <w:r w:rsidR="000D5584">
        <w:rPr>
          <w:rFonts w:cstheme="minorHAnsi"/>
        </w:rPr>
        <w:t xml:space="preserve">. </w:t>
      </w:r>
      <w:r w:rsidRPr="0009790C">
        <w:rPr>
          <w:rFonts w:cstheme="minorHAnsi"/>
        </w:rPr>
        <w:t>20</w:t>
      </w:r>
      <w:r w:rsidR="00726AA4" w:rsidRPr="0009790C">
        <w:rPr>
          <w:rFonts w:cstheme="minorHAnsi"/>
        </w:rPr>
        <w:t>2</w:t>
      </w:r>
      <w:r w:rsidR="003259FC">
        <w:rPr>
          <w:rFonts w:cstheme="minorHAnsi"/>
        </w:rPr>
        <w:t>2</w:t>
      </w:r>
      <w:r w:rsidRPr="0009790C">
        <w:rPr>
          <w:rFonts w:cstheme="minorHAnsi"/>
        </w:rPr>
        <w:tab/>
        <w:t xml:space="preserve">                              </w:t>
      </w:r>
      <w:r w:rsidR="00A932DE" w:rsidRPr="0009790C">
        <w:rPr>
          <w:rFonts w:cstheme="minorHAnsi"/>
        </w:rPr>
        <w:tab/>
      </w:r>
      <w:r w:rsidRPr="0009790C">
        <w:rPr>
          <w:rFonts w:cstheme="minorHAnsi"/>
        </w:rPr>
        <w:t xml:space="preserve">   </w:t>
      </w:r>
      <w:r w:rsidR="004C0807">
        <w:rPr>
          <w:rFonts w:cstheme="minorHAnsi"/>
        </w:rPr>
        <w:tab/>
      </w:r>
      <w:r w:rsidRPr="0009790C">
        <w:rPr>
          <w:rFonts w:cstheme="minorHAnsi"/>
        </w:rPr>
        <w:t>V </w:t>
      </w:r>
      <w:r w:rsidR="00726AA4" w:rsidRPr="0009790C">
        <w:rPr>
          <w:rFonts w:cstheme="minorHAnsi"/>
        </w:rPr>
        <w:t>Hrobu</w:t>
      </w:r>
      <w:r w:rsidRPr="0009790C">
        <w:rPr>
          <w:rFonts w:cstheme="minorHAnsi"/>
        </w:rPr>
        <w:t xml:space="preserve">, dne </w:t>
      </w:r>
      <w:r w:rsidR="00E927EF">
        <w:rPr>
          <w:rFonts w:cstheme="minorHAnsi"/>
        </w:rPr>
        <w:t>26. 4</w:t>
      </w:r>
      <w:r w:rsidR="000D5584">
        <w:rPr>
          <w:rFonts w:cstheme="minorHAnsi"/>
        </w:rPr>
        <w:t>.</w:t>
      </w:r>
      <w:r w:rsidRPr="0009790C">
        <w:rPr>
          <w:rFonts w:cstheme="minorHAnsi"/>
        </w:rPr>
        <w:t xml:space="preserve"> 20</w:t>
      </w:r>
      <w:r w:rsidR="00726AA4" w:rsidRPr="0009790C">
        <w:rPr>
          <w:rFonts w:cstheme="minorHAnsi"/>
        </w:rPr>
        <w:t>2</w:t>
      </w:r>
      <w:r w:rsidR="00953968">
        <w:rPr>
          <w:rFonts w:cstheme="minorHAnsi"/>
        </w:rPr>
        <w:t>2</w:t>
      </w:r>
    </w:p>
    <w:p w14:paraId="75DD08FB" w14:textId="77777777" w:rsidR="00E33952" w:rsidRPr="0009790C" w:rsidRDefault="00E33952" w:rsidP="00E33952">
      <w:pPr>
        <w:jc w:val="both"/>
        <w:rPr>
          <w:rFonts w:cstheme="minorHAnsi"/>
        </w:rPr>
      </w:pPr>
    </w:p>
    <w:p w14:paraId="3BAE773A" w14:textId="77777777" w:rsidR="00E33952" w:rsidRPr="0009790C" w:rsidRDefault="00E33952" w:rsidP="00E33952">
      <w:pPr>
        <w:jc w:val="both"/>
        <w:rPr>
          <w:rFonts w:cstheme="minorHAnsi"/>
        </w:rPr>
      </w:pPr>
    </w:p>
    <w:p w14:paraId="2F20B13B" w14:textId="77777777" w:rsidR="00E33952" w:rsidRPr="0009790C" w:rsidRDefault="00E33952" w:rsidP="00E33952">
      <w:pPr>
        <w:jc w:val="both"/>
        <w:rPr>
          <w:rFonts w:cstheme="minorHAnsi"/>
        </w:rPr>
      </w:pPr>
    </w:p>
    <w:p w14:paraId="143BF103" w14:textId="77777777" w:rsidR="00E33952" w:rsidRPr="0009790C" w:rsidRDefault="00E33952" w:rsidP="00E33952">
      <w:pPr>
        <w:jc w:val="both"/>
        <w:rPr>
          <w:rFonts w:cstheme="minorHAnsi"/>
        </w:rPr>
      </w:pPr>
    </w:p>
    <w:p w14:paraId="5A99CBFE" w14:textId="54CEBCF1" w:rsidR="00E33952" w:rsidRPr="0009790C" w:rsidRDefault="00DE4BD1" w:rsidP="00E33952">
      <w:pPr>
        <w:spacing w:after="0"/>
        <w:rPr>
          <w:rFonts w:cstheme="minorHAnsi"/>
        </w:rPr>
      </w:pPr>
      <w:r>
        <w:rPr>
          <w:rFonts w:cstheme="minorHAnsi"/>
        </w:rPr>
        <w:t xml:space="preserve">      </w:t>
      </w:r>
      <w:r w:rsidR="006B4F56">
        <w:rPr>
          <w:rFonts w:cstheme="minorHAnsi"/>
        </w:rPr>
        <w:t xml:space="preserve">  </w:t>
      </w:r>
      <w:r>
        <w:rPr>
          <w:rFonts w:cstheme="minorHAnsi"/>
        </w:rPr>
        <w:t>………………………</w:t>
      </w:r>
      <w:r w:rsidRPr="0009790C">
        <w:rPr>
          <w:rFonts w:cstheme="minorHAnsi"/>
        </w:rPr>
        <w:t>………………………….</w:t>
      </w:r>
      <w:r>
        <w:rPr>
          <w:rFonts w:cstheme="minorHAnsi"/>
        </w:rPr>
        <w:t xml:space="preserve"> </w:t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>
        <w:rPr>
          <w:rFonts w:cstheme="minorHAnsi"/>
        </w:rPr>
        <w:t>………</w:t>
      </w:r>
      <w:r w:rsidR="004C0807">
        <w:rPr>
          <w:rFonts w:cstheme="minorHAnsi"/>
        </w:rPr>
        <w:t>………</w:t>
      </w:r>
      <w:r>
        <w:rPr>
          <w:rFonts w:cstheme="minorHAnsi"/>
        </w:rPr>
        <w:t>………</w:t>
      </w:r>
      <w:r w:rsidR="00E33952" w:rsidRPr="0009790C">
        <w:rPr>
          <w:rFonts w:cstheme="minorHAnsi"/>
        </w:rPr>
        <w:t>………………………….</w:t>
      </w:r>
      <w:r w:rsidR="00E33952" w:rsidRPr="0009790C">
        <w:rPr>
          <w:rFonts w:cstheme="minorHAnsi"/>
        </w:rPr>
        <w:br/>
        <w:t xml:space="preserve">         </w:t>
      </w:r>
      <w:r w:rsidR="004C0807">
        <w:rPr>
          <w:rFonts w:cstheme="minorHAnsi"/>
        </w:rPr>
        <w:tab/>
        <w:t xml:space="preserve">          </w:t>
      </w:r>
      <w:r w:rsidR="00E33952" w:rsidRPr="0009790C">
        <w:rPr>
          <w:rFonts w:cstheme="minorHAnsi"/>
        </w:rPr>
        <w:t>za Objednatele</w:t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  <w:t xml:space="preserve">                  </w:t>
      </w:r>
      <w:r w:rsidR="00E33952" w:rsidRPr="0009790C">
        <w:rPr>
          <w:rFonts w:cstheme="minorHAnsi"/>
        </w:rPr>
        <w:tab/>
        <w:t xml:space="preserve">    </w:t>
      </w:r>
      <w:r w:rsidR="00E33952" w:rsidRPr="0009790C">
        <w:rPr>
          <w:rFonts w:cstheme="minorHAnsi"/>
        </w:rPr>
        <w:tab/>
        <w:t xml:space="preserve">      </w:t>
      </w:r>
      <w:r w:rsidR="00E33952" w:rsidRPr="0009790C">
        <w:rPr>
          <w:rFonts w:cstheme="minorHAnsi"/>
        </w:rPr>
        <w:tab/>
        <w:t xml:space="preserve"> za Zhotovitele</w:t>
      </w:r>
    </w:p>
    <w:p w14:paraId="5933A930" w14:textId="5E749026" w:rsidR="00E33952" w:rsidRPr="0009790C" w:rsidRDefault="00E33952" w:rsidP="00E33952">
      <w:pPr>
        <w:spacing w:after="0"/>
        <w:rPr>
          <w:rFonts w:cstheme="minorHAnsi"/>
        </w:rPr>
      </w:pPr>
      <w:r w:rsidRPr="0009790C">
        <w:rPr>
          <w:rFonts w:cstheme="minorHAnsi"/>
        </w:rPr>
        <w:t xml:space="preserve">  </w:t>
      </w:r>
      <w:r w:rsidR="00A932DE" w:rsidRPr="0009790C">
        <w:rPr>
          <w:rFonts w:cstheme="minorHAnsi"/>
        </w:rPr>
        <w:t xml:space="preserve">     </w:t>
      </w:r>
      <w:r w:rsidRPr="0009790C">
        <w:rPr>
          <w:rFonts w:cstheme="minorHAnsi"/>
        </w:rPr>
        <w:t xml:space="preserve"> </w:t>
      </w:r>
      <w:r w:rsidR="004C0807">
        <w:rPr>
          <w:rFonts w:cstheme="minorHAnsi"/>
        </w:rPr>
        <w:tab/>
        <w:t xml:space="preserve">  </w:t>
      </w:r>
      <w:r w:rsidR="006B4F56">
        <w:rPr>
          <w:rFonts w:cstheme="minorHAnsi"/>
        </w:rPr>
        <w:t>PhDr.</w:t>
      </w:r>
      <w:r w:rsidR="004C0807">
        <w:rPr>
          <w:rFonts w:cstheme="minorHAnsi"/>
        </w:rPr>
        <w:t xml:space="preserve">  </w:t>
      </w:r>
      <w:r w:rsidR="00242E02">
        <w:rPr>
          <w:rFonts w:cstheme="minorHAnsi"/>
        </w:rPr>
        <w:t>Ivana Slunéčková</w:t>
      </w:r>
      <w:r w:rsidR="00AA414A" w:rsidRPr="0009790C">
        <w:rPr>
          <w:rFonts w:cstheme="minorHAnsi"/>
        </w:rPr>
        <w:tab/>
      </w:r>
      <w:r w:rsidRPr="0009790C">
        <w:rPr>
          <w:rFonts w:cstheme="minorHAnsi"/>
        </w:rPr>
        <w:t xml:space="preserve">                                               </w:t>
      </w:r>
      <w:r w:rsidRPr="0009790C">
        <w:rPr>
          <w:rFonts w:cstheme="minorHAnsi"/>
        </w:rPr>
        <w:tab/>
      </w:r>
      <w:r w:rsidR="004C0807">
        <w:rPr>
          <w:rFonts w:cstheme="minorHAnsi"/>
        </w:rPr>
        <w:t xml:space="preserve">   </w:t>
      </w:r>
      <w:r w:rsidR="00726AA4" w:rsidRPr="0009790C">
        <w:rPr>
          <w:rFonts w:cstheme="minorHAnsi"/>
        </w:rPr>
        <w:t>Alice Tylová</w:t>
      </w:r>
    </w:p>
    <w:p w14:paraId="2DEE6F14" w14:textId="38CADD38" w:rsidR="00E33952" w:rsidRPr="0009790C" w:rsidRDefault="00E33952" w:rsidP="00E33952">
      <w:pPr>
        <w:spacing w:after="0"/>
        <w:rPr>
          <w:rFonts w:cstheme="minorHAnsi"/>
        </w:rPr>
      </w:pPr>
      <w:r w:rsidRPr="0009790C">
        <w:rPr>
          <w:rFonts w:cstheme="minorHAnsi"/>
        </w:rPr>
        <w:t xml:space="preserve">            </w:t>
      </w:r>
      <w:r w:rsidR="004C0807">
        <w:rPr>
          <w:rFonts w:cstheme="minorHAnsi"/>
        </w:rPr>
        <w:tab/>
        <w:t xml:space="preserve">      </w:t>
      </w:r>
      <w:r w:rsidR="00E059A2">
        <w:rPr>
          <w:rFonts w:cstheme="minorHAnsi"/>
        </w:rPr>
        <w:t xml:space="preserve">        </w:t>
      </w:r>
      <w:r w:rsidR="00F85051">
        <w:rPr>
          <w:rFonts w:cstheme="minorHAnsi"/>
        </w:rPr>
        <w:t>ř</w:t>
      </w:r>
      <w:r w:rsidR="00242E02">
        <w:rPr>
          <w:rFonts w:cstheme="minorHAnsi"/>
        </w:rPr>
        <w:t>editelka</w:t>
      </w:r>
    </w:p>
    <w:p w14:paraId="2F282789" w14:textId="77777777" w:rsidR="00E33952" w:rsidRPr="0009790C" w:rsidRDefault="00E33952" w:rsidP="00E33952">
      <w:pPr>
        <w:jc w:val="both"/>
        <w:rPr>
          <w:rFonts w:cstheme="minorHAnsi"/>
        </w:rPr>
      </w:pPr>
    </w:p>
    <w:p w14:paraId="3281815F" w14:textId="77777777" w:rsidR="00150AFD" w:rsidRPr="0009790C" w:rsidRDefault="00150AFD" w:rsidP="00150AFD">
      <w:pPr>
        <w:spacing w:after="0" w:line="240" w:lineRule="auto"/>
        <w:rPr>
          <w:rFonts w:cstheme="minorHAnsi"/>
        </w:rPr>
      </w:pPr>
    </w:p>
    <w:sectPr w:rsidR="00150AFD" w:rsidRPr="0009790C" w:rsidSect="00150AFD">
      <w:pgSz w:w="11906" w:h="16838"/>
      <w:pgMar w:top="1134" w:right="1418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1191"/>
    <w:multiLevelType w:val="multilevel"/>
    <w:tmpl w:val="355A228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02D52CA"/>
    <w:multiLevelType w:val="multilevel"/>
    <w:tmpl w:val="BC26786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36D26452"/>
    <w:multiLevelType w:val="multilevel"/>
    <w:tmpl w:val="E9C25C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9716941"/>
    <w:multiLevelType w:val="multilevel"/>
    <w:tmpl w:val="6DDC06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52A25C79"/>
    <w:multiLevelType w:val="multilevel"/>
    <w:tmpl w:val="BDC024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67D4ADB"/>
    <w:multiLevelType w:val="multilevel"/>
    <w:tmpl w:val="A68272D4"/>
    <w:lvl w:ilvl="0">
      <w:start w:val="1"/>
      <w:numFmt w:val="decimal"/>
      <w:pStyle w:val="BBSnadpis1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  <w:b/>
        <w:bCs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tabs>
          <w:tab w:val="num" w:pos="525"/>
        </w:tabs>
        <w:ind w:left="525" w:hanging="525"/>
      </w:pPr>
      <w:rPr>
        <w:rFonts w:asciiTheme="majorHAnsi" w:hAnsiTheme="majorHAnsi" w:cs="Times New Roman" w:hint="default"/>
        <w:b w:val="0"/>
        <w:bCs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Theme="majorHAnsi" w:hAnsiTheme="majorHAnsi" w:cs="Times New Roman" w:hint="default"/>
        <w:b w:val="0"/>
        <w:bCs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6">
    <w:nsid w:val="70DD27F2"/>
    <w:multiLevelType w:val="hybridMultilevel"/>
    <w:tmpl w:val="2F9E4BCE"/>
    <w:lvl w:ilvl="0" w:tplc="79A2C362">
      <w:start w:val="40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3D"/>
    <w:rsid w:val="00084184"/>
    <w:rsid w:val="0009790C"/>
    <w:rsid w:val="000D490D"/>
    <w:rsid w:val="000D5584"/>
    <w:rsid w:val="00123554"/>
    <w:rsid w:val="00150AFD"/>
    <w:rsid w:val="0018544D"/>
    <w:rsid w:val="001977A3"/>
    <w:rsid w:val="001C7844"/>
    <w:rsid w:val="001E2BD2"/>
    <w:rsid w:val="001F48E5"/>
    <w:rsid w:val="0021654F"/>
    <w:rsid w:val="00242E02"/>
    <w:rsid w:val="00292A1D"/>
    <w:rsid w:val="002D11BF"/>
    <w:rsid w:val="002E4C1A"/>
    <w:rsid w:val="00302466"/>
    <w:rsid w:val="003259FC"/>
    <w:rsid w:val="00345575"/>
    <w:rsid w:val="00352588"/>
    <w:rsid w:val="00404073"/>
    <w:rsid w:val="004618B9"/>
    <w:rsid w:val="004B6C18"/>
    <w:rsid w:val="004C0807"/>
    <w:rsid w:val="004C6B68"/>
    <w:rsid w:val="00561FF6"/>
    <w:rsid w:val="00657E6E"/>
    <w:rsid w:val="00687EFA"/>
    <w:rsid w:val="006B4F56"/>
    <w:rsid w:val="00726AA4"/>
    <w:rsid w:val="0078170C"/>
    <w:rsid w:val="007F5AFB"/>
    <w:rsid w:val="008728BB"/>
    <w:rsid w:val="008833D3"/>
    <w:rsid w:val="00953968"/>
    <w:rsid w:val="00963F02"/>
    <w:rsid w:val="009D378E"/>
    <w:rsid w:val="00A06C01"/>
    <w:rsid w:val="00A5153D"/>
    <w:rsid w:val="00A60B51"/>
    <w:rsid w:val="00A932DE"/>
    <w:rsid w:val="00AA414A"/>
    <w:rsid w:val="00AB6AC5"/>
    <w:rsid w:val="00B1119E"/>
    <w:rsid w:val="00B83BFB"/>
    <w:rsid w:val="00BD4FE3"/>
    <w:rsid w:val="00CB6136"/>
    <w:rsid w:val="00D05D12"/>
    <w:rsid w:val="00DB5F20"/>
    <w:rsid w:val="00DE4BD1"/>
    <w:rsid w:val="00E038AC"/>
    <w:rsid w:val="00E059A2"/>
    <w:rsid w:val="00E10BC7"/>
    <w:rsid w:val="00E31BA6"/>
    <w:rsid w:val="00E32D7D"/>
    <w:rsid w:val="00E33952"/>
    <w:rsid w:val="00E927EF"/>
    <w:rsid w:val="00EE69EB"/>
    <w:rsid w:val="00F53B23"/>
    <w:rsid w:val="00F85051"/>
    <w:rsid w:val="00F915F5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B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24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150A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50A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150AF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1"/>
    <w:basedOn w:val="Normln"/>
    <w:rsid w:val="00150AF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412" w:lineRule="auto"/>
      <w:ind w:left="363" w:hanging="282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BSnadpis1">
    <w:name w:val="_BBS nadpis 1"/>
    <w:basedOn w:val="Nadpis1"/>
    <w:autoRedefine/>
    <w:qFormat/>
    <w:rsid w:val="00302466"/>
    <w:pPr>
      <w:numPr>
        <w:numId w:val="5"/>
      </w:numPr>
      <w:spacing w:before="120" w:after="120" w:line="240" w:lineRule="auto"/>
      <w:jc w:val="both"/>
    </w:pPr>
    <w:rPr>
      <w:rFonts w:eastAsia="Times New Roman" w:cs="Arial"/>
      <w:b/>
      <w:bCs/>
      <w:color w:val="auto"/>
      <w:sz w:val="22"/>
      <w:szCs w:val="22"/>
      <w:lang w:val="sk-SK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02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24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150A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50A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150AF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1"/>
    <w:basedOn w:val="Normln"/>
    <w:rsid w:val="00150AF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412" w:lineRule="auto"/>
      <w:ind w:left="363" w:hanging="282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BSnadpis1">
    <w:name w:val="_BBS nadpis 1"/>
    <w:basedOn w:val="Nadpis1"/>
    <w:autoRedefine/>
    <w:qFormat/>
    <w:rsid w:val="00302466"/>
    <w:pPr>
      <w:numPr>
        <w:numId w:val="5"/>
      </w:numPr>
      <w:spacing w:before="120" w:after="120" w:line="240" w:lineRule="auto"/>
      <w:jc w:val="both"/>
    </w:pPr>
    <w:rPr>
      <w:rFonts w:eastAsia="Times New Roman" w:cs="Arial"/>
      <w:b/>
      <w:bCs/>
      <w:color w:val="auto"/>
      <w:sz w:val="22"/>
      <w:szCs w:val="22"/>
      <w:lang w:val="sk-SK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02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3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009C9-62F5-4FD2-9FA4-4505C927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1027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Taťána Horáčková</dc:creator>
  <cp:lastModifiedBy>Hewlett-Packard Company</cp:lastModifiedBy>
  <cp:revision>2</cp:revision>
  <cp:lastPrinted>2022-03-29T10:25:00Z</cp:lastPrinted>
  <dcterms:created xsi:type="dcterms:W3CDTF">2022-04-28T11:43:00Z</dcterms:created>
  <dcterms:modified xsi:type="dcterms:W3CDTF">2022-04-28T11:43:00Z</dcterms:modified>
</cp:coreProperties>
</file>