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CA" w:rsidRPr="008E1C29" w:rsidRDefault="008E36CA" w:rsidP="008E36CA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8E36CA" w:rsidRPr="008E1C29" w:rsidRDefault="008E36CA" w:rsidP="008E36CA">
      <w:pPr>
        <w:pStyle w:val="Default"/>
        <w:jc w:val="center"/>
        <w:rPr>
          <w:rFonts w:ascii="Times New Roman" w:hAnsi="Times New Roman" w:cs="Times New Roman"/>
        </w:rPr>
      </w:pPr>
    </w:p>
    <w:p w:rsidR="008E36CA" w:rsidRPr="00F23D61" w:rsidRDefault="008E36CA" w:rsidP="008E36CA">
      <w:pPr>
        <w:pStyle w:val="Default"/>
        <w:jc w:val="center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uzavřená dle § 1746 odst. 2 zákona č. 89/2012 Sb., občanský zákoník, v platném znění,</w:t>
      </w:r>
    </w:p>
    <w:p w:rsidR="008E36CA" w:rsidRPr="00F23D61" w:rsidRDefault="008E36CA" w:rsidP="008E36CA">
      <w:pPr>
        <w:pStyle w:val="Default"/>
        <w:jc w:val="center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níže uvedeného dne, měsíce a roku</w:t>
      </w:r>
    </w:p>
    <w:p w:rsidR="008E36CA" w:rsidRPr="00F23D61" w:rsidRDefault="008E36CA" w:rsidP="008E36CA">
      <w:pPr>
        <w:pStyle w:val="Default"/>
        <w:jc w:val="center"/>
        <w:rPr>
          <w:rFonts w:ascii="Times New Roman" w:hAnsi="Times New Roman" w:cs="Times New Roman"/>
        </w:rPr>
      </w:pPr>
    </w:p>
    <w:p w:rsidR="008E36CA" w:rsidRPr="00F23D61" w:rsidRDefault="008E36CA" w:rsidP="008E36CA">
      <w:pPr>
        <w:pStyle w:val="Default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Smluvní strany:</w:t>
      </w:r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Národní dům Frýdek-Místek, příspěvková organizace</w:t>
      </w:r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 xml:space="preserve"> Palackého 134, Místek, 738 </w:t>
      </w:r>
      <w:proofErr w:type="gramStart"/>
      <w:r>
        <w:rPr>
          <w:rFonts w:ascii="Times New Roman" w:hAnsi="Times New Roman" w:cs="Times New Roman"/>
        </w:rPr>
        <w:t>01  Frýdek</w:t>
      </w:r>
      <w:proofErr w:type="gramEnd"/>
      <w:r>
        <w:rPr>
          <w:rFonts w:ascii="Times New Roman" w:hAnsi="Times New Roman" w:cs="Times New Roman"/>
        </w:rPr>
        <w:t>-Místek</w:t>
      </w:r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 xml:space="preserve"> 70632405</w:t>
      </w:r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>CZ70632405</w:t>
      </w:r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zastoupen</w:t>
      </w:r>
      <w:r>
        <w:rPr>
          <w:rFonts w:ascii="Times New Roman" w:hAnsi="Times New Roman" w:cs="Times New Roman"/>
        </w:rPr>
        <w:t>á</w:t>
      </w:r>
      <w:r w:rsidRPr="00F23D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ředitelkou Gabrielou </w:t>
      </w:r>
      <w:proofErr w:type="spellStart"/>
      <w:r>
        <w:rPr>
          <w:rFonts w:ascii="Times New Roman" w:hAnsi="Times New Roman" w:cs="Times New Roman"/>
        </w:rPr>
        <w:t>Kocichovou</w:t>
      </w:r>
      <w:proofErr w:type="spellEnd"/>
      <w:r>
        <w:rPr>
          <w:rFonts w:ascii="Times New Roman" w:hAnsi="Times New Roman" w:cs="Times New Roman"/>
        </w:rPr>
        <w:t>, DiS.</w:t>
      </w:r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pronajímatel</w:t>
      </w:r>
      <w:r w:rsidRPr="00F23D61">
        <w:rPr>
          <w:rFonts w:ascii="Times New Roman" w:hAnsi="Times New Roman" w:cs="Times New Roman"/>
          <w:b/>
          <w:bCs/>
        </w:rPr>
        <w:t>“</w:t>
      </w:r>
      <w:r w:rsidRPr="00F23D61">
        <w:rPr>
          <w:rFonts w:ascii="Times New Roman" w:hAnsi="Times New Roman" w:cs="Times New Roman"/>
        </w:rPr>
        <w:t xml:space="preserve">) </w:t>
      </w:r>
    </w:p>
    <w:p w:rsidR="00B660F0" w:rsidRDefault="008E36CA" w:rsidP="00B660F0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a </w:t>
      </w:r>
    </w:p>
    <w:p w:rsidR="008E36CA" w:rsidRDefault="008E36CA" w:rsidP="00B660F0">
      <w:pPr>
        <w:pStyle w:val="Default"/>
        <w:spacing w:before="120" w:after="24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Annemarie </w:t>
      </w:r>
      <w:proofErr w:type="spellStart"/>
      <w:r>
        <w:rPr>
          <w:rFonts w:ascii="Times New Roman" w:hAnsi="Times New Roman" w:cs="Times New Roman"/>
          <w:b/>
          <w:bCs/>
        </w:rPr>
        <w:t>Lániková</w:t>
      </w:r>
      <w:proofErr w:type="spellEnd"/>
      <w:r>
        <w:rPr>
          <w:rFonts w:ascii="Times New Roman" w:hAnsi="Times New Roman" w:cs="Times New Roman"/>
          <w:b/>
          <w:bCs/>
        </w:rPr>
        <w:t xml:space="preserve">, nar. </w:t>
      </w:r>
      <w:r w:rsidR="006A22E5">
        <w:rPr>
          <w:rFonts w:ascii="Times New Roman" w:hAnsi="Times New Roman" w:cs="Times New Roman"/>
          <w:b/>
          <w:bCs/>
        </w:rPr>
        <w:t>XXXXX</w:t>
      </w:r>
      <w:bookmarkStart w:id="0" w:name="_GoBack"/>
      <w:bookmarkEnd w:id="0"/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Pr="00F23D61">
        <w:rPr>
          <w:rFonts w:ascii="Times New Roman" w:hAnsi="Times New Roman" w:cs="Times New Roman"/>
        </w:rPr>
        <w:t xml:space="preserve">e sídlem </w:t>
      </w:r>
      <w:r>
        <w:rPr>
          <w:rFonts w:ascii="Times New Roman" w:hAnsi="Times New Roman" w:cs="Times New Roman"/>
        </w:rPr>
        <w:t xml:space="preserve">Místecká 170, 739 </w:t>
      </w:r>
      <w:proofErr w:type="gramStart"/>
      <w:r>
        <w:rPr>
          <w:rFonts w:ascii="Times New Roman" w:hAnsi="Times New Roman" w:cs="Times New Roman"/>
        </w:rPr>
        <w:t>21  Paskov</w:t>
      </w:r>
      <w:proofErr w:type="gramEnd"/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 xml:space="preserve"> 68324774</w:t>
      </w:r>
    </w:p>
    <w:p w:rsidR="008E36CA" w:rsidRPr="00F23D61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(dále jen </w:t>
      </w:r>
      <w:r w:rsidRPr="00752C14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</w:rPr>
        <w:t>nájemce“</w:t>
      </w:r>
      <w:r w:rsidRPr="00F23D61">
        <w:rPr>
          <w:rFonts w:ascii="Times New Roman" w:hAnsi="Times New Roman" w:cs="Times New Roman"/>
        </w:rPr>
        <w:t xml:space="preserve">) </w:t>
      </w:r>
    </w:p>
    <w:p w:rsidR="008E36CA" w:rsidRDefault="008E36CA" w:rsidP="008E36C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E36CA" w:rsidRPr="00F23D61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uzavřely níže uvedeného dne tuto Dohodu o vypořádání bezdůvodného obohacení (dále jen „Dohoda“)</w:t>
      </w:r>
    </w:p>
    <w:p w:rsidR="008E36CA" w:rsidRPr="00F23D61" w:rsidRDefault="008E36CA" w:rsidP="008E36C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23D61">
        <w:rPr>
          <w:rFonts w:ascii="Times New Roman" w:hAnsi="Times New Roman" w:cs="Times New Roman"/>
          <w:b/>
          <w:bCs/>
        </w:rPr>
        <w:t>I.</w:t>
      </w:r>
    </w:p>
    <w:p w:rsidR="008E36CA" w:rsidRPr="00F23D61" w:rsidRDefault="008E36CA" w:rsidP="008E36CA">
      <w:pPr>
        <w:pStyle w:val="Default"/>
        <w:jc w:val="center"/>
        <w:rPr>
          <w:rFonts w:ascii="Times New Roman" w:hAnsi="Times New Roman" w:cs="Times New Roman"/>
          <w:b/>
        </w:rPr>
      </w:pPr>
      <w:r w:rsidRPr="00F23D61">
        <w:rPr>
          <w:rFonts w:ascii="Times New Roman" w:hAnsi="Times New Roman" w:cs="Times New Roman"/>
          <w:b/>
        </w:rPr>
        <w:t>Úvodní ustanovení</w:t>
      </w:r>
    </w:p>
    <w:p w:rsidR="008E36CA" w:rsidRDefault="008E36CA" w:rsidP="008E36CA">
      <w:pPr>
        <w:pStyle w:val="Odstavecseseznamem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36CA" w:rsidRPr="001F75CC" w:rsidRDefault="008E36CA" w:rsidP="008E36C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Dne 28.02.2019 byla mezi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pronajímatelem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nájemcem uzavřena Smlouva o nájmu prostoru sloužícího k podnikání </w:t>
      </w:r>
      <w:r w:rsidRPr="00901AB4">
        <w:rPr>
          <w:rFonts w:ascii="Times New Roman" w:hAnsi="Times New Roman" w:cs="Times New Roman"/>
          <w:bCs/>
          <w:sz w:val="24"/>
          <w:szCs w:val="24"/>
        </w:rPr>
        <w:t xml:space="preserve">a plnění spojených s užíváním pronajatého prostoru 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(dále jen „smlouva“), s dobou nájmu od 01.03.2019 do 31.05.2019, jejímž předmětem byl </w:t>
      </w:r>
      <w:r w:rsidRPr="00901AB4">
        <w:rPr>
          <w:rFonts w:ascii="Times New Roman" w:hAnsi="Times New Roman" w:cs="Times New Roman"/>
          <w:bCs/>
          <w:sz w:val="24"/>
          <w:szCs w:val="24"/>
        </w:rPr>
        <w:t xml:space="preserve">nájem 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prostor </w:t>
      </w:r>
      <w:r w:rsidRPr="00901AB4">
        <w:rPr>
          <w:rFonts w:ascii="Times New Roman" w:hAnsi="Times New Roman" w:cs="Times New Roman"/>
          <w:bCs/>
          <w:sz w:val="24"/>
          <w:szCs w:val="24"/>
        </w:rPr>
        <w:t xml:space="preserve">nacházejících se v 1. PP objektu čp. 612, ul. Frýdlantská, </w:t>
      </w:r>
      <w:proofErr w:type="spellStart"/>
      <w:r w:rsidRPr="00901AB4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Pr="00901AB4">
        <w:rPr>
          <w:rFonts w:ascii="Times New Roman" w:hAnsi="Times New Roman" w:cs="Times New Roman"/>
          <w:bCs/>
          <w:sz w:val="24"/>
          <w:szCs w:val="24"/>
        </w:rPr>
        <w:t>. Místek, o celkové výměře 1.077 m</w:t>
      </w:r>
      <w:r w:rsidRPr="00901AB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901AB4">
        <w:rPr>
          <w:rFonts w:ascii="Times New Roman" w:hAnsi="Times New Roman" w:cs="Times New Roman"/>
          <w:bCs/>
          <w:sz w:val="24"/>
          <w:szCs w:val="24"/>
        </w:rPr>
        <w:t xml:space="preserve">(dále též „předmětné prostory“), pronajatých za účelem provozování fitness centra. Podle smlouvy pronajímatel zajišťoval pro nájemce dodávku tepla, pitné vody, zneškodnění odpadních vod a likvidaci odpadu. 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>Nájemce se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podle smlouvy zavázal uhradit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pronajímateli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měsíčně částku 30.000 Kč za užívání předmětných prostor nejpozději k 25. dni příslušného kalendářního měsíce, vodné a stočné čtvrtletně dle skutečnosti, zálohu na teplo ve výši 2.000 Kč plus DPH měsíčně a měsíční paušální platbu 105 Kč plus DPH 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>likvidaci odpadů vzniklých z činnosti dlužníka v postavení nájemce, na základě faktur vystavených pronajímatelem, ve lhůtě splatnosti uvedené na fakturách. Smlouva je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01AB4">
        <w:rPr>
          <w:rFonts w:ascii="Times New Roman" w:hAnsi="Times New Roman" w:cs="Times New Roman"/>
          <w:bCs/>
          <w:color w:val="000000"/>
          <w:sz w:val="24"/>
          <w:szCs w:val="24"/>
        </w:rPr>
        <w:t>přílohou č. 1 této Dohody.</w:t>
      </w:r>
    </w:p>
    <w:p w:rsidR="008E36CA" w:rsidRPr="00B3056E" w:rsidRDefault="008E36CA" w:rsidP="008E36CA">
      <w:pPr>
        <w:pStyle w:val="Odstavecseseznamem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E36CA" w:rsidRPr="00B3056E" w:rsidRDefault="008E36CA" w:rsidP="008E36C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56E">
        <w:rPr>
          <w:rFonts w:ascii="Times New Roman" w:hAnsi="Times New Roman" w:cs="Times New Roman"/>
          <w:sz w:val="24"/>
          <w:szCs w:val="24"/>
        </w:rPr>
        <w:t xml:space="preserve">Uvedená smlouva podléhala povinnosti uveřejnění v registru smluv podle zákona č. 340/2015 Sb., o zvláštních podmínkách účinnosti některých smluv, uveřejňování těchto smluv a o registru smluv (zákon o registru smluv), ve znění pozdějších předpisů (dále jen „ZRS“). </w:t>
      </w:r>
    </w:p>
    <w:p w:rsidR="008E36CA" w:rsidRPr="00F23D61" w:rsidRDefault="008E36CA" w:rsidP="008E36C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Smluvní strany konstatují, že </w:t>
      </w:r>
    </w:p>
    <w:p w:rsidR="008E36CA" w:rsidRPr="00F23D61" w:rsidRDefault="008E36CA" w:rsidP="008E36CA">
      <w:pPr>
        <w:pStyle w:val="Defaul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nedošlo k řádnému uveřejnění předmětné smlouvy dle ZRS do 3 měsíců od jejího uzavření,  </w:t>
      </w:r>
    </w:p>
    <w:p w:rsidR="008E36CA" w:rsidRPr="00F23D61" w:rsidRDefault="008E36CA" w:rsidP="008E36CA">
      <w:pPr>
        <w:pStyle w:val="Defaul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předmětná smlouva nenabyla účinnosti, </w:t>
      </w:r>
    </w:p>
    <w:p w:rsidR="008E36CA" w:rsidRPr="00F23D61" w:rsidRDefault="008E36CA" w:rsidP="008E36CA">
      <w:pPr>
        <w:pStyle w:val="Defaul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poskytnuté plnění na základě předmětné smlouvy má povahu bezdůvodného obohacení smluvní strany přijímající takové plnění, neboť bylo plněno bez právního důvodu. </w:t>
      </w:r>
    </w:p>
    <w:p w:rsidR="008E36CA" w:rsidRPr="00F23D61" w:rsidRDefault="008E36CA" w:rsidP="008E36CA">
      <w:pPr>
        <w:pStyle w:val="Default"/>
        <w:spacing w:line="276" w:lineRule="auto"/>
        <w:ind w:left="567" w:hanging="283"/>
        <w:jc w:val="center"/>
        <w:rPr>
          <w:rFonts w:ascii="Times New Roman" w:hAnsi="Times New Roman" w:cs="Times New Roman"/>
          <w:b/>
          <w:bCs/>
        </w:rPr>
      </w:pPr>
    </w:p>
    <w:p w:rsidR="008E36CA" w:rsidRPr="00F23D61" w:rsidRDefault="008E36CA" w:rsidP="008E36C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23D61">
        <w:rPr>
          <w:rFonts w:ascii="Times New Roman" w:hAnsi="Times New Roman" w:cs="Times New Roman"/>
          <w:b/>
          <w:bCs/>
        </w:rPr>
        <w:t>II.</w:t>
      </w:r>
    </w:p>
    <w:p w:rsidR="008E36CA" w:rsidRPr="00F23D61" w:rsidRDefault="008E36CA" w:rsidP="008E36CA">
      <w:pPr>
        <w:pStyle w:val="Default"/>
        <w:jc w:val="center"/>
        <w:rPr>
          <w:rFonts w:ascii="Times New Roman" w:hAnsi="Times New Roman" w:cs="Times New Roman"/>
          <w:b/>
        </w:rPr>
      </w:pPr>
      <w:r w:rsidRPr="00F23D61">
        <w:rPr>
          <w:rFonts w:ascii="Times New Roman" w:hAnsi="Times New Roman" w:cs="Times New Roman"/>
          <w:b/>
        </w:rPr>
        <w:t>Vypořádání</w:t>
      </w:r>
    </w:p>
    <w:p w:rsidR="008E36CA" w:rsidRPr="00F23D61" w:rsidRDefault="008E36CA" w:rsidP="008E36C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Smluvní strany konstatují, že: </w:t>
      </w:r>
    </w:p>
    <w:p w:rsidR="008E36CA" w:rsidRDefault="008E36CA" w:rsidP="008E36CA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</w:p>
    <w:p w:rsidR="008E36CA" w:rsidRDefault="008E36CA" w:rsidP="008E36CA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Pronajímatel v období od 01.03.2019 do 31.05.2019 poskytl nájemci předmětné prostory k provozování fitness centra podle smlouvy a </w:t>
      </w:r>
      <w:r w:rsidRPr="00193D25">
        <w:rPr>
          <w:rFonts w:ascii="Times New Roman" w:hAnsi="Times New Roman" w:cs="Times New Roman"/>
          <w:bCs/>
        </w:rPr>
        <w:t>zajišťoval pro </w:t>
      </w:r>
      <w:r>
        <w:rPr>
          <w:rFonts w:ascii="Times New Roman" w:hAnsi="Times New Roman" w:cs="Times New Roman"/>
          <w:bCs/>
        </w:rPr>
        <w:t>nájemce</w:t>
      </w:r>
      <w:r w:rsidRPr="00193D25">
        <w:rPr>
          <w:rFonts w:ascii="Times New Roman" w:hAnsi="Times New Roman" w:cs="Times New Roman"/>
          <w:bCs/>
        </w:rPr>
        <w:t xml:space="preserve"> dodávku tepla, pitné vody, zneškodnění odpadních vod a likvidaci odpadu</w:t>
      </w:r>
      <w:r w:rsidRPr="00F23D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podle smlouvy.</w:t>
      </w:r>
    </w:p>
    <w:p w:rsidR="008E36CA" w:rsidRDefault="008E36CA" w:rsidP="008E36CA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</w:p>
    <w:p w:rsidR="008E36CA" w:rsidRPr="007E0676" w:rsidRDefault="008E36CA" w:rsidP="008E36CA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E0676">
        <w:rPr>
          <w:rFonts w:ascii="Times New Roman" w:hAnsi="Times New Roman" w:cs="Times New Roman"/>
          <w:color w:val="auto"/>
        </w:rPr>
        <w:t>Pronajímatel v souvislosti s předmětem smlouvy podle písm. a) vystavil faktury popsané v písm. c)</w:t>
      </w:r>
      <w:r w:rsidRPr="007E0676">
        <w:rPr>
          <w:rFonts w:ascii="Times New Roman" w:hAnsi="Times New Roman" w:cs="Times New Roman"/>
        </w:rPr>
        <w:t xml:space="preserve">, ca) až </w:t>
      </w:r>
      <w:proofErr w:type="spellStart"/>
      <w:r w:rsidRPr="007E0676">
        <w:rPr>
          <w:rFonts w:ascii="Times New Roman" w:hAnsi="Times New Roman" w:cs="Times New Roman"/>
        </w:rPr>
        <w:t>cf</w:t>
      </w:r>
      <w:proofErr w:type="spellEnd"/>
      <w:r w:rsidRPr="007E0676">
        <w:rPr>
          <w:rFonts w:ascii="Times New Roman" w:hAnsi="Times New Roman" w:cs="Times New Roman"/>
        </w:rPr>
        <w:t>)</w:t>
      </w:r>
      <w:r w:rsidRPr="007E0676">
        <w:rPr>
          <w:rFonts w:ascii="Times New Roman" w:hAnsi="Times New Roman" w:cs="Times New Roman"/>
          <w:color w:val="auto"/>
        </w:rPr>
        <w:t>, s jejichž úhradou je nájemce v prodlení.</w:t>
      </w:r>
    </w:p>
    <w:p w:rsidR="008E36CA" w:rsidRPr="007E0676" w:rsidRDefault="008E36CA" w:rsidP="008E36CA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</w:p>
    <w:p w:rsidR="008E36CA" w:rsidRPr="007E0676" w:rsidRDefault="008E36CA" w:rsidP="008E36CA">
      <w:pPr>
        <w:pStyle w:val="Default"/>
        <w:numPr>
          <w:ilvl w:val="0"/>
          <w:numId w:val="1"/>
        </w:numPr>
        <w:spacing w:line="276" w:lineRule="auto"/>
        <w:ind w:hanging="218"/>
        <w:jc w:val="both"/>
        <w:rPr>
          <w:rFonts w:ascii="Times New Roman" w:hAnsi="Times New Roman" w:cs="Times New Roman"/>
          <w:color w:val="auto"/>
        </w:rPr>
      </w:pPr>
      <w:r w:rsidRPr="007E0676">
        <w:rPr>
          <w:rFonts w:ascii="Times New Roman" w:hAnsi="Times New Roman" w:cs="Times New Roman"/>
          <w:color w:val="auto"/>
        </w:rPr>
        <w:t xml:space="preserve">   Nájemce je v prodlení s úhradou těchto faktur:</w:t>
      </w:r>
    </w:p>
    <w:p w:rsidR="008E36CA" w:rsidRPr="007E0676" w:rsidRDefault="008E36CA" w:rsidP="008E36CA">
      <w:pPr>
        <w:spacing w:after="0"/>
        <w:ind w:left="1135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E36CA" w:rsidRPr="007E0676" w:rsidRDefault="008E36CA" w:rsidP="008E36CA">
      <w:pPr>
        <w:spacing w:after="0"/>
        <w:ind w:left="1135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ca) podle faktury č. 1190091, </w:t>
      </w:r>
    </w:p>
    <w:p w:rsidR="008E36CA" w:rsidRPr="007E0676" w:rsidRDefault="008E36CA" w:rsidP="008E36CA">
      <w:pPr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>vystavené ve vztahu k březnu 2019, na částku 32.427 Kč včetně DPH, v tom je:</w:t>
      </w:r>
    </w:p>
    <w:p w:rsidR="008E36CA" w:rsidRPr="007E0676" w:rsidRDefault="008E36CA" w:rsidP="008E36CA">
      <w:pPr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nájem ve výši 30.000 Kč bez DPH plus </w:t>
      </w:r>
      <w:proofErr w:type="gramStart"/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>0%</w:t>
      </w:r>
      <w:proofErr w:type="gramEnd"/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 </w:t>
      </w:r>
    </w:p>
    <w:p w:rsidR="008E36CA" w:rsidRPr="007E0676" w:rsidRDefault="008E36CA" w:rsidP="008E36CA">
      <w:pPr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záloha na teplo ve výši 2.000 Kč bez DPH plus </w:t>
      </w:r>
      <w:proofErr w:type="gramStart"/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>15%</w:t>
      </w:r>
      <w:proofErr w:type="gramEnd"/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 to je 2.300 Kč včetně DPH,</w:t>
      </w:r>
    </w:p>
    <w:p w:rsidR="008E36CA" w:rsidRPr="007E0676" w:rsidRDefault="008E36CA" w:rsidP="008E36CA">
      <w:pPr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paušál za odpad ve výši 105 Kč bez DPH plus </w:t>
      </w:r>
      <w:proofErr w:type="gramStart"/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>21%</w:t>
      </w:r>
      <w:proofErr w:type="gramEnd"/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 to je 127,05 Kč včetně DPH,</w:t>
      </w:r>
    </w:p>
    <w:p w:rsidR="008E36CA" w:rsidRPr="007E0676" w:rsidRDefault="008E36CA" w:rsidP="008E36CA">
      <w:pPr>
        <w:spacing w:after="0"/>
        <w:ind w:left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takto:</w:t>
      </w:r>
    </w:p>
    <w:p w:rsidR="008E36CA" w:rsidRPr="007E0676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>od 26.03.2019 do 10.07.2019, tedy od původní splatnosti pohledávky věřitele za dlužníkem do úhrady částky 2.579 Kč ke snížení dluhu, pokud jde o dlužnou částku ve výši 32.427 Kč; 9,75% úrok z prodlení je ve výši 926,80 Kč,</w:t>
      </w:r>
    </w:p>
    <w:p w:rsidR="008E36CA" w:rsidRPr="007E0676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>od 11.07.2019 do 19.11.2019, tedy od úhrady částky 2.579 Kč ke snížení dluhu do účinnosti dohody o splátkách dluhu z 20.11.2019 (dále jen „dohoda o splátkách dluhu“), pokud jde o dlužnou částku ve výši 29.848 Kč; 9,75% úrok z prodlení je ve výši 1.052,40 Kč,</w:t>
      </w:r>
    </w:p>
    <w:p w:rsidR="008E36CA" w:rsidRPr="007E0676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676">
        <w:rPr>
          <w:rFonts w:ascii="Times New Roman" w:hAnsi="Times New Roman" w:cs="Times New Roman"/>
          <w:bCs/>
          <w:color w:val="000000"/>
          <w:sz w:val="24"/>
          <w:szCs w:val="24"/>
        </w:rPr>
        <w:t>od 28.01.2020 do 18.02.2020, tedy od splatnosti celého zůstatku dluhu, v souladu s čl. II odst. 3 dohody o splátkách dluhu, do úhrady částky 2.000 Kč ke snížení dluhu, pokud jde o dlužnou částku ve výši 23.848 Kč; 9,75% úrok z prodlení je ve výši 139,70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19.02.2020 do 08.04.2020,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výši 21.848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291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09.04.2020 do 06.05.2020,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výši 19.848 Kč;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148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07.05.2020 do 05.06.2020,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výši 17.848 Kč;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142,60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06.06.2020 do 20.07.2020,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výši 15.848 Kč;</w:t>
      </w:r>
      <w:r w:rsidRPr="00BE77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189,90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21.07.2020 do 09.08.2020,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výši 13.848 Kč;</w:t>
      </w:r>
      <w:r w:rsidRPr="00BE77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73,70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10.08.2020 do 14.09.2020,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výši 11.848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113,60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15.09.2020 do 26.03.2021,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výši 9.848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506,90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27.03.2021 do 14.04.2021,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výši 7.848 Kč;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39,80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od 15.04.2021 do 13.05.2021,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výši 5.84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Kč;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45,30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14.05.2021 do 13.06.2021,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výši 3.848 Kč;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31,80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14.06.2021 do 03.08.2021,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1.848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výši 1.848 Kč;</w:t>
      </w:r>
      <w:r w:rsidRPr="00BE77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25,10 Kč.</w:t>
      </w: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70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cb</w:t>
      </w:r>
      <w:proofErr w:type="spellEnd"/>
      <w:r w:rsidRPr="00670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podle faktury č. 1190118,</w:t>
      </w:r>
    </w:p>
    <w:p w:rsidR="008E36CA" w:rsidRPr="00562C6D" w:rsidRDefault="008E36CA" w:rsidP="008E36CA">
      <w:pPr>
        <w:spacing w:after="0"/>
        <w:ind w:left="1276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vystavené ve vztahu k 1. čtvrtletí roku 2019, to je k lednu, únoru a březnu 2019, pokud jde o vodné a stočné, na částku 3.063 Kč včetně DPH, </w:t>
      </w:r>
      <w:r w:rsidRPr="00562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 tom je:</w:t>
      </w:r>
    </w:p>
    <w:p w:rsidR="008E36CA" w:rsidRDefault="008E36CA" w:rsidP="008E36CA">
      <w:pPr>
        <w:spacing w:after="0"/>
        <w:ind w:left="127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1/3podíl z částky 3.063 Kč včetně DPH, který je ve výši 1.021 Kč včetně DPH, který je vyúčtován ve vztahu k březnu 2019</w:t>
      </w:r>
      <w:r w:rsidRPr="00C50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tom je,</w:t>
      </w:r>
    </w:p>
    <w:p w:rsidR="008E36CA" w:rsidRDefault="008E36CA" w:rsidP="008E36CA">
      <w:pPr>
        <w:spacing w:after="0"/>
        <w:ind w:left="127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vodné ve výši 470,16 Kč bez DPH plus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15%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 to je 540,684 Kč včetně DPH,</w:t>
      </w:r>
    </w:p>
    <w:p w:rsidR="008E36CA" w:rsidRDefault="008E36CA" w:rsidP="008E36CA">
      <w:pPr>
        <w:spacing w:after="0"/>
        <w:ind w:left="127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stočné ve výši 417,60 Kč bez DPH plus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15%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 to je 480,24 Kč včetně DPH,</w:t>
      </w:r>
    </w:p>
    <w:p w:rsidR="008E36CA" w:rsidRPr="00670D5B" w:rsidRDefault="008E36CA" w:rsidP="008E36CA">
      <w:pPr>
        <w:ind w:left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</w:t>
      </w:r>
      <w:r w:rsidRPr="00670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kto: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24.04.2019 do 19.11.2019, tedy od původní splatnosti pohledávky věřitele 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dlužníkem do účinnosti dohody o splátkách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1.021 Kč;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úrok z prodlení je ve 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57,27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28.01.2020 do 03.08.2021, tedy od splatnosti celého zůstatku dluhu, v souladu s čl.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 odst. 3 dohody o splátkách dluhu, do </w:t>
      </w:r>
      <w:proofErr w:type="gramStart"/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úhrady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proofErr w:type="gramEnd"/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 ke snížení dluhu, pokud jde o dlužnou částku ve 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1.021 Kč;</w:t>
      </w:r>
      <w:r w:rsidRPr="003A7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úrok z prodlení je ve 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150,84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04.08.2021 do 10.09.2021, tedy od úhrady částky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úhrady další splátky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666,60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971 Kč;</w:t>
      </w:r>
      <w:r w:rsidRPr="003A7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úrok z prodlení je ve 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9,86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11.09.2021 do 12.10.2021, tedy od úhrady částky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666,60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úhrady další splátky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304,40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výši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304,40 Kč; 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úrok z prodlení je ve 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2,60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Kč.</w:t>
      </w: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cc</w:t>
      </w:r>
      <w:proofErr w:type="spellEnd"/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podle faktury č. 1190132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8E36CA" w:rsidRPr="00E41DE8" w:rsidRDefault="008E36CA" w:rsidP="008E36CA">
      <w:pPr>
        <w:pStyle w:val="Odstavecseseznamem"/>
        <w:spacing w:after="0"/>
        <w:ind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>vystavené ve vztahu k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dubnu</w:t>
      </w: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2019, na částku 32.427 Kč včetně DPH, v tom je:</w:t>
      </w:r>
    </w:p>
    <w:p w:rsidR="008E36CA" w:rsidRPr="00E41DE8" w:rsidRDefault="008E36CA" w:rsidP="008E36CA">
      <w:pPr>
        <w:pStyle w:val="Odstavecseseznamem"/>
        <w:spacing w:after="0"/>
        <w:ind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nájem ve výši 30.000 Kč bez DPH plus </w:t>
      </w:r>
      <w:proofErr w:type="gramStart"/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>0%</w:t>
      </w:r>
      <w:proofErr w:type="gramEnd"/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 </w:t>
      </w:r>
    </w:p>
    <w:p w:rsidR="008E36CA" w:rsidRPr="00E41DE8" w:rsidRDefault="008E36CA" w:rsidP="007C7B9E">
      <w:pPr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>záloh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teplo ve výši 2.000 Kč bez DPH plus </w:t>
      </w:r>
      <w:proofErr w:type="gramStart"/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>15%</w:t>
      </w:r>
      <w:proofErr w:type="gramEnd"/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to je 2.300 Kč včetně DPH,</w:t>
      </w:r>
      <w:r w:rsidR="007C7B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paušál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odpad ve výši </w:t>
      </w: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>105 Kč bez DPH plus 21% DPH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to je 127,05 Kč včetně DPH</w:t>
      </w: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8E36CA" w:rsidRPr="00E41DE8" w:rsidRDefault="008E36CA" w:rsidP="008E36CA">
      <w:pPr>
        <w:pStyle w:val="Odstavecseseznamem"/>
        <w:spacing w:after="0"/>
        <w:ind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takto: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26.04.2019 do 19.11.2019, tedy od původní splatnosti pohledávky věřitele 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dlužníkem do účinnosti dohody o splátkách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výši 32.427 Kč;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1.801,70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28.01.2020 do 12.10.2021, tedy od splatnosti celého zůstatku dluhu, v souladu s čl.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II odst. 3 dohody o splátkách dluhu, do úhrady 1.089 Kč ke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snížení dluhu, pokud jde o dlužnou částku ve výši 32.427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5.397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13.10.2021 do 12.11.2021, tedy od úhrady částky 1.089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výši 31.338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259,50 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13.11.2021 do 23.12.2021, tedy od úhrady částky 2.000 Kč ke snížení dluhu 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úhrady další splátky 2.000 Kč ke snížení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výši 29.338 Kč;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321,30 Kč,</w:t>
      </w:r>
    </w:p>
    <w:p w:rsidR="008E36CA" w:rsidRPr="00B04014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>od 24.12.2021 do 31.01.2022, tedy od úhrady částky 2.000 Kč ke snížení dluhu do úhrady další splátky 5.000 Kč ke snížení dluhu, pokud jde o dlužnou částku ve výši 27.338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284,80 Kč,</w:t>
      </w:r>
    </w:p>
    <w:p w:rsidR="008E36CA" w:rsidRPr="00B04014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>od 01.02.2022 do 23.02.2022, tedy od úhrady částky 5.000 Kč ke snížení dluhu do úhrady další splátky 15.000 Kč ke snížení dluhu, pokud jde o dlužnou částku ve výši 22.338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137,20 Kč,</w:t>
      </w:r>
    </w:p>
    <w:p w:rsidR="008E36CA" w:rsidRPr="00B04014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>od 24.02.2022 do 09.03.2022, tedy od úhrady částky 15.000 Kč ke snížení dluhu do úhrady další splátky 7.338 Kč ke snížení dluhu, pokud jde o dlužnou částku ve výši 7.338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137B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9,75% </w:t>
      </w:r>
      <w:r w:rsidRPr="00B04014">
        <w:rPr>
          <w:rFonts w:ascii="Times New Roman" w:hAnsi="Times New Roman" w:cs="Times New Roman"/>
          <w:bCs/>
          <w:color w:val="000000"/>
          <w:sz w:val="24"/>
          <w:szCs w:val="24"/>
        </w:rPr>
        <w:t>úrok z prodlení je ve výši 27,40 Kč.</w:t>
      </w: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d) podle faktury č. 1190151</w:t>
      </w:r>
    </w:p>
    <w:p w:rsidR="008E36CA" w:rsidRDefault="008E36CA" w:rsidP="008E36CA">
      <w:pPr>
        <w:spacing w:after="0"/>
        <w:ind w:left="127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vystavené ve vztahu k 1. čtvrtletí roku 2019, to je k lednu, únoru a březnu 2019, pokud jde o spotřebované teplo, na částku 49.085 Kč včetně DPH (vypočteno jako násobek skutečné spotřeby tepla 83,4603 GJ a ceny za 1 GJ ve výši 583,30 Kč, vypočtená částka 48.682,38 Kč bez DPH plus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15%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 je snížená o 6.000 Kč bez DPH plus 15% DPH na zálohách na teplo </w:t>
      </w:r>
      <w:r w:rsidRPr="00E65D7C">
        <w:t>za</w:t>
      </w:r>
      <w:r>
        <w:t> </w:t>
      </w:r>
      <w:r w:rsidRPr="00E65D7C">
        <w:t>leden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až březen 2019, což činí částku ve výši 42.682,38 Kč bez DPH plus 15% DPH), </w:t>
      </w:r>
      <w:r w:rsidRPr="00562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 tom je:</w:t>
      </w:r>
    </w:p>
    <w:p w:rsidR="008E36CA" w:rsidRDefault="008E36CA" w:rsidP="008E36CA">
      <w:pPr>
        <w:spacing w:after="0"/>
        <w:ind w:left="127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C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1/3podíl z částky 49.085 Kč včetně DPH, který je ve výši 16.361 Kč včetně </w:t>
      </w:r>
      <w:proofErr w:type="gramStart"/>
      <w:r w:rsidRPr="00562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15%</w:t>
      </w:r>
      <w:proofErr w:type="gramEnd"/>
      <w:r w:rsidRPr="00562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DPH, který je vyúčtován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50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 vztahu 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 spotřebovanému teplu v</w:t>
      </w:r>
      <w:r w:rsidRPr="00C50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březnu 2019,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E36CA" w:rsidRDefault="008E36CA" w:rsidP="008E36CA">
      <w:pPr>
        <w:spacing w:after="0"/>
        <w:ind w:left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</w:t>
      </w:r>
      <w:r w:rsidRPr="00670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kto:</w:t>
      </w:r>
    </w:p>
    <w:p w:rsidR="008E36CA" w:rsidRPr="00230A74" w:rsidRDefault="008E36CA" w:rsidP="008E36CA">
      <w:pPr>
        <w:numPr>
          <w:ilvl w:val="0"/>
          <w:numId w:val="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0A74">
        <w:rPr>
          <w:rFonts w:ascii="Times New Roman" w:hAnsi="Times New Roman" w:cs="Times New Roman"/>
          <w:bCs/>
          <w:color w:val="000000"/>
          <w:sz w:val="24"/>
          <w:szCs w:val="24"/>
        </w:rPr>
        <w:t>od 01.05.2019 do 19.11.2019, tedy od původní splatnosti pohledávky věřitele za dlužníkem do účinnosti dohody o splátkách dluhu, pokud jde o dlužnou částku ve výši 16.361 Kč; 9,75% úrok z prodlení je ve výši 887,20 Kč,</w:t>
      </w:r>
    </w:p>
    <w:p w:rsidR="008E36CA" w:rsidRPr="00230A74" w:rsidRDefault="008E36CA" w:rsidP="008E36CA">
      <w:pPr>
        <w:numPr>
          <w:ilvl w:val="0"/>
          <w:numId w:val="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0A74">
        <w:rPr>
          <w:rFonts w:ascii="Times New Roman" w:hAnsi="Times New Roman" w:cs="Times New Roman"/>
          <w:bCs/>
          <w:color w:val="000000"/>
          <w:sz w:val="24"/>
          <w:szCs w:val="24"/>
        </w:rPr>
        <w:t>od 28.01.2020 do 09.03.2022, tedy od splatnosti celého zůstatku dluhu, v souladu s čl. II odst. 3 dohody o splátkách dluhu, do úhrady 4.220 Kč ke snížení dluhu, pokud jde o dlužnou částku ve výši 16.361 Kč; 9,75</w:t>
      </w:r>
      <w:proofErr w:type="gramStart"/>
      <w:r w:rsidRPr="00230A74">
        <w:rPr>
          <w:rFonts w:ascii="Times New Roman" w:hAnsi="Times New Roman" w:cs="Times New Roman"/>
          <w:bCs/>
          <w:color w:val="000000"/>
          <w:sz w:val="24"/>
          <w:szCs w:val="24"/>
        </w:rPr>
        <w:t>%  úrok</w:t>
      </w:r>
      <w:proofErr w:type="gramEnd"/>
      <w:r w:rsidRPr="00230A74">
        <w:rPr>
          <w:rFonts w:ascii="Times New Roman" w:hAnsi="Times New Roman" w:cs="Times New Roman"/>
          <w:bCs/>
          <w:color w:val="000000"/>
          <w:sz w:val="24"/>
          <w:szCs w:val="24"/>
        </w:rPr>
        <w:t> z prodlení je ve výši 3.369,90 Kč,</w:t>
      </w:r>
    </w:p>
    <w:p w:rsidR="008E36CA" w:rsidRPr="00230A74" w:rsidRDefault="008E36CA" w:rsidP="008E36CA">
      <w:pPr>
        <w:numPr>
          <w:ilvl w:val="0"/>
          <w:numId w:val="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0A74">
        <w:rPr>
          <w:rFonts w:ascii="Times New Roman" w:hAnsi="Times New Roman" w:cs="Times New Roman"/>
          <w:bCs/>
          <w:color w:val="000000"/>
          <w:sz w:val="24"/>
          <w:szCs w:val="24"/>
        </w:rPr>
        <w:t>od 10.03.2022 do zaplacení, tedy od úhrady částky 4.220 Kč do zaplacení, pokud jde o dlužnou částku ve výši 12.141 Kč.</w:t>
      </w:r>
    </w:p>
    <w:p w:rsidR="008E36CA" w:rsidRDefault="008E36CA" w:rsidP="008E36CA">
      <w:pPr>
        <w:ind w:left="1560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</w:t>
      </w:r>
      <w:proofErr w:type="spellEnd"/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podle faktury č. 1190177 </w:t>
      </w:r>
    </w:p>
    <w:p w:rsidR="008E36CA" w:rsidRPr="00E41DE8" w:rsidRDefault="008E36CA" w:rsidP="008E36CA">
      <w:pPr>
        <w:pStyle w:val="Odstavecseseznamem"/>
        <w:spacing w:after="0"/>
        <w:ind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>vystavené ve vztahu 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květnu</w:t>
      </w: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2019, na částku 32.427 Kč včetně DPH, v tom je:</w:t>
      </w:r>
    </w:p>
    <w:p w:rsidR="008E36CA" w:rsidRPr="00E41DE8" w:rsidRDefault="008E36CA" w:rsidP="008E36CA">
      <w:pPr>
        <w:pStyle w:val="Odstavecseseznamem"/>
        <w:spacing w:after="0"/>
        <w:ind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nájem ve výši 30.000 Kč bez DPH plus </w:t>
      </w:r>
      <w:proofErr w:type="gramStart"/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>0%</w:t>
      </w:r>
      <w:proofErr w:type="gramEnd"/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 </w:t>
      </w:r>
    </w:p>
    <w:p w:rsidR="008E36CA" w:rsidRPr="00E41DE8" w:rsidRDefault="008E36CA" w:rsidP="007C7B9E">
      <w:pPr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>záloh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teplo ve výši 2.000 Kč bez DPH plus 15% DPH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to je 2.300 Kč včetně DPH,</w:t>
      </w:r>
      <w:r w:rsidR="007C7B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paušál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odpad ve výši </w:t>
      </w:r>
      <w:r w:rsidRPr="009F391D">
        <w:rPr>
          <w:rFonts w:ascii="Times New Roman" w:hAnsi="Times New Roman" w:cs="Times New Roman"/>
          <w:bCs/>
          <w:color w:val="000000"/>
          <w:sz w:val="24"/>
          <w:szCs w:val="24"/>
        </w:rPr>
        <w:t>105 Kč bez DPH plus 21% DPH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to je 127,05 Kč včetně DPH</w:t>
      </w:r>
      <w:r w:rsidRPr="00E41D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8E36CA" w:rsidRPr="00E41DE8" w:rsidRDefault="008E36CA" w:rsidP="008E36CA">
      <w:pPr>
        <w:pStyle w:val="Odstavecseseznamem"/>
        <w:spacing w:after="0"/>
        <w:ind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takto: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28.05.2019 do 19.11.2019, tedy od původní splatnosti pohledávky věřitele 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dlužníkem do účinnosti dohody o splátkách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výši 32.427 Kč, úrok z prodlení je ve výši 1.524,50 Kč,</w:t>
      </w:r>
    </w:p>
    <w:p w:rsidR="008E36CA" w:rsidRDefault="008E36CA" w:rsidP="008E36CA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28.01.2020 do zaplacení, tedy od splatnosti celého zůstatku dluhu, v souladu s čl. II odst. 3 dohody o splátkách dluhu, do zaplacení, pokud jde o dlužnou částku ve výši 32.427 Kč.</w:t>
      </w:r>
    </w:p>
    <w:p w:rsidR="008E36CA" w:rsidRDefault="008E36CA" w:rsidP="008E36CA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36CA" w:rsidRPr="00704B81" w:rsidRDefault="008E36CA" w:rsidP="008E36CA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36CA" w:rsidRDefault="008E36CA" w:rsidP="008E36CA">
      <w:pPr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cf</w:t>
      </w:r>
      <w:proofErr w:type="spellEnd"/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podle faktury č. 1190270 </w:t>
      </w:r>
    </w:p>
    <w:p w:rsidR="008E36CA" w:rsidRDefault="008E36CA" w:rsidP="008E36CA">
      <w:pPr>
        <w:spacing w:after="0"/>
        <w:ind w:left="127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vystavené na částku 45.046 Kč včetně DPH, v tom je:</w:t>
      </w:r>
    </w:p>
    <w:p w:rsidR="008E36CA" w:rsidRPr="00F43232" w:rsidRDefault="008E36CA" w:rsidP="008E36C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nájem za červen 2019 ve výši 30.000 Kč bez DPH plus </w:t>
      </w:r>
      <w:proofErr w:type="gramStart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>0%</w:t>
      </w:r>
      <w:proofErr w:type="gramEnd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</w:t>
      </w:r>
    </w:p>
    <w:p w:rsidR="008E36CA" w:rsidRPr="00F43232" w:rsidRDefault="008E36CA" w:rsidP="008E36C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paušál 105 Kč bez DPH za odpad plus </w:t>
      </w:r>
      <w:proofErr w:type="gramStart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>21%</w:t>
      </w:r>
      <w:proofErr w:type="gramEnd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 za červen 2019,</w:t>
      </w:r>
    </w:p>
    <w:p w:rsidR="008E36CA" w:rsidRPr="00F43232" w:rsidRDefault="008E36CA" w:rsidP="008E36C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vodné ve vztahu k 2. čtvrtletí roku 2019, to je k dubnu, květnu a červnu 2019, ve výši 1.567,20 Kč bez DPH plus </w:t>
      </w:r>
      <w:proofErr w:type="gramStart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>15%</w:t>
      </w:r>
      <w:proofErr w:type="gramEnd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je 1.802,28 Kč včetně DPH, </w:t>
      </w:r>
      <w:r w:rsidRPr="0092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2/3 podíl, vztahující se k dubnu a květnu 2019, činí 1.201,52 Kč včetně DPH,</w:t>
      </w:r>
    </w:p>
    <w:p w:rsidR="008E36CA" w:rsidRPr="00921293" w:rsidRDefault="008E36CA" w:rsidP="008E36C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stočné ve vztahu k 2. čtvrtletí roku 2019, to je k dubnu, květnu a červnu 2019, ve výši 1.392 Kč bez DPH plus </w:t>
      </w:r>
      <w:proofErr w:type="gramStart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>15%</w:t>
      </w:r>
      <w:proofErr w:type="gramEnd"/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DPH,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je 1.600,80 Kč včetně DPH, </w:t>
      </w:r>
      <w:r w:rsidRPr="0092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2/3 podíl, vztahující se k dubnu a květnu 2019, činí 1.067,20 Kč včetně DPH,</w:t>
      </w:r>
    </w:p>
    <w:p w:rsidR="008E36CA" w:rsidRDefault="008E36CA" w:rsidP="008E36C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3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spotřeba tepla ve 2. čtvrtletí roku 2019, to je v dubnu, květnu a červnu 2019,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vypočtená jako násobek skutečné spotřeby tepla 24,0245 GJ a ceny za 1 GJ ve výši 583,30 Kč, 2/3 z vypočtené částky 14.013,47 Kč bez DPH činí 9.342,30 Kč bez DPH, které se váží ke spotřebě tepla v dubnu a květnu 2019, jsou sníženy o 4.000 Kč bez DPH na zálohách na teplo za duben a květen 2019, </w:t>
      </w:r>
      <w:r w:rsidRPr="0092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což činí částku ve výši 5.342,30 Kč bez DPH plus 15% DPH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to je 6.143,645 Kč včetně DPH</w:t>
      </w:r>
      <w:r w:rsidRPr="0092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vztahující se k období duben a květen 2019;</w:t>
      </w:r>
    </w:p>
    <w:p w:rsidR="008E36CA" w:rsidRPr="00A75BF0" w:rsidRDefault="008E36CA" w:rsidP="008E36C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 dubnu a květnu 2019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 tedy váže částka</w:t>
      </w:r>
      <w:r w:rsidRPr="00A75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8.412,3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 w:rsidRPr="00A75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Kč včetně </w:t>
      </w:r>
      <w:proofErr w:type="gramStart"/>
      <w:r w:rsidRPr="00A75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15%</w:t>
      </w:r>
      <w:proofErr w:type="gramEnd"/>
      <w:r w:rsidRPr="00A75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DPH,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zjištěná</w:t>
      </w:r>
      <w:r w:rsidRPr="00A75B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jako součet těchto tří následujících položek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1.201,52 Kč včetně DPH na vodném, 1067,20 Kč včetně DPH na stočném a 6.143,645 Kč včetně DPH na základě skutečné spotřeby tepla.</w:t>
      </w:r>
    </w:p>
    <w:p w:rsidR="008E36CA" w:rsidRPr="008F58C1" w:rsidRDefault="008E36CA" w:rsidP="008E36CA">
      <w:pPr>
        <w:spacing w:after="0"/>
        <w:ind w:left="1701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8F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akto: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12.08.2019 do 19.11.2019, tedy od původní splatnosti pohledávky věřitele 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dlužníkem do účinnosti dohody o splátkách dluhu, pokud jde o dlužnou částku 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8.412,365 Kč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10%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úrok z prodlení je ve 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230,48 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Kč,</w:t>
      </w:r>
    </w:p>
    <w:p w:rsidR="008E36CA" w:rsidRPr="00704B81" w:rsidRDefault="008E36CA" w:rsidP="008E36CA">
      <w:pPr>
        <w:numPr>
          <w:ilvl w:val="0"/>
          <w:numId w:val="5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od 28.01.2020 do zaplacení, tedy od splatnosti celého zůstatku dluhu, v souladu s čl. II odst. 3 dohody o splátkách dluhu, do zaplacení, pokud jde 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dlužnou částku ve výši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8.412,365 Kč</w:t>
      </w:r>
      <w:r w:rsidRPr="00704B8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E36CA" w:rsidRDefault="008E36CA" w:rsidP="008E36CA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8E36CA" w:rsidRDefault="008E36CA" w:rsidP="008E36C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2C33">
        <w:rPr>
          <w:rFonts w:ascii="Times New Roman" w:hAnsi="Times New Roman" w:cs="Times New Roman"/>
        </w:rPr>
        <w:t xml:space="preserve">Smluvní strany prohlašují, že veškerá plnění podle smlouvy, dosavadní, i budoucí, považují za nesporné. </w:t>
      </w:r>
    </w:p>
    <w:p w:rsidR="008E36CA" w:rsidRDefault="008E36CA" w:rsidP="008E36CA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8E36CA" w:rsidRDefault="008E36CA" w:rsidP="008E36C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2C33">
        <w:rPr>
          <w:rFonts w:ascii="Times New Roman" w:hAnsi="Times New Roman" w:cs="Times New Roman"/>
        </w:rPr>
        <w:t xml:space="preserve">Pronajímatel prohlašuje, že veškeré plnění podle smlouvy, dosavadní, i budoucí, přijímá do svého vlastnictví. </w:t>
      </w:r>
    </w:p>
    <w:p w:rsidR="008E36CA" w:rsidRDefault="008E36CA" w:rsidP="008E36CA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8E36CA" w:rsidRDefault="008E36CA" w:rsidP="008E36C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 xml:space="preserve">Obě smluvní strany prohlašují, že </w:t>
      </w:r>
      <w:r>
        <w:rPr>
          <w:rFonts w:ascii="Times New Roman" w:hAnsi="Times New Roman" w:cs="Times New Roman"/>
        </w:rPr>
        <w:t xml:space="preserve">na základě </w:t>
      </w:r>
      <w:r w:rsidRPr="00F23D61">
        <w:rPr>
          <w:rFonts w:ascii="Times New Roman" w:hAnsi="Times New Roman" w:cs="Times New Roman"/>
        </w:rPr>
        <w:t>uzavření této Dohody</w:t>
      </w:r>
      <w:r>
        <w:rPr>
          <w:rFonts w:ascii="Times New Roman" w:hAnsi="Times New Roman" w:cs="Times New Roman"/>
        </w:rPr>
        <w:t xml:space="preserve"> smluvní strany nebudou v souvislosti se vzniklým bezdůvodným obohacením podle smlouvy vznášet vůči druhé smluvní straně jakékoliv další nároky. Tímto ustanovením není dotčeno právo </w:t>
      </w:r>
      <w:r>
        <w:rPr>
          <w:rFonts w:ascii="Times New Roman" w:hAnsi="Times New Roman" w:cs="Times New Roman"/>
        </w:rPr>
        <w:lastRenderedPageBreak/>
        <w:t xml:space="preserve">pronajímatele požadovat po nájemci úhradu vyčíslených úroků z prodlení v částce 18.188,15 Kč, zbývající dlužné částky na jistině v částce 52.980,365 Kč a úroků vyčíslených v souvislosti s úhradou zbývající dlužné částky na jistině, v souvislosti s úhradami faktur, s jejichž úhradou je nájemce v souladu s čl. II odst. 1 písm. c), ca) až 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>) této dohody</w:t>
      </w:r>
      <w:r w:rsidRPr="00D33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prodlení.  </w:t>
      </w:r>
    </w:p>
    <w:p w:rsidR="008E36CA" w:rsidRDefault="008E36CA" w:rsidP="008E36C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E36CA" w:rsidRPr="00F23D61" w:rsidRDefault="008E36CA" w:rsidP="008E36C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23D61">
        <w:rPr>
          <w:rFonts w:ascii="Times New Roman" w:hAnsi="Times New Roman" w:cs="Times New Roman"/>
          <w:b/>
          <w:bCs/>
        </w:rPr>
        <w:t>III.</w:t>
      </w:r>
    </w:p>
    <w:p w:rsidR="008E36CA" w:rsidRPr="00F23D61" w:rsidRDefault="008E36CA" w:rsidP="008E36CA">
      <w:pPr>
        <w:pStyle w:val="Default"/>
        <w:jc w:val="center"/>
        <w:rPr>
          <w:rFonts w:ascii="Times New Roman" w:hAnsi="Times New Roman" w:cs="Times New Roman"/>
        </w:rPr>
      </w:pPr>
    </w:p>
    <w:p w:rsidR="008E36CA" w:rsidRPr="00F23D61" w:rsidRDefault="008E36CA" w:rsidP="008E36CA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D61">
        <w:rPr>
          <w:rFonts w:ascii="Times New Roman" w:hAnsi="Times New Roman" w:cs="Times New Roman"/>
          <w:sz w:val="24"/>
          <w:szCs w:val="24"/>
        </w:rPr>
        <w:t>Smluvní strany souhlasí s uveřejněním plného znění této Dohody v registru smluv podle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3D61">
        <w:rPr>
          <w:rFonts w:ascii="Times New Roman" w:hAnsi="Times New Roman" w:cs="Times New Roman"/>
          <w:sz w:val="24"/>
          <w:szCs w:val="24"/>
        </w:rPr>
        <w:t xml:space="preserve">ZRS, případně i na dalších místech, kde tak stanoví právní předpis. Uveřejnění Dohody prostřednictvím registru smluv zajistí </w:t>
      </w:r>
      <w:r>
        <w:rPr>
          <w:rFonts w:ascii="Times New Roman" w:hAnsi="Times New Roman" w:cs="Times New Roman"/>
          <w:sz w:val="24"/>
          <w:szCs w:val="24"/>
        </w:rPr>
        <w:t>pronajímate</w:t>
      </w:r>
      <w:r w:rsidRPr="00F23D61">
        <w:rPr>
          <w:rFonts w:ascii="Times New Roman" w:hAnsi="Times New Roman" w:cs="Times New Roman"/>
          <w:sz w:val="24"/>
          <w:szCs w:val="24"/>
        </w:rPr>
        <w:t xml:space="preserve">l. </w:t>
      </w:r>
    </w:p>
    <w:p w:rsidR="008E36CA" w:rsidRPr="00F23D61" w:rsidRDefault="008E36CA" w:rsidP="008E36CA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D61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8E36CA" w:rsidRPr="00F23D61" w:rsidRDefault="008E36CA" w:rsidP="008E36CA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D61">
        <w:rPr>
          <w:rFonts w:ascii="Times New Roman" w:hAnsi="Times New Roman" w:cs="Times New Roman"/>
          <w:sz w:val="24"/>
          <w:szCs w:val="24"/>
        </w:rPr>
        <w:t xml:space="preserve">Tato Dohoda je vyhotovena ve 2 stejnopisech, z nichž každý má platnost originálu, přičemž </w:t>
      </w:r>
      <w:r>
        <w:rPr>
          <w:rFonts w:ascii="Times New Roman" w:hAnsi="Times New Roman" w:cs="Times New Roman"/>
          <w:sz w:val="24"/>
          <w:szCs w:val="24"/>
        </w:rPr>
        <w:t>pronajímatel</w:t>
      </w:r>
      <w:r w:rsidRPr="00F23D61">
        <w:rPr>
          <w:rFonts w:ascii="Times New Roman" w:hAnsi="Times New Roman" w:cs="Times New Roman"/>
          <w:sz w:val="24"/>
          <w:szCs w:val="24"/>
        </w:rPr>
        <w:t xml:space="preserve"> obdrží 1 vyhotovení a </w:t>
      </w:r>
      <w:r>
        <w:rPr>
          <w:rFonts w:ascii="Times New Roman" w:hAnsi="Times New Roman" w:cs="Times New Roman"/>
          <w:sz w:val="24"/>
          <w:szCs w:val="24"/>
        </w:rPr>
        <w:t>nájemce</w:t>
      </w:r>
      <w:r w:rsidRPr="00F23D61">
        <w:rPr>
          <w:rFonts w:ascii="Times New Roman" w:hAnsi="Times New Roman" w:cs="Times New Roman"/>
          <w:sz w:val="24"/>
          <w:szCs w:val="24"/>
        </w:rPr>
        <w:t xml:space="preserve"> 1 vyhotovení.</w:t>
      </w:r>
    </w:p>
    <w:p w:rsidR="008E36CA" w:rsidRDefault="008E36CA" w:rsidP="008E36CA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D61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E36CA" w:rsidRDefault="008E36CA" w:rsidP="008E36CA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6CA" w:rsidRPr="00F23D61" w:rsidRDefault="008E36CA" w:rsidP="008E36CA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6CA" w:rsidRPr="00F23D61" w:rsidRDefault="008E36CA" w:rsidP="008E36CA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D61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8E36CA" w:rsidRPr="00F23D61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E36CA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E36CA" w:rsidRPr="00F23D61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  <w:color w:val="auto"/>
        </w:rPr>
        <w:t>V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Pr="00F23D61">
        <w:rPr>
          <w:rFonts w:ascii="Times New Roman" w:hAnsi="Times New Roman" w:cs="Times New Roman"/>
          <w:color w:val="auto"/>
        </w:rPr>
        <w:t>……………… dne</w:t>
      </w:r>
      <w:r>
        <w:rPr>
          <w:rFonts w:ascii="Times New Roman" w:hAnsi="Times New Roman" w:cs="Times New Roman"/>
          <w:color w:val="auto"/>
        </w:rPr>
        <w:t xml:space="preserve"> </w:t>
      </w:r>
      <w:r w:rsidRPr="00F23D61">
        <w:rPr>
          <w:rFonts w:ascii="Times New Roman" w:hAnsi="Times New Roman" w:cs="Times New Roman"/>
          <w:color w:val="auto"/>
        </w:rPr>
        <w:t>…………</w:t>
      </w:r>
      <w:r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Ve Frýdku-Místku </w:t>
      </w:r>
      <w:r w:rsidRPr="00F23D61">
        <w:rPr>
          <w:rFonts w:ascii="Times New Roman" w:hAnsi="Times New Roman" w:cs="Times New Roman"/>
          <w:color w:val="auto"/>
        </w:rPr>
        <w:t>dne</w:t>
      </w:r>
      <w:r>
        <w:rPr>
          <w:rFonts w:ascii="Times New Roman" w:hAnsi="Times New Roman" w:cs="Times New Roman"/>
          <w:color w:val="auto"/>
        </w:rPr>
        <w:t xml:space="preserve"> </w:t>
      </w:r>
      <w:r w:rsidRPr="00F23D61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…</w:t>
      </w:r>
      <w:r w:rsidRPr="00F23D61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…….</w:t>
      </w:r>
    </w:p>
    <w:p w:rsidR="008E36CA" w:rsidRPr="00F23D61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E36CA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E36CA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E36CA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E36CA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3D6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  <w:r w:rsidRPr="00F23D61">
        <w:rPr>
          <w:rFonts w:ascii="Times New Roman" w:hAnsi="Times New Roman" w:cs="Times New Roman"/>
        </w:rPr>
        <w:t xml:space="preserve"> </w:t>
      </w:r>
      <w:r w:rsidRPr="00F23D61">
        <w:rPr>
          <w:rFonts w:ascii="Times New Roman" w:hAnsi="Times New Roman" w:cs="Times New Roman"/>
        </w:rPr>
        <w:tab/>
      </w:r>
      <w:r w:rsidRPr="00F23D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</w:t>
      </w:r>
    </w:p>
    <w:p w:rsidR="008E36CA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Annamarie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Lániková</w:t>
      </w:r>
      <w:proofErr w:type="spellEnd"/>
      <w:r w:rsidRPr="00F23D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Gabriela Kocichová, DiS.</w:t>
      </w:r>
    </w:p>
    <w:p w:rsidR="008E36CA" w:rsidRPr="00F23D61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ředitelka</w:t>
      </w:r>
    </w:p>
    <w:p w:rsidR="008E36CA" w:rsidRPr="00F23D61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nájemce</w:t>
      </w:r>
      <w:r w:rsidRPr="00F23D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23D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pronajímatel</w:t>
      </w:r>
    </w:p>
    <w:p w:rsidR="008E36CA" w:rsidRPr="00F23D61" w:rsidRDefault="008E36CA" w:rsidP="008E36C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A3B1B" w:rsidRPr="00BE5314" w:rsidRDefault="008E36CA" w:rsidP="008E36CA">
      <w:pPr>
        <w:spacing w:after="0"/>
        <w:ind w:left="1276" w:hanging="127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90FA4">
        <w:rPr>
          <w:rFonts w:ascii="Times New Roman" w:hAnsi="Times New Roman" w:cs="Times New Roman"/>
          <w:b/>
          <w:sz w:val="24"/>
          <w:szCs w:val="24"/>
        </w:rPr>
        <w:t>říloha č. 1:</w:t>
      </w:r>
      <w:r w:rsidRPr="00F23D61">
        <w:rPr>
          <w:rFonts w:ascii="Times New Roman" w:hAnsi="Times New Roman" w:cs="Times New Roman"/>
          <w:sz w:val="24"/>
          <w:szCs w:val="24"/>
        </w:rPr>
        <w:t xml:space="preserve"> Smlouva </w:t>
      </w:r>
      <w:r>
        <w:rPr>
          <w:rFonts w:ascii="Times New Roman" w:hAnsi="Times New Roman" w:cs="Times New Roman"/>
          <w:sz w:val="24"/>
          <w:szCs w:val="24"/>
        </w:rPr>
        <w:t xml:space="preserve">o nájmu prostoru sloužícího k podnikání a plnění spojených s užíváním pronajatého prostoru z 28.02.2019 </w:t>
      </w:r>
    </w:p>
    <w:sectPr w:rsidR="002A3B1B" w:rsidRPr="00BE5314" w:rsidSect="006D41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14" w:rsidRDefault="00BE5314" w:rsidP="00BE5314">
      <w:pPr>
        <w:spacing w:after="0" w:line="240" w:lineRule="auto"/>
      </w:pPr>
      <w:r>
        <w:separator/>
      </w:r>
    </w:p>
  </w:endnote>
  <w:end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14" w:rsidRDefault="00BE5314" w:rsidP="00BE5314">
      <w:pPr>
        <w:spacing w:after="0" w:line="240" w:lineRule="auto"/>
      </w:pPr>
      <w:r>
        <w:separator/>
      </w:r>
    </w:p>
  </w:footnote>
  <w:foot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A10"/>
    <w:multiLevelType w:val="hybridMultilevel"/>
    <w:tmpl w:val="B78604EE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3D35BA5"/>
    <w:multiLevelType w:val="hybridMultilevel"/>
    <w:tmpl w:val="4A9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78AF"/>
    <w:multiLevelType w:val="hybridMultilevel"/>
    <w:tmpl w:val="69AA1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4"/>
    <w:rsid w:val="002A3B1B"/>
    <w:rsid w:val="00333D35"/>
    <w:rsid w:val="005B4FBD"/>
    <w:rsid w:val="006A22E5"/>
    <w:rsid w:val="006D41CA"/>
    <w:rsid w:val="007C7B9E"/>
    <w:rsid w:val="008E36CA"/>
    <w:rsid w:val="00B660F0"/>
    <w:rsid w:val="00BE5314"/>
    <w:rsid w:val="00DE6ED4"/>
    <w:rsid w:val="00F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0901FD"/>
  <w15:docId w15:val="{707C5AFA-B9C8-46A3-890C-0735261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customStyle="1" w:styleId="Default">
    <w:name w:val="Default"/>
    <w:rsid w:val="008E3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E36C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E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2219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michaela.kocourkova</dc:creator>
  <cp:lastModifiedBy>Gabriela Kocichová</cp:lastModifiedBy>
  <cp:revision>6</cp:revision>
  <dcterms:created xsi:type="dcterms:W3CDTF">2022-04-14T09:39:00Z</dcterms:created>
  <dcterms:modified xsi:type="dcterms:W3CDTF">2022-04-28T11:54:00Z</dcterms:modified>
</cp:coreProperties>
</file>