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98" w:rsidRPr="002B6A79" w:rsidRDefault="00D30D98" w:rsidP="002B6A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KUPNÍ SMLOUVA</w:t>
      </w:r>
      <w:r w:rsidR="002A2A7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č. </w:t>
      </w:r>
      <w:r w:rsidR="00C959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</w:t>
      </w:r>
      <w:r w:rsidR="00DC5B1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="003805D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/2022</w:t>
      </w:r>
    </w:p>
    <w:p w:rsidR="00D30D98" w:rsidRPr="00C06F52" w:rsidRDefault="00D30D98" w:rsidP="00D737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uzavřená dle § 2079 a násl. zákona č. 89/2012 Sb., občanský zákoník (dále jen „OZ“)</w:t>
      </w:r>
    </w:p>
    <w:p w:rsidR="00D30D98" w:rsidRPr="002B6A79" w:rsidRDefault="00D30D98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3805D9" w:rsidP="004023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Richard Schreiber</w:t>
      </w:r>
    </w:p>
    <w:p w:rsidR="00D30D98" w:rsidRPr="002B6A79" w:rsidRDefault="00D30D98" w:rsidP="004023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Sídlo</w:t>
      </w:r>
      <w:r w:rsidR="002A2A70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>Nad Potokem 180, 434 01 Most - Vtelno</w:t>
      </w:r>
    </w:p>
    <w:p w:rsidR="003805D9" w:rsidRPr="002B6A79" w:rsidRDefault="00D30D98" w:rsidP="00380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Adresa pro doručování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 xml:space="preserve"> Nad Potokem 180, 434 01 Most - Vtelno</w:t>
      </w:r>
    </w:p>
    <w:p w:rsidR="00D30D98" w:rsidRPr="002B6A79" w:rsidRDefault="00D30D98" w:rsidP="00402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C3315E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>61339725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D30D98" w:rsidRPr="002B6A79" w:rsidRDefault="003805D9" w:rsidP="004023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DIČ: CZ7406142766</w:t>
      </w:r>
    </w:p>
    <w:p w:rsidR="00D30D98" w:rsidRDefault="00D30D98" w:rsidP="004023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Bankovní spojení:</w:t>
      </w:r>
      <w:r w:rsidR="004B1C7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B1F33">
        <w:rPr>
          <w:rFonts w:ascii="Times New Roman" w:hAnsi="Times New Roman" w:cs="Times New Roman"/>
          <w:sz w:val="24"/>
          <w:szCs w:val="24"/>
          <w:lang w:eastAsia="cs-CZ"/>
        </w:rPr>
        <w:t>XXXXX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30D98" w:rsidRPr="002B6A79" w:rsidRDefault="00D30D98" w:rsidP="0040235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Číslo účtu: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B1F33">
        <w:rPr>
          <w:rFonts w:ascii="Times New Roman" w:hAnsi="Times New Roman" w:cs="Times New Roman"/>
          <w:sz w:val="24"/>
          <w:szCs w:val="24"/>
          <w:lang w:eastAsia="cs-CZ"/>
        </w:rPr>
        <w:t>XXXXX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(dále „prodávající“)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Městská správa sociálních služeb v Mostě - příspěvková organizace     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Zastoupen</w:t>
      </w:r>
      <w:r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:  </w:t>
      </w:r>
      <w:r w:rsidR="003805D9">
        <w:rPr>
          <w:rFonts w:ascii="Times New Roman" w:hAnsi="Times New Roman" w:cs="Times New Roman"/>
          <w:sz w:val="24"/>
          <w:szCs w:val="24"/>
          <w:lang w:eastAsia="cs-CZ"/>
        </w:rPr>
        <w:t xml:space="preserve">Ing. Luboš </w:t>
      </w:r>
      <w:proofErr w:type="spellStart"/>
      <w:r w:rsidR="003805D9">
        <w:rPr>
          <w:rFonts w:ascii="Times New Roman" w:hAnsi="Times New Roman" w:cs="Times New Roman"/>
          <w:sz w:val="24"/>
          <w:szCs w:val="24"/>
          <w:lang w:eastAsia="cs-CZ"/>
        </w:rPr>
        <w:t>Trojna</w:t>
      </w:r>
      <w:proofErr w:type="spellEnd"/>
      <w:r w:rsidR="00C3315E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ředitel</w:t>
      </w:r>
      <w:r w:rsidR="00C3315E">
        <w:rPr>
          <w:rFonts w:ascii="Times New Roman" w:hAnsi="Times New Roman" w:cs="Times New Roman"/>
          <w:sz w:val="24"/>
          <w:szCs w:val="24"/>
          <w:lang w:eastAsia="cs-CZ"/>
        </w:rPr>
        <w:t xml:space="preserve"> organizace</w:t>
      </w:r>
    </w:p>
    <w:p w:rsidR="00D30D98" w:rsidRPr="002B6A79" w:rsidRDefault="00D30D98" w:rsidP="002B6A7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Sídlo: Barvířská 495, 434 01 Most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Adresa pro doručování: Barvířská 495, 434 01 Most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IČ: 00831212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DIČ: CZ00831212</w:t>
      </w:r>
    </w:p>
    <w:p w:rsidR="00D30D98" w:rsidRPr="002B6A79" w:rsidRDefault="00D30D98" w:rsidP="00C2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Bankovní spojení</w:t>
      </w:r>
      <w:r w:rsidR="005B1F33">
        <w:rPr>
          <w:rFonts w:ascii="Times New Roman" w:hAnsi="Times New Roman" w:cs="Times New Roman"/>
          <w:sz w:val="24"/>
          <w:szCs w:val="24"/>
          <w:lang w:eastAsia="cs-CZ"/>
        </w:rPr>
        <w:t>: XXXXX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Číslo účtu: </w:t>
      </w:r>
      <w:r w:rsidR="005B1F33">
        <w:rPr>
          <w:rFonts w:ascii="Times New Roman" w:hAnsi="Times New Roman" w:cs="Times New Roman"/>
          <w:sz w:val="24"/>
          <w:szCs w:val="24"/>
          <w:lang w:eastAsia="cs-CZ"/>
        </w:rPr>
        <w:t>XXXXX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(dále „kupující“)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dnešního dne </w:t>
      </w:r>
      <w:r>
        <w:rPr>
          <w:rFonts w:ascii="Times New Roman" w:hAnsi="Times New Roman" w:cs="Times New Roman"/>
          <w:sz w:val="24"/>
          <w:szCs w:val="24"/>
          <w:lang w:eastAsia="cs-CZ"/>
        </w:rPr>
        <w:t>uzavírají tuto smlouvu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Čl. I </w:t>
      </w: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eastAsia="cs-CZ"/>
        </w:rPr>
        <w:t>rodávající se zavazuje dodávat kupujícímu potraviny</w:t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 xml:space="preserve"> – mas</w:t>
      </w:r>
      <w:r w:rsidR="00762E84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 xml:space="preserve"> a masn</w:t>
      </w:r>
      <w:r w:rsidR="00762E84">
        <w:rPr>
          <w:rFonts w:ascii="Times New Roman" w:hAnsi="Times New Roman" w:cs="Times New Roman"/>
          <w:sz w:val="24"/>
          <w:szCs w:val="24"/>
          <w:lang w:eastAsia="cs-CZ"/>
        </w:rPr>
        <w:t>é výrobky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(dále jen „zboží“) na základě objednávek kupujícího.  </w:t>
      </w:r>
    </w:p>
    <w:p w:rsidR="00D30D98" w:rsidRPr="002B6A79" w:rsidRDefault="00D30D98" w:rsidP="002B6A7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Výslovně se sjednává, že kupující není touto smlouvou omezen v právu sjednávat dodávky zboží s jinými dodavateli.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Čl. II</w:t>
      </w: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Dodací a platební podmínky</w:t>
      </w: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2B6A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Druh zboží, jeho množství, termín dodání a případná další kritéria budou upřesňována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F4A12">
        <w:rPr>
          <w:rFonts w:ascii="Times New Roman" w:hAnsi="Times New Roman" w:cs="Times New Roman"/>
          <w:sz w:val="24"/>
          <w:szCs w:val="24"/>
          <w:lang w:eastAsia="cs-CZ"/>
        </w:rPr>
        <w:t>elektronickými nebo telefonickými objednávkami kupujícího.</w:t>
      </w:r>
    </w:p>
    <w:p w:rsidR="00D30D98" w:rsidRDefault="00D30D98" w:rsidP="00F4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30D98" w:rsidRDefault="00D30D98" w:rsidP="00225C3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Dodávka je splněna dodáním předmětu plnění do místa plnění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určeného kupujícím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nesrovnalosti </w:t>
      </w:r>
    </w:p>
    <w:p w:rsidR="00D30D98" w:rsidRDefault="00D30D98" w:rsidP="0022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22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22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2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reklamovat během dalšího následujícího pracovního dne, kdy budou vyřešeny důvody neuskutečnění převzetí zboží. Potvrzením o převzetí přechází vlastnické právo na kupujícího. </w:t>
      </w:r>
    </w:p>
    <w:p w:rsidR="00D30D98" w:rsidRDefault="00D30D98" w:rsidP="00431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43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2.3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Kupující má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>zboží nepřijmout v případě poškozeného obalu, které by mohlo vést k poškození obsahu.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43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2.4.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Kupující může i po proběhnutí přejímky reklamovat zboží, především pro jeho kvalitu.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Toto zboží vrátí prodávajícímu a ten je povinen vystavit dobropis na vrácené zboží.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Faktury budou vystavovány se 14ti-denní splatností, v případě prodlení bude účtován úrok z prodlení z dlužné částky za každý i započatý den prodlení, stanovený dle nařízení občanského zákoníku, ve znění pozdějších předpisů.</w:t>
      </w:r>
    </w:p>
    <w:p w:rsidR="00D30D98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4B1C7E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B1C7E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4B1C7E">
        <w:rPr>
          <w:rFonts w:ascii="Times New Roman" w:hAnsi="Times New Roman" w:cs="Times New Roman"/>
          <w:sz w:val="24"/>
          <w:szCs w:val="24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D30D98" w:rsidRPr="004B1C7E" w:rsidRDefault="00D30D98" w:rsidP="00687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D98" w:rsidRPr="004B1C7E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B1C7E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Pr="004B1C7E">
        <w:rPr>
          <w:rFonts w:ascii="Times New Roman" w:hAnsi="Times New Roman" w:cs="Times New Roman"/>
          <w:sz w:val="24"/>
          <w:szCs w:val="24"/>
        </w:rPr>
        <w:t xml:space="preserve">Pro případ, že se prodávající stane nespolehlivým plátcem ve smyslu § 106a zákona </w:t>
      </w:r>
      <w:r w:rsidRPr="004B1C7E">
        <w:rPr>
          <w:rFonts w:ascii="Times New Roman" w:hAnsi="Times New Roman" w:cs="Times New Roman"/>
          <w:sz w:val="24"/>
          <w:szCs w:val="24"/>
        </w:rPr>
        <w:br/>
        <w:t xml:space="preserve">č. 235/2004 Sb., o dani z přidané hodnoty, ve znění pozdějších předpisů, se smluvní strany </w:t>
      </w:r>
      <w:r w:rsidRPr="004B1C7E">
        <w:rPr>
          <w:rFonts w:ascii="Times New Roman" w:hAnsi="Times New Roman" w:cs="Times New Roman"/>
          <w:sz w:val="24"/>
          <w:szCs w:val="24"/>
        </w:rPr>
        <w:br/>
        <w:t xml:space="preserve">ve smyslu § 109a cit. </w:t>
      </w:r>
      <w:proofErr w:type="gramStart"/>
      <w:r w:rsidRPr="004B1C7E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4B1C7E">
        <w:rPr>
          <w:rFonts w:ascii="Times New Roman" w:hAnsi="Times New Roman" w:cs="Times New Roman"/>
          <w:sz w:val="24"/>
          <w:szCs w:val="24"/>
        </w:rPr>
        <w:t xml:space="preserve"> dohodly, že kupující zaplatí cenu plnění takto:</w:t>
      </w:r>
    </w:p>
    <w:p w:rsidR="00D30D98" w:rsidRPr="004B1C7E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D30D98" w:rsidRPr="004B1C7E" w:rsidRDefault="00D30D98" w:rsidP="00C25A0E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C7E">
        <w:rPr>
          <w:rFonts w:ascii="Times New Roman" w:hAnsi="Times New Roman" w:cs="Times New Roman"/>
          <w:sz w:val="24"/>
          <w:szCs w:val="24"/>
        </w:rPr>
        <w:t xml:space="preserve">cenu plnění bez DPH zaplatí na účet prodávajícího vedený u </w:t>
      </w:r>
      <w:r w:rsidR="004B1C7E">
        <w:rPr>
          <w:rFonts w:ascii="Times New Roman" w:hAnsi="Times New Roman" w:cs="Times New Roman"/>
          <w:sz w:val="24"/>
          <w:szCs w:val="24"/>
        </w:rPr>
        <w:t xml:space="preserve">FIO Banky a.s., číslo účtu 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>,</w:t>
      </w:r>
    </w:p>
    <w:p w:rsidR="00D30D98" w:rsidRPr="004B1C7E" w:rsidRDefault="00D30D98" w:rsidP="00687A53">
      <w:pPr>
        <w:pStyle w:val="Zkladntext"/>
        <w:ind w:left="72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4B1C7E">
        <w:rPr>
          <w:rFonts w:ascii="Times New Roman" w:hAnsi="Times New Roman" w:cs="Times New Roman"/>
          <w:sz w:val="24"/>
          <w:szCs w:val="24"/>
        </w:rPr>
        <w:t xml:space="preserve">b) </w:t>
      </w:r>
      <w:r w:rsidR="005B1F33">
        <w:rPr>
          <w:rFonts w:ascii="Times New Roman" w:hAnsi="Times New Roman" w:cs="Times New Roman"/>
          <w:sz w:val="24"/>
          <w:szCs w:val="24"/>
        </w:rPr>
        <w:t xml:space="preserve"> </w:t>
      </w:r>
      <w:r w:rsidRPr="004B1C7E">
        <w:rPr>
          <w:rFonts w:ascii="Times New Roman" w:hAnsi="Times New Roman" w:cs="Times New Roman"/>
          <w:sz w:val="24"/>
          <w:szCs w:val="24"/>
        </w:rPr>
        <w:t>DPH</w:t>
      </w:r>
      <w:proofErr w:type="gramEnd"/>
      <w:r w:rsidRPr="004B1C7E">
        <w:rPr>
          <w:rFonts w:ascii="Times New Roman" w:hAnsi="Times New Roman" w:cs="Times New Roman"/>
          <w:sz w:val="24"/>
          <w:szCs w:val="24"/>
        </w:rPr>
        <w:t xml:space="preserve"> zaplatí na účet 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>, pod va</w:t>
      </w:r>
      <w:r w:rsidR="004B1C7E">
        <w:rPr>
          <w:rFonts w:ascii="Times New Roman" w:hAnsi="Times New Roman" w:cs="Times New Roman"/>
          <w:sz w:val="24"/>
          <w:szCs w:val="24"/>
        </w:rPr>
        <w:t>riabilním symbolem č. 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 xml:space="preserve">, konstantní symbol č. 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 xml:space="preserve">, specifický symbol č. 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>, ve zprávě pro příjemce bude uveden den uskutečněného zdanitelného plnění.</w:t>
      </w:r>
    </w:p>
    <w:p w:rsidR="00D30D98" w:rsidRPr="004B1C7E" w:rsidRDefault="00D30D98" w:rsidP="00687A53">
      <w:pPr>
        <w:pStyle w:val="Zklad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0D98" w:rsidRPr="00687A53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4B1C7E">
        <w:rPr>
          <w:rFonts w:ascii="Times New Roman" w:hAnsi="Times New Roman" w:cs="Times New Roman"/>
          <w:sz w:val="24"/>
          <w:szCs w:val="24"/>
        </w:rPr>
        <w:t xml:space="preserve">Prodávající ujišťuje kupujícího, že číslo matriky </w:t>
      </w:r>
      <w:r w:rsidR="005B1F33">
        <w:rPr>
          <w:rFonts w:ascii="Times New Roman" w:hAnsi="Times New Roman" w:cs="Times New Roman"/>
          <w:sz w:val="24"/>
          <w:szCs w:val="24"/>
        </w:rPr>
        <w:t>XXXXX</w:t>
      </w:r>
      <w:r w:rsidRPr="004B1C7E">
        <w:rPr>
          <w:rFonts w:ascii="Times New Roman" w:hAnsi="Times New Roman" w:cs="Times New Roman"/>
          <w:sz w:val="24"/>
          <w:szCs w:val="24"/>
        </w:rPr>
        <w:t xml:space="preserve"> je číslem matriky bankovního účtu příslušného finančního úřadu (správce daně), a tedy součástí čísla bankovního účtu správce daně, na který prodávající platí DPH.</w:t>
      </w:r>
    </w:p>
    <w:p w:rsidR="00D30D98" w:rsidRPr="00687A53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D30D98" w:rsidRPr="00687A53" w:rsidRDefault="00D30D98" w:rsidP="00687A53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687A53">
        <w:rPr>
          <w:rFonts w:ascii="Times New Roman" w:hAnsi="Times New Roman" w:cs="Times New Roman"/>
          <w:sz w:val="24"/>
          <w:szCs w:val="24"/>
        </w:rPr>
        <w:t xml:space="preserve">Při placení DPH bude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687A53">
        <w:rPr>
          <w:rFonts w:ascii="Times New Roman" w:hAnsi="Times New Roman" w:cs="Times New Roman"/>
          <w:sz w:val="24"/>
          <w:szCs w:val="24"/>
        </w:rPr>
        <w:t xml:space="preserve"> postupovat podle § 109a cit. </w:t>
      </w:r>
      <w:proofErr w:type="gramStart"/>
      <w:r w:rsidRPr="00687A53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687A53">
        <w:rPr>
          <w:rFonts w:ascii="Times New Roman" w:hAnsi="Times New Roman" w:cs="Times New Roman"/>
          <w:sz w:val="24"/>
          <w:szCs w:val="24"/>
        </w:rPr>
        <w:t>.</w:t>
      </w:r>
    </w:p>
    <w:p w:rsidR="00D30D98" w:rsidRDefault="00D30D98" w:rsidP="00687A53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Čl. III</w:t>
      </w:r>
    </w:p>
    <w:p w:rsidR="00D30D98" w:rsidRPr="002B6A79" w:rsidRDefault="00D30D98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D30D98" w:rsidRPr="002B6A79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DE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3.1.</w:t>
      </w:r>
      <w:r w:rsidRPr="00DE2374">
        <w:rPr>
          <w:rFonts w:ascii="Times New Roman" w:hAnsi="Times New Roman" w:cs="Times New Roman"/>
          <w:sz w:val="24"/>
          <w:szCs w:val="24"/>
          <w:lang w:eastAsia="cs-CZ"/>
        </w:rPr>
        <w:t xml:space="preserve"> Tato smlouva nabývá platnosti a účinnosti dnem jejího podpisu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oběma stranami</w:t>
      </w:r>
      <w:r w:rsidRPr="00DE2374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Pr="00DE2374">
        <w:rPr>
          <w:rFonts w:ascii="Times New Roman" w:hAnsi="Times New Roman" w:cs="Times New Roman"/>
          <w:sz w:val="24"/>
          <w:szCs w:val="24"/>
        </w:rPr>
        <w:t xml:space="preserve">zavírá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374">
        <w:rPr>
          <w:rFonts w:ascii="Times New Roman" w:hAnsi="Times New Roman" w:cs="Times New Roman"/>
          <w:sz w:val="24"/>
          <w:szCs w:val="24"/>
        </w:rPr>
        <w:t>na dobu neurčitou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D98" w:rsidRDefault="00D30D98" w:rsidP="00DE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D98" w:rsidRPr="002B6A79" w:rsidRDefault="00D30D98" w:rsidP="00DE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Platnost této smlouvy lze ukončit písemnou dohodou obou smluvních stran nebo výpovědí s jednoměsíční výpovědní lhůtou. Výpovědní lhůta začíná běžet prvním dnem měsíce následujícího po měsíci, v němž bude druhé straně doručena písemná výpověď.</w:t>
      </w:r>
    </w:p>
    <w:p w:rsidR="00D30D98" w:rsidRPr="002B6A79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3.3.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Jakékoli změny této smlouvy mohou být provedeny ve formě písemných dodatků.</w:t>
      </w:r>
    </w:p>
    <w:p w:rsidR="00D30D98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DE2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DE2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30D98" w:rsidRPr="002B6A79" w:rsidRDefault="00D30D98" w:rsidP="00DE2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3.4.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Smluvní strany výslovně souhlasí s tím, aby tato smlouva byla v evidenci smluv vedené</w:t>
      </w:r>
    </w:p>
    <w:p w:rsidR="00D30D98" w:rsidRDefault="00D30D98" w:rsidP="00DE2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, která bude přístupná dle zákona č. 106/1999 Sb., o svobodném přístupu k informacím, ve znění pozdějších předpisů a která obsahuje údaje o smluvních stranách, předmětu smlouvy, číselné označení dohody a datum jejího uzavření. Smluvní strany prohlašují, že skutečnosti uvedené v této smlouvě nepovažují za obchodní tajemství a udělují </w:t>
      </w:r>
    </w:p>
    <w:p w:rsidR="00D30D98" w:rsidRPr="002B6A79" w:rsidRDefault="00D30D98" w:rsidP="00DE2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svolení k jejich zpřístupnění ve smyslu zákona č. 106/1999 Sb., o svobodném přístupu k informacím, ve znění pozdějších předpisů a ke zveřejnění bez stanovení jakýchkoli dalších podmínek. </w:t>
      </w:r>
    </w:p>
    <w:p w:rsidR="00D30D98" w:rsidRPr="002B6A79" w:rsidRDefault="00D30D98" w:rsidP="002B6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3.5.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Sjednává se, že smluvní strany považují povinnost doručit písemnost do vlastních rukou za splněnou i v případě, že adresát zásilku, odeslanou na jeho v této dohodě uvedenou či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naposledy písemně oznámenou adresu pro doručování, odmítne převzít, její doručení zmaří nebo si ji v odběrní lhůtě nevyzvedne, a to dnem, kdy se zásilka vrátí zpět odesílateli.</w:t>
      </w:r>
    </w:p>
    <w:p w:rsidR="00D30D98" w:rsidRPr="002B6A79" w:rsidRDefault="00D30D98" w:rsidP="002B6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3.6.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Tato smlouva je sepsána ve dvou vyhotoveních, přičemž každá ze smluvních stran obdrží jedno vyhotovení.</w:t>
      </w:r>
    </w:p>
    <w:p w:rsidR="00D30D98" w:rsidRPr="002B6A79" w:rsidRDefault="00D30D98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5A6EF8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Most dne </w:t>
      </w:r>
      <w:r w:rsidR="0022148F">
        <w:rPr>
          <w:rFonts w:ascii="Times New Roman" w:hAnsi="Times New Roman" w:cs="Times New Roman"/>
          <w:sz w:val="24"/>
          <w:szCs w:val="24"/>
          <w:lang w:eastAsia="cs-CZ"/>
        </w:rPr>
        <w:t>22.4.2022</w:t>
      </w:r>
      <w:bookmarkStart w:id="0" w:name="_GoBack"/>
      <w:bookmarkEnd w:id="0"/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  <w:t>Most dne 21. dubna 2022</w:t>
      </w:r>
    </w:p>
    <w:p w:rsidR="00D30D98" w:rsidRPr="002B6A79" w:rsidRDefault="00D30D98" w:rsidP="002B6A7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Default="00D30D98" w:rsidP="002B6A7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C3315E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 xml:space="preserve">     Richard Schreiber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C3315E"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Luboš </w:t>
      </w:r>
      <w:proofErr w:type="spellStart"/>
      <w:r w:rsidR="00804A4C">
        <w:rPr>
          <w:rFonts w:ascii="Times New Roman" w:hAnsi="Times New Roman" w:cs="Times New Roman"/>
          <w:sz w:val="24"/>
          <w:szCs w:val="24"/>
          <w:lang w:eastAsia="cs-CZ"/>
        </w:rPr>
        <w:t>Trojna</w:t>
      </w:r>
      <w:proofErr w:type="spellEnd"/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804A4C">
        <w:rPr>
          <w:rFonts w:ascii="Times New Roman" w:hAnsi="Times New Roman" w:cs="Times New Roman"/>
          <w:sz w:val="24"/>
          <w:szCs w:val="24"/>
          <w:lang w:eastAsia="cs-CZ"/>
        </w:rPr>
        <w:t xml:space="preserve"> ředitel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organizace             </w:t>
      </w:r>
    </w:p>
    <w:p w:rsidR="00D30D98" w:rsidRPr="002B6A79" w:rsidRDefault="00D30D98" w:rsidP="002B6A79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30D98" w:rsidRPr="002B6A79" w:rsidRDefault="00D30D98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30D98" w:rsidRDefault="00D30D98"/>
    <w:sectPr w:rsidR="00D30D98" w:rsidSect="001D60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FF" w:rsidRDefault="003A0BFF" w:rsidP="000F2A9D">
      <w:pPr>
        <w:spacing w:after="0" w:line="240" w:lineRule="auto"/>
      </w:pPr>
      <w:r>
        <w:separator/>
      </w:r>
    </w:p>
  </w:endnote>
  <w:endnote w:type="continuationSeparator" w:id="0">
    <w:p w:rsidR="003A0BFF" w:rsidRDefault="003A0BFF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98" w:rsidRDefault="00D30D98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148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FF" w:rsidRDefault="003A0BFF" w:rsidP="000F2A9D">
      <w:pPr>
        <w:spacing w:after="0" w:line="240" w:lineRule="auto"/>
      </w:pPr>
      <w:r>
        <w:separator/>
      </w:r>
    </w:p>
  </w:footnote>
  <w:footnote w:type="continuationSeparator" w:id="0">
    <w:p w:rsidR="003A0BFF" w:rsidRDefault="003A0BFF" w:rsidP="000F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3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9"/>
    <w:rsid w:val="00003127"/>
    <w:rsid w:val="00074223"/>
    <w:rsid w:val="00080992"/>
    <w:rsid w:val="000B021F"/>
    <w:rsid w:val="000B0AF8"/>
    <w:rsid w:val="000C79EF"/>
    <w:rsid w:val="000D27F5"/>
    <w:rsid w:val="000E3597"/>
    <w:rsid w:val="000F2A9D"/>
    <w:rsid w:val="000F4A12"/>
    <w:rsid w:val="00166E04"/>
    <w:rsid w:val="00185DA7"/>
    <w:rsid w:val="001D600A"/>
    <w:rsid w:val="001E3BEB"/>
    <w:rsid w:val="0022148F"/>
    <w:rsid w:val="00223F8D"/>
    <w:rsid w:val="00225C33"/>
    <w:rsid w:val="00230E3A"/>
    <w:rsid w:val="00237C7D"/>
    <w:rsid w:val="002639D6"/>
    <w:rsid w:val="00266C0A"/>
    <w:rsid w:val="002844FF"/>
    <w:rsid w:val="002A2A70"/>
    <w:rsid w:val="002A51EB"/>
    <w:rsid w:val="002B6A79"/>
    <w:rsid w:val="0030137F"/>
    <w:rsid w:val="0032626A"/>
    <w:rsid w:val="003805D9"/>
    <w:rsid w:val="003944DB"/>
    <w:rsid w:val="003A0BFF"/>
    <w:rsid w:val="003A7055"/>
    <w:rsid w:val="003D2877"/>
    <w:rsid w:val="00402350"/>
    <w:rsid w:val="00415909"/>
    <w:rsid w:val="00427DF1"/>
    <w:rsid w:val="00431BAC"/>
    <w:rsid w:val="00436B87"/>
    <w:rsid w:val="00460D37"/>
    <w:rsid w:val="004B1C7E"/>
    <w:rsid w:val="004B43D2"/>
    <w:rsid w:val="00513E01"/>
    <w:rsid w:val="005365B3"/>
    <w:rsid w:val="00557B42"/>
    <w:rsid w:val="00573782"/>
    <w:rsid w:val="005968AD"/>
    <w:rsid w:val="005A6EF8"/>
    <w:rsid w:val="005B1F33"/>
    <w:rsid w:val="006129CD"/>
    <w:rsid w:val="00626045"/>
    <w:rsid w:val="00687A53"/>
    <w:rsid w:val="006B2ECA"/>
    <w:rsid w:val="006B3ADC"/>
    <w:rsid w:val="006D390F"/>
    <w:rsid w:val="007063A7"/>
    <w:rsid w:val="007128D9"/>
    <w:rsid w:val="00757E11"/>
    <w:rsid w:val="00762E84"/>
    <w:rsid w:val="007B0AF9"/>
    <w:rsid w:val="00804A4C"/>
    <w:rsid w:val="008928DF"/>
    <w:rsid w:val="0094080A"/>
    <w:rsid w:val="00965AC9"/>
    <w:rsid w:val="00971008"/>
    <w:rsid w:val="00993B5B"/>
    <w:rsid w:val="009B024A"/>
    <w:rsid w:val="009F3F22"/>
    <w:rsid w:val="009F7681"/>
    <w:rsid w:val="00A3368D"/>
    <w:rsid w:val="00A60E27"/>
    <w:rsid w:val="00AB112D"/>
    <w:rsid w:val="00B020CA"/>
    <w:rsid w:val="00B22122"/>
    <w:rsid w:val="00B366AA"/>
    <w:rsid w:val="00B52C5B"/>
    <w:rsid w:val="00B66207"/>
    <w:rsid w:val="00B84DB2"/>
    <w:rsid w:val="00B96776"/>
    <w:rsid w:val="00BA789D"/>
    <w:rsid w:val="00BC03ED"/>
    <w:rsid w:val="00BE6475"/>
    <w:rsid w:val="00BF118F"/>
    <w:rsid w:val="00C05D9F"/>
    <w:rsid w:val="00C06F52"/>
    <w:rsid w:val="00C25A0E"/>
    <w:rsid w:val="00C3315E"/>
    <w:rsid w:val="00C7294C"/>
    <w:rsid w:val="00C959DB"/>
    <w:rsid w:val="00CB443D"/>
    <w:rsid w:val="00CC088B"/>
    <w:rsid w:val="00CC242A"/>
    <w:rsid w:val="00CC7C0A"/>
    <w:rsid w:val="00CD5404"/>
    <w:rsid w:val="00CE7E99"/>
    <w:rsid w:val="00D06BBC"/>
    <w:rsid w:val="00D30D98"/>
    <w:rsid w:val="00D3443E"/>
    <w:rsid w:val="00D54B18"/>
    <w:rsid w:val="00D656F0"/>
    <w:rsid w:val="00D73745"/>
    <w:rsid w:val="00D74D55"/>
    <w:rsid w:val="00DA54CC"/>
    <w:rsid w:val="00DC5B1D"/>
    <w:rsid w:val="00DE2374"/>
    <w:rsid w:val="00E017C5"/>
    <w:rsid w:val="00E957FE"/>
    <w:rsid w:val="00EF13A4"/>
    <w:rsid w:val="00F42144"/>
    <w:rsid w:val="00F47B65"/>
    <w:rsid w:val="00F61920"/>
    <w:rsid w:val="00F72D67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9DC08"/>
  <w15:docId w15:val="{15E714E6-57E7-4B68-AA7B-18061DC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687A53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7A53"/>
    <w:rPr>
      <w:rFonts w:ascii="Calibri" w:hAnsi="Calibri" w:cs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F4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21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Martina Kameníková</cp:lastModifiedBy>
  <cp:revision>4</cp:revision>
  <cp:lastPrinted>2022-04-21T11:15:00Z</cp:lastPrinted>
  <dcterms:created xsi:type="dcterms:W3CDTF">2022-04-27T12:15:00Z</dcterms:created>
  <dcterms:modified xsi:type="dcterms:W3CDTF">2022-04-27T12:29:00Z</dcterms:modified>
</cp:coreProperties>
</file>