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Pr="00B65FFE" w:rsidRDefault="00287C16" w:rsidP="00736D01">
      <w:pPr>
        <w:pStyle w:val="Nzev"/>
        <w:keepNext/>
      </w:pPr>
      <w:r w:rsidRPr="00B65FFE">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31061786" w:rsidR="00B07421" w:rsidRPr="00172650" w:rsidRDefault="004B7DD9" w:rsidP="00E962A1">
                            <w:r>
                              <w:t>č</w:t>
                            </w:r>
                            <w:r w:rsidR="00B07421">
                              <w:t>íslo sml</w:t>
                            </w:r>
                            <w:r w:rsidR="00205B32">
                              <w:t xml:space="preserve">ouvy </w:t>
                            </w:r>
                            <w:r w:rsidR="00DD0016">
                              <w:t>O</w:t>
                            </w:r>
                            <w:r w:rsidR="00205B32">
                              <w:t>bjednatele</w:t>
                            </w:r>
                            <w:r w:rsidR="00205B32" w:rsidRPr="00C05DF0">
                              <w:t>:</w:t>
                            </w:r>
                            <w:r w:rsidR="000A1DA3" w:rsidRPr="00C05DF0">
                              <w:t xml:space="preserve"> </w:t>
                            </w:r>
                            <w:r w:rsidR="004D7DD5" w:rsidRPr="00C05DF0">
                              <w:t>22/S/</w:t>
                            </w:r>
                            <w:r w:rsidR="00F214DE" w:rsidRPr="00C05DF0">
                              <w:t>3</w:t>
                            </w:r>
                            <w:r w:rsidR="004D7DD5" w:rsidRPr="00C05DF0">
                              <w:t>10/</w:t>
                            </w:r>
                            <w:r w:rsidR="00F56D73">
                              <w:t>0073</w:t>
                            </w:r>
                          </w:p>
                          <w:p w14:paraId="7CFDED87" w14:textId="74EA237E" w:rsidR="00B07421" w:rsidRDefault="004B7DD9" w:rsidP="00E962A1">
                            <w:r>
                              <w:t>č</w:t>
                            </w:r>
                            <w:r w:rsidR="00B07421">
                              <w:t xml:space="preserve">íslo smlouvy </w:t>
                            </w:r>
                            <w:r w:rsidR="00DD0016">
                              <w:t>P</w:t>
                            </w:r>
                            <w:r w:rsidR="00B07421">
                              <w:t>oskytovatele:</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" o:allowoverlap="f" filled="f" fillcolor="#e7f4fa" stroked="f">
                <v:textbox inset="0,0,0,0">
                  <w:txbxContent>
                    <w:p w14:paraId="313FF099" w14:textId="31061786" w:rsidR="00B07421" w:rsidRPr="00172650" w:rsidRDefault="004B7DD9" w:rsidP="00E962A1">
                      <w:r>
                        <w:t>č</w:t>
                      </w:r>
                      <w:r w:rsidR="00B07421">
                        <w:t>íslo sml</w:t>
                      </w:r>
                      <w:r w:rsidR="00205B32">
                        <w:t xml:space="preserve">ouvy </w:t>
                      </w:r>
                      <w:r w:rsidR="00DD0016">
                        <w:t>O</w:t>
                      </w:r>
                      <w:r w:rsidR="00205B32">
                        <w:t>bjednatele</w:t>
                      </w:r>
                      <w:r w:rsidR="00205B32" w:rsidRPr="00C05DF0">
                        <w:t>:</w:t>
                      </w:r>
                      <w:r w:rsidR="000A1DA3" w:rsidRPr="00C05DF0">
                        <w:t xml:space="preserve"> </w:t>
                      </w:r>
                      <w:r w:rsidR="004D7DD5" w:rsidRPr="00C05DF0">
                        <w:t>22/S/</w:t>
                      </w:r>
                      <w:r w:rsidR="00F214DE" w:rsidRPr="00C05DF0">
                        <w:t>3</w:t>
                      </w:r>
                      <w:r w:rsidR="004D7DD5" w:rsidRPr="00C05DF0">
                        <w:t>10/</w:t>
                      </w:r>
                      <w:r w:rsidR="00F56D73">
                        <w:t>0073</w:t>
                      </w:r>
                    </w:p>
                    <w:p w14:paraId="7CFDED87" w14:textId="74EA237E" w:rsidR="00B07421" w:rsidRDefault="004B7DD9" w:rsidP="00E962A1">
                      <w:r>
                        <w:t>č</w:t>
                      </w:r>
                      <w:r w:rsidR="00B07421">
                        <w:t xml:space="preserve">íslo smlouvy </w:t>
                      </w:r>
                      <w:r w:rsidR="00DD0016">
                        <w:t>P</w:t>
                      </w:r>
                      <w:r w:rsidR="00B07421">
                        <w:t>oskytovatele:</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sidRPr="00B65FFE">
        <w:rPr>
          <w:noProof/>
          <w:lang w:eastAsia="cs-CZ"/>
        </w:rPr>
        <mc:AlternateContent>
          <mc:Choice Requires="wps">
            <w:drawing>
              <wp:anchor distT="0" distB="0" distL="114300" distR="114300" simplePos="0" relativeHeight="251657728" behindDoc="0" locked="0" layoutInCell="1" allowOverlap="0" wp14:anchorId="2D33AE2E" wp14:editId="61261712">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Pr="00BC70A7" w:rsidRDefault="00B07421" w:rsidP="00475715">
                            <w:pPr>
                              <w:pStyle w:val="Nzev"/>
                              <w:jc w:val="center"/>
                              <w:rPr>
                                <w:rFonts w:eastAsia="Times New Roman" w:cs="Times New Roman"/>
                                <w:b/>
                                <w:sz w:val="28"/>
                                <w:szCs w:val="28"/>
                                <w:lang w:eastAsia="cs-CZ"/>
                              </w:rPr>
                            </w:pPr>
                          </w:p>
                          <w:p w14:paraId="321734E9" w14:textId="5CDD0DDF" w:rsidR="004D7DD5" w:rsidRPr="00BC70A7" w:rsidRDefault="004D7DD5" w:rsidP="004D7DD5">
                            <w:pPr>
                              <w:pStyle w:val="Nzev"/>
                              <w:jc w:val="center"/>
                              <w:rPr>
                                <w:b/>
                                <w:bCs/>
                                <w:sz w:val="28"/>
                                <w:szCs w:val="28"/>
                              </w:rPr>
                            </w:pPr>
                            <w:r w:rsidRPr="00BC70A7">
                              <w:rPr>
                                <w:b/>
                                <w:bCs/>
                                <w:sz w:val="28"/>
                                <w:szCs w:val="28"/>
                              </w:rPr>
                              <w:t>Mgr. Ondřejem Špačkem</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Pr="00BC70A7" w:rsidRDefault="00B07421" w:rsidP="00475715">
                      <w:pPr>
                        <w:pStyle w:val="Nzev"/>
                        <w:jc w:val="center"/>
                        <w:rPr>
                          <w:rFonts w:eastAsia="Times New Roman" w:cs="Times New Roman"/>
                          <w:b/>
                          <w:sz w:val="28"/>
                          <w:szCs w:val="28"/>
                          <w:lang w:eastAsia="cs-CZ"/>
                        </w:rPr>
                      </w:pPr>
                    </w:p>
                    <w:p w14:paraId="321734E9" w14:textId="5CDD0DDF" w:rsidR="004D7DD5" w:rsidRPr="00BC70A7" w:rsidRDefault="004D7DD5" w:rsidP="004D7DD5">
                      <w:pPr>
                        <w:pStyle w:val="Nzev"/>
                        <w:jc w:val="center"/>
                        <w:rPr>
                          <w:b/>
                          <w:bCs/>
                          <w:sz w:val="28"/>
                          <w:szCs w:val="28"/>
                        </w:rPr>
                      </w:pPr>
                      <w:r w:rsidRPr="00BC70A7">
                        <w:rPr>
                          <w:b/>
                          <w:bCs/>
                          <w:sz w:val="28"/>
                          <w:szCs w:val="28"/>
                        </w:rPr>
                        <w:t>Mgr. Ondřejem Špačkem</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sidRPr="00B65FFE">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24A7C921"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w:t>
                            </w:r>
                            <w:r w:rsidR="00F214DE">
                              <w:rPr>
                                <w:rFonts w:ascii="Georgia" w:hAnsi="Georgia"/>
                                <w:sz w:val="32"/>
                                <w:szCs w:val="32"/>
                              </w:rPr>
                              <w:t xml:space="preserve"> poradenských</w:t>
                            </w:r>
                            <w:r w:rsidRPr="003507DB">
                              <w:rPr>
                                <w:rFonts w:ascii="Georgia" w:hAnsi="Georgia"/>
                                <w:sz w:val="32"/>
                                <w:szCs w:val="32"/>
                              </w:rPr>
                              <w:t xml:space="preserve">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24A7C921"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w:t>
                      </w:r>
                      <w:r w:rsidR="00F214DE">
                        <w:rPr>
                          <w:rFonts w:ascii="Georgia" w:hAnsi="Georgia"/>
                          <w:sz w:val="32"/>
                          <w:szCs w:val="32"/>
                        </w:rPr>
                        <w:t xml:space="preserve"> poradenských</w:t>
                      </w:r>
                      <w:r w:rsidRPr="003507DB">
                        <w:rPr>
                          <w:rFonts w:ascii="Georgia" w:hAnsi="Georgia"/>
                          <w:sz w:val="32"/>
                          <w:szCs w:val="32"/>
                        </w:rPr>
                        <w:t xml:space="preserve">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rsidRPr="00B65FFE">
        <w:br w:type="page"/>
      </w:r>
    </w:p>
    <w:p w14:paraId="159C7E9E" w14:textId="77777777" w:rsidR="00A25C0E" w:rsidRPr="00B65FFE" w:rsidRDefault="00B07421" w:rsidP="00A25C0E">
      <w:pPr>
        <w:pStyle w:val="Heading1CzechTourism"/>
        <w:keepNext/>
        <w:numPr>
          <w:ilvl w:val="0"/>
          <w:numId w:val="17"/>
        </w:numPr>
      </w:pPr>
      <w:r w:rsidRPr="00B65FFE">
        <w:lastRenderedPageBreak/>
        <w:t xml:space="preserve">Smlouva </w:t>
      </w:r>
    </w:p>
    <w:p w14:paraId="65B2E2BE" w14:textId="60C3AE75" w:rsidR="00E90220" w:rsidRPr="00B65FFE" w:rsidRDefault="00E90220" w:rsidP="00341D38">
      <w:pPr>
        <w:pStyle w:val="Heading1CzechTourism"/>
        <w:keepNext/>
        <w:rPr>
          <w:b w:val="0"/>
          <w:sz w:val="22"/>
          <w:szCs w:val="22"/>
        </w:rPr>
      </w:pPr>
      <w:r w:rsidRPr="00B65FFE">
        <w:rPr>
          <w:b w:val="0"/>
          <w:sz w:val="22"/>
          <w:szCs w:val="22"/>
        </w:rPr>
        <w:t>uzavřená podle ustanovení § 1746 odst. 2 a násl. zákona č. 89/2012 Sb.,</w:t>
      </w:r>
      <w:r w:rsidR="00A25C0E" w:rsidRPr="00B65FFE">
        <w:rPr>
          <w:b w:val="0"/>
          <w:sz w:val="22"/>
          <w:szCs w:val="22"/>
        </w:rPr>
        <w:t xml:space="preserve"> </w:t>
      </w:r>
      <w:r w:rsidRPr="00B65FFE">
        <w:rPr>
          <w:b w:val="0"/>
          <w:sz w:val="22"/>
          <w:szCs w:val="22"/>
        </w:rPr>
        <w:t>občanský zákoník, ve znění pozdějších předpisů</w:t>
      </w:r>
      <w:r w:rsidR="007C499A" w:rsidRPr="00B65FFE">
        <w:rPr>
          <w:b w:val="0"/>
          <w:sz w:val="22"/>
          <w:szCs w:val="22"/>
        </w:rPr>
        <w:t xml:space="preserve"> (dále jen „občanský zákoník“)</w:t>
      </w:r>
    </w:p>
    <w:p w14:paraId="2775C03F" w14:textId="77777777" w:rsidR="00B07421" w:rsidRPr="00B65FFE" w:rsidRDefault="00B07421" w:rsidP="00736D01">
      <w:pPr>
        <w:keepNext/>
      </w:pPr>
    </w:p>
    <w:p w14:paraId="6B5CFE6F" w14:textId="77777777" w:rsidR="00B07421" w:rsidRPr="00B65FFE" w:rsidRDefault="00B07421" w:rsidP="00736D01">
      <w:pPr>
        <w:pStyle w:val="Heading1CzechTourism"/>
        <w:keepNext/>
        <w:numPr>
          <w:ilvl w:val="0"/>
          <w:numId w:val="17"/>
        </w:numPr>
      </w:pPr>
      <w:r w:rsidRPr="00B65FFE">
        <w:t>Smluvní strany</w:t>
      </w:r>
    </w:p>
    <w:p w14:paraId="6999E873" w14:textId="77777777" w:rsidR="00B07421" w:rsidRPr="00B65FFE" w:rsidRDefault="00B07421" w:rsidP="00736D01">
      <w:pPr>
        <w:pStyle w:val="Heading2CzechTourism"/>
        <w:keepNext/>
        <w:numPr>
          <w:ilvl w:val="1"/>
          <w:numId w:val="17"/>
        </w:numPr>
        <w:ind w:left="0" w:firstLine="0"/>
      </w:pPr>
      <w:r w:rsidRPr="00B65FFE">
        <w:t xml:space="preserve">Česká centrála cestovního ruchu – CzechTourism </w:t>
      </w:r>
    </w:p>
    <w:p w14:paraId="507774FE" w14:textId="5D1E75A1" w:rsidR="00B07421" w:rsidRPr="00B65FFE" w:rsidRDefault="009A5E93" w:rsidP="00736D01">
      <w:pPr>
        <w:keepNext/>
      </w:pPr>
      <w:r w:rsidRPr="00B65FFE">
        <w:t>p</w:t>
      </w:r>
      <w:r w:rsidR="004A21A8" w:rsidRPr="00B65FFE">
        <w:t>říspěvková organizace Ministerstva pro místní rozvoj České republiky</w:t>
      </w:r>
    </w:p>
    <w:p w14:paraId="74938B22" w14:textId="77777777" w:rsidR="006E4D4E" w:rsidRPr="00B65FF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B65FFE" w14:paraId="3FE13EF3" w14:textId="77777777" w:rsidTr="00A465CC">
        <w:tc>
          <w:tcPr>
            <w:tcW w:w="2500" w:type="pct"/>
          </w:tcPr>
          <w:p w14:paraId="11D01FB9" w14:textId="78973D8B" w:rsidR="00B07421" w:rsidRPr="00B65FFE" w:rsidRDefault="00AA70F3" w:rsidP="006E1BE5">
            <w:pPr>
              <w:pStyle w:val="TableTextCzechTourism"/>
              <w:keepNext/>
              <w:spacing w:line="260" w:lineRule="exact"/>
              <w:rPr>
                <w:rFonts w:ascii="Georgia" w:hAnsi="Georgia"/>
                <w:sz w:val="22"/>
                <w:szCs w:val="22"/>
              </w:rPr>
            </w:pPr>
            <w:r w:rsidRPr="00B65FFE">
              <w:rPr>
                <w:rFonts w:ascii="Georgia" w:hAnsi="Georgia"/>
                <w:sz w:val="22"/>
                <w:szCs w:val="22"/>
              </w:rPr>
              <w:t>Sídlo:</w:t>
            </w:r>
          </w:p>
        </w:tc>
        <w:tc>
          <w:tcPr>
            <w:tcW w:w="2500" w:type="pct"/>
          </w:tcPr>
          <w:p w14:paraId="785DC1D0" w14:textId="4F85E3C7" w:rsidR="00B07421" w:rsidRPr="00B65FFE" w:rsidRDefault="00A54CF1" w:rsidP="006E1BE5">
            <w:pPr>
              <w:pStyle w:val="TableTextCzechTourism"/>
              <w:keepNext/>
              <w:spacing w:line="260" w:lineRule="exact"/>
              <w:rPr>
                <w:rFonts w:ascii="Georgia" w:hAnsi="Georgia"/>
                <w:sz w:val="22"/>
                <w:szCs w:val="22"/>
              </w:rPr>
            </w:pPr>
            <w:r w:rsidRPr="00B65FFE">
              <w:rPr>
                <w:rFonts w:ascii="Georgia" w:hAnsi="Georgia"/>
                <w:sz w:val="22"/>
                <w:szCs w:val="22"/>
              </w:rPr>
              <w:t>Štěpánská 567/15, Praha 2 – Nové Město 120 00</w:t>
            </w:r>
          </w:p>
        </w:tc>
      </w:tr>
      <w:tr w:rsidR="00B07421" w:rsidRPr="00B65FFE" w14:paraId="0FEBBCDE" w14:textId="77777777" w:rsidTr="00A465CC">
        <w:tc>
          <w:tcPr>
            <w:tcW w:w="2500" w:type="pct"/>
          </w:tcPr>
          <w:p w14:paraId="3F38C9D1" w14:textId="77777777" w:rsidR="00B07421" w:rsidRPr="00B65FFE" w:rsidRDefault="00B07421" w:rsidP="006E1BE5">
            <w:pPr>
              <w:pStyle w:val="TableTextCzechTourism"/>
              <w:keepNext/>
              <w:spacing w:line="260" w:lineRule="exact"/>
              <w:rPr>
                <w:rFonts w:ascii="Georgia" w:hAnsi="Georgia"/>
                <w:sz w:val="22"/>
                <w:szCs w:val="22"/>
              </w:rPr>
            </w:pPr>
            <w:r w:rsidRPr="00B65FFE">
              <w:rPr>
                <w:rFonts w:ascii="Georgia" w:hAnsi="Georgia"/>
                <w:sz w:val="22"/>
                <w:szCs w:val="22"/>
              </w:rPr>
              <w:t xml:space="preserve">IČ: </w:t>
            </w:r>
          </w:p>
        </w:tc>
        <w:tc>
          <w:tcPr>
            <w:tcW w:w="2500" w:type="pct"/>
          </w:tcPr>
          <w:p w14:paraId="00A33317" w14:textId="77777777" w:rsidR="00B07421" w:rsidRPr="00B65FFE" w:rsidRDefault="00B07421" w:rsidP="006E1BE5">
            <w:pPr>
              <w:pStyle w:val="TableTextCzechTourism"/>
              <w:keepNext/>
              <w:spacing w:line="260" w:lineRule="exact"/>
              <w:rPr>
                <w:rFonts w:ascii="Georgia" w:hAnsi="Georgia"/>
                <w:sz w:val="22"/>
                <w:szCs w:val="22"/>
              </w:rPr>
            </w:pPr>
            <w:r w:rsidRPr="00B65FFE">
              <w:rPr>
                <w:rFonts w:ascii="Georgia" w:hAnsi="Georgia"/>
                <w:sz w:val="22"/>
                <w:szCs w:val="22"/>
              </w:rPr>
              <w:t>49 27 76 00</w:t>
            </w:r>
          </w:p>
        </w:tc>
      </w:tr>
      <w:tr w:rsidR="00B07421" w:rsidRPr="00B65FFE" w14:paraId="77E14B56" w14:textId="77777777" w:rsidTr="005B4B95">
        <w:tc>
          <w:tcPr>
            <w:tcW w:w="2500" w:type="pct"/>
            <w:tcBorders>
              <w:bottom w:val="single" w:sz="2" w:space="0" w:color="auto"/>
            </w:tcBorders>
          </w:tcPr>
          <w:p w14:paraId="61B95D60" w14:textId="77777777" w:rsidR="00B07421" w:rsidRPr="00B65FFE" w:rsidRDefault="00B07421" w:rsidP="006E1BE5">
            <w:pPr>
              <w:pStyle w:val="TableTextCzechTourism"/>
              <w:keepNext/>
              <w:spacing w:line="260" w:lineRule="exact"/>
              <w:rPr>
                <w:rFonts w:ascii="Georgia" w:hAnsi="Georgia"/>
                <w:sz w:val="22"/>
                <w:szCs w:val="22"/>
              </w:rPr>
            </w:pPr>
            <w:r w:rsidRPr="00B65FFE">
              <w:rPr>
                <w:rFonts w:ascii="Georgia" w:hAnsi="Georgia"/>
                <w:sz w:val="22"/>
                <w:szCs w:val="22"/>
              </w:rPr>
              <w:t>DIČ:</w:t>
            </w:r>
          </w:p>
        </w:tc>
        <w:tc>
          <w:tcPr>
            <w:tcW w:w="2500" w:type="pct"/>
            <w:tcBorders>
              <w:bottom w:val="single" w:sz="2" w:space="0" w:color="auto"/>
            </w:tcBorders>
          </w:tcPr>
          <w:p w14:paraId="1F401138" w14:textId="77777777" w:rsidR="00B07421" w:rsidRPr="00B65FFE" w:rsidRDefault="00B07421" w:rsidP="006E1BE5">
            <w:pPr>
              <w:pStyle w:val="TableTextCzechTourism"/>
              <w:keepNext/>
              <w:spacing w:line="260" w:lineRule="exact"/>
              <w:rPr>
                <w:rFonts w:ascii="Georgia" w:hAnsi="Georgia"/>
                <w:sz w:val="22"/>
                <w:szCs w:val="22"/>
              </w:rPr>
            </w:pPr>
            <w:r w:rsidRPr="00B65FFE">
              <w:rPr>
                <w:rFonts w:ascii="Georgia" w:hAnsi="Georgia"/>
                <w:sz w:val="22"/>
                <w:szCs w:val="22"/>
              </w:rPr>
              <w:t>CZ 49 27 76 00</w:t>
            </w:r>
          </w:p>
        </w:tc>
      </w:tr>
      <w:tr w:rsidR="009D54CF" w:rsidRPr="00B65FFE" w14:paraId="6729CBEC" w14:textId="77777777" w:rsidTr="005B4B95">
        <w:tc>
          <w:tcPr>
            <w:tcW w:w="2500" w:type="pct"/>
            <w:tcBorders>
              <w:bottom w:val="single" w:sz="2" w:space="0" w:color="auto"/>
            </w:tcBorders>
          </w:tcPr>
          <w:p w14:paraId="0675C2C1" w14:textId="3710BD8E" w:rsidR="009D54CF" w:rsidRPr="00B65FFE" w:rsidRDefault="009D54CF" w:rsidP="006E1BE5">
            <w:pPr>
              <w:pStyle w:val="TableTextCzechTourism"/>
              <w:keepNext/>
              <w:spacing w:line="260" w:lineRule="exact"/>
              <w:rPr>
                <w:rFonts w:ascii="Georgia" w:hAnsi="Georgia"/>
                <w:color w:val="000000" w:themeColor="text1"/>
                <w:sz w:val="22"/>
                <w:szCs w:val="22"/>
              </w:rPr>
            </w:pPr>
            <w:r w:rsidRPr="00B65FFE">
              <w:rPr>
                <w:rFonts w:ascii="Georgia" w:hAnsi="Georgia"/>
                <w:color w:val="000000" w:themeColor="text1"/>
                <w:sz w:val="22"/>
                <w:szCs w:val="22"/>
              </w:rPr>
              <w:t>Zastoupená:</w:t>
            </w:r>
          </w:p>
        </w:tc>
        <w:tc>
          <w:tcPr>
            <w:tcW w:w="2500" w:type="pct"/>
            <w:tcBorders>
              <w:bottom w:val="single" w:sz="2" w:space="0" w:color="auto"/>
            </w:tcBorders>
          </w:tcPr>
          <w:p w14:paraId="44D023C5" w14:textId="0D60F059" w:rsidR="004D7DD5" w:rsidRPr="00B65FFE" w:rsidRDefault="00D24112" w:rsidP="004D7DD5">
            <w:pPr>
              <w:pStyle w:val="TableTextCzechTourism"/>
              <w:spacing w:after="60" w:line="240" w:lineRule="auto"/>
              <w:rPr>
                <w:rFonts w:ascii="Georgia" w:hAnsi="Georgia"/>
                <w:sz w:val="22"/>
                <w:szCs w:val="22"/>
              </w:rPr>
            </w:pPr>
            <w:r>
              <w:rPr>
                <w:rFonts w:ascii="Georgia" w:hAnsi="Georgia"/>
                <w:sz w:val="22"/>
                <w:szCs w:val="22"/>
              </w:rPr>
              <w:t xml:space="preserve">Mgr. </w:t>
            </w:r>
            <w:r w:rsidR="002972E6">
              <w:rPr>
                <w:rFonts w:ascii="Georgia" w:hAnsi="Georgia"/>
                <w:sz w:val="22"/>
                <w:szCs w:val="22"/>
              </w:rPr>
              <w:t>XXX</w:t>
            </w:r>
            <w:r w:rsidR="004D7DD5" w:rsidRPr="00B65FFE">
              <w:rPr>
                <w:rFonts w:ascii="Georgia" w:hAnsi="Georgia"/>
                <w:sz w:val="22"/>
                <w:szCs w:val="22"/>
              </w:rPr>
              <w:t xml:space="preserve">, ředitelkou odboru </w:t>
            </w:r>
            <w:r w:rsidR="00B44963">
              <w:rPr>
                <w:rFonts w:ascii="Georgia" w:hAnsi="Georgia"/>
                <w:sz w:val="22"/>
                <w:szCs w:val="22"/>
              </w:rPr>
              <w:t xml:space="preserve">produktového managementu, výzkumu a </w:t>
            </w:r>
            <w:r w:rsidR="004D7DD5" w:rsidRPr="00B65FFE">
              <w:rPr>
                <w:rFonts w:ascii="Georgia" w:hAnsi="Georgia"/>
                <w:sz w:val="22"/>
                <w:szCs w:val="22"/>
              </w:rPr>
              <w:t>B2B spolupráce</w:t>
            </w:r>
          </w:p>
          <w:p w14:paraId="6EBD170A" w14:textId="7FF91BB9" w:rsidR="009D54CF" w:rsidRPr="00B65FFE" w:rsidRDefault="004D7DD5" w:rsidP="004D7DD5">
            <w:pPr>
              <w:pStyle w:val="TableTextCzechTourism"/>
              <w:keepNext/>
              <w:spacing w:line="260" w:lineRule="exact"/>
              <w:rPr>
                <w:rFonts w:ascii="Georgia" w:hAnsi="Georgia"/>
                <w:sz w:val="22"/>
                <w:szCs w:val="22"/>
              </w:rPr>
            </w:pPr>
            <w:r w:rsidRPr="00B65FFE">
              <w:rPr>
                <w:rFonts w:ascii="Georgia" w:hAnsi="Georgia"/>
                <w:sz w:val="22"/>
                <w:szCs w:val="22"/>
              </w:rPr>
              <w:t>ČCCR – CzechTourism</w:t>
            </w:r>
          </w:p>
        </w:tc>
      </w:tr>
    </w:tbl>
    <w:p w14:paraId="2BE6FC5C" w14:textId="77777777" w:rsidR="005B4B95" w:rsidRPr="00B65FFE" w:rsidRDefault="005B4B95" w:rsidP="00736D01">
      <w:pPr>
        <w:pStyle w:val="Zhlavzprvy"/>
        <w:keepNext/>
      </w:pPr>
    </w:p>
    <w:p w14:paraId="7E3BF07A" w14:textId="13A7EACA" w:rsidR="00B07421" w:rsidRPr="00B65FFE" w:rsidRDefault="00B07421" w:rsidP="00736D01">
      <w:pPr>
        <w:pStyle w:val="Zhlavzprvy"/>
        <w:keepNext/>
      </w:pPr>
      <w:r w:rsidRPr="00B65FFE">
        <w:t>(dále jen „</w:t>
      </w:r>
      <w:r w:rsidR="00B80239" w:rsidRPr="00B65FFE">
        <w:t>O</w:t>
      </w:r>
      <w:r w:rsidRPr="00B65FFE">
        <w:t>bjednatel“)</w:t>
      </w:r>
    </w:p>
    <w:p w14:paraId="5C85858F" w14:textId="77777777" w:rsidR="00B07421" w:rsidRPr="00B65FFE" w:rsidRDefault="00B07421" w:rsidP="00736D01">
      <w:pPr>
        <w:keepNext/>
      </w:pPr>
    </w:p>
    <w:p w14:paraId="0961A7ED" w14:textId="77777777" w:rsidR="00B07421" w:rsidRPr="00B65FFE" w:rsidRDefault="00B07421" w:rsidP="00736D01">
      <w:pPr>
        <w:keepNext/>
        <w:rPr>
          <w:szCs w:val="22"/>
        </w:rPr>
      </w:pPr>
      <w:r w:rsidRPr="00B65FFE">
        <w:rPr>
          <w:szCs w:val="22"/>
        </w:rPr>
        <w:t>a</w:t>
      </w:r>
    </w:p>
    <w:p w14:paraId="0273F4EF" w14:textId="77777777" w:rsidR="00B07421" w:rsidRPr="00B65FF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B65FFE" w14:paraId="36A55927" w14:textId="77777777" w:rsidTr="00A465CC">
        <w:tc>
          <w:tcPr>
            <w:tcW w:w="2500" w:type="pct"/>
          </w:tcPr>
          <w:p w14:paraId="35883364" w14:textId="3925CFAE" w:rsidR="00B07421" w:rsidRPr="00BF46AE" w:rsidRDefault="00B07421" w:rsidP="006E1BE5">
            <w:pPr>
              <w:pStyle w:val="TableTextCzechTourism"/>
              <w:keepNext/>
              <w:spacing w:line="260" w:lineRule="exact"/>
              <w:rPr>
                <w:rFonts w:ascii="Georgia" w:hAnsi="Georgia"/>
                <w:sz w:val="22"/>
                <w:szCs w:val="22"/>
              </w:rPr>
            </w:pPr>
            <w:r w:rsidRPr="00BF46AE">
              <w:rPr>
                <w:rFonts w:ascii="Georgia" w:hAnsi="Georgia"/>
                <w:sz w:val="22"/>
                <w:szCs w:val="22"/>
              </w:rPr>
              <w:t>Firma</w:t>
            </w:r>
            <w:r w:rsidR="00CD4712" w:rsidRPr="00BF46AE">
              <w:rPr>
                <w:rFonts w:ascii="Georgia" w:hAnsi="Georgia"/>
                <w:sz w:val="22"/>
                <w:szCs w:val="22"/>
              </w:rPr>
              <w:t>:</w:t>
            </w:r>
            <w:r w:rsidR="002D2DAB" w:rsidRPr="00BF46AE">
              <w:rPr>
                <w:rFonts w:ascii="Georgia" w:hAnsi="Georgia"/>
                <w:sz w:val="22"/>
                <w:szCs w:val="22"/>
              </w:rPr>
              <w:t xml:space="preserve"> </w:t>
            </w:r>
          </w:p>
        </w:tc>
        <w:tc>
          <w:tcPr>
            <w:tcW w:w="2500" w:type="pct"/>
          </w:tcPr>
          <w:p w14:paraId="45285082" w14:textId="4DC37178" w:rsidR="00B07421" w:rsidRPr="00BF46AE" w:rsidRDefault="004D7DD5" w:rsidP="006E1BE5">
            <w:pPr>
              <w:pStyle w:val="TableTextCzechTourism"/>
              <w:keepNext/>
              <w:spacing w:line="260" w:lineRule="exact"/>
              <w:rPr>
                <w:rFonts w:ascii="Georgia" w:hAnsi="Georgia"/>
                <w:sz w:val="22"/>
                <w:szCs w:val="22"/>
              </w:rPr>
            </w:pPr>
            <w:r w:rsidRPr="00BF46AE">
              <w:rPr>
                <w:rFonts w:ascii="Georgia" w:hAnsi="Georgia"/>
                <w:b/>
                <w:sz w:val="22"/>
                <w:szCs w:val="22"/>
              </w:rPr>
              <w:t>Mgr. Ondřej Špaček</w:t>
            </w:r>
          </w:p>
        </w:tc>
      </w:tr>
      <w:tr w:rsidR="002D2DAB" w:rsidRPr="00B65FFE" w14:paraId="1BECF7CA" w14:textId="77777777" w:rsidTr="00A465CC">
        <w:tc>
          <w:tcPr>
            <w:tcW w:w="2500" w:type="pct"/>
          </w:tcPr>
          <w:p w14:paraId="005189FB" w14:textId="386056E5" w:rsidR="002D2DAB" w:rsidRPr="00BF46AE" w:rsidRDefault="002D2DAB" w:rsidP="002D2DAB">
            <w:pPr>
              <w:pStyle w:val="TableTextCzechTourism"/>
              <w:keepNext/>
              <w:rPr>
                <w:rFonts w:ascii="Georgia" w:hAnsi="Georgia"/>
                <w:sz w:val="22"/>
                <w:szCs w:val="22"/>
              </w:rPr>
            </w:pPr>
          </w:p>
        </w:tc>
        <w:tc>
          <w:tcPr>
            <w:tcW w:w="2500" w:type="pct"/>
          </w:tcPr>
          <w:p w14:paraId="53270B65" w14:textId="1CF0662E" w:rsidR="002D2DAB" w:rsidRPr="00BF46AE" w:rsidRDefault="002D2DAB" w:rsidP="00D71102">
            <w:pPr>
              <w:pStyle w:val="TableTextCzechTourism"/>
              <w:keepNext/>
              <w:spacing w:line="260" w:lineRule="exact"/>
              <w:rPr>
                <w:rFonts w:ascii="Georgia" w:hAnsi="Georgia"/>
                <w:sz w:val="22"/>
                <w:szCs w:val="22"/>
              </w:rPr>
            </w:pPr>
          </w:p>
        </w:tc>
      </w:tr>
      <w:tr w:rsidR="00D71102" w:rsidRPr="00B65FFE" w14:paraId="2AFAACB2" w14:textId="77777777" w:rsidTr="00A465CC">
        <w:tc>
          <w:tcPr>
            <w:tcW w:w="2500" w:type="pct"/>
          </w:tcPr>
          <w:p w14:paraId="005A036A" w14:textId="12615ECB" w:rsidR="00D71102" w:rsidRPr="00BF46AE" w:rsidRDefault="00D71102" w:rsidP="00D71102">
            <w:pPr>
              <w:pStyle w:val="TableTextCzechTourism"/>
              <w:keepNext/>
              <w:spacing w:line="260" w:lineRule="exact"/>
              <w:rPr>
                <w:rFonts w:ascii="Georgia" w:hAnsi="Georgia"/>
                <w:sz w:val="22"/>
                <w:szCs w:val="22"/>
              </w:rPr>
            </w:pPr>
            <w:r w:rsidRPr="00BF46AE">
              <w:rPr>
                <w:rFonts w:ascii="Georgia" w:hAnsi="Georgia"/>
                <w:sz w:val="22"/>
                <w:szCs w:val="22"/>
              </w:rPr>
              <w:t>Sídlo:</w:t>
            </w:r>
          </w:p>
        </w:tc>
        <w:tc>
          <w:tcPr>
            <w:tcW w:w="2500" w:type="pct"/>
          </w:tcPr>
          <w:p w14:paraId="1841AF9C" w14:textId="5EC5FCEB" w:rsidR="00D71102" w:rsidRPr="00BF46AE" w:rsidRDefault="004D7DD5" w:rsidP="004D7DD5">
            <w:pPr>
              <w:pStyle w:val="TableTextCzechTourism"/>
              <w:spacing w:after="60" w:line="240" w:lineRule="auto"/>
              <w:rPr>
                <w:rFonts w:ascii="Georgia" w:hAnsi="Georgia"/>
                <w:bCs/>
                <w:sz w:val="22"/>
                <w:szCs w:val="22"/>
              </w:rPr>
            </w:pPr>
            <w:r w:rsidRPr="00BF46AE">
              <w:rPr>
                <w:rFonts w:ascii="Georgia" w:hAnsi="Georgia"/>
                <w:bCs/>
                <w:sz w:val="22"/>
                <w:szCs w:val="22"/>
              </w:rPr>
              <w:t>V Chaloupkách 379/17, 198 00, Praha 9</w:t>
            </w:r>
          </w:p>
        </w:tc>
      </w:tr>
      <w:tr w:rsidR="00D71102" w:rsidRPr="00B65FFE" w14:paraId="1947E6DA" w14:textId="77777777" w:rsidTr="00A465CC">
        <w:tc>
          <w:tcPr>
            <w:tcW w:w="2500" w:type="pct"/>
          </w:tcPr>
          <w:p w14:paraId="6DBFF345" w14:textId="77777777" w:rsidR="00D71102" w:rsidRPr="00BF46AE" w:rsidRDefault="00D71102" w:rsidP="00D71102">
            <w:pPr>
              <w:pStyle w:val="TableTextCzechTourism"/>
              <w:keepNext/>
              <w:spacing w:line="260" w:lineRule="exact"/>
              <w:rPr>
                <w:rFonts w:ascii="Georgia" w:hAnsi="Georgia"/>
                <w:sz w:val="22"/>
                <w:szCs w:val="22"/>
              </w:rPr>
            </w:pPr>
            <w:r w:rsidRPr="00BF46AE">
              <w:rPr>
                <w:rFonts w:ascii="Georgia" w:hAnsi="Georgia"/>
                <w:sz w:val="22"/>
                <w:szCs w:val="22"/>
              </w:rPr>
              <w:t>Zastoupená:</w:t>
            </w:r>
          </w:p>
        </w:tc>
        <w:tc>
          <w:tcPr>
            <w:tcW w:w="2500" w:type="pct"/>
          </w:tcPr>
          <w:p w14:paraId="77E4A2D6" w14:textId="76EDD3B2" w:rsidR="00D71102" w:rsidRPr="00BF46AE" w:rsidRDefault="002972E6" w:rsidP="00D71102">
            <w:pPr>
              <w:pStyle w:val="TableTextCzechTourism"/>
              <w:keepNext/>
              <w:spacing w:line="260" w:lineRule="exact"/>
              <w:rPr>
                <w:rFonts w:ascii="Georgia" w:hAnsi="Georgia"/>
                <w:sz w:val="22"/>
                <w:szCs w:val="22"/>
              </w:rPr>
            </w:pPr>
            <w:r>
              <w:rPr>
                <w:rFonts w:ascii="Georgia" w:hAnsi="Georgia"/>
                <w:sz w:val="22"/>
                <w:szCs w:val="22"/>
              </w:rPr>
              <w:t>XXX</w:t>
            </w:r>
          </w:p>
        </w:tc>
      </w:tr>
      <w:tr w:rsidR="00D71102" w:rsidRPr="00B65FFE" w14:paraId="1DC38BB1" w14:textId="77777777" w:rsidTr="00A465CC">
        <w:tc>
          <w:tcPr>
            <w:tcW w:w="2500" w:type="pct"/>
          </w:tcPr>
          <w:p w14:paraId="1BD32820" w14:textId="77777777" w:rsidR="00D71102" w:rsidRPr="00BF46AE" w:rsidRDefault="00D71102" w:rsidP="00D71102">
            <w:pPr>
              <w:pStyle w:val="TableTextCzechTourism"/>
              <w:keepNext/>
              <w:spacing w:line="260" w:lineRule="exact"/>
              <w:rPr>
                <w:rFonts w:ascii="Georgia" w:hAnsi="Georgia"/>
                <w:sz w:val="22"/>
                <w:szCs w:val="22"/>
              </w:rPr>
            </w:pPr>
            <w:r w:rsidRPr="00BF46AE">
              <w:rPr>
                <w:rFonts w:ascii="Georgia" w:hAnsi="Georgia"/>
                <w:sz w:val="22"/>
                <w:szCs w:val="22"/>
              </w:rPr>
              <w:t xml:space="preserve">IČ: </w:t>
            </w:r>
          </w:p>
        </w:tc>
        <w:tc>
          <w:tcPr>
            <w:tcW w:w="2500" w:type="pct"/>
          </w:tcPr>
          <w:p w14:paraId="0EB7018F" w14:textId="14FD3A3D" w:rsidR="00D71102" w:rsidRPr="00BF46AE" w:rsidRDefault="004D7DD5" w:rsidP="004D7DD5">
            <w:pPr>
              <w:pStyle w:val="TableTextCzechTourism"/>
              <w:spacing w:after="60" w:line="240" w:lineRule="auto"/>
              <w:rPr>
                <w:rFonts w:ascii="Georgia" w:hAnsi="Georgia"/>
                <w:sz w:val="22"/>
                <w:szCs w:val="22"/>
              </w:rPr>
            </w:pPr>
            <w:r w:rsidRPr="00BF46AE">
              <w:rPr>
                <w:rFonts w:ascii="Georgia" w:hAnsi="Georgia"/>
                <w:bCs/>
                <w:sz w:val="22"/>
                <w:szCs w:val="22"/>
              </w:rPr>
              <w:t>66851327</w:t>
            </w:r>
          </w:p>
        </w:tc>
      </w:tr>
      <w:tr w:rsidR="00D71102" w:rsidRPr="00B65FFE" w14:paraId="3D5E4FC5" w14:textId="77777777" w:rsidTr="00A465CC">
        <w:tc>
          <w:tcPr>
            <w:tcW w:w="2500" w:type="pct"/>
          </w:tcPr>
          <w:p w14:paraId="71D2B660" w14:textId="77777777" w:rsidR="00D71102" w:rsidRPr="00BF46AE" w:rsidRDefault="00D71102" w:rsidP="00D71102">
            <w:pPr>
              <w:pStyle w:val="TableTextCzechTourism"/>
              <w:keepNext/>
              <w:spacing w:line="260" w:lineRule="exact"/>
              <w:rPr>
                <w:rFonts w:ascii="Georgia" w:hAnsi="Georgia"/>
                <w:sz w:val="22"/>
                <w:szCs w:val="22"/>
              </w:rPr>
            </w:pPr>
            <w:r w:rsidRPr="00BF46AE">
              <w:rPr>
                <w:rFonts w:ascii="Georgia" w:hAnsi="Georgia"/>
                <w:sz w:val="22"/>
                <w:szCs w:val="22"/>
              </w:rPr>
              <w:t>DIČ:</w:t>
            </w:r>
          </w:p>
        </w:tc>
        <w:tc>
          <w:tcPr>
            <w:tcW w:w="2500" w:type="pct"/>
          </w:tcPr>
          <w:p w14:paraId="3BAB801B" w14:textId="3881A396" w:rsidR="00D71102" w:rsidRPr="00BF46AE" w:rsidRDefault="004D7DD5" w:rsidP="004D7DD5">
            <w:pPr>
              <w:pStyle w:val="TableTextCzechTourism"/>
              <w:spacing w:after="60" w:line="240" w:lineRule="auto"/>
              <w:rPr>
                <w:rFonts w:ascii="Georgia" w:hAnsi="Georgia"/>
                <w:i/>
                <w:iCs/>
                <w:sz w:val="22"/>
                <w:szCs w:val="22"/>
              </w:rPr>
            </w:pPr>
            <w:r w:rsidRPr="00BF46AE">
              <w:rPr>
                <w:rFonts w:ascii="Georgia" w:hAnsi="Georgia"/>
                <w:i/>
                <w:iCs/>
                <w:sz w:val="22"/>
                <w:szCs w:val="22"/>
              </w:rPr>
              <w:t xml:space="preserve">-      </w:t>
            </w:r>
          </w:p>
        </w:tc>
      </w:tr>
      <w:tr w:rsidR="00D71102" w:rsidRPr="00B65FFE" w14:paraId="15356CA3" w14:textId="77777777" w:rsidTr="0048161F">
        <w:tc>
          <w:tcPr>
            <w:tcW w:w="2500" w:type="pct"/>
            <w:tcBorders>
              <w:bottom w:val="single" w:sz="2" w:space="0" w:color="auto"/>
            </w:tcBorders>
          </w:tcPr>
          <w:p w14:paraId="662708BD" w14:textId="4AF05C24" w:rsidR="00D71102" w:rsidRPr="00BF46AE" w:rsidRDefault="00D71102" w:rsidP="00D71102">
            <w:pPr>
              <w:pStyle w:val="TableTextCzechTourism"/>
              <w:keepNext/>
              <w:spacing w:line="260" w:lineRule="exact"/>
              <w:rPr>
                <w:rFonts w:ascii="Georgia" w:hAnsi="Georgia"/>
                <w:sz w:val="22"/>
                <w:szCs w:val="22"/>
              </w:rPr>
            </w:pPr>
            <w:r w:rsidRPr="00BF46AE">
              <w:rPr>
                <w:rFonts w:ascii="Georgia" w:hAnsi="Georgia"/>
                <w:sz w:val="22"/>
                <w:szCs w:val="22"/>
              </w:rPr>
              <w:t xml:space="preserve">Poskytovatel je plátce DPH </w:t>
            </w:r>
          </w:p>
        </w:tc>
        <w:tc>
          <w:tcPr>
            <w:tcW w:w="2500" w:type="pct"/>
            <w:tcBorders>
              <w:bottom w:val="single" w:sz="2" w:space="0" w:color="auto"/>
            </w:tcBorders>
          </w:tcPr>
          <w:p w14:paraId="02872224" w14:textId="10CD8C07" w:rsidR="00D71102" w:rsidRPr="00BF46AE" w:rsidRDefault="00D71102" w:rsidP="00D71102">
            <w:pPr>
              <w:pStyle w:val="TableTextCzechTourism"/>
              <w:keepNext/>
              <w:spacing w:line="260" w:lineRule="exact"/>
              <w:rPr>
                <w:rFonts w:ascii="Georgia" w:hAnsi="Georgia"/>
                <w:sz w:val="22"/>
                <w:szCs w:val="22"/>
              </w:rPr>
            </w:pPr>
            <w:r w:rsidRPr="00BF46AE">
              <w:rPr>
                <w:rFonts w:ascii="Georgia" w:hAnsi="Georgia"/>
                <w:sz w:val="22"/>
                <w:szCs w:val="22"/>
              </w:rPr>
              <w:t>NE</w:t>
            </w:r>
          </w:p>
        </w:tc>
      </w:tr>
      <w:tr w:rsidR="00D71102" w:rsidRPr="00B65FFE" w14:paraId="13A720A8" w14:textId="77777777" w:rsidTr="0048161F">
        <w:tc>
          <w:tcPr>
            <w:tcW w:w="2500" w:type="pct"/>
            <w:tcBorders>
              <w:top w:val="single" w:sz="2" w:space="0" w:color="auto"/>
              <w:bottom w:val="single" w:sz="4" w:space="0" w:color="auto"/>
            </w:tcBorders>
          </w:tcPr>
          <w:p w14:paraId="3D956D7A" w14:textId="77777777" w:rsidR="00D71102" w:rsidRPr="00BF46AE" w:rsidRDefault="00D71102" w:rsidP="00D71102">
            <w:pPr>
              <w:pStyle w:val="TableTextCzechTourism"/>
              <w:keepNext/>
              <w:spacing w:line="260" w:lineRule="exact"/>
              <w:rPr>
                <w:rFonts w:ascii="Georgia" w:hAnsi="Georgia"/>
                <w:sz w:val="22"/>
                <w:szCs w:val="22"/>
              </w:rPr>
            </w:pPr>
            <w:r w:rsidRPr="00BF46A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3FD55498" w:rsidR="00D71102" w:rsidRPr="00BF46AE" w:rsidRDefault="004D7DD5" w:rsidP="004D7DD5">
            <w:pPr>
              <w:pStyle w:val="TableTextCzechTourism"/>
              <w:spacing w:after="60" w:line="240" w:lineRule="auto"/>
              <w:ind w:left="-61"/>
              <w:rPr>
                <w:rFonts w:ascii="Georgia" w:hAnsi="Georgia"/>
                <w:sz w:val="22"/>
                <w:szCs w:val="22"/>
              </w:rPr>
            </w:pPr>
            <w:r w:rsidRPr="00BF46AE">
              <w:rPr>
                <w:rFonts w:ascii="Georgia" w:hAnsi="Georgia"/>
                <w:sz w:val="22"/>
                <w:szCs w:val="22"/>
              </w:rPr>
              <w:t xml:space="preserve"> </w:t>
            </w:r>
            <w:r w:rsidR="002972E6">
              <w:rPr>
                <w:rFonts w:ascii="Georgia" w:hAnsi="Georgia"/>
                <w:sz w:val="22"/>
                <w:szCs w:val="22"/>
              </w:rPr>
              <w:t>XXX</w:t>
            </w:r>
          </w:p>
        </w:tc>
      </w:tr>
    </w:tbl>
    <w:p w14:paraId="0D9C7CEA" w14:textId="77777777" w:rsidR="00B07421" w:rsidRPr="00B65FFE" w:rsidRDefault="00B07421" w:rsidP="00736D01">
      <w:pPr>
        <w:keepNext/>
      </w:pPr>
    </w:p>
    <w:p w14:paraId="4770D31B" w14:textId="5D8DE7E9" w:rsidR="00B07421" w:rsidRPr="00B65FFE" w:rsidRDefault="00B07421" w:rsidP="00736D01">
      <w:pPr>
        <w:pStyle w:val="Zhlavzprvy"/>
        <w:keepNext/>
      </w:pPr>
      <w:r w:rsidRPr="00B65FFE">
        <w:t>(dále jen „</w:t>
      </w:r>
      <w:r w:rsidR="00B80239" w:rsidRPr="00B65FFE">
        <w:t>P</w:t>
      </w:r>
      <w:r w:rsidRPr="00B65FFE">
        <w:t>oskytovatel“)</w:t>
      </w:r>
    </w:p>
    <w:p w14:paraId="2806B089" w14:textId="1400ABB5" w:rsidR="00F85D57" w:rsidRPr="00B65FFE" w:rsidRDefault="00F85D57" w:rsidP="00736D01">
      <w:pPr>
        <w:pStyle w:val="Zhlavzprvy"/>
        <w:keepNext/>
      </w:pPr>
    </w:p>
    <w:p w14:paraId="5ABBF591" w14:textId="1885C634" w:rsidR="00F85D57" w:rsidRPr="00DE0F24" w:rsidRDefault="00F85D57" w:rsidP="00DE0F24">
      <w:pPr>
        <w:spacing w:line="240" w:lineRule="auto"/>
        <w:rPr>
          <w:b/>
          <w:bCs/>
        </w:rPr>
      </w:pPr>
      <w:r w:rsidRPr="00B65FFE">
        <w:rPr>
          <w:b/>
          <w:bCs/>
        </w:rPr>
        <w:t>(společně též jako „smluvní strany“)</w:t>
      </w:r>
    </w:p>
    <w:p w14:paraId="660E2FC2" w14:textId="494B247B" w:rsidR="00F85D57" w:rsidRPr="00B65FFE" w:rsidRDefault="00F85D57" w:rsidP="00736D01">
      <w:pPr>
        <w:keepNext/>
      </w:pPr>
    </w:p>
    <w:p w14:paraId="3E8E1936" w14:textId="01EE93DC" w:rsidR="00F85D57" w:rsidRPr="00B65FFE" w:rsidRDefault="00F85D57" w:rsidP="00F85D57">
      <w:pPr>
        <w:spacing w:line="240" w:lineRule="auto"/>
        <w:jc w:val="center"/>
        <w:rPr>
          <w:bCs/>
          <w:szCs w:val="22"/>
        </w:rPr>
      </w:pPr>
      <w:r w:rsidRPr="00B65FFE">
        <w:rPr>
          <w:szCs w:val="22"/>
        </w:rPr>
        <w:t xml:space="preserve">uzavírají níže uvedeného dne, měsíce a roku tuto Smlouvu o </w:t>
      </w:r>
      <w:r w:rsidR="007F0F41" w:rsidRPr="00B65FFE">
        <w:rPr>
          <w:szCs w:val="22"/>
        </w:rPr>
        <w:t xml:space="preserve">poskytování </w:t>
      </w:r>
      <w:r w:rsidR="00D23639">
        <w:rPr>
          <w:szCs w:val="22"/>
        </w:rPr>
        <w:t xml:space="preserve">poradenských </w:t>
      </w:r>
      <w:r w:rsidR="007F0F41" w:rsidRPr="00B65FFE">
        <w:rPr>
          <w:szCs w:val="22"/>
        </w:rPr>
        <w:t>služeb</w:t>
      </w:r>
    </w:p>
    <w:p w14:paraId="6C69FB5D" w14:textId="77777777" w:rsidR="00F85D57" w:rsidRPr="00B65FFE" w:rsidRDefault="00F85D57" w:rsidP="00F85D57">
      <w:pPr>
        <w:spacing w:line="240" w:lineRule="auto"/>
        <w:rPr>
          <w:bCs/>
          <w:szCs w:val="22"/>
        </w:rPr>
      </w:pPr>
    </w:p>
    <w:p w14:paraId="0C988769" w14:textId="14ACD426" w:rsidR="00E832E9" w:rsidRPr="00B65FFE" w:rsidRDefault="00F85D57" w:rsidP="00287C16">
      <w:pPr>
        <w:spacing w:line="240" w:lineRule="auto"/>
        <w:jc w:val="center"/>
        <w:rPr>
          <w:bCs/>
          <w:szCs w:val="22"/>
        </w:rPr>
      </w:pPr>
      <w:r w:rsidRPr="00B65FFE">
        <w:rPr>
          <w:bCs/>
          <w:szCs w:val="22"/>
        </w:rPr>
        <w:t xml:space="preserve">(dále jen </w:t>
      </w:r>
      <w:r w:rsidRPr="00B65FFE">
        <w:rPr>
          <w:b/>
          <w:szCs w:val="22"/>
        </w:rPr>
        <w:t>„Smlouva“</w:t>
      </w:r>
      <w:r w:rsidRPr="00B65FFE">
        <w:rPr>
          <w:bCs/>
          <w:szCs w:val="22"/>
        </w:rPr>
        <w:t>)</w:t>
      </w:r>
    </w:p>
    <w:p w14:paraId="4CD0F15A" w14:textId="77777777" w:rsidR="00676EC1" w:rsidRDefault="00676EC1"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p>
    <w:p w14:paraId="43784468" w14:textId="53B11DCC" w:rsidR="00B07421" w:rsidRPr="00B65FFE" w:rsidRDefault="00B07421"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B65FFE">
        <w:rPr>
          <w:b/>
          <w:bCs/>
          <w:sz w:val="26"/>
          <w:szCs w:val="26"/>
        </w:rPr>
        <w:lastRenderedPageBreak/>
        <w:t>Preambule</w:t>
      </w:r>
    </w:p>
    <w:p w14:paraId="77E5251E" w14:textId="77777777" w:rsidR="00B07421" w:rsidRPr="00B65FFE" w:rsidRDefault="00B07421" w:rsidP="00526F75">
      <w:pPr>
        <w:jc w:val="both"/>
      </w:pPr>
    </w:p>
    <w:p w14:paraId="206EEDCE" w14:textId="21118F6F" w:rsidR="00475715" w:rsidRPr="00B65FFE" w:rsidRDefault="00475715" w:rsidP="00E832E9">
      <w:pPr>
        <w:pStyle w:val="Nzev"/>
        <w:tabs>
          <w:tab w:val="clear" w:pos="680"/>
        </w:tabs>
        <w:spacing w:after="240" w:line="240" w:lineRule="auto"/>
        <w:jc w:val="both"/>
        <w:rPr>
          <w:sz w:val="22"/>
          <w:szCs w:val="22"/>
        </w:rPr>
      </w:pPr>
      <w:r w:rsidRPr="00B65FF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sidRPr="00B65FFE">
        <w:rPr>
          <w:sz w:val="22"/>
          <w:szCs w:val="22"/>
        </w:rPr>
        <w:t>,</w:t>
      </w:r>
      <w:r w:rsidRPr="00B65FF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sidRPr="00B65FFE">
        <w:rPr>
          <w:sz w:val="22"/>
          <w:szCs w:val="22"/>
        </w:rPr>
        <w:t xml:space="preserve">veřejných </w:t>
      </w:r>
      <w:r w:rsidRPr="00B65FFE">
        <w:rPr>
          <w:sz w:val="22"/>
          <w:szCs w:val="22"/>
        </w:rPr>
        <w:t>institucí a podnikatelských subjektů.</w:t>
      </w:r>
    </w:p>
    <w:p w14:paraId="5AA5C90F" w14:textId="436578E3" w:rsidR="00475715" w:rsidRPr="00B65FFE" w:rsidRDefault="00475715" w:rsidP="00E832E9">
      <w:pPr>
        <w:pStyle w:val="Nzev"/>
        <w:tabs>
          <w:tab w:val="clear" w:pos="680"/>
        </w:tabs>
        <w:spacing w:after="240" w:line="240" w:lineRule="auto"/>
        <w:jc w:val="both"/>
        <w:rPr>
          <w:sz w:val="22"/>
          <w:szCs w:val="22"/>
        </w:rPr>
      </w:pPr>
      <w:r w:rsidRPr="00B65FFE">
        <w:rPr>
          <w:sz w:val="22"/>
          <w:szCs w:val="22"/>
        </w:rPr>
        <w:t>Objednatel prohlašuje, že jeho zájmem je poskytnutí</w:t>
      </w:r>
      <w:r w:rsidR="00C57E1C" w:rsidRPr="00B65FFE">
        <w:rPr>
          <w:sz w:val="22"/>
          <w:szCs w:val="22"/>
        </w:rPr>
        <w:t xml:space="preserve"> poradenských</w:t>
      </w:r>
      <w:r w:rsidR="00CD29C7" w:rsidRPr="00B65FFE">
        <w:rPr>
          <w:sz w:val="22"/>
          <w:szCs w:val="22"/>
        </w:rPr>
        <w:t xml:space="preserve"> s</w:t>
      </w:r>
      <w:r w:rsidRPr="00B65FFE">
        <w:rPr>
          <w:sz w:val="22"/>
          <w:szCs w:val="22"/>
        </w:rPr>
        <w:t>lužeb</w:t>
      </w:r>
      <w:r w:rsidR="007F0F41" w:rsidRPr="00B65FFE">
        <w:rPr>
          <w:sz w:val="22"/>
          <w:szCs w:val="22"/>
        </w:rPr>
        <w:t xml:space="preserve"> </w:t>
      </w:r>
      <w:r w:rsidR="00CD29C7" w:rsidRPr="00B65FFE">
        <w:rPr>
          <w:sz w:val="22"/>
          <w:szCs w:val="22"/>
        </w:rPr>
        <w:t>P</w:t>
      </w:r>
      <w:r w:rsidRPr="00B65FFE">
        <w:rPr>
          <w:sz w:val="22"/>
          <w:szCs w:val="22"/>
        </w:rPr>
        <w:t xml:space="preserve">oskytovatelem dle této Smlouvy, za což zaplatí </w:t>
      </w:r>
      <w:r w:rsidR="00CD29C7" w:rsidRPr="00B65FFE">
        <w:rPr>
          <w:sz w:val="22"/>
          <w:szCs w:val="22"/>
        </w:rPr>
        <w:t>P</w:t>
      </w:r>
      <w:r w:rsidRPr="00B65FFE">
        <w:rPr>
          <w:sz w:val="22"/>
          <w:szCs w:val="22"/>
        </w:rPr>
        <w:t>oskytovateli cenu ve výši a za podmínek touto Smlouvou stanovených.</w:t>
      </w:r>
    </w:p>
    <w:p w14:paraId="251F1A65" w14:textId="6FFDAE8E" w:rsidR="00475715" w:rsidRPr="00B65FFE" w:rsidRDefault="00475715" w:rsidP="00E832E9">
      <w:pPr>
        <w:pStyle w:val="Nzev"/>
        <w:tabs>
          <w:tab w:val="clear" w:pos="680"/>
        </w:tabs>
        <w:spacing w:after="240" w:line="240" w:lineRule="auto"/>
        <w:jc w:val="both"/>
      </w:pPr>
      <w:r w:rsidRPr="00B65FFE">
        <w:rPr>
          <w:sz w:val="22"/>
          <w:szCs w:val="22"/>
        </w:rPr>
        <w:t>Poskytovatel prohlašuje, že mu není známa jakákoliv skutečnost, která by, byť jen potenciálně, mohla ohrozit poskytnutí služeb dle této Smlouvy, ani vznik žádné takové skutečnosti nehrozí.</w:t>
      </w:r>
    </w:p>
    <w:p w14:paraId="43842981" w14:textId="77777777" w:rsidR="00B07421" w:rsidRPr="00B65FFE" w:rsidRDefault="00B07421" w:rsidP="006E1BE5">
      <w:pPr>
        <w:pStyle w:val="Heading1-Number-FollowNumberCzechTourism"/>
        <w:numPr>
          <w:ilvl w:val="0"/>
          <w:numId w:val="20"/>
        </w:numPr>
        <w:spacing w:before="480" w:after="120"/>
        <w:ind w:left="0"/>
      </w:pPr>
    </w:p>
    <w:p w14:paraId="403903D1" w14:textId="77777777" w:rsidR="00B07421" w:rsidRPr="00B65FFE" w:rsidRDefault="00B07421" w:rsidP="006E1BE5">
      <w:pPr>
        <w:pStyle w:val="Heading1-Number-FollowNumberCzechTourism"/>
        <w:spacing w:before="0" w:after="240"/>
        <w:ind w:left="0"/>
      </w:pPr>
      <w:r w:rsidRPr="00B65FFE">
        <w:t>Základní ustanovení</w:t>
      </w:r>
    </w:p>
    <w:p w14:paraId="66544D7A" w14:textId="05028787" w:rsidR="00B07421" w:rsidRPr="00B65FFE" w:rsidRDefault="00B07421" w:rsidP="00AB6E57">
      <w:pPr>
        <w:pStyle w:val="ListNumber-ContinueHeadingCzechTourism"/>
        <w:numPr>
          <w:ilvl w:val="1"/>
          <w:numId w:val="20"/>
        </w:numPr>
        <w:spacing w:after="240"/>
        <w:ind w:left="567" w:hanging="567"/>
        <w:jc w:val="both"/>
      </w:pPr>
      <w:r w:rsidRPr="00B65FFE">
        <w:t xml:space="preserve">Poskytovatel se touto Smlouvou zavazuje zajistit pro </w:t>
      </w:r>
      <w:r w:rsidR="007B384D" w:rsidRPr="00B65FFE">
        <w:t>O</w:t>
      </w:r>
      <w:r w:rsidRPr="00B65FFE">
        <w:t>bjednatele služby spojené s propagací České republiky</w:t>
      </w:r>
      <w:r w:rsidR="0060323F" w:rsidRPr="00B65FFE">
        <w:t xml:space="preserve"> </w:t>
      </w:r>
      <w:r w:rsidRPr="00B65FFE">
        <w:t>v rozsahu a za podmínek stanovených touto Smlouvou.</w:t>
      </w:r>
    </w:p>
    <w:p w14:paraId="20D8D322" w14:textId="03C1330A" w:rsidR="00B07421" w:rsidRPr="00B65FFE" w:rsidRDefault="00B07421" w:rsidP="00AB6E57">
      <w:pPr>
        <w:pStyle w:val="ListNumber-ContinueHeadingCzechTourism"/>
        <w:numPr>
          <w:ilvl w:val="1"/>
          <w:numId w:val="20"/>
        </w:numPr>
        <w:spacing w:after="240"/>
        <w:ind w:left="567" w:hanging="567"/>
        <w:jc w:val="both"/>
      </w:pPr>
      <w:r w:rsidRPr="00B65FFE">
        <w:t xml:space="preserve">Objednatel se touto Smlouvou zavazuje </w:t>
      </w:r>
      <w:r w:rsidR="000E6E48" w:rsidRPr="00B65FFE">
        <w:t xml:space="preserve">za </w:t>
      </w:r>
      <w:r w:rsidRPr="00B65FFE">
        <w:t xml:space="preserve">řádně </w:t>
      </w:r>
      <w:r w:rsidR="000E6E48" w:rsidRPr="00B65FFE">
        <w:t xml:space="preserve">a včasně </w:t>
      </w:r>
      <w:r w:rsidRPr="00B65FFE">
        <w:t xml:space="preserve">provedené služby </w:t>
      </w:r>
      <w:r w:rsidR="0060323F" w:rsidRPr="00B65FFE">
        <w:t>P</w:t>
      </w:r>
      <w:r w:rsidRPr="00B65FFE">
        <w:t>oskytovateli zaplatit</w:t>
      </w:r>
      <w:r w:rsidR="000E6E48" w:rsidRPr="00B65FFE">
        <w:t xml:space="preserve"> cenu</w:t>
      </w:r>
      <w:r w:rsidRPr="00B65FFE">
        <w:t>, a to ve výši a za podmínek stanovených touto Smlouvou.</w:t>
      </w:r>
    </w:p>
    <w:p w14:paraId="6053FA7A" w14:textId="77777777" w:rsidR="00B07421" w:rsidRPr="00B65FFE" w:rsidRDefault="00B07421" w:rsidP="00E832E9">
      <w:pPr>
        <w:pStyle w:val="Heading1-Number-FollowNumberCzechTourism"/>
        <w:numPr>
          <w:ilvl w:val="0"/>
          <w:numId w:val="20"/>
        </w:numPr>
        <w:spacing w:before="480" w:after="120"/>
        <w:ind w:left="0"/>
      </w:pPr>
    </w:p>
    <w:p w14:paraId="10BD1415" w14:textId="4E4A5C87" w:rsidR="00B07421" w:rsidRPr="00B65FFE" w:rsidRDefault="00B07421" w:rsidP="006E1BE5">
      <w:pPr>
        <w:pStyle w:val="Heading1-Number-FollowNumberCzechTourism"/>
        <w:spacing w:before="0" w:after="240"/>
        <w:ind w:left="0"/>
      </w:pPr>
      <w:r w:rsidRPr="00B65FFE">
        <w:t xml:space="preserve">Předmět </w:t>
      </w:r>
      <w:r w:rsidR="00AD0D20" w:rsidRPr="00B65FFE">
        <w:t>S</w:t>
      </w:r>
      <w:r w:rsidRPr="00B65FFE">
        <w:t>mlouvy</w:t>
      </w:r>
    </w:p>
    <w:p w14:paraId="1088DF6E" w14:textId="3F45629D" w:rsidR="00BE3ECC" w:rsidRPr="00B65FFE" w:rsidRDefault="00B07421" w:rsidP="00577E5B">
      <w:pPr>
        <w:pStyle w:val="Odstavecseseznamem"/>
        <w:numPr>
          <w:ilvl w:val="1"/>
          <w:numId w:val="42"/>
        </w:numPr>
        <w:tabs>
          <w:tab w:val="clear" w:pos="454"/>
          <w:tab w:val="clear" w:pos="907"/>
          <w:tab w:val="clear" w:pos="1361"/>
          <w:tab w:val="clear" w:pos="1814"/>
          <w:tab w:val="clear" w:pos="2268"/>
        </w:tabs>
        <w:autoSpaceDE w:val="0"/>
        <w:autoSpaceDN w:val="0"/>
        <w:adjustRightInd w:val="0"/>
        <w:spacing w:after="240" w:line="240" w:lineRule="auto"/>
        <w:ind w:left="709" w:hanging="709"/>
        <w:jc w:val="both"/>
        <w:rPr>
          <w:rFonts w:cs="Segoe UI"/>
          <w:szCs w:val="22"/>
        </w:rPr>
      </w:pPr>
      <w:r w:rsidRPr="00B65FFE">
        <w:t xml:space="preserve">Poskytovatel se zavazuje podle této </w:t>
      </w:r>
      <w:r w:rsidR="00F94D29" w:rsidRPr="00B65FFE">
        <w:t>S</w:t>
      </w:r>
      <w:r w:rsidRPr="00B65FFE">
        <w:t xml:space="preserve">mlouvy </w:t>
      </w:r>
      <w:r w:rsidR="00205B32" w:rsidRPr="00B65FFE">
        <w:t xml:space="preserve">zrealizovat </w:t>
      </w:r>
      <w:r w:rsidR="005C20AC" w:rsidRPr="00B65FFE">
        <w:t>propagaci</w:t>
      </w:r>
      <w:r w:rsidR="00262FA8" w:rsidRPr="00B65FFE">
        <w:t xml:space="preserve"> České republiky jakožto atraktivní turistické destinace</w:t>
      </w:r>
      <w:r w:rsidR="00E05906" w:rsidRPr="00B65FFE">
        <w:t xml:space="preserve"> prostřednictvím </w:t>
      </w:r>
      <w:r w:rsidR="00BE3ECC" w:rsidRPr="005D59EF">
        <w:t>poskytování služeb v oblasti rozvoje cestovního ruchu na úrovni kraje, oblastí či regionů ve vazbě na regionální a územní rozvoj, rozvoje destinační spolupráce a organizací destinačního managementu v návaznosti na Kategorizaci organizací destinačního managementu (DMO)</w:t>
      </w:r>
      <w:r w:rsidR="00B03CF9" w:rsidRPr="005D59EF">
        <w:t xml:space="preserve"> </w:t>
      </w:r>
      <w:r w:rsidR="00C63AF9" w:rsidRPr="005D59EF">
        <w:t xml:space="preserve">v </w:t>
      </w:r>
      <w:r w:rsidR="00205B32" w:rsidRPr="005D59EF">
        <w:t>době</w:t>
      </w:r>
      <w:r w:rsidR="00CD070D" w:rsidRPr="005D59EF">
        <w:t xml:space="preserve"> od </w:t>
      </w:r>
      <w:r w:rsidR="00B03CF9" w:rsidRPr="005D59EF">
        <w:t>účinnosti</w:t>
      </w:r>
      <w:r w:rsidR="00CD070D" w:rsidRPr="005D59EF">
        <w:t xml:space="preserve"> této Smlouvy</w:t>
      </w:r>
      <w:r w:rsidR="001737F7" w:rsidRPr="005D59EF">
        <w:t xml:space="preserve"> do </w:t>
      </w:r>
      <w:r w:rsidR="000E49A4" w:rsidRPr="005D59EF">
        <w:t xml:space="preserve">vyčerpání </w:t>
      </w:r>
      <w:r w:rsidR="00980714" w:rsidRPr="005D59EF">
        <w:t xml:space="preserve">částky </w:t>
      </w:r>
      <w:r w:rsidR="00980714" w:rsidRPr="00980714">
        <w:rPr>
          <w:color w:val="000000" w:themeColor="text1"/>
        </w:rPr>
        <w:t>198 750,- Kč</w:t>
      </w:r>
      <w:r w:rsidR="0022221D" w:rsidRPr="005D59EF">
        <w:t>.</w:t>
      </w:r>
      <w:r w:rsidR="00BE3ECC" w:rsidRPr="00B65FFE">
        <w:t xml:space="preserve"> </w:t>
      </w:r>
      <w:r w:rsidR="00BE3ECC" w:rsidRPr="00B65FFE">
        <w:rPr>
          <w:szCs w:val="22"/>
        </w:rPr>
        <w:t>Rozsah poradenských služeb je následující:</w:t>
      </w:r>
    </w:p>
    <w:p w14:paraId="23F5C4A4" w14:textId="246FC45B" w:rsidR="00BE3ECC" w:rsidRPr="00B65FFE" w:rsidRDefault="00BE3ECC" w:rsidP="00577E5B">
      <w:pPr>
        <w:numPr>
          <w:ilvl w:val="0"/>
          <w:numId w:val="43"/>
        </w:numPr>
        <w:tabs>
          <w:tab w:val="clear" w:pos="454"/>
          <w:tab w:val="clear" w:pos="907"/>
          <w:tab w:val="clear" w:pos="1361"/>
          <w:tab w:val="clear" w:pos="1814"/>
          <w:tab w:val="left" w:pos="0"/>
          <w:tab w:val="left" w:pos="284"/>
          <w:tab w:val="left" w:pos="1701"/>
        </w:tabs>
        <w:spacing w:after="240" w:line="240" w:lineRule="auto"/>
        <w:jc w:val="both"/>
        <w:rPr>
          <w:bCs/>
          <w:color w:val="000000"/>
          <w:szCs w:val="22"/>
        </w:rPr>
      </w:pPr>
      <w:r w:rsidRPr="00B65FFE">
        <w:rPr>
          <w:bCs/>
          <w:color w:val="000000"/>
          <w:szCs w:val="22"/>
        </w:rPr>
        <w:t xml:space="preserve">Odborné konzultace objednateli k problematice rozvoje organizací destinačních managementů (dále </w:t>
      </w:r>
      <w:r w:rsidR="009D0FBD">
        <w:rPr>
          <w:bCs/>
          <w:color w:val="000000"/>
          <w:szCs w:val="22"/>
        </w:rPr>
        <w:t>„</w:t>
      </w:r>
      <w:r w:rsidRPr="00B65FFE">
        <w:rPr>
          <w:bCs/>
          <w:color w:val="000000"/>
          <w:szCs w:val="22"/>
        </w:rPr>
        <w:t>DMO</w:t>
      </w:r>
      <w:r w:rsidR="009D0FBD">
        <w:rPr>
          <w:bCs/>
          <w:color w:val="000000"/>
          <w:szCs w:val="22"/>
        </w:rPr>
        <w:t>“</w:t>
      </w:r>
      <w:r w:rsidRPr="00B65FFE">
        <w:rPr>
          <w:bCs/>
          <w:color w:val="000000"/>
          <w:szCs w:val="22"/>
        </w:rPr>
        <w:t xml:space="preserve">) a destinační spolupráce na úrovni státu / kraje / oblastí / regionů / lokálních destinací. </w:t>
      </w:r>
    </w:p>
    <w:p w14:paraId="26859009" w14:textId="77777777" w:rsidR="00BE3ECC" w:rsidRPr="00B65FFE" w:rsidRDefault="00BE3ECC" w:rsidP="00577E5B">
      <w:pPr>
        <w:numPr>
          <w:ilvl w:val="0"/>
          <w:numId w:val="43"/>
        </w:numPr>
        <w:tabs>
          <w:tab w:val="clear" w:pos="454"/>
          <w:tab w:val="clear" w:pos="907"/>
          <w:tab w:val="clear" w:pos="1361"/>
          <w:tab w:val="clear" w:pos="1814"/>
          <w:tab w:val="left" w:pos="0"/>
          <w:tab w:val="left" w:pos="284"/>
          <w:tab w:val="left" w:pos="1701"/>
        </w:tabs>
        <w:spacing w:after="240" w:line="240" w:lineRule="auto"/>
        <w:jc w:val="both"/>
        <w:rPr>
          <w:bCs/>
          <w:color w:val="000000"/>
          <w:szCs w:val="22"/>
        </w:rPr>
      </w:pPr>
      <w:r w:rsidRPr="00B65FFE">
        <w:rPr>
          <w:bCs/>
          <w:color w:val="000000"/>
          <w:szCs w:val="22"/>
        </w:rPr>
        <w:t xml:space="preserve">Zajištění rozvojové, analytické, osvětové a/nebo kontrolní či hodnotící činnosti při naplnění požadavků/kritérií kategorizace/certifikace DMO v ČR. </w:t>
      </w:r>
    </w:p>
    <w:p w14:paraId="6CF3758B" w14:textId="77777777" w:rsidR="00BE3ECC" w:rsidRPr="00B65FFE" w:rsidRDefault="00BE3ECC" w:rsidP="00577E5B">
      <w:pPr>
        <w:numPr>
          <w:ilvl w:val="0"/>
          <w:numId w:val="43"/>
        </w:numPr>
        <w:tabs>
          <w:tab w:val="clear" w:pos="454"/>
          <w:tab w:val="clear" w:pos="907"/>
          <w:tab w:val="clear" w:pos="1361"/>
          <w:tab w:val="clear" w:pos="1814"/>
          <w:tab w:val="left" w:pos="0"/>
          <w:tab w:val="left" w:pos="284"/>
          <w:tab w:val="left" w:pos="1701"/>
        </w:tabs>
        <w:spacing w:after="240" w:line="240" w:lineRule="auto"/>
        <w:jc w:val="both"/>
        <w:rPr>
          <w:bCs/>
          <w:color w:val="000000"/>
          <w:szCs w:val="22"/>
        </w:rPr>
      </w:pPr>
      <w:r w:rsidRPr="00B65FFE">
        <w:rPr>
          <w:bCs/>
          <w:color w:val="000000"/>
          <w:szCs w:val="22"/>
        </w:rPr>
        <w:t xml:space="preserve">Konzultace a koordinace procesu rozvoje činnosti DMO, poradenství při zakládání DMO, přípravě systému řízení destinační spolupráce ve vazbě na pozitivní rozvoj cestovního ruchu a návazných hospodářských odvětví. </w:t>
      </w:r>
    </w:p>
    <w:p w14:paraId="52F15240" w14:textId="77777777" w:rsidR="00BE3ECC" w:rsidRPr="00B65FFE" w:rsidRDefault="00BE3ECC" w:rsidP="00577E5B">
      <w:pPr>
        <w:numPr>
          <w:ilvl w:val="0"/>
          <w:numId w:val="43"/>
        </w:numPr>
        <w:tabs>
          <w:tab w:val="clear" w:pos="454"/>
          <w:tab w:val="clear" w:pos="907"/>
          <w:tab w:val="clear" w:pos="1361"/>
          <w:tab w:val="clear" w:pos="1814"/>
          <w:tab w:val="left" w:pos="0"/>
          <w:tab w:val="left" w:pos="284"/>
          <w:tab w:val="left" w:pos="1701"/>
        </w:tabs>
        <w:spacing w:after="240" w:line="240" w:lineRule="auto"/>
        <w:jc w:val="both"/>
        <w:rPr>
          <w:bCs/>
          <w:color w:val="000000"/>
          <w:szCs w:val="22"/>
        </w:rPr>
      </w:pPr>
      <w:r w:rsidRPr="00B65FFE">
        <w:rPr>
          <w:bCs/>
          <w:color w:val="000000"/>
          <w:szCs w:val="22"/>
        </w:rPr>
        <w:lastRenderedPageBreak/>
        <w:t>Příprava podkladových dokumentů / analýz / syntéz / návrhů rozvojových opatření apod. v oblasti rozvoje cestovního ruchu na úrovni kraje, oblastí či regionů ve vazbě na regionální a územní rozvoj, rozvoj destinační spolupráce a DMO.</w:t>
      </w:r>
    </w:p>
    <w:p w14:paraId="407ED651" w14:textId="7D3BF8ED" w:rsidR="00BE3ECC" w:rsidRPr="00577E5B" w:rsidRDefault="00BE3ECC" w:rsidP="00577E5B">
      <w:pPr>
        <w:numPr>
          <w:ilvl w:val="0"/>
          <w:numId w:val="43"/>
        </w:numPr>
        <w:tabs>
          <w:tab w:val="clear" w:pos="454"/>
          <w:tab w:val="clear" w:pos="907"/>
          <w:tab w:val="clear" w:pos="1361"/>
          <w:tab w:val="clear" w:pos="1814"/>
          <w:tab w:val="left" w:pos="0"/>
          <w:tab w:val="left" w:pos="284"/>
          <w:tab w:val="left" w:pos="1701"/>
        </w:tabs>
        <w:spacing w:after="240" w:line="240" w:lineRule="auto"/>
        <w:jc w:val="both"/>
        <w:rPr>
          <w:bCs/>
          <w:color w:val="000000"/>
          <w:szCs w:val="22"/>
        </w:rPr>
      </w:pPr>
      <w:r w:rsidRPr="00B65FFE">
        <w:rPr>
          <w:bCs/>
          <w:color w:val="000000"/>
          <w:szCs w:val="22"/>
        </w:rPr>
        <w:t>Osobní prezentace na odborných seminářích věnovaných rozvoji DMO, destinační spolupráci, rozvoji cestovního ruchu a meziodvětvové vazbě cestovního ruchu za účelem podpoření regionálního a územního rozvoje</w:t>
      </w:r>
      <w:r w:rsidR="00577E5B">
        <w:rPr>
          <w:bCs/>
          <w:color w:val="000000"/>
          <w:szCs w:val="22"/>
        </w:rPr>
        <w:t xml:space="preserve"> </w:t>
      </w:r>
      <w:r w:rsidRPr="00577E5B">
        <w:rPr>
          <w:bCs/>
          <w:color w:val="000000"/>
          <w:szCs w:val="22"/>
        </w:rPr>
        <w:t>(dále jen „</w:t>
      </w:r>
      <w:r w:rsidRPr="00577E5B">
        <w:rPr>
          <w:b/>
          <w:bCs/>
          <w:color w:val="000000"/>
          <w:szCs w:val="22"/>
        </w:rPr>
        <w:t>Služby</w:t>
      </w:r>
      <w:r w:rsidRPr="00577E5B">
        <w:rPr>
          <w:bCs/>
          <w:color w:val="000000"/>
          <w:szCs w:val="22"/>
        </w:rPr>
        <w:t>“).</w:t>
      </w:r>
    </w:p>
    <w:p w14:paraId="5CF0C0A8" w14:textId="77777777" w:rsidR="00BE3ECC" w:rsidRPr="00B65FFE" w:rsidRDefault="00BE3ECC" w:rsidP="00577E5B">
      <w:pPr>
        <w:pStyle w:val="Odstavecseseznamem"/>
        <w:numPr>
          <w:ilvl w:val="1"/>
          <w:numId w:val="42"/>
        </w:numPr>
        <w:tabs>
          <w:tab w:val="clear" w:pos="454"/>
          <w:tab w:val="clear" w:pos="907"/>
          <w:tab w:val="clear" w:pos="1361"/>
          <w:tab w:val="clear" w:pos="1814"/>
          <w:tab w:val="clear" w:pos="2268"/>
        </w:tabs>
        <w:autoSpaceDE w:val="0"/>
        <w:autoSpaceDN w:val="0"/>
        <w:adjustRightInd w:val="0"/>
        <w:spacing w:after="240" w:line="240" w:lineRule="auto"/>
        <w:ind w:left="709" w:hanging="709"/>
        <w:jc w:val="both"/>
        <w:rPr>
          <w:szCs w:val="22"/>
        </w:rPr>
      </w:pPr>
      <w:r w:rsidRPr="00B65FFE">
        <w:rPr>
          <w:szCs w:val="22"/>
        </w:rPr>
        <w:t xml:space="preserve">Zadání pro dílčí úkoly, dílčí poradenské služby dle této smlouvy budou předány Poskytovateli Objednatelem písemně pomocí e-mailové zprávy mezi kontaktními osobami určenými touto smlouvou. </w:t>
      </w:r>
    </w:p>
    <w:p w14:paraId="1B1BE811" w14:textId="77777777" w:rsidR="00BE3ECC" w:rsidRPr="00B65FFE" w:rsidRDefault="00BE3ECC" w:rsidP="00577E5B">
      <w:pPr>
        <w:pStyle w:val="Odstavecseseznamem"/>
        <w:numPr>
          <w:ilvl w:val="1"/>
          <w:numId w:val="42"/>
        </w:numPr>
        <w:tabs>
          <w:tab w:val="clear" w:pos="454"/>
          <w:tab w:val="clear" w:pos="907"/>
          <w:tab w:val="clear" w:pos="1361"/>
          <w:tab w:val="clear" w:pos="1814"/>
          <w:tab w:val="clear" w:pos="2268"/>
        </w:tabs>
        <w:autoSpaceDE w:val="0"/>
        <w:autoSpaceDN w:val="0"/>
        <w:adjustRightInd w:val="0"/>
        <w:spacing w:after="240" w:line="240" w:lineRule="auto"/>
        <w:ind w:left="709" w:hanging="709"/>
        <w:jc w:val="both"/>
        <w:rPr>
          <w:szCs w:val="22"/>
        </w:rPr>
      </w:pPr>
      <w:r w:rsidRPr="00B65FFE">
        <w:rPr>
          <w:szCs w:val="22"/>
        </w:rPr>
        <w:t>Žádná rada, výrok, vyjádření k očekávaným událostem, předpověď či doporučení poskytnuté v rámci Služeb není žádnou formou záruky za stanovení, predikci budoucích událostí, okolností, doporučení k určitému postupu, neprovedení konkrétní transakce, operace či plánu.</w:t>
      </w:r>
    </w:p>
    <w:p w14:paraId="7C7BF184" w14:textId="4CB45530" w:rsidR="00BE3ECC" w:rsidRDefault="00BE3ECC" w:rsidP="00577E5B">
      <w:pPr>
        <w:pStyle w:val="Odstavecseseznamem"/>
        <w:numPr>
          <w:ilvl w:val="1"/>
          <w:numId w:val="42"/>
        </w:numPr>
        <w:tabs>
          <w:tab w:val="clear" w:pos="454"/>
          <w:tab w:val="clear" w:pos="907"/>
          <w:tab w:val="clear" w:pos="1361"/>
          <w:tab w:val="clear" w:pos="1814"/>
          <w:tab w:val="clear" w:pos="2268"/>
        </w:tabs>
        <w:autoSpaceDE w:val="0"/>
        <w:autoSpaceDN w:val="0"/>
        <w:adjustRightInd w:val="0"/>
        <w:spacing w:after="240" w:line="240" w:lineRule="auto"/>
        <w:ind w:left="709" w:hanging="709"/>
        <w:jc w:val="both"/>
        <w:rPr>
          <w:szCs w:val="22"/>
        </w:rPr>
      </w:pPr>
      <w:r w:rsidRPr="00B65FFE">
        <w:rPr>
          <w:szCs w:val="22"/>
        </w:rPr>
        <w:t xml:space="preserve">Za to se zavazuje Objednatel zaplatit Poskytovateli </w:t>
      </w:r>
      <w:r w:rsidR="000B2C99">
        <w:rPr>
          <w:szCs w:val="22"/>
        </w:rPr>
        <w:t>cenu</w:t>
      </w:r>
      <w:r w:rsidRPr="00B65FFE">
        <w:rPr>
          <w:szCs w:val="22"/>
        </w:rPr>
        <w:t>, za podmínek dále uvedených v této Smlouvě.</w:t>
      </w:r>
    </w:p>
    <w:p w14:paraId="2121B6A1" w14:textId="1F4EC14F" w:rsidR="00097C9E" w:rsidRPr="00097C9E" w:rsidRDefault="00097C9E" w:rsidP="00097C9E">
      <w:pPr>
        <w:pStyle w:val="Odstavecseseznamem"/>
        <w:numPr>
          <w:ilvl w:val="1"/>
          <w:numId w:val="42"/>
        </w:numPr>
        <w:tabs>
          <w:tab w:val="clear" w:pos="454"/>
          <w:tab w:val="clear" w:pos="907"/>
          <w:tab w:val="clear" w:pos="1361"/>
          <w:tab w:val="clear" w:pos="1814"/>
          <w:tab w:val="clear" w:pos="2268"/>
        </w:tabs>
        <w:autoSpaceDE w:val="0"/>
        <w:autoSpaceDN w:val="0"/>
        <w:adjustRightInd w:val="0"/>
        <w:spacing w:after="240" w:line="240" w:lineRule="auto"/>
        <w:ind w:left="709" w:hanging="709"/>
        <w:jc w:val="both"/>
        <w:rPr>
          <w:szCs w:val="22"/>
        </w:rPr>
      </w:pPr>
      <w:r>
        <w:rPr>
          <w:szCs w:val="22"/>
        </w:rPr>
        <w:t>Dílčí výstupy</w:t>
      </w:r>
      <w:r w:rsidRPr="00097C9E">
        <w:rPr>
          <w:szCs w:val="22"/>
        </w:rPr>
        <w:t xml:space="preserve"> bud</w:t>
      </w:r>
      <w:r>
        <w:rPr>
          <w:szCs w:val="22"/>
        </w:rPr>
        <w:t>ou Objednateli</w:t>
      </w:r>
      <w:r w:rsidRPr="00097C9E">
        <w:rPr>
          <w:szCs w:val="22"/>
        </w:rPr>
        <w:t xml:space="preserve"> dodán</w:t>
      </w:r>
      <w:r>
        <w:rPr>
          <w:szCs w:val="22"/>
        </w:rPr>
        <w:t>y</w:t>
      </w:r>
      <w:r w:rsidRPr="00097C9E">
        <w:rPr>
          <w:szCs w:val="22"/>
        </w:rPr>
        <w:t xml:space="preserve"> </w:t>
      </w:r>
      <w:r w:rsidR="00B637CF">
        <w:rPr>
          <w:szCs w:val="22"/>
        </w:rPr>
        <w:t>v předem odsouhlaseném</w:t>
      </w:r>
      <w:r>
        <w:rPr>
          <w:szCs w:val="22"/>
        </w:rPr>
        <w:t xml:space="preserve"> </w:t>
      </w:r>
      <w:r w:rsidR="00B637CF">
        <w:rPr>
          <w:szCs w:val="22"/>
        </w:rPr>
        <w:t>termínu</w:t>
      </w:r>
      <w:r w:rsidR="00B637CF" w:rsidRPr="00097C9E">
        <w:rPr>
          <w:szCs w:val="22"/>
        </w:rPr>
        <w:t xml:space="preserve"> </w:t>
      </w:r>
      <w:r w:rsidRPr="00097C9E">
        <w:rPr>
          <w:szCs w:val="22"/>
        </w:rPr>
        <w:t xml:space="preserve">oběma </w:t>
      </w:r>
      <w:r>
        <w:rPr>
          <w:szCs w:val="22"/>
        </w:rPr>
        <w:t>smluvníma stranami.</w:t>
      </w:r>
    </w:p>
    <w:p w14:paraId="18D9E504" w14:textId="77777777" w:rsidR="00097672" w:rsidRPr="00C5258F" w:rsidRDefault="00097672" w:rsidP="005D59EF">
      <w:pPr>
        <w:pStyle w:val="Odstavecseseznamem"/>
        <w:numPr>
          <w:ilvl w:val="1"/>
          <w:numId w:val="42"/>
        </w:numPr>
        <w:tabs>
          <w:tab w:val="clear" w:pos="454"/>
          <w:tab w:val="clear" w:pos="907"/>
          <w:tab w:val="clear" w:pos="1361"/>
          <w:tab w:val="clear" w:pos="1814"/>
          <w:tab w:val="clear" w:pos="2268"/>
        </w:tabs>
        <w:autoSpaceDE w:val="0"/>
        <w:autoSpaceDN w:val="0"/>
        <w:adjustRightInd w:val="0"/>
        <w:spacing w:after="240" w:line="240" w:lineRule="auto"/>
        <w:ind w:left="709" w:hanging="709"/>
        <w:jc w:val="both"/>
        <w:rPr>
          <w:szCs w:val="22"/>
        </w:rPr>
      </w:pPr>
      <w:r w:rsidRPr="00C5258F">
        <w:rPr>
          <w:szCs w:val="22"/>
        </w:rPr>
        <w:t xml:space="preserve">Výstupy z plnění poskytnutého dle této </w:t>
      </w:r>
      <w:r>
        <w:rPr>
          <w:szCs w:val="22"/>
        </w:rPr>
        <w:t>S</w:t>
      </w:r>
      <w:r w:rsidRPr="00C5258F">
        <w:rPr>
          <w:szCs w:val="22"/>
        </w:rPr>
        <w:t>mlouvy nebo v souvislosti s ní se stávají okamžikem jejich předání a převzetí objednatelem jeho výlučným vlastnictvím.</w:t>
      </w:r>
    </w:p>
    <w:p w14:paraId="7A3396F4" w14:textId="644774BC" w:rsidR="00097672" w:rsidRDefault="00097672" w:rsidP="005D59EF">
      <w:pPr>
        <w:pStyle w:val="Odstavecseseznamem"/>
        <w:numPr>
          <w:ilvl w:val="1"/>
          <w:numId w:val="42"/>
        </w:numPr>
        <w:tabs>
          <w:tab w:val="clear" w:pos="454"/>
          <w:tab w:val="clear" w:pos="907"/>
          <w:tab w:val="clear" w:pos="1361"/>
          <w:tab w:val="clear" w:pos="1814"/>
          <w:tab w:val="clear" w:pos="2268"/>
        </w:tabs>
        <w:autoSpaceDE w:val="0"/>
        <w:autoSpaceDN w:val="0"/>
        <w:adjustRightInd w:val="0"/>
        <w:spacing w:after="240" w:line="240" w:lineRule="auto"/>
        <w:ind w:left="709" w:hanging="709"/>
        <w:jc w:val="both"/>
        <w:rPr>
          <w:szCs w:val="22"/>
        </w:rPr>
      </w:pPr>
      <w:r w:rsidRPr="00C5258F">
        <w:rPr>
          <w:szCs w:val="22"/>
        </w:rPr>
        <w:t xml:space="preserve">Poskytovatel není oprávněn poskytnout žádný z výstupů plnění dle této </w:t>
      </w:r>
      <w:r>
        <w:rPr>
          <w:szCs w:val="22"/>
        </w:rPr>
        <w:t>S</w:t>
      </w:r>
      <w:r w:rsidRPr="00C5258F">
        <w:rPr>
          <w:szCs w:val="22"/>
        </w:rPr>
        <w:t>mlouvy třetí osobě bez předchozího písemného souhlasu objednatele.</w:t>
      </w:r>
    </w:p>
    <w:p w14:paraId="2319129A" w14:textId="77777777" w:rsidR="00097672" w:rsidRPr="00B65FFE" w:rsidRDefault="00097672" w:rsidP="0050031D">
      <w:pPr>
        <w:pStyle w:val="Odstavecseseznamem"/>
        <w:tabs>
          <w:tab w:val="clear" w:pos="454"/>
          <w:tab w:val="clear" w:pos="907"/>
          <w:tab w:val="clear" w:pos="1361"/>
          <w:tab w:val="clear" w:pos="1814"/>
          <w:tab w:val="clear" w:pos="2268"/>
        </w:tabs>
        <w:autoSpaceDE w:val="0"/>
        <w:autoSpaceDN w:val="0"/>
        <w:adjustRightInd w:val="0"/>
        <w:spacing w:after="240" w:line="240" w:lineRule="auto"/>
        <w:ind w:left="709"/>
        <w:jc w:val="both"/>
        <w:rPr>
          <w:szCs w:val="22"/>
        </w:rPr>
      </w:pPr>
    </w:p>
    <w:p w14:paraId="7335BB7C" w14:textId="77777777" w:rsidR="00B07421" w:rsidRPr="00B65FFE" w:rsidRDefault="00B07421" w:rsidP="00394FC6">
      <w:pPr>
        <w:pStyle w:val="Heading1-Number-FollowNumberCzechTourism"/>
        <w:keepNext/>
        <w:keepLines/>
        <w:numPr>
          <w:ilvl w:val="0"/>
          <w:numId w:val="20"/>
        </w:numPr>
        <w:spacing w:before="480" w:after="120"/>
        <w:ind w:left="0"/>
      </w:pPr>
    </w:p>
    <w:p w14:paraId="6F667EC7" w14:textId="77777777" w:rsidR="00B07421" w:rsidRPr="00B65FFE" w:rsidRDefault="00B07421" w:rsidP="006E1BE5">
      <w:pPr>
        <w:pStyle w:val="Heading1-Number-FollowNumberCzechTourism"/>
        <w:keepNext/>
        <w:keepLines/>
        <w:spacing w:before="0" w:after="240"/>
        <w:ind w:left="0"/>
      </w:pPr>
      <w:r w:rsidRPr="00B65FFE">
        <w:t>Podmínky poskytování služeb</w:t>
      </w:r>
    </w:p>
    <w:p w14:paraId="4A1A8683" w14:textId="7E745469" w:rsidR="001737F7" w:rsidRPr="00B65FFE" w:rsidRDefault="00B07421" w:rsidP="00577E5B">
      <w:pPr>
        <w:pStyle w:val="ListNumber-ContinueHeadingCzechTourism"/>
        <w:keepNext/>
        <w:keepLines/>
        <w:numPr>
          <w:ilvl w:val="1"/>
          <w:numId w:val="20"/>
        </w:numPr>
        <w:spacing w:after="240" w:line="240" w:lineRule="auto"/>
        <w:ind w:left="567" w:hanging="567"/>
        <w:jc w:val="both"/>
        <w:rPr>
          <w:bCs/>
          <w:color w:val="000000"/>
          <w:szCs w:val="22"/>
        </w:rPr>
      </w:pPr>
      <w:r w:rsidRPr="00B65FFE">
        <w:t>Objednatel</w:t>
      </w:r>
      <w:r w:rsidRPr="00B65FFE">
        <w:rPr>
          <w:bCs/>
          <w:color w:val="000000"/>
          <w:szCs w:val="22"/>
        </w:rPr>
        <w:t xml:space="preserve"> požaduje, aby </w:t>
      </w:r>
      <w:r w:rsidR="000711CD" w:rsidRPr="00B65FFE">
        <w:rPr>
          <w:bCs/>
          <w:color w:val="000000"/>
          <w:szCs w:val="22"/>
        </w:rPr>
        <w:t>P</w:t>
      </w:r>
      <w:r w:rsidRPr="00B65FFE">
        <w:rPr>
          <w:bCs/>
          <w:color w:val="000000"/>
          <w:szCs w:val="22"/>
        </w:rPr>
        <w:t>oskytovatel</w:t>
      </w:r>
      <w:r w:rsidR="000711CD" w:rsidRPr="00B65FFE">
        <w:rPr>
          <w:bCs/>
          <w:color w:val="000000"/>
          <w:szCs w:val="22"/>
        </w:rPr>
        <w:t xml:space="preserve"> </w:t>
      </w:r>
      <w:r w:rsidRPr="00B65FFE">
        <w:rPr>
          <w:bCs/>
          <w:color w:val="000000"/>
          <w:szCs w:val="22"/>
        </w:rPr>
        <w:t>zajistil:</w:t>
      </w:r>
    </w:p>
    <w:p w14:paraId="683AA213" w14:textId="0C465EF2" w:rsidR="00BE3ECC" w:rsidRPr="00B65FFE" w:rsidRDefault="00BE3ECC" w:rsidP="00577E5B">
      <w:pPr>
        <w:numPr>
          <w:ilvl w:val="0"/>
          <w:numId w:val="43"/>
        </w:numPr>
        <w:tabs>
          <w:tab w:val="clear" w:pos="454"/>
          <w:tab w:val="clear" w:pos="907"/>
          <w:tab w:val="clear" w:pos="1361"/>
          <w:tab w:val="clear" w:pos="1814"/>
          <w:tab w:val="left" w:pos="0"/>
          <w:tab w:val="left" w:pos="284"/>
          <w:tab w:val="left" w:pos="1701"/>
        </w:tabs>
        <w:spacing w:after="120" w:line="240" w:lineRule="auto"/>
        <w:ind w:left="1066" w:hanging="357"/>
        <w:jc w:val="both"/>
        <w:rPr>
          <w:bCs/>
          <w:color w:val="000000"/>
          <w:szCs w:val="22"/>
        </w:rPr>
      </w:pPr>
      <w:r w:rsidRPr="00B65FFE">
        <w:rPr>
          <w:bCs/>
          <w:color w:val="000000"/>
          <w:szCs w:val="22"/>
        </w:rPr>
        <w:t>poskytnout Služby s odbornou péčí,</w:t>
      </w:r>
      <w:r w:rsidR="005E5F58">
        <w:rPr>
          <w:bCs/>
          <w:color w:val="000000"/>
          <w:szCs w:val="22"/>
        </w:rPr>
        <w:t xml:space="preserve"> </w:t>
      </w:r>
    </w:p>
    <w:p w14:paraId="2C68AD69" w14:textId="77777777" w:rsidR="00BE3ECC" w:rsidRPr="00B65FFE" w:rsidRDefault="00BE3ECC" w:rsidP="00577E5B">
      <w:pPr>
        <w:numPr>
          <w:ilvl w:val="0"/>
          <w:numId w:val="43"/>
        </w:numPr>
        <w:tabs>
          <w:tab w:val="clear" w:pos="454"/>
          <w:tab w:val="clear" w:pos="907"/>
          <w:tab w:val="clear" w:pos="1361"/>
          <w:tab w:val="clear" w:pos="1814"/>
          <w:tab w:val="left" w:pos="0"/>
          <w:tab w:val="left" w:pos="284"/>
          <w:tab w:val="left" w:pos="1701"/>
        </w:tabs>
        <w:spacing w:after="120" w:line="240" w:lineRule="auto"/>
        <w:ind w:left="1066" w:hanging="357"/>
        <w:jc w:val="both"/>
        <w:rPr>
          <w:bCs/>
          <w:color w:val="000000"/>
          <w:szCs w:val="22"/>
        </w:rPr>
      </w:pPr>
      <w:r w:rsidRPr="00B65FFE">
        <w:rPr>
          <w:bCs/>
          <w:color w:val="000000"/>
          <w:szCs w:val="22"/>
        </w:rPr>
        <w:t xml:space="preserve">aktivně projednávat s Objednatelem postup prací, informovat o jejich průběžných výsledcích a průběžně s ním konzultovat své návrhy a doporučení včetně možného či vhodného rozšíření či změn Služeb za účelem jejich lepšího využívání v rozsahu této Smlouvy, </w:t>
      </w:r>
    </w:p>
    <w:p w14:paraId="46D16E4F" w14:textId="77777777" w:rsidR="00BE3ECC" w:rsidRPr="00B65FFE" w:rsidRDefault="00BE3ECC" w:rsidP="00577E5B">
      <w:pPr>
        <w:numPr>
          <w:ilvl w:val="0"/>
          <w:numId w:val="43"/>
        </w:numPr>
        <w:tabs>
          <w:tab w:val="clear" w:pos="454"/>
          <w:tab w:val="clear" w:pos="907"/>
          <w:tab w:val="clear" w:pos="1361"/>
          <w:tab w:val="clear" w:pos="1814"/>
          <w:tab w:val="left" w:pos="0"/>
          <w:tab w:val="left" w:pos="284"/>
          <w:tab w:val="left" w:pos="1701"/>
        </w:tabs>
        <w:spacing w:after="120" w:line="240" w:lineRule="auto"/>
        <w:ind w:left="1066" w:hanging="357"/>
        <w:jc w:val="both"/>
        <w:rPr>
          <w:bCs/>
          <w:color w:val="000000"/>
          <w:szCs w:val="22"/>
        </w:rPr>
      </w:pPr>
      <w:r w:rsidRPr="00B65FFE">
        <w:rPr>
          <w:bCs/>
          <w:color w:val="000000"/>
          <w:szCs w:val="22"/>
        </w:rPr>
        <w:t xml:space="preserve">bez zbytečného odkladu informovat, pokud možno písemně Objednatele o ohrožení poskytnutí Služeb dle této Smlouvy (zejména nemožnosti splnění služeb v souladu se Smlouvou). </w:t>
      </w:r>
    </w:p>
    <w:p w14:paraId="6B81AC61" w14:textId="76DAC7D0" w:rsidR="00BE3ECC" w:rsidRPr="00B65FFE" w:rsidRDefault="00BE3ECC" w:rsidP="00577E5B">
      <w:pPr>
        <w:pStyle w:val="Odstavecseseznamem"/>
        <w:numPr>
          <w:ilvl w:val="2"/>
          <w:numId w:val="44"/>
        </w:numPr>
        <w:tabs>
          <w:tab w:val="clear" w:pos="454"/>
          <w:tab w:val="clear" w:pos="907"/>
          <w:tab w:val="clear" w:pos="1361"/>
          <w:tab w:val="clear" w:pos="1814"/>
          <w:tab w:val="clear" w:pos="2268"/>
        </w:tabs>
        <w:autoSpaceDE w:val="0"/>
        <w:autoSpaceDN w:val="0"/>
        <w:adjustRightInd w:val="0"/>
        <w:spacing w:after="240" w:line="240" w:lineRule="auto"/>
        <w:ind w:left="709" w:hanging="709"/>
        <w:jc w:val="both"/>
        <w:rPr>
          <w:szCs w:val="22"/>
        </w:rPr>
      </w:pPr>
      <w:r w:rsidRPr="00B65FFE">
        <w:rPr>
          <w:szCs w:val="22"/>
        </w:rPr>
        <w:t>Poskytovatel není povinen aktualizovat poradenství, zprávu či další výstup</w:t>
      </w:r>
      <w:r w:rsidR="001668CB">
        <w:rPr>
          <w:szCs w:val="22"/>
        </w:rPr>
        <w:t>y</w:t>
      </w:r>
      <w:r w:rsidRPr="00B65FFE">
        <w:rPr>
          <w:szCs w:val="22"/>
        </w:rPr>
        <w:t xml:space="preserve"> v ústní či písemné formě poskytnuté Poskytovatelem v rámci Služeb o události, ke kterým došlo po poskytnutí konečné verze daného poradenství, zprávy či jiného výstupu.</w:t>
      </w:r>
    </w:p>
    <w:p w14:paraId="68BF03B7" w14:textId="77777777" w:rsidR="00BE3ECC" w:rsidRPr="00B65FFE" w:rsidRDefault="00BE3ECC" w:rsidP="00577E5B">
      <w:pPr>
        <w:pStyle w:val="Odstavecseseznamem"/>
        <w:numPr>
          <w:ilvl w:val="2"/>
          <w:numId w:val="44"/>
        </w:numPr>
        <w:tabs>
          <w:tab w:val="clear" w:pos="454"/>
          <w:tab w:val="clear" w:pos="907"/>
          <w:tab w:val="clear" w:pos="1361"/>
          <w:tab w:val="clear" w:pos="1814"/>
          <w:tab w:val="clear" w:pos="2268"/>
        </w:tabs>
        <w:autoSpaceDE w:val="0"/>
        <w:autoSpaceDN w:val="0"/>
        <w:adjustRightInd w:val="0"/>
        <w:spacing w:after="240" w:line="240" w:lineRule="auto"/>
        <w:ind w:left="709" w:hanging="709"/>
        <w:jc w:val="both"/>
        <w:outlineLvl w:val="0"/>
        <w:rPr>
          <w:szCs w:val="22"/>
        </w:rPr>
      </w:pPr>
      <w:r w:rsidRPr="00B65FFE">
        <w:rPr>
          <w:szCs w:val="22"/>
        </w:rPr>
        <w:lastRenderedPageBreak/>
        <w:t xml:space="preserve">Poskytovatel bere na vědomí, že kontaktní osoby </w:t>
      </w:r>
      <w:bookmarkStart w:id="0" w:name="ZN11"/>
      <w:bookmarkEnd w:id="0"/>
      <w:r w:rsidRPr="00B65FFE">
        <w:rPr>
          <w:szCs w:val="22"/>
        </w:rPr>
        <w:t xml:space="preserve">Objednatele nemusí být oprávněny odsouhlasit či podepsat jménem </w:t>
      </w:r>
      <w:bookmarkStart w:id="1" w:name="ZN12"/>
      <w:bookmarkEnd w:id="1"/>
      <w:r w:rsidRPr="00B65FFE">
        <w:rPr>
          <w:szCs w:val="22"/>
        </w:rPr>
        <w:t xml:space="preserve">Objednatele jakékoli dodatky či změny týkající se ustanovení a podmínek této Smlouvy ve změnách těchto dodatků ke Smlouvě a že případné dodatky nebo změny této Smlouvy podepsané vedoucím projektu </w:t>
      </w:r>
      <w:bookmarkStart w:id="2" w:name="ZN13"/>
      <w:bookmarkEnd w:id="2"/>
      <w:r w:rsidRPr="00B65FFE">
        <w:rPr>
          <w:szCs w:val="22"/>
        </w:rPr>
        <w:t xml:space="preserve">Objednatele nebudou pro </w:t>
      </w:r>
      <w:bookmarkStart w:id="3" w:name="ZN14"/>
      <w:bookmarkEnd w:id="3"/>
      <w:r w:rsidRPr="00B65FFE">
        <w:rPr>
          <w:szCs w:val="22"/>
        </w:rPr>
        <w:t>Objednatele jakýmkoliv způsobem právně závazné, a tedy ani vymahatelné.</w:t>
      </w:r>
    </w:p>
    <w:p w14:paraId="02FE74B3" w14:textId="77777777" w:rsidR="00BE3ECC" w:rsidRPr="00B65FFE" w:rsidRDefault="00BE3ECC" w:rsidP="00577E5B">
      <w:pPr>
        <w:pStyle w:val="Odstavecseseznamem"/>
        <w:numPr>
          <w:ilvl w:val="1"/>
          <w:numId w:val="44"/>
        </w:numPr>
        <w:tabs>
          <w:tab w:val="clear" w:pos="454"/>
          <w:tab w:val="clear" w:pos="907"/>
          <w:tab w:val="clear" w:pos="1361"/>
          <w:tab w:val="clear" w:pos="1814"/>
          <w:tab w:val="clear" w:pos="2268"/>
        </w:tabs>
        <w:autoSpaceDE w:val="0"/>
        <w:autoSpaceDN w:val="0"/>
        <w:adjustRightInd w:val="0"/>
        <w:spacing w:after="240" w:line="240" w:lineRule="auto"/>
        <w:ind w:left="709" w:hanging="709"/>
        <w:jc w:val="both"/>
        <w:rPr>
          <w:szCs w:val="22"/>
        </w:rPr>
      </w:pPr>
      <w:r w:rsidRPr="00B65FFE">
        <w:rPr>
          <w:szCs w:val="22"/>
        </w:rPr>
        <w:t>Objednatel se zavazuje:</w:t>
      </w:r>
    </w:p>
    <w:p w14:paraId="76CFBC1C" w14:textId="77777777" w:rsidR="00BE3ECC" w:rsidRPr="00B65FFE" w:rsidRDefault="00BE3ECC" w:rsidP="00577E5B">
      <w:pPr>
        <w:numPr>
          <w:ilvl w:val="0"/>
          <w:numId w:val="43"/>
        </w:numPr>
        <w:tabs>
          <w:tab w:val="clear" w:pos="454"/>
          <w:tab w:val="clear" w:pos="907"/>
          <w:tab w:val="clear" w:pos="1361"/>
          <w:tab w:val="clear" w:pos="1814"/>
          <w:tab w:val="left" w:pos="0"/>
          <w:tab w:val="left" w:pos="284"/>
          <w:tab w:val="left" w:pos="1701"/>
        </w:tabs>
        <w:spacing w:after="240" w:line="240" w:lineRule="auto"/>
        <w:jc w:val="both"/>
        <w:rPr>
          <w:bCs/>
          <w:color w:val="000000"/>
          <w:szCs w:val="22"/>
        </w:rPr>
      </w:pPr>
      <w:r w:rsidRPr="00B65FFE">
        <w:rPr>
          <w:bCs/>
          <w:color w:val="000000"/>
          <w:szCs w:val="22"/>
        </w:rPr>
        <w:t xml:space="preserve">jmenovat kontaktní osobu za </w:t>
      </w:r>
      <w:bookmarkStart w:id="4" w:name="ZN7"/>
      <w:bookmarkEnd w:id="4"/>
      <w:r w:rsidRPr="00B65FFE">
        <w:rPr>
          <w:bCs/>
          <w:color w:val="000000"/>
          <w:szCs w:val="22"/>
        </w:rPr>
        <w:t xml:space="preserve">Objednatele oprávněnou jednat jménem </w:t>
      </w:r>
      <w:bookmarkStart w:id="5" w:name="ZN8"/>
      <w:bookmarkEnd w:id="5"/>
      <w:r w:rsidRPr="00B65FFE">
        <w:rPr>
          <w:bCs/>
          <w:color w:val="000000"/>
          <w:szCs w:val="22"/>
        </w:rPr>
        <w:t>Objednatele ve věcech týkajících se plnění předmětu Smlouvy,</w:t>
      </w:r>
    </w:p>
    <w:p w14:paraId="1A706A26" w14:textId="77777777" w:rsidR="00BE3ECC" w:rsidRPr="00B65FFE" w:rsidRDefault="00BE3ECC" w:rsidP="00577E5B">
      <w:pPr>
        <w:numPr>
          <w:ilvl w:val="0"/>
          <w:numId w:val="43"/>
        </w:numPr>
        <w:tabs>
          <w:tab w:val="clear" w:pos="454"/>
          <w:tab w:val="clear" w:pos="907"/>
          <w:tab w:val="clear" w:pos="1361"/>
          <w:tab w:val="clear" w:pos="1814"/>
          <w:tab w:val="left" w:pos="0"/>
          <w:tab w:val="left" w:pos="284"/>
          <w:tab w:val="left" w:pos="1701"/>
        </w:tabs>
        <w:spacing w:after="240" w:line="240" w:lineRule="auto"/>
        <w:jc w:val="both"/>
        <w:rPr>
          <w:bCs/>
          <w:color w:val="000000"/>
          <w:szCs w:val="22"/>
        </w:rPr>
      </w:pPr>
      <w:r w:rsidRPr="00B65FFE">
        <w:rPr>
          <w:bCs/>
          <w:color w:val="000000"/>
          <w:szCs w:val="22"/>
        </w:rPr>
        <w:t>poskytnout Poskytovateli v přiměřené lhůtě veškerou součinnost, zejména správné a úplné informace, písemnosti a materiály nebo jiná potřebná plnění vyžadovaná pro plnění závazků Poskytovatele podle této Smlouvy. Shledá-li Objednatel, že určité informace jím poskytnuté jsou nepravdivé nebo zavádějící, neprodleně o této skutečnosti uvědomí Poskytovatele, pokud možno písemně, a předá Poskytovateli správné informace,</w:t>
      </w:r>
    </w:p>
    <w:p w14:paraId="65A4F477" w14:textId="1235B8A4" w:rsidR="00BE3ECC" w:rsidRPr="001668CB" w:rsidRDefault="00BE3ECC" w:rsidP="00577E5B">
      <w:pPr>
        <w:numPr>
          <w:ilvl w:val="0"/>
          <w:numId w:val="43"/>
        </w:numPr>
        <w:tabs>
          <w:tab w:val="clear" w:pos="454"/>
          <w:tab w:val="clear" w:pos="907"/>
          <w:tab w:val="clear" w:pos="1361"/>
          <w:tab w:val="clear" w:pos="1814"/>
          <w:tab w:val="left" w:pos="0"/>
          <w:tab w:val="left" w:pos="284"/>
          <w:tab w:val="left" w:pos="1701"/>
        </w:tabs>
        <w:spacing w:after="240" w:line="240" w:lineRule="auto"/>
        <w:jc w:val="both"/>
        <w:rPr>
          <w:color w:val="000000"/>
          <w:szCs w:val="22"/>
        </w:rPr>
      </w:pPr>
      <w:r w:rsidRPr="00B65FFE">
        <w:rPr>
          <w:bCs/>
          <w:color w:val="000000"/>
          <w:szCs w:val="22"/>
        </w:rPr>
        <w:t xml:space="preserve">v případě potřeby poskytnout zaměstnancům Poskytovatele na základě této Smlouvy přístup k zaměstnancům </w:t>
      </w:r>
      <w:bookmarkStart w:id="6" w:name="ZN32"/>
      <w:bookmarkEnd w:id="6"/>
      <w:r w:rsidRPr="00B65FFE">
        <w:rPr>
          <w:bCs/>
          <w:color w:val="000000"/>
          <w:szCs w:val="22"/>
        </w:rPr>
        <w:t xml:space="preserve">Objednatele včetně vedoucích zaměstnanců a na pracoviště </w:t>
      </w:r>
      <w:bookmarkStart w:id="7" w:name="ZN33"/>
      <w:bookmarkEnd w:id="7"/>
      <w:r w:rsidRPr="00B65FFE">
        <w:rPr>
          <w:bCs/>
          <w:color w:val="000000"/>
          <w:szCs w:val="22"/>
        </w:rPr>
        <w:t>Objednatele v přiměřenou a předem dohodnutou dobu</w:t>
      </w:r>
      <w:r w:rsidR="001668CB">
        <w:rPr>
          <w:bCs/>
          <w:color w:val="000000"/>
          <w:szCs w:val="22"/>
        </w:rPr>
        <w:t>.</w:t>
      </w:r>
      <w:r w:rsidR="001668CB" w:rsidRPr="001668CB">
        <w:rPr>
          <w:rFonts w:cs="Georgia"/>
          <w:szCs w:val="22"/>
        </w:rPr>
        <w:t xml:space="preserve"> </w:t>
      </w:r>
      <w:r w:rsidR="001668CB" w:rsidRPr="001668CB">
        <w:rPr>
          <w:rStyle w:val="Siln2"/>
          <w:rFonts w:ascii="Georgia" w:hAnsi="Georgia" w:cs="Georgia"/>
          <w:b w:val="0"/>
          <w:bCs w:val="0"/>
          <w:szCs w:val="22"/>
        </w:rPr>
        <w:t>Poskytovatel se zavazuje dodržovat veškerá interní pravidla Objednatele, především v oblasti PO a BOZP v případě pohybu v sídle Objednatele</w:t>
      </w:r>
    </w:p>
    <w:p w14:paraId="04437012" w14:textId="77777777" w:rsidR="00BE3ECC" w:rsidRPr="00B65FFE" w:rsidRDefault="00BE3ECC" w:rsidP="00577E5B">
      <w:pPr>
        <w:numPr>
          <w:ilvl w:val="0"/>
          <w:numId w:val="43"/>
        </w:numPr>
        <w:tabs>
          <w:tab w:val="clear" w:pos="454"/>
          <w:tab w:val="clear" w:pos="907"/>
          <w:tab w:val="clear" w:pos="1361"/>
          <w:tab w:val="clear" w:pos="1814"/>
          <w:tab w:val="left" w:pos="0"/>
          <w:tab w:val="left" w:pos="284"/>
          <w:tab w:val="left" w:pos="1701"/>
        </w:tabs>
        <w:spacing w:after="240" w:line="240" w:lineRule="auto"/>
        <w:jc w:val="both"/>
        <w:rPr>
          <w:bCs/>
          <w:color w:val="000000"/>
          <w:szCs w:val="22"/>
        </w:rPr>
      </w:pPr>
      <w:r w:rsidRPr="00B65FFE">
        <w:rPr>
          <w:bCs/>
          <w:color w:val="000000"/>
          <w:szCs w:val="22"/>
        </w:rPr>
        <w:t>průběžně informovat Poskytovatele o všech změnách, které by mohly mít vliv v průběhu prací zejména na předmět Smlouvy nebo po dokončení předmětu Smlouvy zhoršit jeho pozici, dobytnost pohledávek, zejména je Objednatel povinen oznámit Poskytovateli změny jeho právní formy, zrušení společnosti bez likvidace, zahájení insolvenčního řízení, vstup Objednatele do likvidace apod.</w:t>
      </w:r>
    </w:p>
    <w:p w14:paraId="2A2F192A" w14:textId="77777777" w:rsidR="00BE3ECC" w:rsidRPr="00B65FFE" w:rsidRDefault="00BE3ECC" w:rsidP="00577E5B">
      <w:pPr>
        <w:numPr>
          <w:ilvl w:val="0"/>
          <w:numId w:val="43"/>
        </w:numPr>
        <w:tabs>
          <w:tab w:val="clear" w:pos="454"/>
          <w:tab w:val="clear" w:pos="907"/>
          <w:tab w:val="clear" w:pos="1361"/>
          <w:tab w:val="clear" w:pos="1814"/>
          <w:tab w:val="left" w:pos="0"/>
          <w:tab w:val="left" w:pos="284"/>
          <w:tab w:val="left" w:pos="1701"/>
        </w:tabs>
        <w:spacing w:after="240" w:line="240" w:lineRule="auto"/>
        <w:jc w:val="both"/>
        <w:rPr>
          <w:bCs/>
          <w:color w:val="000000"/>
          <w:szCs w:val="22"/>
        </w:rPr>
      </w:pPr>
      <w:r w:rsidRPr="00B65FFE">
        <w:rPr>
          <w:bCs/>
          <w:color w:val="000000"/>
          <w:szCs w:val="22"/>
        </w:rPr>
        <w:t>uznat, že Poskytovatel při realizaci předmětu Smlouvy bude vycházet výhradně z informací, údajů a podkladů poskytnutých Objednatelem</w:t>
      </w:r>
      <w:bookmarkStart w:id="8" w:name="ZN35"/>
      <w:bookmarkEnd w:id="8"/>
      <w:r w:rsidRPr="00B65FFE">
        <w:rPr>
          <w:bCs/>
          <w:color w:val="000000"/>
          <w:szCs w:val="22"/>
        </w:rPr>
        <w:t>, případně ze všeobecně uznávaných veřejných zdrojů, že nebude provádět nezávislé ověřování přesnosti, správnosti a úplnosti těchto informací, údajů a podkladů, nebude odhalovat chyby a nebude přebírat odpovědnost za přesnost, správnost a úplnost těchto informací, údajů a podkladů.</w:t>
      </w:r>
    </w:p>
    <w:p w14:paraId="6BE523B1" w14:textId="77777777" w:rsidR="00BE3ECC" w:rsidRPr="00B65FFE" w:rsidRDefault="00BE3ECC" w:rsidP="00577E5B">
      <w:pPr>
        <w:pStyle w:val="Odstavecseseznamem"/>
        <w:numPr>
          <w:ilvl w:val="2"/>
          <w:numId w:val="44"/>
        </w:numPr>
        <w:tabs>
          <w:tab w:val="clear" w:pos="454"/>
          <w:tab w:val="clear" w:pos="907"/>
          <w:tab w:val="clear" w:pos="1361"/>
          <w:tab w:val="clear" w:pos="1814"/>
          <w:tab w:val="clear" w:pos="2268"/>
        </w:tabs>
        <w:autoSpaceDE w:val="0"/>
        <w:autoSpaceDN w:val="0"/>
        <w:adjustRightInd w:val="0"/>
        <w:spacing w:after="240" w:line="240" w:lineRule="auto"/>
        <w:jc w:val="both"/>
        <w:rPr>
          <w:szCs w:val="22"/>
        </w:rPr>
      </w:pPr>
      <w:r w:rsidRPr="00B65FFE">
        <w:rPr>
          <w:szCs w:val="22"/>
        </w:rPr>
        <w:t xml:space="preserve">Objednatel bere na vědomí skutečnost, že kontaktní osoba Poskytovatele nemusí být oprávněna odsouhlasit či podepsat jménem Poskytovatele jakékoli dodatky či změny, týkající se ustanovení a podmínek této Smlouvy a že případné dodatky nebo změny této Smlouvy podepsané vedoucím projektu Poskytovatele nebudou pro Poskytovatele jakýmkoliv způsobem právně závazné, a tedy ani vymahatelné. </w:t>
      </w:r>
    </w:p>
    <w:p w14:paraId="5097296C" w14:textId="77777777" w:rsidR="00BE3ECC" w:rsidRPr="00B65FFE" w:rsidRDefault="00BE3ECC" w:rsidP="00577E5B">
      <w:pPr>
        <w:pStyle w:val="Odstavecseseznamem"/>
        <w:numPr>
          <w:ilvl w:val="2"/>
          <w:numId w:val="44"/>
        </w:numPr>
        <w:tabs>
          <w:tab w:val="clear" w:pos="454"/>
          <w:tab w:val="clear" w:pos="907"/>
          <w:tab w:val="clear" w:pos="1361"/>
          <w:tab w:val="clear" w:pos="1814"/>
          <w:tab w:val="clear" w:pos="2268"/>
        </w:tabs>
        <w:autoSpaceDE w:val="0"/>
        <w:autoSpaceDN w:val="0"/>
        <w:adjustRightInd w:val="0"/>
        <w:spacing w:after="240" w:line="240" w:lineRule="auto"/>
        <w:jc w:val="both"/>
        <w:rPr>
          <w:szCs w:val="22"/>
        </w:rPr>
      </w:pPr>
      <w:r w:rsidRPr="00B65FFE">
        <w:rPr>
          <w:szCs w:val="22"/>
        </w:rPr>
        <w:t xml:space="preserve">V případě, že </w:t>
      </w:r>
      <w:bookmarkStart w:id="9" w:name="ZN36"/>
      <w:bookmarkEnd w:id="9"/>
      <w:r w:rsidRPr="00B65FFE">
        <w:rPr>
          <w:szCs w:val="22"/>
        </w:rPr>
        <w:t xml:space="preserve">Objednatel nedodá Poskytovateli správné a úplné informace, neposkytne včas a řádně požadovanou asistenci či materiály anebo neumožní Poskytovateli přístup ke svým zaměstnancům podle podmínek této Smlouvy, pak Poskytovatel neodpovídá za případné prodlení nebo vady plnění předmětu Smlouvy. Poskytovatel si dále vyhrazuje právo prodloužit veškeré konečné termíny o dobu odpovídající každému takovému prodlení způsobenému </w:t>
      </w:r>
      <w:bookmarkStart w:id="10" w:name="ZN37"/>
      <w:bookmarkEnd w:id="10"/>
      <w:r w:rsidRPr="00B65FFE">
        <w:rPr>
          <w:szCs w:val="22"/>
        </w:rPr>
        <w:t>Objednatelem.</w:t>
      </w:r>
    </w:p>
    <w:p w14:paraId="3B871955" w14:textId="77777777" w:rsidR="00BE3ECC" w:rsidRPr="00B65FFE" w:rsidRDefault="00BE3ECC" w:rsidP="00577E5B">
      <w:pPr>
        <w:pStyle w:val="Odstavecseseznamem"/>
        <w:numPr>
          <w:ilvl w:val="2"/>
          <w:numId w:val="44"/>
        </w:numPr>
        <w:tabs>
          <w:tab w:val="clear" w:pos="454"/>
          <w:tab w:val="clear" w:pos="907"/>
          <w:tab w:val="clear" w:pos="1361"/>
          <w:tab w:val="clear" w:pos="1814"/>
          <w:tab w:val="clear" w:pos="2268"/>
        </w:tabs>
        <w:autoSpaceDE w:val="0"/>
        <w:autoSpaceDN w:val="0"/>
        <w:adjustRightInd w:val="0"/>
        <w:spacing w:after="240" w:line="240" w:lineRule="auto"/>
        <w:jc w:val="both"/>
        <w:rPr>
          <w:szCs w:val="22"/>
        </w:rPr>
      </w:pPr>
      <w:r w:rsidRPr="00B65FFE">
        <w:rPr>
          <w:szCs w:val="22"/>
        </w:rPr>
        <w:lastRenderedPageBreak/>
        <w:t>Poskytovatel nebude odpovědný za škody vzniklé v souvislosti s poskytnutím nepřesných, neúplných nebo nesprávných informací, údajů či podkladů dodanými Objednatelem.</w:t>
      </w:r>
    </w:p>
    <w:p w14:paraId="48E3AAAB" w14:textId="77777777" w:rsidR="00BE3ECC" w:rsidRPr="00B65FFE" w:rsidRDefault="00BE3ECC" w:rsidP="00577E5B">
      <w:pPr>
        <w:pStyle w:val="Odstavecseseznamem"/>
        <w:numPr>
          <w:ilvl w:val="2"/>
          <w:numId w:val="44"/>
        </w:numPr>
        <w:tabs>
          <w:tab w:val="clear" w:pos="454"/>
          <w:tab w:val="clear" w:pos="907"/>
          <w:tab w:val="clear" w:pos="1361"/>
          <w:tab w:val="clear" w:pos="1814"/>
          <w:tab w:val="clear" w:pos="2268"/>
        </w:tabs>
        <w:autoSpaceDE w:val="0"/>
        <w:autoSpaceDN w:val="0"/>
        <w:adjustRightInd w:val="0"/>
        <w:spacing w:after="240" w:line="240" w:lineRule="auto"/>
        <w:jc w:val="both"/>
        <w:rPr>
          <w:szCs w:val="22"/>
        </w:rPr>
      </w:pPr>
      <w:r w:rsidRPr="00B65FFE">
        <w:rPr>
          <w:szCs w:val="22"/>
        </w:rPr>
        <w:t xml:space="preserve">Bez ohledu na povinnosti Poskytovatele, Objednatel zůstává odpovědný za: </w:t>
      </w:r>
    </w:p>
    <w:p w14:paraId="61174553" w14:textId="69BE84AC" w:rsidR="00BE3ECC" w:rsidRPr="00B65FFE" w:rsidRDefault="00BE3ECC" w:rsidP="00577E5B">
      <w:pPr>
        <w:pStyle w:val="Odstavecseseznamem"/>
        <w:numPr>
          <w:ilvl w:val="0"/>
          <w:numId w:val="45"/>
        </w:numPr>
        <w:tabs>
          <w:tab w:val="clear" w:pos="454"/>
          <w:tab w:val="clear" w:pos="907"/>
          <w:tab w:val="clear" w:pos="1361"/>
          <w:tab w:val="clear" w:pos="1814"/>
          <w:tab w:val="clear" w:pos="2268"/>
        </w:tabs>
        <w:autoSpaceDE w:val="0"/>
        <w:autoSpaceDN w:val="0"/>
        <w:adjustRightInd w:val="0"/>
        <w:spacing w:after="240" w:line="240" w:lineRule="auto"/>
        <w:jc w:val="both"/>
        <w:rPr>
          <w:szCs w:val="22"/>
        </w:rPr>
      </w:pPr>
      <w:r w:rsidRPr="00B65FFE">
        <w:rPr>
          <w:szCs w:val="22"/>
        </w:rPr>
        <w:t xml:space="preserve">vedení, řízení a provozování jeho </w:t>
      </w:r>
      <w:r w:rsidR="00C47B1A">
        <w:rPr>
          <w:szCs w:val="22"/>
        </w:rPr>
        <w:t>činností</w:t>
      </w:r>
      <w:r w:rsidRPr="00B65FFE">
        <w:rPr>
          <w:szCs w:val="22"/>
        </w:rPr>
        <w:t xml:space="preserve"> a záležitostí; </w:t>
      </w:r>
    </w:p>
    <w:p w14:paraId="54CB6DDF" w14:textId="77777777" w:rsidR="00BE3ECC" w:rsidRPr="00B65FFE" w:rsidRDefault="00BE3ECC" w:rsidP="00577E5B">
      <w:pPr>
        <w:pStyle w:val="Odstavecseseznamem"/>
        <w:numPr>
          <w:ilvl w:val="0"/>
          <w:numId w:val="45"/>
        </w:numPr>
        <w:tabs>
          <w:tab w:val="clear" w:pos="454"/>
          <w:tab w:val="clear" w:pos="907"/>
          <w:tab w:val="clear" w:pos="1361"/>
          <w:tab w:val="clear" w:pos="1814"/>
          <w:tab w:val="clear" w:pos="2268"/>
        </w:tabs>
        <w:autoSpaceDE w:val="0"/>
        <w:autoSpaceDN w:val="0"/>
        <w:adjustRightInd w:val="0"/>
        <w:spacing w:after="240" w:line="240" w:lineRule="auto"/>
        <w:jc w:val="both"/>
        <w:rPr>
          <w:szCs w:val="22"/>
        </w:rPr>
      </w:pPr>
      <w:r w:rsidRPr="00B65FFE">
        <w:rPr>
          <w:szCs w:val="22"/>
        </w:rPr>
        <w:t xml:space="preserve">rozhodnutí o způsobu využití nebo implementaci rad či doporučení nebo dalších výstupů Služeb, které Poskytovatel Objednateli poskytne, a za stanovení míry, do jaké se na ně bude Objednatel spoléhat; </w:t>
      </w:r>
    </w:p>
    <w:p w14:paraId="1B42F35C" w14:textId="77777777" w:rsidR="00BE3ECC" w:rsidRPr="00B65FFE" w:rsidRDefault="00BE3ECC" w:rsidP="00577E5B">
      <w:pPr>
        <w:pStyle w:val="Odstavecseseznamem"/>
        <w:numPr>
          <w:ilvl w:val="0"/>
          <w:numId w:val="45"/>
        </w:numPr>
        <w:tabs>
          <w:tab w:val="clear" w:pos="454"/>
          <w:tab w:val="clear" w:pos="907"/>
          <w:tab w:val="clear" w:pos="1361"/>
          <w:tab w:val="clear" w:pos="1814"/>
          <w:tab w:val="clear" w:pos="2268"/>
        </w:tabs>
        <w:autoSpaceDE w:val="0"/>
        <w:autoSpaceDN w:val="0"/>
        <w:adjustRightInd w:val="0"/>
        <w:spacing w:after="240" w:line="240" w:lineRule="auto"/>
        <w:jc w:val="both"/>
        <w:rPr>
          <w:szCs w:val="22"/>
        </w:rPr>
      </w:pPr>
      <w:r w:rsidRPr="00B65FFE">
        <w:rPr>
          <w:szCs w:val="22"/>
        </w:rPr>
        <w:t>učiněná rozhodnutí ovlivňující Služby, jejich výstupy, zájmy a záležitost Objednatele;</w:t>
      </w:r>
    </w:p>
    <w:p w14:paraId="727EC0BF" w14:textId="77777777" w:rsidR="00BE3ECC" w:rsidRPr="00B65FFE" w:rsidRDefault="00BE3ECC" w:rsidP="00577E5B">
      <w:pPr>
        <w:pStyle w:val="Odstavecseseznamem"/>
        <w:numPr>
          <w:ilvl w:val="0"/>
          <w:numId w:val="45"/>
        </w:numPr>
        <w:tabs>
          <w:tab w:val="clear" w:pos="454"/>
          <w:tab w:val="clear" w:pos="907"/>
          <w:tab w:val="clear" w:pos="1361"/>
          <w:tab w:val="clear" w:pos="1814"/>
          <w:tab w:val="clear" w:pos="2268"/>
        </w:tabs>
        <w:autoSpaceDE w:val="0"/>
        <w:autoSpaceDN w:val="0"/>
        <w:adjustRightInd w:val="0"/>
        <w:spacing w:after="240" w:line="240" w:lineRule="auto"/>
        <w:jc w:val="both"/>
        <w:rPr>
          <w:szCs w:val="22"/>
        </w:rPr>
      </w:pPr>
      <w:r w:rsidRPr="00B65FFE">
        <w:rPr>
          <w:szCs w:val="22"/>
        </w:rPr>
        <w:t xml:space="preserve">poskytnutí, dosažení a realizaci jakýchkoliv výhod přímo či nepřímo souvisejících se Službami, které vyžadují implementaci ze strany Objednatele. </w:t>
      </w:r>
    </w:p>
    <w:p w14:paraId="03B565AA" w14:textId="77777777" w:rsidR="00BE3ECC" w:rsidRPr="00B65FFE" w:rsidRDefault="00BE3ECC" w:rsidP="00577E5B">
      <w:pPr>
        <w:pStyle w:val="Odstavecseseznamem"/>
        <w:numPr>
          <w:ilvl w:val="2"/>
          <w:numId w:val="44"/>
        </w:numPr>
        <w:tabs>
          <w:tab w:val="clear" w:pos="454"/>
          <w:tab w:val="clear" w:pos="907"/>
          <w:tab w:val="clear" w:pos="1361"/>
          <w:tab w:val="clear" w:pos="1814"/>
          <w:tab w:val="clear" w:pos="2268"/>
        </w:tabs>
        <w:autoSpaceDE w:val="0"/>
        <w:autoSpaceDN w:val="0"/>
        <w:adjustRightInd w:val="0"/>
        <w:spacing w:after="240" w:line="240" w:lineRule="auto"/>
        <w:jc w:val="both"/>
      </w:pPr>
      <w:r w:rsidRPr="00B65FFE">
        <w:rPr>
          <w:szCs w:val="22"/>
        </w:rPr>
        <w:t>Objednatel není oprávněn bez předchozího písemného souhlasu Poskytovatele citovat jméno či reprodukovat logo Poskytovatele jakoukoliv formou.</w:t>
      </w:r>
    </w:p>
    <w:p w14:paraId="6109CB0D" w14:textId="77777777" w:rsidR="00BE3ECC" w:rsidRPr="00B65FFE" w:rsidRDefault="00BE3ECC" w:rsidP="00577E5B">
      <w:pPr>
        <w:pStyle w:val="Odstavecseseznamem"/>
        <w:numPr>
          <w:ilvl w:val="1"/>
          <w:numId w:val="44"/>
        </w:numPr>
        <w:tabs>
          <w:tab w:val="clear" w:pos="454"/>
          <w:tab w:val="clear" w:pos="907"/>
          <w:tab w:val="clear" w:pos="1361"/>
          <w:tab w:val="clear" w:pos="1814"/>
          <w:tab w:val="clear" w:pos="2268"/>
        </w:tabs>
        <w:autoSpaceDE w:val="0"/>
        <w:autoSpaceDN w:val="0"/>
        <w:adjustRightInd w:val="0"/>
        <w:spacing w:after="240" w:line="240" w:lineRule="auto"/>
        <w:ind w:left="709" w:hanging="709"/>
        <w:jc w:val="both"/>
        <w:rPr>
          <w:szCs w:val="22"/>
        </w:rPr>
      </w:pPr>
      <w:r w:rsidRPr="00B65FFE">
        <w:rPr>
          <w:szCs w:val="22"/>
        </w:rPr>
        <w:t xml:space="preserve">Tato smlouva nevytváří či nedává podnět k vytvoření ani není zamýšlena k tomu, aby vytvořila či dala podnět ke vzniku práv třetích stran. Žádná třetí strana nemá právo vynutit si nebo se opírat o některé ustanovení této Smlouvy, které zakládá nebo může zakládat práva či výhody jakékoliv třetí straně, ať již přímo či nepřímo, výslovně či implicitně. </w:t>
      </w:r>
    </w:p>
    <w:p w14:paraId="37A43C24" w14:textId="1BB65EF8" w:rsidR="00B07421" w:rsidRPr="00B65FFE" w:rsidRDefault="00205B32" w:rsidP="00287C16">
      <w:pPr>
        <w:pStyle w:val="Heading1-Number-FollowNumberCzechTourism"/>
        <w:keepNext/>
        <w:keepLines/>
        <w:spacing w:before="480" w:after="120"/>
        <w:ind w:left="0"/>
      </w:pPr>
      <w:r w:rsidRPr="00B65FFE">
        <w:t>IV.</w:t>
      </w:r>
    </w:p>
    <w:p w14:paraId="32A3F603" w14:textId="26339220" w:rsidR="00B07421" w:rsidRPr="00B65FFE" w:rsidRDefault="00B07421" w:rsidP="00287C16">
      <w:pPr>
        <w:pStyle w:val="Heading1-Number-FollowNumberCzechTourism"/>
        <w:keepNext/>
        <w:keepLines/>
        <w:spacing w:before="0" w:after="240"/>
        <w:ind w:left="0"/>
      </w:pPr>
      <w:r w:rsidRPr="00B65FFE">
        <w:t xml:space="preserve">Doba </w:t>
      </w:r>
      <w:r w:rsidR="000612B7" w:rsidRPr="00B65FFE">
        <w:t>a místo plnění</w:t>
      </w:r>
    </w:p>
    <w:p w14:paraId="2FEBF92D" w14:textId="19BAE7D5" w:rsidR="000612B7" w:rsidRPr="00B65FFE" w:rsidRDefault="00C34549" w:rsidP="00287C16">
      <w:pPr>
        <w:pStyle w:val="ListNumber-ContinueHeadingCzechTourism"/>
        <w:numPr>
          <w:ilvl w:val="0"/>
          <w:numId w:val="26"/>
        </w:numPr>
        <w:spacing w:after="240"/>
        <w:ind w:left="567" w:hanging="567"/>
        <w:jc w:val="both"/>
        <w:rPr>
          <w:szCs w:val="22"/>
        </w:rPr>
      </w:pPr>
      <w:r w:rsidRPr="00B65FFE">
        <w:rPr>
          <w:szCs w:val="22"/>
        </w:rPr>
        <w:t xml:space="preserve">Tato Smlouva se uzavírá na dobu určitou, a to ode dne účinnosti této Smlouvy do </w:t>
      </w:r>
      <w:r w:rsidR="000F1F14" w:rsidRPr="004606FA">
        <w:rPr>
          <w:szCs w:val="22"/>
        </w:rPr>
        <w:t xml:space="preserve">vyčerpání </w:t>
      </w:r>
      <w:r w:rsidR="00293FD7" w:rsidRPr="004606FA">
        <w:rPr>
          <w:szCs w:val="22"/>
        </w:rPr>
        <w:t xml:space="preserve">částky </w:t>
      </w:r>
      <w:r w:rsidR="00293FD7" w:rsidRPr="004606FA">
        <w:rPr>
          <w:color w:val="000000" w:themeColor="text1"/>
        </w:rPr>
        <w:t>198 750,- Kč</w:t>
      </w:r>
      <w:r w:rsidRPr="004606FA">
        <w:rPr>
          <w:szCs w:val="22"/>
        </w:rPr>
        <w:t xml:space="preserve"> nebo</w:t>
      </w:r>
      <w:r w:rsidRPr="00B65FFE">
        <w:rPr>
          <w:szCs w:val="22"/>
        </w:rPr>
        <w:t xml:space="preserve"> do konce všech aktivit a jejich vyhodnocení. </w:t>
      </w:r>
    </w:p>
    <w:p w14:paraId="424836E4" w14:textId="433A5108" w:rsidR="00B07421" w:rsidRPr="00B65FFE" w:rsidRDefault="000612B7" w:rsidP="00287C16">
      <w:pPr>
        <w:pStyle w:val="ListNumber-ContinueHeadingCzechTourism"/>
        <w:numPr>
          <w:ilvl w:val="0"/>
          <w:numId w:val="26"/>
        </w:numPr>
        <w:spacing w:after="240"/>
        <w:ind w:left="567" w:hanging="567"/>
        <w:jc w:val="both"/>
        <w:rPr>
          <w:szCs w:val="22"/>
        </w:rPr>
      </w:pPr>
      <w:r w:rsidRPr="00B65FFE">
        <w:rPr>
          <w:bCs/>
          <w:szCs w:val="22"/>
        </w:rPr>
        <w:t xml:space="preserve">Místem plnění je </w:t>
      </w:r>
      <w:r w:rsidR="000E49A4" w:rsidRPr="004606FA">
        <w:rPr>
          <w:bCs/>
          <w:szCs w:val="22"/>
        </w:rPr>
        <w:t>Praha</w:t>
      </w:r>
      <w:r w:rsidR="007F76F3" w:rsidRPr="00B65FFE">
        <w:rPr>
          <w:bCs/>
          <w:szCs w:val="22"/>
        </w:rPr>
        <w:t>.</w:t>
      </w:r>
    </w:p>
    <w:p w14:paraId="1A3B0D9B" w14:textId="0793131D" w:rsidR="00566AE6" w:rsidRPr="00B65FFE" w:rsidRDefault="00566AE6" w:rsidP="00287C16">
      <w:pPr>
        <w:keepNext/>
        <w:keepLines/>
        <w:tabs>
          <w:tab w:val="clear" w:pos="454"/>
        </w:tabs>
        <w:spacing w:before="480" w:after="120" w:line="280" w:lineRule="exact"/>
        <w:jc w:val="center"/>
        <w:outlineLvl w:val="0"/>
        <w:rPr>
          <w:b/>
          <w:sz w:val="26"/>
          <w:szCs w:val="26"/>
        </w:rPr>
      </w:pPr>
      <w:r w:rsidRPr="00B65FFE">
        <w:rPr>
          <w:b/>
          <w:sz w:val="26"/>
          <w:szCs w:val="26"/>
        </w:rPr>
        <w:t>V.</w:t>
      </w:r>
    </w:p>
    <w:p w14:paraId="6685B9AA" w14:textId="1803B443" w:rsidR="00B07421" w:rsidRPr="00B65FFE" w:rsidRDefault="00AC527F" w:rsidP="00287C16">
      <w:pPr>
        <w:pStyle w:val="Heading1-Number-FollowNumberCzechTourism"/>
        <w:keepNext/>
        <w:keepLines/>
        <w:spacing w:before="0" w:after="240"/>
        <w:ind w:left="0"/>
      </w:pPr>
      <w:r w:rsidRPr="00B65FFE">
        <w:t>Cena a p</w:t>
      </w:r>
      <w:r w:rsidR="00B07421" w:rsidRPr="00B65FFE">
        <w:t>latební podmínky</w:t>
      </w:r>
    </w:p>
    <w:p w14:paraId="33309E1A" w14:textId="77777777" w:rsidR="00B07421" w:rsidRPr="00B65FFE"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B65FFE"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B65FFE"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69EF23B" w14:textId="78010123" w:rsidR="00F17358" w:rsidRDefault="00DD53C4" w:rsidP="00F17358">
      <w:pPr>
        <w:pStyle w:val="ListNumber-ContinueHeadingCzechTourism"/>
        <w:numPr>
          <w:ilvl w:val="1"/>
          <w:numId w:val="47"/>
        </w:numPr>
        <w:spacing w:after="60" w:line="240" w:lineRule="auto"/>
        <w:jc w:val="both"/>
        <w:rPr>
          <w:color w:val="000000" w:themeColor="text1"/>
        </w:rPr>
      </w:pPr>
      <w:r w:rsidRPr="00C5258F">
        <w:rPr>
          <w:szCs w:val="22"/>
        </w:rPr>
        <w:t>Poskytnuté</w:t>
      </w:r>
      <w:r w:rsidRPr="00C5258F">
        <w:rPr>
          <w:rStyle w:val="ListLabel56"/>
          <w:szCs w:val="22"/>
        </w:rPr>
        <w:t xml:space="preserve"> služby dle této </w:t>
      </w:r>
      <w:r>
        <w:rPr>
          <w:rStyle w:val="ListLabel56"/>
          <w:szCs w:val="22"/>
        </w:rPr>
        <w:t>S</w:t>
      </w:r>
      <w:r w:rsidRPr="00C5258F">
        <w:rPr>
          <w:rStyle w:val="ListLabel56"/>
          <w:szCs w:val="22"/>
        </w:rPr>
        <w:t xml:space="preserve">mlouvy budou Objednateli účtovány </w:t>
      </w:r>
      <w:r>
        <w:rPr>
          <w:rStyle w:val="ListLabel56"/>
          <w:szCs w:val="22"/>
        </w:rPr>
        <w:t xml:space="preserve">měsíčně </w:t>
      </w:r>
      <w:r w:rsidRPr="00C5258F">
        <w:rPr>
          <w:rStyle w:val="ListLabel56"/>
          <w:szCs w:val="22"/>
        </w:rPr>
        <w:t xml:space="preserve">na základě </w:t>
      </w:r>
      <w:r>
        <w:rPr>
          <w:rStyle w:val="ListLabel56"/>
          <w:szCs w:val="22"/>
        </w:rPr>
        <w:t xml:space="preserve">výkazů služeb písemně odsouhlasených Objednatelem. </w:t>
      </w:r>
      <w:r w:rsidRPr="00C5258F">
        <w:rPr>
          <w:rStyle w:val="ListLabel56"/>
          <w:szCs w:val="22"/>
        </w:rPr>
        <w:t xml:space="preserve">Sjednaná cena za 1 hodinu poskytovaných služeb je </w:t>
      </w:r>
      <w:r>
        <w:rPr>
          <w:rStyle w:val="ListLabel56"/>
          <w:szCs w:val="22"/>
        </w:rPr>
        <w:t>750,</w:t>
      </w:r>
      <w:r>
        <w:rPr>
          <w:rStyle w:val="ListLabel56"/>
          <w:b/>
          <w:bCs/>
          <w:i/>
          <w:iCs/>
          <w:szCs w:val="22"/>
        </w:rPr>
        <w:t>-</w:t>
      </w:r>
      <w:r w:rsidRPr="00C5258F">
        <w:rPr>
          <w:rStyle w:val="ListLabel56"/>
          <w:szCs w:val="22"/>
        </w:rPr>
        <w:t xml:space="preserve"> Kč</w:t>
      </w:r>
      <w:r>
        <w:rPr>
          <w:rStyle w:val="ListLabel56"/>
          <w:szCs w:val="22"/>
        </w:rPr>
        <w:t xml:space="preserve">. </w:t>
      </w:r>
      <w:r w:rsidR="00A07944">
        <w:rPr>
          <w:color w:val="000000" w:themeColor="text1"/>
        </w:rPr>
        <w:t>Poskytovatel prohlašuje</w:t>
      </w:r>
      <w:r w:rsidR="00616E65">
        <w:rPr>
          <w:color w:val="000000" w:themeColor="text1"/>
        </w:rPr>
        <w:t xml:space="preserve">, že </w:t>
      </w:r>
      <w:r w:rsidR="00A07944">
        <w:rPr>
          <w:color w:val="000000" w:themeColor="text1"/>
        </w:rPr>
        <w:t xml:space="preserve">není plátce DPH. </w:t>
      </w:r>
    </w:p>
    <w:p w14:paraId="69738D37" w14:textId="1AD24994" w:rsidR="00DD53C4" w:rsidRPr="004606FA" w:rsidRDefault="00DD53C4" w:rsidP="004606FA">
      <w:pPr>
        <w:pStyle w:val="ListNumber-ContinueHeadingCzechTourism"/>
        <w:numPr>
          <w:ilvl w:val="1"/>
          <w:numId w:val="47"/>
        </w:numPr>
        <w:spacing w:after="60" w:line="240" w:lineRule="auto"/>
        <w:jc w:val="both"/>
        <w:rPr>
          <w:rStyle w:val="ListLabel56"/>
          <w:color w:val="000000" w:themeColor="text1"/>
        </w:rPr>
      </w:pPr>
      <w:r w:rsidRPr="00F17358">
        <w:rPr>
          <w:rStyle w:val="ListLabel56"/>
          <w:bCs/>
          <w:szCs w:val="22"/>
        </w:rPr>
        <w:t xml:space="preserve">Celková cena plnění dle této Smlouvy nepřesáhne částku </w:t>
      </w:r>
      <w:r w:rsidRPr="00F17358">
        <w:rPr>
          <w:bCs/>
          <w:color w:val="000000" w:themeColor="text1"/>
        </w:rPr>
        <w:t>198 750</w:t>
      </w:r>
      <w:r w:rsidRPr="00F17358">
        <w:rPr>
          <w:rStyle w:val="ListLabel56"/>
          <w:bCs/>
          <w:szCs w:val="22"/>
        </w:rPr>
        <w:t>,- Kč</w:t>
      </w:r>
      <w:r w:rsidR="001215D3">
        <w:rPr>
          <w:rStyle w:val="ListLabel56"/>
          <w:bCs/>
          <w:szCs w:val="22"/>
        </w:rPr>
        <w:t xml:space="preserve"> </w:t>
      </w:r>
      <w:r w:rsidR="001215D3">
        <w:rPr>
          <w:color w:val="000000" w:themeColor="text1"/>
        </w:rPr>
        <w:t>(maximální cena odpovídá 265</w:t>
      </w:r>
      <w:r w:rsidR="00E26A92">
        <w:rPr>
          <w:color w:val="000000" w:themeColor="text1"/>
        </w:rPr>
        <w:t xml:space="preserve"> odpracovaných hodin</w:t>
      </w:r>
      <w:r w:rsidR="001215D3">
        <w:rPr>
          <w:color w:val="000000" w:themeColor="text1"/>
        </w:rPr>
        <w:t>)</w:t>
      </w:r>
      <w:r w:rsidR="00A07944" w:rsidRPr="00F17358">
        <w:rPr>
          <w:rStyle w:val="ListLabel56"/>
          <w:bCs/>
          <w:szCs w:val="22"/>
        </w:rPr>
        <w:t xml:space="preserve">. </w:t>
      </w:r>
    </w:p>
    <w:p w14:paraId="775C252F" w14:textId="61442DA4" w:rsidR="0006432D" w:rsidRDefault="0006432D" w:rsidP="0006432D">
      <w:pPr>
        <w:pStyle w:val="ListNumber-ContinueHeadingCzechTourism"/>
        <w:numPr>
          <w:ilvl w:val="1"/>
          <w:numId w:val="47"/>
        </w:numPr>
        <w:spacing w:after="60" w:line="240" w:lineRule="auto"/>
        <w:jc w:val="both"/>
        <w:rPr>
          <w:color w:val="000000" w:themeColor="text1"/>
        </w:rPr>
      </w:pPr>
      <w:r>
        <w:rPr>
          <w:color w:val="000000" w:themeColor="text1"/>
        </w:rPr>
        <w:t xml:space="preserve">Cena bude </w:t>
      </w:r>
      <w:r w:rsidR="00601CF0">
        <w:rPr>
          <w:color w:val="000000" w:themeColor="text1"/>
        </w:rPr>
        <w:t>uhrazena</w:t>
      </w:r>
      <w:r>
        <w:rPr>
          <w:color w:val="000000" w:themeColor="text1"/>
        </w:rPr>
        <w:t xml:space="preserve"> Objednatelem na základě faktur – daňových dokladů vystavených a doručených Objednateli Poskytovatelem. Odsouhlasený výkaz služeb za daný měsíc je nedílnou součástí </w:t>
      </w:r>
      <w:r w:rsidR="001347B0">
        <w:rPr>
          <w:color w:val="000000" w:themeColor="text1"/>
        </w:rPr>
        <w:t xml:space="preserve">každé </w:t>
      </w:r>
      <w:r>
        <w:rPr>
          <w:color w:val="000000" w:themeColor="text1"/>
        </w:rPr>
        <w:t>faktury.</w:t>
      </w:r>
    </w:p>
    <w:p w14:paraId="358058C9" w14:textId="13675708" w:rsidR="00566AE6" w:rsidRPr="00B65FFE" w:rsidRDefault="00D66DBF" w:rsidP="001643F3">
      <w:pPr>
        <w:pStyle w:val="ListNumber-ContinueHeadingCzechTourism"/>
        <w:numPr>
          <w:ilvl w:val="1"/>
          <w:numId w:val="31"/>
        </w:numPr>
        <w:spacing w:after="240"/>
        <w:ind w:left="567" w:hanging="567"/>
        <w:jc w:val="both"/>
        <w:rPr>
          <w:color w:val="000000" w:themeColor="text1"/>
        </w:rPr>
      </w:pPr>
      <w:r w:rsidRPr="00B65FFE">
        <w:t xml:space="preserve">Tato </w:t>
      </w:r>
      <w:r w:rsidRPr="00B65FFE">
        <w:rPr>
          <w:rFonts w:eastAsia="Arial"/>
          <w:szCs w:val="22"/>
        </w:rPr>
        <w:t xml:space="preserve">cena je nejvýše přípustná, obsahuje veškeré náklady nutné ke kompletnímu a řádnému a včasnému poskytnutí </w:t>
      </w:r>
      <w:r w:rsidR="00176656" w:rsidRPr="00B65FFE">
        <w:rPr>
          <w:rFonts w:eastAsia="Arial"/>
          <w:szCs w:val="22"/>
        </w:rPr>
        <w:t xml:space="preserve">předmětu plnění </w:t>
      </w:r>
      <w:r w:rsidR="000E16EA" w:rsidRPr="00B65FFE">
        <w:rPr>
          <w:rFonts w:eastAsia="Arial"/>
          <w:szCs w:val="22"/>
        </w:rPr>
        <w:t>P</w:t>
      </w:r>
      <w:r w:rsidRPr="00B65FFE">
        <w:rPr>
          <w:rFonts w:eastAsia="Arial"/>
          <w:szCs w:val="22"/>
        </w:rPr>
        <w:t xml:space="preserve">oskytovatelem, včetně všech nákladů a včetně všech činností souvisejících, tj. zejména veškeré náklady spojené s úplným a kvalitním </w:t>
      </w:r>
      <w:r w:rsidRPr="00B65FFE">
        <w:rPr>
          <w:rFonts w:eastAsia="Arial"/>
          <w:szCs w:val="22"/>
        </w:rPr>
        <w:lastRenderedPageBreak/>
        <w:t>poskytnutím služeb, náklady na opatření podkladů, náklady na projednání, provozní náklady, pojištění, daně apod.</w:t>
      </w:r>
    </w:p>
    <w:p w14:paraId="2F345BCD" w14:textId="6D8DE609" w:rsidR="0006432D" w:rsidRPr="00B65FFE" w:rsidRDefault="0006432D" w:rsidP="0006432D">
      <w:pPr>
        <w:pStyle w:val="ListNumber-ContinueHeadingCzechTourism"/>
        <w:numPr>
          <w:ilvl w:val="1"/>
          <w:numId w:val="31"/>
        </w:numPr>
        <w:spacing w:after="240"/>
        <w:ind w:left="567" w:hanging="567"/>
        <w:jc w:val="both"/>
      </w:pPr>
      <w:r w:rsidRPr="00B65FFE">
        <w:rPr>
          <w:szCs w:val="22"/>
        </w:rPr>
        <w:t xml:space="preserve">Splatnost faktury je 30 (třicet) dnů od jejího vystavení. Poskytovatel je povinen doručit Objednateli fakturu alespoň 21 (dvacet jedna) dnů přede dnem její splatnosti, jinak se přiměřeně posouvá termín splatnosti. </w:t>
      </w:r>
    </w:p>
    <w:p w14:paraId="28F0B173" w14:textId="0A5CB459" w:rsidR="00D4213F" w:rsidRPr="00B65FFE" w:rsidRDefault="00D4213F" w:rsidP="00524BC8">
      <w:pPr>
        <w:pStyle w:val="ListNumber-ContinueHeadingCzechTourism"/>
        <w:numPr>
          <w:ilvl w:val="1"/>
          <w:numId w:val="31"/>
        </w:numPr>
        <w:spacing w:after="240"/>
        <w:ind w:left="567" w:hanging="567"/>
        <w:jc w:val="both"/>
      </w:pPr>
      <w:r w:rsidRPr="00B65FFE">
        <w:t>Veškeré platby dle této Smlouvy budou probíhat bezhotovostním převodem v CZK (české měně).</w:t>
      </w:r>
    </w:p>
    <w:p w14:paraId="66817F1B" w14:textId="03C4EB42" w:rsidR="00566AE6" w:rsidRPr="00B65FFE" w:rsidRDefault="00526F75" w:rsidP="001643F3">
      <w:pPr>
        <w:pStyle w:val="ListNumber-ContinueHeadingCzechTourism"/>
        <w:numPr>
          <w:ilvl w:val="1"/>
          <w:numId w:val="31"/>
        </w:numPr>
        <w:spacing w:after="240"/>
        <w:ind w:left="567" w:hanging="567"/>
        <w:jc w:val="both"/>
      </w:pPr>
      <w:r w:rsidRPr="00B65FFE">
        <w:rPr>
          <w:szCs w:val="22"/>
        </w:rPr>
        <w:t xml:space="preserve">Faktura podle této </w:t>
      </w:r>
      <w:r w:rsidR="007C15E6" w:rsidRPr="00B65FFE">
        <w:rPr>
          <w:szCs w:val="22"/>
        </w:rPr>
        <w:t>S</w:t>
      </w:r>
      <w:r w:rsidRPr="00B65FFE">
        <w:rPr>
          <w:szCs w:val="22"/>
        </w:rPr>
        <w:t>mlouvy bude vystavena v termínech a ve shodě s platnými zákonnými předpisy, především se zákonem č. 235/2004 Sb., o dani z přidané hodnoty</w:t>
      </w:r>
      <w:r w:rsidR="007C15E6" w:rsidRPr="00B65FFE">
        <w:rPr>
          <w:szCs w:val="22"/>
        </w:rPr>
        <w:t>, ve znění pozdějších předpisů</w:t>
      </w:r>
      <w:r w:rsidRPr="00B65FFE">
        <w:rPr>
          <w:szCs w:val="22"/>
        </w:rPr>
        <w:t xml:space="preserve">. Pokud by ve faktuře doručené </w:t>
      </w:r>
      <w:r w:rsidR="008540A4" w:rsidRPr="00B65FFE">
        <w:rPr>
          <w:szCs w:val="22"/>
        </w:rPr>
        <w:t>O</w:t>
      </w:r>
      <w:r w:rsidRPr="00B65FFE">
        <w:rPr>
          <w:szCs w:val="22"/>
        </w:rPr>
        <w:t xml:space="preserve">bjednateli chyběly jakékoli náležitosti nebo pokud by byly nesprávné, je </w:t>
      </w:r>
      <w:r w:rsidR="009A44C3" w:rsidRPr="00B65FFE">
        <w:rPr>
          <w:szCs w:val="22"/>
        </w:rPr>
        <w:t>O</w:t>
      </w:r>
      <w:r w:rsidRPr="00B65FFE">
        <w:rPr>
          <w:szCs w:val="22"/>
        </w:rPr>
        <w:t xml:space="preserve">bjednatel oprávněn fakturu vrátit </w:t>
      </w:r>
      <w:r w:rsidR="009A44C3" w:rsidRPr="00B65FFE">
        <w:rPr>
          <w:szCs w:val="22"/>
        </w:rPr>
        <w:t>P</w:t>
      </w:r>
      <w:r w:rsidRPr="00B65FFE">
        <w:rPr>
          <w:szCs w:val="22"/>
        </w:rPr>
        <w:t>oskytovateli. V takovém případě bude lhůta splatnosti zastavena a opětovně začne běžet až po doručení opravené či doplněné faktury.</w:t>
      </w:r>
      <w:r w:rsidRPr="00B65FFE" w:rsidDel="00526F75">
        <w:rPr>
          <w:szCs w:val="22"/>
        </w:rPr>
        <w:t xml:space="preserve"> </w:t>
      </w:r>
    </w:p>
    <w:p w14:paraId="640086F1" w14:textId="74EC70B3" w:rsidR="00341D38" w:rsidRPr="00B65FFE" w:rsidRDefault="7E3E8A38" w:rsidP="001643F3">
      <w:pPr>
        <w:pStyle w:val="ListNumber-ContinueHeadingCzechTourism"/>
        <w:numPr>
          <w:ilvl w:val="1"/>
          <w:numId w:val="31"/>
        </w:numPr>
        <w:spacing w:after="240"/>
        <w:ind w:left="567" w:hanging="567"/>
        <w:jc w:val="both"/>
      </w:pPr>
      <w:r w:rsidRPr="00B65FFE">
        <w:t>Fakturace bude zasílána Objednateli na e</w:t>
      </w:r>
      <w:r w:rsidR="00404E85" w:rsidRPr="00B65FFE">
        <w:t>-</w:t>
      </w:r>
      <w:r w:rsidRPr="00B65FFE">
        <w:t xml:space="preserve">mailovou adresu: </w:t>
      </w:r>
      <w:r w:rsidR="003476A7">
        <w:t>stafenova</w:t>
      </w:r>
      <w:r w:rsidRPr="00B65FFE">
        <w:t>@czechtourism.cz.</w:t>
      </w:r>
    </w:p>
    <w:p w14:paraId="10F60CD9" w14:textId="42A9A4F4" w:rsidR="00B07421" w:rsidRPr="00B65FFE" w:rsidRDefault="7E3E8A38" w:rsidP="001643F3">
      <w:pPr>
        <w:pStyle w:val="ListNumber-ContinueHeadingCzechTourism"/>
        <w:numPr>
          <w:ilvl w:val="1"/>
          <w:numId w:val="31"/>
        </w:numPr>
        <w:spacing w:after="240"/>
        <w:ind w:left="567" w:hanging="567"/>
        <w:jc w:val="both"/>
      </w:pPr>
      <w:r w:rsidRPr="00B65FFE">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B65FFE" w:rsidRDefault="00B07421" w:rsidP="00287C16">
      <w:pPr>
        <w:pStyle w:val="Heading1-Number-FollowNumberCzechTourism"/>
        <w:keepNext/>
        <w:keepLines/>
        <w:spacing w:before="480" w:after="120"/>
        <w:ind w:left="0"/>
        <w:rPr>
          <w:sz w:val="28"/>
          <w:szCs w:val="28"/>
        </w:rPr>
      </w:pPr>
      <w:r w:rsidRPr="00B65FFE">
        <w:rPr>
          <w:sz w:val="24"/>
          <w:szCs w:val="24"/>
        </w:rPr>
        <w:t>VI.</w:t>
      </w:r>
    </w:p>
    <w:p w14:paraId="1CA50F17" w14:textId="77777777" w:rsidR="0006137D" w:rsidRPr="00B65FFE" w:rsidRDefault="00B07421" w:rsidP="00287C16">
      <w:pPr>
        <w:pStyle w:val="Heading1-Number-FollowNumberCzechTourism"/>
        <w:keepNext/>
        <w:keepLines/>
        <w:spacing w:before="0" w:after="240"/>
        <w:ind w:left="0"/>
      </w:pPr>
      <w:r w:rsidRPr="00B65FFE">
        <w:t>Smluvní pokuty</w:t>
      </w:r>
    </w:p>
    <w:p w14:paraId="0340A234" w14:textId="232B3890" w:rsidR="00363709" w:rsidRPr="00B65FFE" w:rsidRDefault="00F70FAF"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812BDF">
        <w:rPr>
          <w:rStyle w:val="Siln1"/>
          <w:rFonts w:ascii="Georgia" w:hAnsi="Georgia" w:cs="Calibri"/>
          <w:b w:val="0"/>
          <w:bCs w:val="0"/>
          <w:sz w:val="22"/>
          <w:szCs w:val="22"/>
        </w:rPr>
        <w:t>V případě, že Poskytovatel nezajistí služby způsobem stanoveným touto Smlouvou, zejména pokud tyto služby nebudou zajištěny v požadovaném rozsahu a termínu, zavazuje se Poskytovatel uhradit Objednateli jednorázovou smluvní pokutu ve výši 5 000,- Kč (slovy: pět tisíc korun českých), a to za každý jednotlivý</w:t>
      </w:r>
      <w:r>
        <w:rPr>
          <w:rStyle w:val="Siln1"/>
          <w:rFonts w:ascii="Georgia" w:hAnsi="Georgia" w:cs="Calibri"/>
          <w:b w:val="0"/>
          <w:bCs w:val="0"/>
          <w:sz w:val="22"/>
          <w:szCs w:val="22"/>
        </w:rPr>
        <w:t xml:space="preserve"> případ. </w:t>
      </w:r>
    </w:p>
    <w:p w14:paraId="619B44E2" w14:textId="23277004" w:rsidR="00363709" w:rsidRPr="00B65FFE" w:rsidRDefault="00F70FAF"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812BDF">
        <w:rPr>
          <w:rStyle w:val="Siln1"/>
          <w:rFonts w:ascii="Georgia" w:hAnsi="Georgia" w:cs="Arial"/>
          <w:b w:val="0"/>
          <w:bCs w:val="0"/>
          <w:sz w:val="22"/>
          <w:szCs w:val="22"/>
        </w:rPr>
        <w:t xml:space="preserve">V případě, že prodlení s dodáním plnění bude delší než 15 dnů, je Poskytovatel povinen uhradit smluvní pokutu ve výši 300,- Kč za každý kalendářní den prodlení nad rámec sjednané smluvní pokuty v čl. </w:t>
      </w:r>
      <w:r>
        <w:rPr>
          <w:rStyle w:val="Siln1"/>
          <w:rFonts w:ascii="Georgia" w:hAnsi="Georgia" w:cs="Arial"/>
          <w:b w:val="0"/>
          <w:bCs w:val="0"/>
          <w:sz w:val="22"/>
          <w:szCs w:val="22"/>
        </w:rPr>
        <w:t>6</w:t>
      </w:r>
      <w:r w:rsidRPr="00812BDF">
        <w:rPr>
          <w:rStyle w:val="Siln1"/>
          <w:rFonts w:ascii="Georgia" w:hAnsi="Georgia" w:cs="Arial"/>
          <w:b w:val="0"/>
          <w:bCs w:val="0"/>
          <w:sz w:val="22"/>
          <w:szCs w:val="22"/>
        </w:rPr>
        <w:t>.1 této Smlouvy.  V případě prodlení objednatele s úhradou daňového dokladu je objednatel povinen uhradit poskytovateli úrok z prodlení ve výši 0,1 % z dlužné částky za každý den</w:t>
      </w:r>
      <w:r>
        <w:rPr>
          <w:rStyle w:val="Siln1"/>
          <w:rFonts w:ascii="Georgia" w:hAnsi="Georgia" w:cs="Arial"/>
          <w:b w:val="0"/>
          <w:bCs w:val="0"/>
          <w:sz w:val="22"/>
          <w:szCs w:val="22"/>
        </w:rPr>
        <w:t xml:space="preserve"> prodlení. </w:t>
      </w:r>
    </w:p>
    <w:p w14:paraId="6DA8E01B" w14:textId="2BB0B45F" w:rsidR="00363709" w:rsidRPr="00B65FFE"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B65FFE">
        <w:rPr>
          <w:rFonts w:ascii="Georgia" w:hAnsi="Georgia"/>
          <w:sz w:val="22"/>
          <w:szCs w:val="22"/>
          <w:lang w:val="x-none"/>
        </w:rPr>
        <w:t xml:space="preserve">Vznikem povinnosti hradit smluvní pokutu, uplatněním nároku na zaplacení smluvní pokuty ani jejím faktickým zaplacením nezanikne povinnost </w:t>
      </w:r>
      <w:r w:rsidR="000F45DD" w:rsidRPr="00B65FFE">
        <w:rPr>
          <w:rFonts w:ascii="Georgia" w:hAnsi="Georgia"/>
          <w:sz w:val="22"/>
          <w:szCs w:val="22"/>
        </w:rPr>
        <w:t>P</w:t>
      </w:r>
      <w:r w:rsidR="006868F2" w:rsidRPr="00B65FFE">
        <w:rPr>
          <w:rFonts w:ascii="Georgia" w:hAnsi="Georgia"/>
          <w:sz w:val="22"/>
          <w:szCs w:val="22"/>
        </w:rPr>
        <w:t>oskytovatele</w:t>
      </w:r>
      <w:r w:rsidRPr="00B65FFE">
        <w:rPr>
          <w:rFonts w:ascii="Georgia" w:hAnsi="Georgia"/>
          <w:sz w:val="22"/>
          <w:szCs w:val="22"/>
          <w:lang w:val="x-none"/>
        </w:rPr>
        <w:t xml:space="preserve"> splnit povinnost, jejíž plnění bylo zajištěno smluvní pokutou. </w:t>
      </w:r>
      <w:r w:rsidR="006868F2" w:rsidRPr="00B65FFE">
        <w:rPr>
          <w:rFonts w:ascii="Georgia" w:hAnsi="Georgia"/>
          <w:sz w:val="22"/>
          <w:szCs w:val="22"/>
        </w:rPr>
        <w:t>Poskytovatel</w:t>
      </w:r>
      <w:r w:rsidRPr="00B65FFE">
        <w:rPr>
          <w:rFonts w:ascii="Georgia" w:hAnsi="Georgia"/>
          <w:sz w:val="22"/>
          <w:szCs w:val="22"/>
          <w:lang w:val="x-none"/>
        </w:rPr>
        <w:t xml:space="preserve"> tak bude i nadále povin</w:t>
      </w:r>
      <w:r w:rsidR="0063678A" w:rsidRPr="00B65FFE">
        <w:rPr>
          <w:rFonts w:ascii="Georgia" w:hAnsi="Georgia"/>
          <w:sz w:val="22"/>
          <w:szCs w:val="22"/>
        </w:rPr>
        <w:t>en</w:t>
      </w:r>
      <w:r w:rsidRPr="00B65FFE">
        <w:rPr>
          <w:rFonts w:ascii="Georgia" w:hAnsi="Georgia"/>
          <w:sz w:val="22"/>
          <w:szCs w:val="22"/>
          <w:lang w:val="x-none"/>
        </w:rPr>
        <w:t xml:space="preserve"> ke</w:t>
      </w:r>
      <w:r w:rsidRPr="00B65FFE">
        <w:rPr>
          <w:rFonts w:ascii="Georgia" w:hAnsi="Georgia"/>
          <w:sz w:val="22"/>
          <w:szCs w:val="22"/>
        </w:rPr>
        <w:t> </w:t>
      </w:r>
      <w:r w:rsidRPr="00B65FFE">
        <w:rPr>
          <w:rFonts w:ascii="Georgia" w:hAnsi="Georgia"/>
          <w:sz w:val="22"/>
          <w:szCs w:val="22"/>
          <w:lang w:val="x-none"/>
        </w:rPr>
        <w:t>splnění takovéto povinnosti.</w:t>
      </w:r>
    </w:p>
    <w:p w14:paraId="578517FF" w14:textId="06CE2C45" w:rsidR="00805777" w:rsidRPr="00B65FFE"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B65FFE">
        <w:rPr>
          <w:rFonts w:ascii="Georgia" w:hAnsi="Georgia"/>
          <w:sz w:val="22"/>
          <w:szCs w:val="22"/>
          <w:lang w:val="x-none"/>
        </w:rPr>
        <w:t xml:space="preserve">Vznikem povinnosti hradit smluvní pokutu ani jejím faktickým zaplacením není dotčen nárok </w:t>
      </w:r>
      <w:r w:rsidR="000F45DD" w:rsidRPr="00B65FFE">
        <w:rPr>
          <w:rFonts w:ascii="Georgia" w:hAnsi="Georgia"/>
          <w:sz w:val="22"/>
          <w:szCs w:val="22"/>
        </w:rPr>
        <w:t>O</w:t>
      </w:r>
      <w:r w:rsidRPr="00B65FFE">
        <w:rPr>
          <w:rFonts w:ascii="Georgia" w:hAnsi="Georgia"/>
          <w:sz w:val="22"/>
          <w:szCs w:val="22"/>
        </w:rPr>
        <w:t>bjednatele</w:t>
      </w:r>
      <w:r w:rsidRPr="00B65FFE">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B65FFE">
        <w:rPr>
          <w:rFonts w:ascii="Georgia" w:hAnsi="Georgia"/>
          <w:sz w:val="22"/>
          <w:szCs w:val="22"/>
          <w:lang w:val="x-none"/>
        </w:rPr>
        <w:t xml:space="preserve"> </w:t>
      </w:r>
    </w:p>
    <w:p w14:paraId="3AC746EF" w14:textId="77777777" w:rsidR="000F45DD" w:rsidRPr="00B65FFE"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B65FFE">
        <w:rPr>
          <w:rFonts w:ascii="Georgia" w:hAnsi="Georgia"/>
          <w:sz w:val="22"/>
          <w:szCs w:val="22"/>
          <w:lang w:val="x-none"/>
        </w:rPr>
        <w:lastRenderedPageBreak/>
        <w:t xml:space="preserve">Smluvní pokuta je splatná doručením písemného oznámení o jejím uplatnění </w:t>
      </w:r>
      <w:r w:rsidR="00D33250" w:rsidRPr="00B65FFE">
        <w:rPr>
          <w:rFonts w:ascii="Georgia" w:hAnsi="Georgia"/>
          <w:sz w:val="22"/>
          <w:szCs w:val="22"/>
        </w:rPr>
        <w:t>P</w:t>
      </w:r>
      <w:r w:rsidRPr="00B65FFE">
        <w:rPr>
          <w:rFonts w:ascii="Georgia" w:hAnsi="Georgia"/>
          <w:sz w:val="22"/>
          <w:szCs w:val="22"/>
        </w:rPr>
        <w:t>oskytovateli</w:t>
      </w:r>
      <w:r w:rsidRPr="00B65FFE">
        <w:rPr>
          <w:rFonts w:ascii="Georgia" w:hAnsi="Georgia"/>
          <w:sz w:val="22"/>
          <w:szCs w:val="22"/>
          <w:lang w:val="x-none"/>
        </w:rPr>
        <w:t xml:space="preserve">. </w:t>
      </w:r>
      <w:r w:rsidRPr="00B65FFE">
        <w:rPr>
          <w:rFonts w:ascii="Georgia" w:hAnsi="Georgia"/>
          <w:sz w:val="22"/>
          <w:szCs w:val="22"/>
        </w:rPr>
        <w:t>Objednatel</w:t>
      </w:r>
      <w:r w:rsidRPr="00B65FFE">
        <w:rPr>
          <w:rFonts w:ascii="Georgia" w:hAnsi="Georgia"/>
          <w:sz w:val="22"/>
          <w:szCs w:val="22"/>
          <w:lang w:val="x-none"/>
        </w:rPr>
        <w:t xml:space="preserve"> je oprávněn svou pohledávku z titulu smluvní pokuty započíst oproti splatné pohledávce </w:t>
      </w:r>
      <w:r w:rsidR="000F45DD" w:rsidRPr="00B65FFE">
        <w:rPr>
          <w:rFonts w:ascii="Georgia" w:hAnsi="Georgia"/>
          <w:sz w:val="22"/>
          <w:szCs w:val="22"/>
        </w:rPr>
        <w:t>P</w:t>
      </w:r>
      <w:r w:rsidRPr="00B65FFE">
        <w:rPr>
          <w:rFonts w:ascii="Georgia" w:hAnsi="Georgia"/>
          <w:sz w:val="22"/>
          <w:szCs w:val="22"/>
        </w:rPr>
        <w:t>oskytovatele</w:t>
      </w:r>
      <w:r w:rsidRPr="00B65FFE">
        <w:rPr>
          <w:rFonts w:ascii="Georgia" w:hAnsi="Georgia"/>
          <w:sz w:val="22"/>
          <w:szCs w:val="22"/>
          <w:lang w:val="x-none"/>
        </w:rPr>
        <w:t xml:space="preserve"> na zaplacení </w:t>
      </w:r>
      <w:r w:rsidR="00D33250" w:rsidRPr="00B65FFE">
        <w:rPr>
          <w:rFonts w:ascii="Georgia" w:hAnsi="Georgia"/>
          <w:sz w:val="22"/>
          <w:szCs w:val="22"/>
        </w:rPr>
        <w:t>c</w:t>
      </w:r>
      <w:r w:rsidRPr="00B65FFE">
        <w:rPr>
          <w:rFonts w:ascii="Georgia" w:hAnsi="Georgia"/>
          <w:sz w:val="22"/>
          <w:szCs w:val="22"/>
          <w:lang w:val="x-none"/>
        </w:rPr>
        <w:t>eny.</w:t>
      </w:r>
      <w:r w:rsidRPr="00B65FFE">
        <w:rPr>
          <w:rFonts w:ascii="Georgia" w:hAnsi="Georgia"/>
          <w:sz w:val="22"/>
          <w:szCs w:val="22"/>
        </w:rPr>
        <w:t xml:space="preserve"> </w:t>
      </w:r>
    </w:p>
    <w:p w14:paraId="29A0E67A" w14:textId="666ACD79" w:rsidR="0006137D" w:rsidRPr="00B65FFE"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B65FFE">
        <w:rPr>
          <w:rFonts w:ascii="Georgia" w:hAnsi="Georgia"/>
          <w:sz w:val="22"/>
          <w:szCs w:val="22"/>
        </w:rPr>
        <w:t>Smluvní strany shodně prohlašují, že s ohledem na charakter povinností, jejichž splnění je zajištěno smluvními pokutami,</w:t>
      </w:r>
      <w:r w:rsidR="003B309B" w:rsidRPr="00B65FFE">
        <w:rPr>
          <w:rFonts w:ascii="Georgia" w:hAnsi="Georgia"/>
          <w:sz w:val="22"/>
          <w:szCs w:val="22"/>
        </w:rPr>
        <w:t xml:space="preserve"> </w:t>
      </w:r>
      <w:r w:rsidRPr="00B65FFE">
        <w:rPr>
          <w:rFonts w:ascii="Georgia" w:hAnsi="Georgia"/>
          <w:sz w:val="22"/>
          <w:szCs w:val="22"/>
        </w:rPr>
        <w:t>považují</w:t>
      </w:r>
      <w:r w:rsidRPr="00B65FFE">
        <w:rPr>
          <w:rFonts w:ascii="Georgia" w:hAnsi="Georgia"/>
          <w:sz w:val="22"/>
        </w:rPr>
        <w:t xml:space="preserve"> </w:t>
      </w:r>
      <w:r w:rsidR="0006137D" w:rsidRPr="00B65FFE">
        <w:rPr>
          <w:rFonts w:ascii="Georgia" w:hAnsi="Georgia"/>
          <w:sz w:val="22"/>
          <w:szCs w:val="22"/>
        </w:rPr>
        <w:t>smluvní pokuty uvedené v tomto článku za</w:t>
      </w:r>
      <w:r w:rsidR="003B1374" w:rsidRPr="00B65FFE">
        <w:rPr>
          <w:rFonts w:ascii="Georgia" w:hAnsi="Georgia"/>
          <w:sz w:val="22"/>
          <w:szCs w:val="22"/>
        </w:rPr>
        <w:t> </w:t>
      </w:r>
      <w:r w:rsidR="0006137D" w:rsidRPr="00B65FFE">
        <w:rPr>
          <w:rFonts w:ascii="Georgia" w:hAnsi="Georgia"/>
          <w:sz w:val="22"/>
          <w:szCs w:val="22"/>
        </w:rPr>
        <w:t>přiměřené.</w:t>
      </w:r>
    </w:p>
    <w:p w14:paraId="69756F84" w14:textId="77777777" w:rsidR="00B07421" w:rsidRPr="00B65FFE" w:rsidRDefault="00B07421" w:rsidP="00287C16">
      <w:pPr>
        <w:pStyle w:val="Heading1-Number-FollowNumberCzechTourism"/>
        <w:keepNext/>
        <w:keepLines/>
        <w:spacing w:before="480" w:after="120"/>
        <w:ind w:left="0"/>
        <w:rPr>
          <w:sz w:val="24"/>
          <w:szCs w:val="24"/>
        </w:rPr>
      </w:pPr>
      <w:r w:rsidRPr="00B65FFE">
        <w:rPr>
          <w:sz w:val="24"/>
          <w:szCs w:val="24"/>
        </w:rPr>
        <w:t>VII.</w:t>
      </w:r>
    </w:p>
    <w:p w14:paraId="5943F82A" w14:textId="77777777" w:rsidR="00B07421" w:rsidRPr="00B65FFE" w:rsidRDefault="00B07421" w:rsidP="00287C16">
      <w:pPr>
        <w:pStyle w:val="Heading1-Number-FollowNumberCzechTourism"/>
        <w:keepNext/>
        <w:keepLines/>
        <w:spacing w:before="0" w:after="240"/>
        <w:ind w:left="0"/>
      </w:pPr>
      <w:r w:rsidRPr="00B65FFE">
        <w:t>Další práva a povinnosti smluvních stran</w:t>
      </w:r>
    </w:p>
    <w:p w14:paraId="1F943B9A" w14:textId="33CBFF25" w:rsidR="00363709" w:rsidRPr="00B65FFE"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B65FFE">
        <w:rPr>
          <w:rFonts w:ascii="Georgia" w:hAnsi="Georgia"/>
          <w:sz w:val="22"/>
          <w:szCs w:val="22"/>
        </w:rPr>
        <w:t xml:space="preserve">Poskytovatel je povinen provádět plnění podle této </w:t>
      </w:r>
      <w:r w:rsidR="00FD447A" w:rsidRPr="00B65FFE">
        <w:rPr>
          <w:rFonts w:ascii="Georgia" w:hAnsi="Georgia"/>
          <w:sz w:val="22"/>
          <w:szCs w:val="22"/>
        </w:rPr>
        <w:t>S</w:t>
      </w:r>
      <w:r w:rsidR="00363709" w:rsidRPr="00B65FFE">
        <w:rPr>
          <w:rFonts w:ascii="Georgia" w:hAnsi="Georgia"/>
          <w:sz w:val="22"/>
          <w:szCs w:val="22"/>
        </w:rPr>
        <w:t>mlouvy s odbornou péčí a </w:t>
      </w:r>
      <w:r w:rsidRPr="00B65FFE">
        <w:rPr>
          <w:rFonts w:ascii="Georgia" w:hAnsi="Georgia"/>
          <w:sz w:val="22"/>
          <w:szCs w:val="22"/>
        </w:rPr>
        <w:t xml:space="preserve">v souladu s právními předpisy, touto </w:t>
      </w:r>
      <w:r w:rsidR="009B483F" w:rsidRPr="00B65FFE">
        <w:rPr>
          <w:rFonts w:ascii="Georgia" w:hAnsi="Georgia"/>
          <w:sz w:val="22"/>
          <w:szCs w:val="22"/>
        </w:rPr>
        <w:t>S</w:t>
      </w:r>
      <w:r w:rsidRPr="00B65FFE">
        <w:rPr>
          <w:rFonts w:ascii="Georgia" w:hAnsi="Georgia"/>
          <w:sz w:val="22"/>
          <w:szCs w:val="22"/>
        </w:rPr>
        <w:t xml:space="preserve">mlouvou a s pokyny </w:t>
      </w:r>
      <w:r w:rsidR="00606295" w:rsidRPr="00B65FFE">
        <w:rPr>
          <w:rFonts w:ascii="Georgia" w:hAnsi="Georgia"/>
          <w:sz w:val="22"/>
          <w:szCs w:val="22"/>
        </w:rPr>
        <w:t>O</w:t>
      </w:r>
      <w:r w:rsidRPr="00B65FFE">
        <w:rPr>
          <w:rFonts w:ascii="Georgia" w:hAnsi="Georgia"/>
          <w:sz w:val="22"/>
          <w:szCs w:val="22"/>
        </w:rPr>
        <w:t xml:space="preserve">bjednatele. </w:t>
      </w:r>
    </w:p>
    <w:p w14:paraId="14BF3C58" w14:textId="77777777" w:rsidR="00363709" w:rsidRPr="00B65FFE"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B65FFE">
        <w:rPr>
          <w:rFonts w:ascii="Georgia" w:hAnsi="Georgia"/>
          <w:sz w:val="22"/>
          <w:szCs w:val="22"/>
        </w:rPr>
        <w:t xml:space="preserve">Poskytovatel bude provádět plnění na své náklady, vlastním jménem a na vlastní odpovědnost a nebezpečí. </w:t>
      </w:r>
    </w:p>
    <w:p w14:paraId="077AB4B1" w14:textId="7705010D" w:rsidR="00363709" w:rsidRPr="00B65FFE"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B65FFE">
        <w:rPr>
          <w:rFonts w:ascii="Georgia" w:hAnsi="Georgia"/>
          <w:sz w:val="22"/>
          <w:szCs w:val="22"/>
        </w:rPr>
        <w:t xml:space="preserve">Objednatel je oprávněn kontrolovat způsob provádění jednotlivých činností </w:t>
      </w:r>
      <w:r w:rsidR="00606295" w:rsidRPr="00B65FFE">
        <w:rPr>
          <w:rFonts w:ascii="Georgia" w:hAnsi="Georgia"/>
          <w:sz w:val="22"/>
          <w:szCs w:val="22"/>
        </w:rPr>
        <w:t>P</w:t>
      </w:r>
      <w:r w:rsidRPr="00B65FFE">
        <w:rPr>
          <w:rFonts w:ascii="Georgia" w:hAnsi="Georgia"/>
          <w:sz w:val="22"/>
          <w:szCs w:val="22"/>
        </w:rPr>
        <w:t>oskytovatele a udělovat mu kdykoliv v průběhu provádění plnění upřesňuj</w:t>
      </w:r>
      <w:r w:rsidR="00E81820" w:rsidRPr="00B65FFE">
        <w:rPr>
          <w:rFonts w:ascii="Georgia" w:hAnsi="Georgia"/>
          <w:sz w:val="22"/>
          <w:szCs w:val="22"/>
        </w:rPr>
        <w:t xml:space="preserve">ící pokyny týkající se </w:t>
      </w:r>
      <w:r w:rsidRPr="00B65FFE">
        <w:rPr>
          <w:rFonts w:ascii="Georgia" w:hAnsi="Georgia"/>
          <w:sz w:val="22"/>
          <w:szCs w:val="22"/>
        </w:rPr>
        <w:t xml:space="preserve">činností nezbytných k řádnému provádění plnění dle této </w:t>
      </w:r>
      <w:r w:rsidR="005706B4" w:rsidRPr="00B65FFE">
        <w:rPr>
          <w:rFonts w:ascii="Georgia" w:hAnsi="Georgia"/>
          <w:sz w:val="22"/>
          <w:szCs w:val="22"/>
        </w:rPr>
        <w:t>S</w:t>
      </w:r>
      <w:r w:rsidRPr="00B65FFE">
        <w:rPr>
          <w:rFonts w:ascii="Georgia" w:hAnsi="Georgia"/>
          <w:sz w:val="22"/>
          <w:szCs w:val="22"/>
        </w:rPr>
        <w:t>mlouvy, nebo pokyny ke zjednání nápravy.</w:t>
      </w:r>
      <w:r w:rsidR="003A45BD" w:rsidRPr="00B65FFE">
        <w:rPr>
          <w:rFonts w:ascii="Georgia" w:hAnsi="Georgia"/>
          <w:sz w:val="22"/>
          <w:szCs w:val="22"/>
        </w:rPr>
        <w:t xml:space="preserve"> </w:t>
      </w:r>
      <w:r w:rsidRPr="00B65FFE">
        <w:rPr>
          <w:rFonts w:ascii="Georgia" w:hAnsi="Georgia"/>
          <w:sz w:val="22"/>
          <w:szCs w:val="22"/>
        </w:rPr>
        <w:t>Nevytknutí</w:t>
      </w:r>
      <w:r w:rsidR="00E81820" w:rsidRPr="00B65FFE">
        <w:rPr>
          <w:rFonts w:ascii="Georgia" w:hAnsi="Georgia"/>
          <w:sz w:val="22"/>
          <w:szCs w:val="22"/>
        </w:rPr>
        <w:t xml:space="preserve"> </w:t>
      </w:r>
      <w:r w:rsidRPr="00B65FFE">
        <w:rPr>
          <w:rFonts w:ascii="Georgia" w:hAnsi="Georgia"/>
          <w:sz w:val="22"/>
          <w:szCs w:val="22"/>
        </w:rPr>
        <w:t>vady</w:t>
      </w:r>
      <w:r w:rsidR="00E81820" w:rsidRPr="00B65FFE">
        <w:rPr>
          <w:rFonts w:ascii="Georgia" w:hAnsi="Georgia"/>
          <w:sz w:val="22"/>
          <w:szCs w:val="22"/>
        </w:rPr>
        <w:t xml:space="preserve">, </w:t>
      </w:r>
      <w:r w:rsidRPr="00B65FFE">
        <w:rPr>
          <w:rFonts w:ascii="Georgia" w:hAnsi="Georgia"/>
          <w:sz w:val="22"/>
          <w:szCs w:val="22"/>
        </w:rPr>
        <w:t xml:space="preserve">či nedodělku </w:t>
      </w:r>
      <w:r w:rsidR="00606295" w:rsidRPr="00B65FFE">
        <w:rPr>
          <w:rFonts w:ascii="Georgia" w:hAnsi="Georgia"/>
          <w:sz w:val="22"/>
          <w:szCs w:val="22"/>
        </w:rPr>
        <w:t>O</w:t>
      </w:r>
      <w:r w:rsidRPr="00B65FFE">
        <w:rPr>
          <w:rFonts w:ascii="Georgia" w:hAnsi="Georgia"/>
          <w:sz w:val="22"/>
          <w:szCs w:val="22"/>
        </w:rPr>
        <w:t xml:space="preserve">bjednatelem nezbavuje </w:t>
      </w:r>
      <w:r w:rsidR="006C1C36" w:rsidRPr="00B65FFE">
        <w:rPr>
          <w:rFonts w:ascii="Georgia" w:hAnsi="Georgia"/>
          <w:sz w:val="22"/>
          <w:szCs w:val="22"/>
        </w:rPr>
        <w:t>P</w:t>
      </w:r>
      <w:r w:rsidRPr="00B65FFE">
        <w:rPr>
          <w:rFonts w:ascii="Georgia" w:hAnsi="Georgia"/>
          <w:sz w:val="22"/>
          <w:szCs w:val="22"/>
        </w:rPr>
        <w:t xml:space="preserve">oskytovatele povinnosti k jejich neprodlenému bezplatnému odstranění. </w:t>
      </w:r>
    </w:p>
    <w:p w14:paraId="0972B109" w14:textId="4D94864A" w:rsidR="00363709" w:rsidRPr="00B65FFE"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B65FFE">
        <w:rPr>
          <w:rFonts w:ascii="Georgia" w:hAnsi="Georgia"/>
          <w:sz w:val="22"/>
          <w:szCs w:val="22"/>
        </w:rPr>
        <w:t>Poskytovatel</w:t>
      </w:r>
      <w:r w:rsidR="00E81820" w:rsidRPr="00B65FFE">
        <w:rPr>
          <w:rFonts w:ascii="Georgia" w:hAnsi="Georgia"/>
          <w:sz w:val="22"/>
          <w:szCs w:val="22"/>
        </w:rPr>
        <w:t xml:space="preserve"> odpovídá za škodu vzniklou </w:t>
      </w:r>
      <w:r w:rsidR="00606295" w:rsidRPr="00B65FFE">
        <w:rPr>
          <w:rFonts w:ascii="Georgia" w:hAnsi="Georgia"/>
          <w:sz w:val="22"/>
          <w:szCs w:val="22"/>
        </w:rPr>
        <w:t>O</w:t>
      </w:r>
      <w:r w:rsidRPr="00B65FFE">
        <w:rPr>
          <w:rFonts w:ascii="Georgia" w:hAnsi="Georgia"/>
          <w:sz w:val="22"/>
          <w:szCs w:val="22"/>
        </w:rPr>
        <w:t xml:space="preserve">bjednateli nebo třetím </w:t>
      </w:r>
      <w:r w:rsidR="003B1374" w:rsidRPr="00B65FFE">
        <w:rPr>
          <w:rFonts w:ascii="Georgia" w:hAnsi="Georgia"/>
          <w:sz w:val="22"/>
          <w:szCs w:val="22"/>
        </w:rPr>
        <w:t>osobám v </w:t>
      </w:r>
      <w:r w:rsidRPr="00B65FFE">
        <w:rPr>
          <w:rFonts w:ascii="Georgia" w:hAnsi="Georgia"/>
          <w:sz w:val="22"/>
          <w:szCs w:val="22"/>
        </w:rPr>
        <w:t xml:space="preserve">souvislosti s plněním, nedodržením nebo porušením povinností vyplývajících z této </w:t>
      </w:r>
      <w:r w:rsidR="00B92C64" w:rsidRPr="00B65FFE">
        <w:rPr>
          <w:rFonts w:ascii="Georgia" w:hAnsi="Georgia"/>
          <w:sz w:val="22"/>
          <w:szCs w:val="22"/>
        </w:rPr>
        <w:t>S</w:t>
      </w:r>
      <w:r w:rsidRPr="00B65FFE">
        <w:rPr>
          <w:rFonts w:ascii="Georgia" w:hAnsi="Georgia"/>
          <w:sz w:val="22"/>
          <w:szCs w:val="22"/>
        </w:rPr>
        <w:t>mlouvy.</w:t>
      </w:r>
    </w:p>
    <w:p w14:paraId="0FFE6BBB" w14:textId="0DF52AAD" w:rsidR="00363709" w:rsidRPr="00B65FFE"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B65FFE">
        <w:rPr>
          <w:rFonts w:ascii="Georgia" w:hAnsi="Georgia"/>
          <w:sz w:val="22"/>
          <w:szCs w:val="22"/>
        </w:rPr>
        <w:t xml:space="preserve">Poskytovatel je povinen </w:t>
      </w:r>
      <w:r w:rsidR="00606295" w:rsidRPr="00B65FFE">
        <w:rPr>
          <w:rFonts w:ascii="Georgia" w:hAnsi="Georgia"/>
          <w:sz w:val="22"/>
          <w:szCs w:val="22"/>
        </w:rPr>
        <w:t>O</w:t>
      </w:r>
      <w:r w:rsidRPr="00B65FFE">
        <w:rPr>
          <w:rFonts w:ascii="Georgia" w:hAnsi="Georgia"/>
          <w:sz w:val="22"/>
          <w:szCs w:val="22"/>
        </w:rPr>
        <w:t xml:space="preserve">bjednateli neprodleně oznámit jakoukoliv skutečnost, která by mohla mít, byť i částečně, vliv na schopnost </w:t>
      </w:r>
      <w:r w:rsidR="00606295" w:rsidRPr="00B65FFE">
        <w:rPr>
          <w:rFonts w:ascii="Georgia" w:hAnsi="Georgia"/>
          <w:sz w:val="22"/>
          <w:szCs w:val="22"/>
        </w:rPr>
        <w:t>P</w:t>
      </w:r>
      <w:r w:rsidRPr="00B65FFE">
        <w:rPr>
          <w:rFonts w:ascii="Georgia" w:hAnsi="Georgia"/>
          <w:sz w:val="22"/>
          <w:szCs w:val="22"/>
        </w:rPr>
        <w:t xml:space="preserve">oskytovatele plnit své povinnosti vyplývající z této </w:t>
      </w:r>
      <w:r w:rsidR="000D12CC" w:rsidRPr="00B65FFE">
        <w:rPr>
          <w:rFonts w:ascii="Georgia" w:hAnsi="Georgia"/>
          <w:sz w:val="22"/>
          <w:szCs w:val="22"/>
        </w:rPr>
        <w:t>S</w:t>
      </w:r>
      <w:r w:rsidRPr="00B65FFE">
        <w:rPr>
          <w:rFonts w:ascii="Georgia" w:hAnsi="Georgia"/>
          <w:sz w:val="22"/>
          <w:szCs w:val="22"/>
        </w:rPr>
        <w:t xml:space="preserve">mlouvy. Takovým oznámením však </w:t>
      </w:r>
      <w:r w:rsidR="00606295" w:rsidRPr="00B65FFE">
        <w:rPr>
          <w:rFonts w:ascii="Georgia" w:hAnsi="Georgia"/>
          <w:sz w:val="22"/>
          <w:szCs w:val="22"/>
        </w:rPr>
        <w:t>P</w:t>
      </w:r>
      <w:r w:rsidRPr="00B65FFE">
        <w:rPr>
          <w:rFonts w:ascii="Georgia" w:hAnsi="Georgia"/>
          <w:sz w:val="22"/>
          <w:szCs w:val="22"/>
        </w:rPr>
        <w:t xml:space="preserve">oskytovatel není zbaven povinnosti nadále plnit své závazky vyplývající z této </w:t>
      </w:r>
      <w:r w:rsidR="000D12CC" w:rsidRPr="00B65FFE">
        <w:rPr>
          <w:rFonts w:ascii="Georgia" w:hAnsi="Georgia"/>
          <w:sz w:val="22"/>
          <w:szCs w:val="22"/>
        </w:rPr>
        <w:t>S</w:t>
      </w:r>
      <w:r w:rsidRPr="00B65FFE">
        <w:rPr>
          <w:rFonts w:ascii="Georgia" w:hAnsi="Georgia"/>
          <w:sz w:val="22"/>
          <w:szCs w:val="22"/>
        </w:rPr>
        <w:t>mlouvy.</w:t>
      </w:r>
    </w:p>
    <w:p w14:paraId="2E77A706" w14:textId="48D4984B" w:rsidR="00B07421" w:rsidRPr="00B65FFE"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B65FFE">
        <w:rPr>
          <w:rFonts w:ascii="Georgia" w:hAnsi="Georgia"/>
          <w:sz w:val="22"/>
          <w:szCs w:val="22"/>
        </w:rPr>
        <w:t xml:space="preserve">Poskytovatel smí používat podklady předané mu </w:t>
      </w:r>
      <w:r w:rsidR="00606295" w:rsidRPr="00B65FFE">
        <w:rPr>
          <w:rFonts w:ascii="Georgia" w:hAnsi="Georgia"/>
          <w:sz w:val="22"/>
          <w:szCs w:val="22"/>
        </w:rPr>
        <w:t>O</w:t>
      </w:r>
      <w:r w:rsidRPr="00B65FFE">
        <w:rPr>
          <w:rFonts w:ascii="Georgia" w:hAnsi="Georgia"/>
          <w:sz w:val="22"/>
          <w:szCs w:val="22"/>
        </w:rPr>
        <w:t>bjednatelem pouze k provedení plnění</w:t>
      </w:r>
      <w:r w:rsidR="00E81820" w:rsidRPr="00B65FFE">
        <w:rPr>
          <w:rFonts w:ascii="Georgia" w:hAnsi="Georgia"/>
          <w:sz w:val="22"/>
          <w:szCs w:val="22"/>
        </w:rPr>
        <w:t xml:space="preserve"> dle této </w:t>
      </w:r>
      <w:r w:rsidR="00961854" w:rsidRPr="00B65FFE">
        <w:rPr>
          <w:rFonts w:ascii="Georgia" w:hAnsi="Georgia"/>
          <w:sz w:val="22"/>
          <w:szCs w:val="22"/>
        </w:rPr>
        <w:t>S</w:t>
      </w:r>
      <w:r w:rsidRPr="00B65FFE">
        <w:rPr>
          <w:rFonts w:ascii="Georgia" w:hAnsi="Georgia"/>
          <w:sz w:val="22"/>
          <w:szCs w:val="22"/>
        </w:rPr>
        <w:t xml:space="preserve">mlouvy. Jakékoli jiné použití vyžaduje písemného souhlasu </w:t>
      </w:r>
      <w:r w:rsidR="00606295" w:rsidRPr="00B65FFE">
        <w:rPr>
          <w:rFonts w:ascii="Georgia" w:hAnsi="Georgia"/>
          <w:sz w:val="22"/>
          <w:szCs w:val="22"/>
        </w:rPr>
        <w:t>O</w:t>
      </w:r>
      <w:r w:rsidRPr="00B65FFE">
        <w:rPr>
          <w:rFonts w:ascii="Georgia" w:hAnsi="Georgia"/>
          <w:sz w:val="22"/>
          <w:szCs w:val="22"/>
        </w:rPr>
        <w:t xml:space="preserve">bjednatele. Veškeré podklady, které byly předány </w:t>
      </w:r>
      <w:r w:rsidR="00606295" w:rsidRPr="00B65FFE">
        <w:rPr>
          <w:rFonts w:ascii="Georgia" w:hAnsi="Georgia"/>
          <w:sz w:val="22"/>
          <w:szCs w:val="22"/>
        </w:rPr>
        <w:t>P</w:t>
      </w:r>
      <w:r w:rsidRPr="00B65FFE">
        <w:rPr>
          <w:rFonts w:ascii="Georgia" w:hAnsi="Georgia"/>
          <w:sz w:val="22"/>
          <w:szCs w:val="22"/>
        </w:rPr>
        <w:t xml:space="preserve">oskytovateli </w:t>
      </w:r>
      <w:r w:rsidR="00606295" w:rsidRPr="00B65FFE">
        <w:rPr>
          <w:rFonts w:ascii="Georgia" w:hAnsi="Georgia"/>
          <w:sz w:val="22"/>
          <w:szCs w:val="22"/>
        </w:rPr>
        <w:t>O</w:t>
      </w:r>
      <w:r w:rsidRPr="00B65FFE">
        <w:rPr>
          <w:rFonts w:ascii="Georgia" w:hAnsi="Georgia"/>
          <w:sz w:val="22"/>
          <w:szCs w:val="22"/>
        </w:rPr>
        <w:t xml:space="preserve">bjednatelem, zůstávají v majetku </w:t>
      </w:r>
      <w:r w:rsidR="00606295" w:rsidRPr="00B65FFE">
        <w:rPr>
          <w:rFonts w:ascii="Georgia" w:hAnsi="Georgia"/>
          <w:sz w:val="22"/>
          <w:szCs w:val="22"/>
        </w:rPr>
        <w:t>O</w:t>
      </w:r>
      <w:r w:rsidRPr="00B65FFE">
        <w:rPr>
          <w:rFonts w:ascii="Georgia" w:hAnsi="Georgia"/>
          <w:sz w:val="22"/>
          <w:szCs w:val="22"/>
        </w:rPr>
        <w:t>bjednatele a budou mu na první výzvu vydány.</w:t>
      </w:r>
    </w:p>
    <w:p w14:paraId="6C2F76AA" w14:textId="77777777" w:rsidR="00C30758" w:rsidRPr="00B65FFE"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B65FFE">
        <w:rPr>
          <w:rFonts w:ascii="Georgia" w:hAnsi="Georgia"/>
          <w:sz w:val="22"/>
          <w:szCs w:val="22"/>
        </w:rPr>
        <w:t xml:space="preserve">Poskytovatel je povinen zachovávat mlčenlivost o všech informacích, které získal od </w:t>
      </w:r>
      <w:r w:rsidR="00606295" w:rsidRPr="00B65FFE">
        <w:rPr>
          <w:rFonts w:ascii="Georgia" w:hAnsi="Georgia"/>
          <w:sz w:val="22"/>
          <w:szCs w:val="22"/>
        </w:rPr>
        <w:t>O</w:t>
      </w:r>
      <w:r w:rsidRPr="00B65FFE">
        <w:rPr>
          <w:rFonts w:ascii="Georgia" w:hAnsi="Georgia"/>
          <w:sz w:val="22"/>
          <w:szCs w:val="22"/>
        </w:rPr>
        <w:t xml:space="preserve">bjednatele v souvislosti s realizací předmětu Smlouvy a zavazuje se zajistit, aby dokumenty předané mu </w:t>
      </w:r>
      <w:r w:rsidR="006C1C36" w:rsidRPr="00B65FFE">
        <w:rPr>
          <w:rFonts w:ascii="Georgia" w:hAnsi="Georgia"/>
          <w:sz w:val="22"/>
          <w:szCs w:val="22"/>
        </w:rPr>
        <w:t>O</w:t>
      </w:r>
      <w:r w:rsidRPr="00B65FFE">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B65FFE"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B65FFE">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28A0A679" w14:textId="77777777" w:rsidR="00584AB5" w:rsidRDefault="00B07421" w:rsidP="00584AB5">
      <w:pPr>
        <w:pStyle w:val="Heading1-Number-FollowNumberCzechTourism"/>
        <w:keepLines/>
        <w:spacing w:before="480" w:after="120"/>
        <w:ind w:left="0"/>
        <w:rPr>
          <w:sz w:val="24"/>
          <w:szCs w:val="24"/>
        </w:rPr>
      </w:pPr>
      <w:r w:rsidRPr="00B65FFE">
        <w:rPr>
          <w:sz w:val="24"/>
          <w:szCs w:val="24"/>
        </w:rPr>
        <w:lastRenderedPageBreak/>
        <w:t>VIII.</w:t>
      </w:r>
    </w:p>
    <w:p w14:paraId="4DDAAA08" w14:textId="0D44EF65" w:rsidR="00C524E8" w:rsidRPr="00B65FFE" w:rsidRDefault="00C524E8" w:rsidP="00584AB5">
      <w:pPr>
        <w:pStyle w:val="Heading1-Number-FollowNumberCzechTourism"/>
        <w:keepLines/>
        <w:spacing w:before="480" w:after="120"/>
        <w:ind w:left="0"/>
      </w:pPr>
      <w:r w:rsidRPr="00B65FFE">
        <w:t>Ochrana osobních údajů</w:t>
      </w:r>
    </w:p>
    <w:p w14:paraId="525384B2" w14:textId="77777777" w:rsidR="0037158A" w:rsidRPr="0037158A" w:rsidRDefault="0037158A" w:rsidP="0037158A">
      <w:pPr>
        <w:pStyle w:val="Odstavecseseznamem"/>
        <w:numPr>
          <w:ilvl w:val="0"/>
          <w:numId w:val="23"/>
        </w:numPr>
        <w:tabs>
          <w:tab w:val="clear" w:pos="454"/>
        </w:tabs>
        <w:spacing w:after="240"/>
        <w:ind w:hanging="567"/>
        <w:jc w:val="both"/>
        <w:rPr>
          <w:vanish/>
        </w:rPr>
      </w:pPr>
    </w:p>
    <w:p w14:paraId="1E975657" w14:textId="77777777" w:rsidR="0037158A" w:rsidRPr="0037158A" w:rsidRDefault="0037158A" w:rsidP="0037158A">
      <w:pPr>
        <w:pStyle w:val="Odstavecseseznamem"/>
        <w:numPr>
          <w:ilvl w:val="0"/>
          <w:numId w:val="23"/>
        </w:numPr>
        <w:tabs>
          <w:tab w:val="clear" w:pos="454"/>
        </w:tabs>
        <w:spacing w:after="240"/>
        <w:ind w:hanging="567"/>
        <w:jc w:val="both"/>
        <w:rPr>
          <w:vanish/>
        </w:rPr>
      </w:pPr>
    </w:p>
    <w:p w14:paraId="54312087" w14:textId="69167BC6" w:rsidR="00880BE1" w:rsidRPr="00B65FFE" w:rsidRDefault="00C524E8" w:rsidP="0037158A">
      <w:pPr>
        <w:pStyle w:val="Odstavecseseznamem"/>
        <w:numPr>
          <w:ilvl w:val="1"/>
          <w:numId w:val="23"/>
        </w:numPr>
        <w:tabs>
          <w:tab w:val="clear" w:pos="454"/>
        </w:tabs>
        <w:spacing w:after="240"/>
        <w:jc w:val="both"/>
      </w:pPr>
      <w:r w:rsidRPr="00B65FFE">
        <w:t xml:space="preserve">V případě, že budou </w:t>
      </w:r>
      <w:r w:rsidR="003D3B35" w:rsidRPr="00B65FFE">
        <w:t>P</w:t>
      </w:r>
      <w:r w:rsidRPr="00B65FFE">
        <w:t xml:space="preserve">oskytovateli v souvislosti s plněním Smlouvy poskytnuty osobní údaje zaměstnanců, klientů </w:t>
      </w:r>
      <w:r w:rsidR="008D41B2" w:rsidRPr="00B65FFE">
        <w:t>O</w:t>
      </w:r>
      <w:r w:rsidRPr="00B65FFE">
        <w:t xml:space="preserve">bjednatele nebo dalších osob, ke kterým je </w:t>
      </w:r>
      <w:r w:rsidR="00451C04" w:rsidRPr="00B65FFE">
        <w:t>O</w:t>
      </w:r>
      <w:r w:rsidRPr="00B65FFE">
        <w:t xml:space="preserve">bjednatel v postavení správce osobních údajů, zavazuje se </w:t>
      </w:r>
      <w:r w:rsidR="00451C04" w:rsidRPr="00B65FFE">
        <w:t>P</w:t>
      </w:r>
      <w:r w:rsidRPr="00B65FFE">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77777777" w:rsidR="00880BE1" w:rsidRPr="00B65FFE" w:rsidRDefault="00C524E8" w:rsidP="001643F3">
      <w:pPr>
        <w:pStyle w:val="Odstavecseseznamem"/>
        <w:numPr>
          <w:ilvl w:val="1"/>
          <w:numId w:val="23"/>
        </w:numPr>
        <w:tabs>
          <w:tab w:val="clear" w:pos="454"/>
        </w:tabs>
        <w:spacing w:after="240"/>
        <w:ind w:left="567" w:hanging="567"/>
        <w:jc w:val="both"/>
      </w:pPr>
      <w:r w:rsidRPr="00B65FFE">
        <w:t>Poskytovatel, jakožto z</w:t>
      </w:r>
      <w:r w:rsidR="00502225" w:rsidRPr="00B65FFE">
        <w:t>p</w:t>
      </w:r>
      <w:r w:rsidRPr="00B65FFE">
        <w:t xml:space="preserve">racovatel osobních údajů je povinen zpracovávat osobní údaje pouze na základě pokynu správce. Zaměstnanci </w:t>
      </w:r>
      <w:r w:rsidR="00451C04" w:rsidRPr="00B65FFE">
        <w:t>P</w:t>
      </w:r>
      <w:r w:rsidRPr="00B65FFE">
        <w:t>oskytovatele jsou povinni zachovávat mlčenlivost o výše uvedených osobních údajích.</w:t>
      </w:r>
    </w:p>
    <w:p w14:paraId="50D8845A" w14:textId="77777777" w:rsidR="00880BE1" w:rsidRPr="00B65FFE" w:rsidRDefault="7E3E8A38" w:rsidP="001643F3">
      <w:pPr>
        <w:pStyle w:val="Odstavecseseznamem"/>
        <w:numPr>
          <w:ilvl w:val="1"/>
          <w:numId w:val="23"/>
        </w:numPr>
        <w:tabs>
          <w:tab w:val="clear" w:pos="454"/>
        </w:tabs>
        <w:spacing w:after="240"/>
        <w:ind w:left="567" w:hanging="567"/>
        <w:jc w:val="both"/>
      </w:pPr>
      <w:r w:rsidRPr="00B65FFE">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Pr="00B65FFE" w:rsidRDefault="00C524E8" w:rsidP="001643F3">
      <w:pPr>
        <w:pStyle w:val="Odstavecseseznamem"/>
        <w:numPr>
          <w:ilvl w:val="1"/>
          <w:numId w:val="23"/>
        </w:numPr>
        <w:tabs>
          <w:tab w:val="clear" w:pos="454"/>
        </w:tabs>
        <w:spacing w:after="240"/>
        <w:ind w:left="567" w:hanging="567"/>
        <w:jc w:val="both"/>
      </w:pPr>
      <w:r w:rsidRPr="00B65FFE">
        <w:t xml:space="preserve">Poskytovatel není oprávněn zapojit do zpracování osobních údajů další zpracovatele bez písemného svolení </w:t>
      </w:r>
      <w:r w:rsidR="00451C04" w:rsidRPr="00B65FFE">
        <w:t>O</w:t>
      </w:r>
      <w:r w:rsidRPr="00B65FFE">
        <w:t xml:space="preserve">bjednatele a rovněž tak je povinen informovat </w:t>
      </w:r>
      <w:r w:rsidR="00451C04" w:rsidRPr="00B65FFE">
        <w:t>O</w:t>
      </w:r>
      <w:r w:rsidRPr="00B65FFE">
        <w:t xml:space="preserve">bjednatele o všech zamýšlených změnách týkajících se zpracovatelů. </w:t>
      </w:r>
    </w:p>
    <w:p w14:paraId="628567D6" w14:textId="77777777" w:rsidR="00880BE1" w:rsidRPr="00B65FFE" w:rsidRDefault="00C524E8" w:rsidP="001643F3">
      <w:pPr>
        <w:pStyle w:val="Odstavecseseznamem"/>
        <w:numPr>
          <w:ilvl w:val="1"/>
          <w:numId w:val="23"/>
        </w:numPr>
        <w:tabs>
          <w:tab w:val="clear" w:pos="454"/>
        </w:tabs>
        <w:spacing w:after="240"/>
        <w:ind w:left="567" w:hanging="567"/>
        <w:jc w:val="both"/>
      </w:pPr>
      <w:r w:rsidRPr="00B65FFE">
        <w:t xml:space="preserve">Po ukončení poskytování služeb na základě této Smlouvy je </w:t>
      </w:r>
      <w:r w:rsidR="00451C04" w:rsidRPr="00B65FFE">
        <w:t>P</w:t>
      </w:r>
      <w:r w:rsidRPr="00B65FFE">
        <w:t xml:space="preserve">oskytovatel povinen osobní údaje vrátit </w:t>
      </w:r>
      <w:r w:rsidR="00451C04" w:rsidRPr="00B65FFE">
        <w:t>O</w:t>
      </w:r>
      <w:r w:rsidRPr="00B65FFE">
        <w:t>bjednateli, nebo je na základě jeho pokynu vymazat.</w:t>
      </w:r>
    </w:p>
    <w:p w14:paraId="7BA378AB" w14:textId="2CA8CB20" w:rsidR="00C524E8" w:rsidRPr="00B65FFE" w:rsidRDefault="00C524E8" w:rsidP="001643F3">
      <w:pPr>
        <w:pStyle w:val="Odstavecseseznamem"/>
        <w:numPr>
          <w:ilvl w:val="1"/>
          <w:numId w:val="23"/>
        </w:numPr>
        <w:tabs>
          <w:tab w:val="clear" w:pos="454"/>
        </w:tabs>
        <w:spacing w:after="240"/>
        <w:ind w:left="567" w:hanging="567"/>
        <w:jc w:val="both"/>
      </w:pPr>
      <w:r w:rsidRPr="00B65FFE">
        <w:t xml:space="preserve">Poskytovatel je dále povinen být </w:t>
      </w:r>
      <w:r w:rsidR="00451C04" w:rsidRPr="00B65FFE">
        <w:t>O</w:t>
      </w:r>
      <w:r w:rsidRPr="00B65FFE">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212FDA25" w:rsidR="007C79DB" w:rsidRPr="00B65FFE" w:rsidRDefault="00584AB5" w:rsidP="00287C16">
      <w:pPr>
        <w:pStyle w:val="Heading1-Number-FollowNumberCzechTourism"/>
        <w:keepNext/>
        <w:spacing w:before="480" w:after="120"/>
        <w:ind w:left="0"/>
        <w:rPr>
          <w:sz w:val="24"/>
          <w:szCs w:val="24"/>
        </w:rPr>
      </w:pPr>
      <w:r>
        <w:rPr>
          <w:sz w:val="24"/>
          <w:szCs w:val="24"/>
        </w:rPr>
        <w:t>IX</w:t>
      </w:r>
      <w:r w:rsidR="00B07421" w:rsidRPr="00B65FFE">
        <w:rPr>
          <w:sz w:val="24"/>
          <w:szCs w:val="24"/>
        </w:rPr>
        <w:t>.</w:t>
      </w:r>
    </w:p>
    <w:p w14:paraId="6AC130E1" w14:textId="77777777" w:rsidR="000310B1" w:rsidRPr="00B65FFE" w:rsidRDefault="0006137D" w:rsidP="00287C16">
      <w:pPr>
        <w:pStyle w:val="Heading1-Number-FollowNumberCzechTourism"/>
        <w:keepNext/>
        <w:spacing w:before="0" w:after="240"/>
        <w:ind w:left="0"/>
      </w:pPr>
      <w:r w:rsidRPr="00B65FFE">
        <w:t>Ustanovení o vzniku a zániku Smlouvy</w:t>
      </w:r>
    </w:p>
    <w:p w14:paraId="1C1A3EF0" w14:textId="77777777" w:rsidR="0037158A" w:rsidRPr="0037158A" w:rsidRDefault="0037158A" w:rsidP="0037158A">
      <w:pPr>
        <w:pStyle w:val="Odstavecseseznamem"/>
        <w:numPr>
          <w:ilvl w:val="0"/>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vanish/>
          <w:szCs w:val="22"/>
        </w:rPr>
      </w:pPr>
    </w:p>
    <w:p w14:paraId="107D0DA5" w14:textId="5E2BA1C6" w:rsidR="00363709" w:rsidRPr="008846C1" w:rsidRDefault="00B61016" w:rsidP="008846C1">
      <w:pPr>
        <w:pStyle w:val="Odstavecseseznamem"/>
        <w:numPr>
          <w:ilvl w:val="1"/>
          <w:numId w:val="49"/>
        </w:numPr>
        <w:tabs>
          <w:tab w:val="clear" w:pos="454"/>
          <w:tab w:val="clear" w:pos="907"/>
          <w:tab w:val="clear" w:pos="1361"/>
          <w:tab w:val="clear" w:pos="1814"/>
          <w:tab w:val="clear" w:pos="2268"/>
          <w:tab w:val="left" w:pos="-6237"/>
          <w:tab w:val="left" w:pos="-6096"/>
        </w:tabs>
        <w:spacing w:before="120" w:after="240" w:line="276" w:lineRule="auto"/>
        <w:ind w:left="567" w:hanging="567"/>
        <w:jc w:val="both"/>
        <w:outlineLvl w:val="0"/>
        <w:rPr>
          <w:szCs w:val="22"/>
        </w:rPr>
      </w:pPr>
      <w:r w:rsidRPr="008846C1">
        <w:rPr>
          <w:szCs w:val="22"/>
        </w:rPr>
        <w:t xml:space="preserve">Tato Smlouva nabývá platnosti dnem jejího podpisu oběma smluvními stranami a účinnosti dnem jejího zveřejnění v registru smluv. </w:t>
      </w:r>
    </w:p>
    <w:p w14:paraId="6A6A5877" w14:textId="4DF876F3" w:rsidR="00E90D16" w:rsidRPr="00B65FFE" w:rsidRDefault="00E90D16" w:rsidP="008846C1">
      <w:pPr>
        <w:pStyle w:val="Odstavecseseznamem"/>
        <w:numPr>
          <w:ilvl w:val="1"/>
          <w:numId w:val="49"/>
        </w:numPr>
        <w:tabs>
          <w:tab w:val="clear" w:pos="454"/>
          <w:tab w:val="clear" w:pos="907"/>
          <w:tab w:val="clear" w:pos="1361"/>
          <w:tab w:val="clear" w:pos="1814"/>
          <w:tab w:val="clear" w:pos="2268"/>
          <w:tab w:val="left" w:pos="-6237"/>
          <w:tab w:val="left" w:pos="-6096"/>
        </w:tabs>
        <w:spacing w:before="120" w:after="240" w:line="276" w:lineRule="auto"/>
        <w:ind w:left="567" w:hanging="567"/>
        <w:jc w:val="both"/>
        <w:outlineLvl w:val="0"/>
        <w:rPr>
          <w:szCs w:val="22"/>
        </w:rPr>
      </w:pPr>
      <w:r w:rsidRPr="00B65FFE">
        <w:rPr>
          <w:szCs w:val="22"/>
        </w:rPr>
        <w:t>Objednatel je oprávněn Smlouvu bez udání důvodu vypovědět, výpovědní doba činí 3 dny a počíná běžet ode dne doručení výpovědi.</w:t>
      </w:r>
    </w:p>
    <w:p w14:paraId="2881279E" w14:textId="363A01F8" w:rsidR="00363709" w:rsidRPr="008846C1" w:rsidRDefault="0006137D" w:rsidP="008846C1">
      <w:pPr>
        <w:pStyle w:val="Odstavecseseznamem"/>
        <w:numPr>
          <w:ilvl w:val="1"/>
          <w:numId w:val="49"/>
        </w:numPr>
        <w:tabs>
          <w:tab w:val="clear" w:pos="454"/>
          <w:tab w:val="clear" w:pos="907"/>
          <w:tab w:val="clear" w:pos="1361"/>
          <w:tab w:val="clear" w:pos="1814"/>
          <w:tab w:val="clear" w:pos="2268"/>
          <w:tab w:val="left" w:pos="-6237"/>
          <w:tab w:val="left" w:pos="-6096"/>
        </w:tabs>
        <w:spacing w:before="120" w:after="240" w:line="276" w:lineRule="auto"/>
        <w:ind w:left="567" w:hanging="567"/>
        <w:jc w:val="both"/>
        <w:outlineLvl w:val="0"/>
        <w:rPr>
          <w:szCs w:val="22"/>
        </w:rPr>
      </w:pPr>
      <w:r w:rsidRPr="00B65FFE">
        <w:rPr>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DD9A678" w14:textId="07C8AAAE" w:rsidR="00363709" w:rsidRPr="008846C1" w:rsidRDefault="0006137D" w:rsidP="008846C1">
      <w:pPr>
        <w:pStyle w:val="Odstavecseseznamem"/>
        <w:numPr>
          <w:ilvl w:val="1"/>
          <w:numId w:val="49"/>
        </w:numPr>
        <w:tabs>
          <w:tab w:val="clear" w:pos="454"/>
          <w:tab w:val="clear" w:pos="907"/>
          <w:tab w:val="clear" w:pos="1361"/>
          <w:tab w:val="clear" w:pos="1814"/>
          <w:tab w:val="clear" w:pos="2268"/>
          <w:tab w:val="left" w:pos="-6237"/>
          <w:tab w:val="left" w:pos="-6096"/>
        </w:tabs>
        <w:spacing w:before="120" w:after="240" w:line="276" w:lineRule="auto"/>
        <w:ind w:left="567" w:hanging="567"/>
        <w:jc w:val="both"/>
        <w:outlineLvl w:val="0"/>
        <w:rPr>
          <w:szCs w:val="22"/>
        </w:rPr>
      </w:pPr>
      <w:r w:rsidRPr="00B65FFE">
        <w:rPr>
          <w:szCs w:val="22"/>
        </w:rPr>
        <w:lastRenderedPageBreak/>
        <w:t xml:space="preserve">Objednatel je oprávněn od této Smlouvy odstoupit, a to i částečně, v případě závažného porušení smluvní nebo zákonné povinnosti </w:t>
      </w:r>
      <w:r w:rsidR="00137B97" w:rsidRPr="00B65FFE">
        <w:rPr>
          <w:szCs w:val="22"/>
        </w:rPr>
        <w:t>P</w:t>
      </w:r>
      <w:r w:rsidR="0063678A" w:rsidRPr="00B65FFE">
        <w:rPr>
          <w:szCs w:val="22"/>
        </w:rPr>
        <w:t>oskytovatelem</w:t>
      </w:r>
      <w:r w:rsidRPr="00B65FFE">
        <w:rPr>
          <w:szCs w:val="22"/>
        </w:rPr>
        <w:t xml:space="preserve">. </w:t>
      </w:r>
    </w:p>
    <w:p w14:paraId="21D45423" w14:textId="3109700C" w:rsidR="00F65673" w:rsidRPr="008846C1" w:rsidRDefault="00F65673" w:rsidP="008846C1">
      <w:pPr>
        <w:pStyle w:val="Odstavecseseznamem"/>
        <w:numPr>
          <w:ilvl w:val="1"/>
          <w:numId w:val="49"/>
        </w:numPr>
        <w:tabs>
          <w:tab w:val="clear" w:pos="454"/>
          <w:tab w:val="clear" w:pos="907"/>
          <w:tab w:val="clear" w:pos="1361"/>
          <w:tab w:val="clear" w:pos="1814"/>
          <w:tab w:val="clear" w:pos="2268"/>
          <w:tab w:val="left" w:pos="-6237"/>
          <w:tab w:val="left" w:pos="-6096"/>
        </w:tabs>
        <w:spacing w:before="120" w:after="240" w:line="276" w:lineRule="auto"/>
        <w:ind w:left="567" w:hanging="567"/>
        <w:jc w:val="both"/>
        <w:outlineLvl w:val="0"/>
        <w:rPr>
          <w:szCs w:val="22"/>
        </w:rPr>
      </w:pPr>
      <w:r w:rsidRPr="00B65FFE">
        <w:rPr>
          <w:szCs w:val="22"/>
        </w:rPr>
        <w:t xml:space="preserve">Za závažné porušení smluvní povinnosti se považuje: </w:t>
      </w:r>
    </w:p>
    <w:p w14:paraId="69AC9702" w14:textId="2C294333" w:rsidR="00F65673" w:rsidRPr="008846C1" w:rsidRDefault="00F65673" w:rsidP="008846C1">
      <w:pPr>
        <w:pStyle w:val="slolnku"/>
        <w:keepNext w:val="0"/>
        <w:numPr>
          <w:ilvl w:val="0"/>
          <w:numId w:val="50"/>
        </w:numPr>
        <w:tabs>
          <w:tab w:val="clear" w:pos="0"/>
          <w:tab w:val="clear" w:pos="284"/>
          <w:tab w:val="clear" w:pos="1701"/>
          <w:tab w:val="num" w:pos="851"/>
        </w:tabs>
        <w:spacing w:before="0" w:after="240" w:line="260" w:lineRule="exact"/>
        <w:ind w:left="851" w:hanging="709"/>
        <w:jc w:val="both"/>
        <w:rPr>
          <w:rFonts w:ascii="Georgia" w:hAnsi="Georgia" w:cs="Arial"/>
          <w:b w:val="0"/>
          <w:sz w:val="22"/>
          <w:szCs w:val="22"/>
        </w:rPr>
      </w:pPr>
      <w:r w:rsidRPr="00B65FFE">
        <w:rPr>
          <w:rFonts w:ascii="Georgia" w:hAnsi="Georgia" w:cs="Arial"/>
          <w:b w:val="0"/>
          <w:sz w:val="22"/>
          <w:szCs w:val="22"/>
        </w:rPr>
        <w:t xml:space="preserve">nedodržení závazných právních </w:t>
      </w:r>
      <w:r w:rsidR="005B10B4" w:rsidRPr="00B65FFE">
        <w:rPr>
          <w:rFonts w:ascii="Georgia" w:hAnsi="Georgia" w:cs="Arial"/>
          <w:b w:val="0"/>
          <w:sz w:val="22"/>
          <w:szCs w:val="22"/>
        </w:rPr>
        <w:t>předpisů</w:t>
      </w:r>
      <w:r w:rsidRPr="00B65FFE">
        <w:rPr>
          <w:rFonts w:ascii="Georgia" w:hAnsi="Georgia" w:cs="Arial"/>
          <w:b w:val="0"/>
          <w:sz w:val="22"/>
          <w:szCs w:val="22"/>
        </w:rPr>
        <w:t>,</w:t>
      </w:r>
    </w:p>
    <w:p w14:paraId="1D2A0ED5" w14:textId="1B4BF809" w:rsidR="00F65673" w:rsidRPr="008846C1" w:rsidRDefault="00F65673" w:rsidP="008846C1">
      <w:pPr>
        <w:pStyle w:val="slolnku"/>
        <w:keepNext w:val="0"/>
        <w:numPr>
          <w:ilvl w:val="0"/>
          <w:numId w:val="50"/>
        </w:numPr>
        <w:tabs>
          <w:tab w:val="clear" w:pos="0"/>
          <w:tab w:val="clear" w:pos="284"/>
          <w:tab w:val="clear" w:pos="1701"/>
          <w:tab w:val="num" w:pos="851"/>
        </w:tabs>
        <w:spacing w:before="0" w:after="240" w:line="260" w:lineRule="exact"/>
        <w:ind w:left="851" w:hanging="709"/>
        <w:jc w:val="both"/>
        <w:rPr>
          <w:rFonts w:ascii="Georgia" w:hAnsi="Georgia" w:cs="Arial"/>
          <w:b w:val="0"/>
          <w:sz w:val="22"/>
          <w:szCs w:val="22"/>
        </w:rPr>
      </w:pPr>
      <w:r w:rsidRPr="00B65FFE">
        <w:rPr>
          <w:rFonts w:ascii="Georgia" w:hAnsi="Georgia" w:cs="Arial"/>
          <w:b w:val="0"/>
          <w:sz w:val="22"/>
          <w:szCs w:val="22"/>
        </w:rPr>
        <w:t>prodlení s</w:t>
      </w:r>
      <w:r w:rsidR="003D41D3" w:rsidRPr="00B65FFE">
        <w:rPr>
          <w:rFonts w:ascii="Georgia" w:hAnsi="Georgia" w:cs="Arial"/>
          <w:b w:val="0"/>
          <w:sz w:val="22"/>
          <w:szCs w:val="22"/>
        </w:rPr>
        <w:t> </w:t>
      </w:r>
      <w:r w:rsidRPr="00B65FFE">
        <w:rPr>
          <w:rFonts w:ascii="Georgia" w:hAnsi="Georgia" w:cs="Arial"/>
          <w:b w:val="0"/>
          <w:sz w:val="22"/>
          <w:szCs w:val="22"/>
        </w:rPr>
        <w:t>dokončením</w:t>
      </w:r>
      <w:r w:rsidR="003D41D3" w:rsidRPr="00B65FFE">
        <w:rPr>
          <w:rFonts w:ascii="Georgia" w:hAnsi="Georgia" w:cs="Arial"/>
          <w:b w:val="0"/>
          <w:sz w:val="22"/>
          <w:szCs w:val="22"/>
        </w:rPr>
        <w:t xml:space="preserve"> </w:t>
      </w:r>
      <w:r w:rsidR="003D41D3" w:rsidRPr="008846C1">
        <w:rPr>
          <w:rFonts w:ascii="Georgia" w:hAnsi="Georgia" w:cs="Arial"/>
          <w:b w:val="0"/>
          <w:sz w:val="22"/>
          <w:szCs w:val="22"/>
        </w:rPr>
        <w:t xml:space="preserve">plnění dle </w:t>
      </w:r>
      <w:r w:rsidR="00A86E95" w:rsidRPr="008846C1">
        <w:rPr>
          <w:rFonts w:ascii="Georgia" w:hAnsi="Georgia" w:cs="Arial"/>
          <w:b w:val="0"/>
          <w:sz w:val="22"/>
          <w:szCs w:val="22"/>
        </w:rPr>
        <w:t>článku III</w:t>
      </w:r>
      <w:r w:rsidR="005F24BB" w:rsidRPr="008846C1">
        <w:rPr>
          <w:rFonts w:ascii="Georgia" w:hAnsi="Georgia" w:cs="Arial"/>
          <w:b w:val="0"/>
          <w:sz w:val="22"/>
          <w:szCs w:val="22"/>
        </w:rPr>
        <w:t xml:space="preserve">. </w:t>
      </w:r>
      <w:r w:rsidRPr="00B65FFE">
        <w:rPr>
          <w:rFonts w:ascii="Georgia" w:hAnsi="Georgia" w:cs="Arial"/>
          <w:b w:val="0"/>
          <w:sz w:val="22"/>
          <w:szCs w:val="22"/>
        </w:rPr>
        <w:t>té</w:t>
      </w:r>
      <w:r w:rsidR="003B1374" w:rsidRPr="00B65FFE">
        <w:rPr>
          <w:rFonts w:ascii="Georgia" w:hAnsi="Georgia" w:cs="Arial"/>
          <w:b w:val="0"/>
          <w:sz w:val="22"/>
          <w:szCs w:val="22"/>
        </w:rPr>
        <w:t xml:space="preserve">to Smlouvy </w:t>
      </w:r>
      <w:r w:rsidR="003B1374" w:rsidRPr="008846C1">
        <w:rPr>
          <w:rFonts w:ascii="Georgia" w:hAnsi="Georgia" w:cs="Arial"/>
          <w:b w:val="0"/>
          <w:sz w:val="22"/>
          <w:szCs w:val="22"/>
        </w:rPr>
        <w:t>po dobu delší než 15 </w:t>
      </w:r>
      <w:r w:rsidRPr="008846C1">
        <w:rPr>
          <w:rFonts w:ascii="Georgia" w:hAnsi="Georgia" w:cs="Arial"/>
          <w:b w:val="0"/>
          <w:sz w:val="22"/>
          <w:szCs w:val="22"/>
        </w:rPr>
        <w:t>dnů</w:t>
      </w:r>
      <w:r w:rsidRPr="00B65FFE">
        <w:rPr>
          <w:rFonts w:ascii="Georgia" w:hAnsi="Georgia" w:cs="Arial"/>
          <w:b w:val="0"/>
          <w:sz w:val="22"/>
          <w:szCs w:val="22"/>
        </w:rPr>
        <w:t>,</w:t>
      </w:r>
    </w:p>
    <w:p w14:paraId="7187B274" w14:textId="218B60B7" w:rsidR="00F65673" w:rsidRPr="008846C1" w:rsidRDefault="00F65673" w:rsidP="008846C1">
      <w:pPr>
        <w:pStyle w:val="slolnku"/>
        <w:keepNext w:val="0"/>
        <w:numPr>
          <w:ilvl w:val="0"/>
          <w:numId w:val="50"/>
        </w:numPr>
        <w:tabs>
          <w:tab w:val="clear" w:pos="0"/>
          <w:tab w:val="clear" w:pos="284"/>
          <w:tab w:val="clear" w:pos="1701"/>
          <w:tab w:val="num" w:pos="851"/>
        </w:tabs>
        <w:spacing w:before="0" w:after="240" w:line="260" w:lineRule="exact"/>
        <w:ind w:left="851" w:hanging="709"/>
        <w:jc w:val="both"/>
        <w:rPr>
          <w:rFonts w:ascii="Georgia" w:hAnsi="Georgia" w:cs="Arial"/>
          <w:b w:val="0"/>
          <w:sz w:val="22"/>
          <w:szCs w:val="22"/>
        </w:rPr>
      </w:pPr>
      <w:r w:rsidRPr="00B65FFE">
        <w:rPr>
          <w:rFonts w:ascii="Georgia" w:hAnsi="Georgia" w:cs="Arial"/>
          <w:b w:val="0"/>
          <w:sz w:val="22"/>
          <w:szCs w:val="22"/>
        </w:rPr>
        <w:t xml:space="preserve">provádění </w:t>
      </w:r>
      <w:r w:rsidR="003D41D3" w:rsidRPr="008846C1">
        <w:rPr>
          <w:rFonts w:ascii="Georgia" w:hAnsi="Georgia" w:cs="Arial"/>
          <w:b w:val="0"/>
          <w:sz w:val="22"/>
          <w:szCs w:val="22"/>
        </w:rPr>
        <w:t xml:space="preserve">plnění dle </w:t>
      </w:r>
      <w:r w:rsidR="00F70D11" w:rsidRPr="008846C1">
        <w:rPr>
          <w:rFonts w:ascii="Georgia" w:hAnsi="Georgia" w:cs="Arial"/>
          <w:b w:val="0"/>
          <w:sz w:val="22"/>
          <w:szCs w:val="22"/>
        </w:rPr>
        <w:t>článku III</w:t>
      </w:r>
      <w:r w:rsidR="005F24BB" w:rsidRPr="008846C1">
        <w:rPr>
          <w:rFonts w:ascii="Georgia" w:hAnsi="Georgia" w:cs="Arial"/>
          <w:b w:val="0"/>
          <w:sz w:val="22"/>
          <w:szCs w:val="22"/>
        </w:rPr>
        <w:t xml:space="preserve">. </w:t>
      </w:r>
      <w:r w:rsidR="003D41D3" w:rsidRPr="00B65FFE">
        <w:rPr>
          <w:rFonts w:ascii="Georgia" w:hAnsi="Georgia" w:cs="Arial"/>
          <w:b w:val="0"/>
          <w:sz w:val="22"/>
          <w:szCs w:val="22"/>
        </w:rPr>
        <w:t>této Smlouvy</w:t>
      </w:r>
      <w:r w:rsidRPr="00B65FFE">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8846C1" w:rsidRDefault="00547BF9" w:rsidP="008846C1">
      <w:pPr>
        <w:pStyle w:val="Odstavecseseznamem"/>
        <w:numPr>
          <w:ilvl w:val="1"/>
          <w:numId w:val="49"/>
        </w:numPr>
        <w:tabs>
          <w:tab w:val="clear" w:pos="454"/>
          <w:tab w:val="clear" w:pos="907"/>
          <w:tab w:val="clear" w:pos="1361"/>
          <w:tab w:val="clear" w:pos="1814"/>
          <w:tab w:val="clear" w:pos="2268"/>
          <w:tab w:val="left" w:pos="-6237"/>
          <w:tab w:val="left" w:pos="-6096"/>
        </w:tabs>
        <w:spacing w:before="120" w:after="240" w:line="276" w:lineRule="auto"/>
        <w:ind w:left="567" w:hanging="567"/>
        <w:jc w:val="both"/>
        <w:outlineLvl w:val="0"/>
        <w:rPr>
          <w:szCs w:val="22"/>
        </w:rPr>
      </w:pPr>
      <w:r w:rsidRPr="00B65FFE">
        <w:rPr>
          <w:szCs w:val="22"/>
        </w:rPr>
        <w:t xml:space="preserve"> </w:t>
      </w:r>
      <w:r w:rsidR="00F65673" w:rsidRPr="00B65FFE">
        <w:rPr>
          <w:szCs w:val="22"/>
        </w:rPr>
        <w:t>Objednatel je dále oprávněn od této Smlouvy odstoupit, a to i částečně, v případě, že:</w:t>
      </w:r>
    </w:p>
    <w:p w14:paraId="177EFF79" w14:textId="00EBCCDD" w:rsidR="00F65673" w:rsidRPr="008846C1" w:rsidRDefault="00F65673" w:rsidP="008846C1">
      <w:pPr>
        <w:pStyle w:val="Odstavecseseznamem"/>
        <w:numPr>
          <w:ilvl w:val="0"/>
          <w:numId w:val="51"/>
        </w:numPr>
        <w:tabs>
          <w:tab w:val="clear" w:pos="454"/>
          <w:tab w:val="clear" w:pos="907"/>
          <w:tab w:val="clear" w:pos="1361"/>
          <w:tab w:val="clear" w:pos="1814"/>
          <w:tab w:val="clear" w:pos="2268"/>
          <w:tab w:val="left" w:pos="-6237"/>
          <w:tab w:val="left" w:pos="-6096"/>
        </w:tabs>
        <w:spacing w:before="120" w:after="240" w:line="276" w:lineRule="auto"/>
        <w:jc w:val="both"/>
        <w:outlineLvl w:val="0"/>
        <w:rPr>
          <w:szCs w:val="22"/>
        </w:rPr>
      </w:pPr>
      <w:r w:rsidRPr="008846C1">
        <w:rPr>
          <w:szCs w:val="22"/>
        </w:rPr>
        <w:t>nastane důvod pro odstoupení od Smlouvy dle ustanovení § 2001 a násl. zákona č. 89/2012 Sb., občanského zákoníku, ve znění pozdějších předpisů,</w:t>
      </w:r>
    </w:p>
    <w:p w14:paraId="7E1B9534" w14:textId="33AC6E21" w:rsidR="00F65673" w:rsidRPr="008846C1" w:rsidRDefault="00F65673" w:rsidP="008846C1">
      <w:pPr>
        <w:pStyle w:val="Odstavecseseznamem"/>
        <w:numPr>
          <w:ilvl w:val="0"/>
          <w:numId w:val="51"/>
        </w:numPr>
        <w:tabs>
          <w:tab w:val="clear" w:pos="454"/>
          <w:tab w:val="clear" w:pos="907"/>
          <w:tab w:val="clear" w:pos="1361"/>
          <w:tab w:val="clear" w:pos="1814"/>
          <w:tab w:val="clear" w:pos="2268"/>
          <w:tab w:val="left" w:pos="-6237"/>
          <w:tab w:val="left" w:pos="-6096"/>
        </w:tabs>
        <w:spacing w:before="120" w:after="240" w:line="276" w:lineRule="auto"/>
        <w:jc w:val="both"/>
        <w:outlineLvl w:val="0"/>
        <w:rPr>
          <w:szCs w:val="22"/>
        </w:rPr>
      </w:pPr>
      <w:r w:rsidRPr="00B65FFE">
        <w:rPr>
          <w:szCs w:val="22"/>
        </w:rPr>
        <w:t xml:space="preserve">v důsledku rozhodnutí zřizovatele, orgánu státní správy či územní samosprávy Objednatel nebude mít dostatek finančních prostředků k úhradě </w:t>
      </w:r>
      <w:r w:rsidR="00DF796B" w:rsidRPr="00B65FFE">
        <w:rPr>
          <w:szCs w:val="22"/>
        </w:rPr>
        <w:t>c</w:t>
      </w:r>
      <w:r w:rsidRPr="00B65FFE">
        <w:rPr>
          <w:szCs w:val="22"/>
        </w:rPr>
        <w:t xml:space="preserve">eny </w:t>
      </w:r>
      <w:r w:rsidR="003D41D3" w:rsidRPr="008846C1">
        <w:rPr>
          <w:szCs w:val="22"/>
        </w:rPr>
        <w:t xml:space="preserve">plnění dle </w:t>
      </w:r>
      <w:r w:rsidR="005D3DC4" w:rsidRPr="008846C1">
        <w:rPr>
          <w:szCs w:val="22"/>
        </w:rPr>
        <w:t xml:space="preserve">článku V. odst. </w:t>
      </w:r>
      <w:r w:rsidR="00AF11FB" w:rsidRPr="008846C1">
        <w:rPr>
          <w:szCs w:val="22"/>
        </w:rPr>
        <w:t>5.1</w:t>
      </w:r>
      <w:r w:rsidR="003D41D3" w:rsidRPr="008846C1">
        <w:rPr>
          <w:szCs w:val="22"/>
        </w:rPr>
        <w:t xml:space="preserve"> </w:t>
      </w:r>
      <w:r w:rsidR="003D41D3" w:rsidRPr="00B65FFE">
        <w:rPr>
          <w:szCs w:val="22"/>
        </w:rPr>
        <w:t>této Smlouvy</w:t>
      </w:r>
      <w:r w:rsidRPr="00B65FFE">
        <w:rPr>
          <w:szCs w:val="22"/>
        </w:rPr>
        <w:t>,</w:t>
      </w:r>
    </w:p>
    <w:p w14:paraId="0337DA57" w14:textId="75F71812" w:rsidR="00F65673" w:rsidRPr="008846C1" w:rsidRDefault="00A97FB8" w:rsidP="008846C1">
      <w:pPr>
        <w:pStyle w:val="Odstavecseseznamem"/>
        <w:numPr>
          <w:ilvl w:val="0"/>
          <w:numId w:val="51"/>
        </w:numPr>
        <w:tabs>
          <w:tab w:val="clear" w:pos="454"/>
          <w:tab w:val="clear" w:pos="907"/>
          <w:tab w:val="clear" w:pos="1361"/>
          <w:tab w:val="clear" w:pos="1814"/>
          <w:tab w:val="clear" w:pos="2268"/>
          <w:tab w:val="left" w:pos="-6237"/>
          <w:tab w:val="left" w:pos="-6096"/>
        </w:tabs>
        <w:spacing w:before="120" w:after="240" w:line="276" w:lineRule="auto"/>
        <w:jc w:val="both"/>
        <w:outlineLvl w:val="0"/>
        <w:rPr>
          <w:szCs w:val="22"/>
        </w:rPr>
      </w:pPr>
      <w:r w:rsidRPr="00B65FFE">
        <w:rPr>
          <w:szCs w:val="22"/>
        </w:rPr>
        <w:t>P</w:t>
      </w:r>
      <w:r w:rsidR="0063678A" w:rsidRPr="00B65FFE">
        <w:rPr>
          <w:szCs w:val="22"/>
        </w:rPr>
        <w:t xml:space="preserve">oskytovatel </w:t>
      </w:r>
      <w:r w:rsidR="00F65673" w:rsidRPr="00B65FFE">
        <w:rPr>
          <w:szCs w:val="22"/>
        </w:rPr>
        <w:t xml:space="preserve">pozbude oprávnění vyžadovaného právními předpisy k činnostem, k jejichž provádění je </w:t>
      </w:r>
      <w:r w:rsidR="002825A3" w:rsidRPr="00B65FFE">
        <w:rPr>
          <w:szCs w:val="22"/>
        </w:rPr>
        <w:t xml:space="preserve">Poskytovatel </w:t>
      </w:r>
      <w:r w:rsidR="00F65673" w:rsidRPr="00B65FFE">
        <w:rPr>
          <w:szCs w:val="22"/>
        </w:rPr>
        <w:t xml:space="preserve">povinen dle této Smlouvy, </w:t>
      </w:r>
    </w:p>
    <w:p w14:paraId="2CC85B60" w14:textId="4135ABD0" w:rsidR="00F65673" w:rsidRPr="008846C1" w:rsidRDefault="005D3DC4" w:rsidP="008846C1">
      <w:pPr>
        <w:pStyle w:val="Odstavecseseznamem"/>
        <w:numPr>
          <w:ilvl w:val="0"/>
          <w:numId w:val="51"/>
        </w:numPr>
        <w:tabs>
          <w:tab w:val="clear" w:pos="454"/>
          <w:tab w:val="clear" w:pos="907"/>
          <w:tab w:val="clear" w:pos="1361"/>
          <w:tab w:val="clear" w:pos="1814"/>
          <w:tab w:val="clear" w:pos="2268"/>
          <w:tab w:val="left" w:pos="-6237"/>
          <w:tab w:val="left" w:pos="-6096"/>
        </w:tabs>
        <w:spacing w:before="120" w:after="240" w:line="276" w:lineRule="auto"/>
        <w:jc w:val="both"/>
        <w:outlineLvl w:val="0"/>
        <w:rPr>
          <w:szCs w:val="22"/>
        </w:rPr>
      </w:pPr>
      <w:r w:rsidRPr="008846C1">
        <w:rPr>
          <w:szCs w:val="22"/>
        </w:rPr>
        <w:t>Poskytovatel je v úpadku nebo v hrozícím úpadku ve smyslu právních předpisů účinných ke dni odstoupení, nebo bylo proti němu zahájeno insolvenční řízení</w:t>
      </w:r>
      <w:r w:rsidR="00F65673" w:rsidRPr="008846C1">
        <w:rPr>
          <w:szCs w:val="22"/>
        </w:rPr>
        <w:t>,</w:t>
      </w:r>
    </w:p>
    <w:p w14:paraId="771D6C8A" w14:textId="783AFBFC" w:rsidR="00F65673" w:rsidRPr="008846C1" w:rsidRDefault="00A97FB8" w:rsidP="008846C1">
      <w:pPr>
        <w:pStyle w:val="Odstavecseseznamem"/>
        <w:numPr>
          <w:ilvl w:val="0"/>
          <w:numId w:val="51"/>
        </w:numPr>
        <w:tabs>
          <w:tab w:val="clear" w:pos="454"/>
          <w:tab w:val="clear" w:pos="907"/>
          <w:tab w:val="clear" w:pos="1361"/>
          <w:tab w:val="clear" w:pos="1814"/>
          <w:tab w:val="clear" w:pos="2268"/>
          <w:tab w:val="left" w:pos="-6237"/>
          <w:tab w:val="left" w:pos="-6096"/>
        </w:tabs>
        <w:spacing w:before="120" w:after="240" w:line="276" w:lineRule="auto"/>
        <w:jc w:val="both"/>
        <w:outlineLvl w:val="0"/>
        <w:rPr>
          <w:szCs w:val="22"/>
        </w:rPr>
      </w:pPr>
      <w:r w:rsidRPr="00B65FFE">
        <w:rPr>
          <w:szCs w:val="22"/>
        </w:rPr>
        <w:t>P</w:t>
      </w:r>
      <w:r w:rsidR="0063678A" w:rsidRPr="00B65FFE">
        <w:rPr>
          <w:szCs w:val="22"/>
        </w:rPr>
        <w:t>oskytovatel</w:t>
      </w:r>
      <w:r w:rsidR="00F65673" w:rsidRPr="00B65FFE">
        <w:rPr>
          <w:szCs w:val="22"/>
        </w:rPr>
        <w:t xml:space="preserve"> vstoupí do likvidace.</w:t>
      </w:r>
    </w:p>
    <w:p w14:paraId="3ED9E192" w14:textId="1E435F4D" w:rsidR="00363709" w:rsidRPr="008846C1" w:rsidRDefault="0063678A" w:rsidP="008846C1">
      <w:pPr>
        <w:pStyle w:val="Odstavecseseznamem"/>
        <w:numPr>
          <w:ilvl w:val="1"/>
          <w:numId w:val="49"/>
        </w:numPr>
        <w:tabs>
          <w:tab w:val="clear" w:pos="454"/>
          <w:tab w:val="clear" w:pos="907"/>
          <w:tab w:val="clear" w:pos="1361"/>
          <w:tab w:val="clear" w:pos="1814"/>
          <w:tab w:val="clear" w:pos="2268"/>
          <w:tab w:val="left" w:pos="-6237"/>
          <w:tab w:val="left" w:pos="-6096"/>
        </w:tabs>
        <w:spacing w:before="120" w:after="240" w:line="276" w:lineRule="auto"/>
        <w:ind w:left="567" w:hanging="567"/>
        <w:jc w:val="both"/>
        <w:outlineLvl w:val="0"/>
        <w:rPr>
          <w:szCs w:val="22"/>
        </w:rPr>
      </w:pPr>
      <w:r w:rsidRPr="00B65FFE">
        <w:rPr>
          <w:szCs w:val="22"/>
        </w:rPr>
        <w:t>Poskytovatel</w:t>
      </w:r>
      <w:r w:rsidR="0006137D" w:rsidRPr="00B65FFE">
        <w:rPr>
          <w:szCs w:val="22"/>
        </w:rPr>
        <w:t xml:space="preserve"> je oprávněn od této Smlouvy odstoupit v</w:t>
      </w:r>
      <w:r w:rsidR="000310B1" w:rsidRPr="00B65FFE">
        <w:rPr>
          <w:szCs w:val="22"/>
        </w:rPr>
        <w:t> </w:t>
      </w:r>
      <w:r w:rsidR="0006137D" w:rsidRPr="00B65FFE">
        <w:rPr>
          <w:szCs w:val="22"/>
        </w:rPr>
        <w:t>případě, že Objednatel bude v</w:t>
      </w:r>
      <w:r w:rsidR="000310B1" w:rsidRPr="00B65FFE">
        <w:rPr>
          <w:szCs w:val="22"/>
        </w:rPr>
        <w:t> </w:t>
      </w:r>
      <w:r w:rsidR="0006137D" w:rsidRPr="00B65FFE">
        <w:rPr>
          <w:szCs w:val="22"/>
        </w:rPr>
        <w:t>prodlení s</w:t>
      </w:r>
      <w:r w:rsidR="000310B1" w:rsidRPr="00B65FFE">
        <w:rPr>
          <w:szCs w:val="22"/>
        </w:rPr>
        <w:t> </w:t>
      </w:r>
      <w:r w:rsidR="0006137D" w:rsidRPr="00B65FFE">
        <w:rPr>
          <w:szCs w:val="22"/>
        </w:rPr>
        <w:t>úhradou svých peněžitých závazků vyplývajících z</w:t>
      </w:r>
      <w:r w:rsidR="000310B1" w:rsidRPr="00B65FFE">
        <w:rPr>
          <w:szCs w:val="22"/>
        </w:rPr>
        <w:t> </w:t>
      </w:r>
      <w:r w:rsidR="0006137D" w:rsidRPr="00B65FFE">
        <w:rPr>
          <w:szCs w:val="22"/>
        </w:rPr>
        <w:t xml:space="preserve">této </w:t>
      </w:r>
      <w:r w:rsidR="003B1374" w:rsidRPr="00B65FFE">
        <w:rPr>
          <w:szCs w:val="22"/>
        </w:rPr>
        <w:t>Smlouvy po </w:t>
      </w:r>
      <w:r w:rsidR="0006137D" w:rsidRPr="00B65FFE">
        <w:rPr>
          <w:szCs w:val="22"/>
        </w:rPr>
        <w:t xml:space="preserve">dobu delší než 90 </w:t>
      </w:r>
      <w:r w:rsidR="005D3DC4" w:rsidRPr="00B65FFE">
        <w:rPr>
          <w:szCs w:val="22"/>
        </w:rPr>
        <w:t xml:space="preserve">(devadesát) </w:t>
      </w:r>
      <w:r w:rsidR="0006137D" w:rsidRPr="00B65FFE">
        <w:rPr>
          <w:szCs w:val="22"/>
        </w:rPr>
        <w:t>dnů.</w:t>
      </w:r>
    </w:p>
    <w:p w14:paraId="47AF6632" w14:textId="04AAD951" w:rsidR="00363709" w:rsidRPr="008846C1" w:rsidRDefault="00547BF9" w:rsidP="008846C1">
      <w:pPr>
        <w:pStyle w:val="Odstavecseseznamem"/>
        <w:numPr>
          <w:ilvl w:val="1"/>
          <w:numId w:val="49"/>
        </w:numPr>
        <w:tabs>
          <w:tab w:val="clear" w:pos="454"/>
          <w:tab w:val="clear" w:pos="907"/>
          <w:tab w:val="clear" w:pos="1361"/>
          <w:tab w:val="clear" w:pos="1814"/>
          <w:tab w:val="clear" w:pos="2268"/>
          <w:tab w:val="left" w:pos="-6237"/>
          <w:tab w:val="left" w:pos="-6096"/>
        </w:tabs>
        <w:spacing w:before="120" w:after="240" w:line="276" w:lineRule="auto"/>
        <w:ind w:left="567" w:hanging="567"/>
        <w:jc w:val="both"/>
        <w:outlineLvl w:val="0"/>
        <w:rPr>
          <w:szCs w:val="22"/>
        </w:rPr>
      </w:pPr>
      <w:r w:rsidRPr="00B65FFE">
        <w:rPr>
          <w:szCs w:val="22"/>
        </w:rPr>
        <w:t xml:space="preserve"> </w:t>
      </w:r>
      <w:r w:rsidR="0006137D" w:rsidRPr="00B65FFE">
        <w:rPr>
          <w:szCs w:val="22"/>
        </w:rPr>
        <w:t>Každé odstoupení od této Smlouvy musí mít písemnou formu, přičemž písemný projev vůle odstoupit od této Smlouvy musí být druhé smluvní straně řádně doručen.</w:t>
      </w:r>
    </w:p>
    <w:p w14:paraId="2EF062EF" w14:textId="239E85C8" w:rsidR="00736D01" w:rsidRPr="008846C1" w:rsidRDefault="0006137D" w:rsidP="008846C1">
      <w:pPr>
        <w:pStyle w:val="Odstavecseseznamem"/>
        <w:numPr>
          <w:ilvl w:val="1"/>
          <w:numId w:val="49"/>
        </w:numPr>
        <w:tabs>
          <w:tab w:val="clear" w:pos="454"/>
          <w:tab w:val="clear" w:pos="907"/>
          <w:tab w:val="clear" w:pos="1361"/>
          <w:tab w:val="clear" w:pos="1814"/>
          <w:tab w:val="clear" w:pos="2268"/>
          <w:tab w:val="left" w:pos="-6237"/>
          <w:tab w:val="left" w:pos="-6096"/>
        </w:tabs>
        <w:spacing w:before="120" w:after="240" w:line="276" w:lineRule="auto"/>
        <w:ind w:left="567" w:hanging="567"/>
        <w:jc w:val="both"/>
        <w:outlineLvl w:val="0"/>
        <w:rPr>
          <w:szCs w:val="22"/>
        </w:rPr>
      </w:pPr>
      <w:r w:rsidRPr="00B65FFE">
        <w:rPr>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Pr="008846C1" w:rsidRDefault="0006137D" w:rsidP="008846C1">
      <w:pPr>
        <w:pStyle w:val="Odstavecseseznamem"/>
        <w:numPr>
          <w:ilvl w:val="1"/>
          <w:numId w:val="49"/>
        </w:numPr>
        <w:tabs>
          <w:tab w:val="clear" w:pos="454"/>
          <w:tab w:val="clear" w:pos="907"/>
          <w:tab w:val="clear" w:pos="1361"/>
          <w:tab w:val="clear" w:pos="1814"/>
          <w:tab w:val="clear" w:pos="2268"/>
          <w:tab w:val="left" w:pos="-6237"/>
          <w:tab w:val="left" w:pos="-6096"/>
        </w:tabs>
        <w:spacing w:before="120" w:after="240" w:line="276" w:lineRule="auto"/>
        <w:ind w:left="567" w:hanging="567"/>
        <w:jc w:val="both"/>
        <w:outlineLvl w:val="0"/>
        <w:rPr>
          <w:szCs w:val="22"/>
        </w:rPr>
      </w:pPr>
      <w:r w:rsidRPr="00B65FFE">
        <w:rPr>
          <w:szCs w:val="22"/>
        </w:rPr>
        <w:t xml:space="preserve">Závazky smluvních stran vzniklé v důsledku odstoupení od Smlouvy budou vypořádány následujícím způsobem. V případě odstoupení od Smlouvy je </w:t>
      </w:r>
      <w:r w:rsidR="00FB036A" w:rsidRPr="00B65FFE">
        <w:rPr>
          <w:szCs w:val="22"/>
        </w:rPr>
        <w:t>P</w:t>
      </w:r>
      <w:r w:rsidR="0063678A" w:rsidRPr="00B65FFE">
        <w:rPr>
          <w:szCs w:val="22"/>
        </w:rPr>
        <w:t>oskytovatel</w:t>
      </w:r>
      <w:r w:rsidRPr="00B65FFE">
        <w:rPr>
          <w:szCs w:val="22"/>
        </w:rPr>
        <w:t xml:space="preserve"> povinen neprodleně předat Objednateli </w:t>
      </w:r>
      <w:r w:rsidR="003D41D3" w:rsidRPr="00B65FFE">
        <w:rPr>
          <w:szCs w:val="22"/>
        </w:rPr>
        <w:t>plnění</w:t>
      </w:r>
      <w:r w:rsidRPr="00B65FFE">
        <w:rPr>
          <w:szCs w:val="22"/>
        </w:rPr>
        <w:t xml:space="preserve"> v aktuálně rozpracovaném stavu. Pro případ odstoupení od Smlouvy z důvodů na straně Objednatele má </w:t>
      </w:r>
      <w:r w:rsidR="00241709" w:rsidRPr="00B65FFE">
        <w:rPr>
          <w:szCs w:val="22"/>
        </w:rPr>
        <w:t>P</w:t>
      </w:r>
      <w:r w:rsidR="0063678A" w:rsidRPr="00B65FFE">
        <w:rPr>
          <w:szCs w:val="22"/>
        </w:rPr>
        <w:t>oskytovatel</w:t>
      </w:r>
      <w:r w:rsidRPr="00B65FFE">
        <w:rPr>
          <w:szCs w:val="22"/>
        </w:rPr>
        <w:t xml:space="preserve"> nárok na poměrnou část </w:t>
      </w:r>
      <w:r w:rsidR="00241709" w:rsidRPr="00B65FFE">
        <w:rPr>
          <w:szCs w:val="22"/>
        </w:rPr>
        <w:t>c</w:t>
      </w:r>
      <w:r w:rsidRPr="00B65FFE">
        <w:rPr>
          <w:szCs w:val="22"/>
        </w:rPr>
        <w:t>eny odpovídající rozsahu jím provedeného a předané</w:t>
      </w:r>
      <w:r w:rsidR="00E67E98" w:rsidRPr="00B65FFE">
        <w:rPr>
          <w:szCs w:val="22"/>
        </w:rPr>
        <w:t>ho</w:t>
      </w:r>
      <w:r w:rsidRPr="00B65FFE">
        <w:rPr>
          <w:szCs w:val="22"/>
        </w:rPr>
        <w:t xml:space="preserve"> </w:t>
      </w:r>
      <w:r w:rsidR="003D41D3" w:rsidRPr="00B65FFE">
        <w:rPr>
          <w:szCs w:val="22"/>
        </w:rPr>
        <w:t>plnění</w:t>
      </w:r>
      <w:r w:rsidRPr="00B65FFE">
        <w:rPr>
          <w:szCs w:val="22"/>
        </w:rPr>
        <w:t xml:space="preserve">. V případě </w:t>
      </w:r>
      <w:r w:rsidRPr="00B65FFE">
        <w:rPr>
          <w:szCs w:val="22"/>
        </w:rPr>
        <w:lastRenderedPageBreak/>
        <w:t xml:space="preserve">odstoupení od Smlouvy z důvodů na straně </w:t>
      </w:r>
      <w:r w:rsidR="00241709" w:rsidRPr="00B65FFE">
        <w:rPr>
          <w:szCs w:val="22"/>
        </w:rPr>
        <w:t>P</w:t>
      </w:r>
      <w:r w:rsidR="0063678A" w:rsidRPr="00B65FFE">
        <w:rPr>
          <w:szCs w:val="22"/>
        </w:rPr>
        <w:t>oskytovatele</w:t>
      </w:r>
      <w:r w:rsidRPr="00B65FFE">
        <w:rPr>
          <w:szCs w:val="22"/>
        </w:rPr>
        <w:t xml:space="preserve"> má </w:t>
      </w:r>
      <w:r w:rsidR="00E67E23" w:rsidRPr="00B65FFE">
        <w:rPr>
          <w:szCs w:val="22"/>
        </w:rPr>
        <w:t>P</w:t>
      </w:r>
      <w:r w:rsidR="0063678A" w:rsidRPr="00B65FFE">
        <w:rPr>
          <w:szCs w:val="22"/>
        </w:rPr>
        <w:t>oskytovatel</w:t>
      </w:r>
      <w:r w:rsidRPr="00B65FFE">
        <w:rPr>
          <w:szCs w:val="22"/>
        </w:rPr>
        <w:t xml:space="preserve"> nárok na náhradu nutných nákladů, které prokazatelně vynaložil na provedení </w:t>
      </w:r>
      <w:r w:rsidR="003D41D3" w:rsidRPr="00B65FFE">
        <w:rPr>
          <w:szCs w:val="22"/>
        </w:rPr>
        <w:t>plnění</w:t>
      </w:r>
      <w:r w:rsidRPr="00B65FFE">
        <w:rPr>
          <w:szCs w:val="22"/>
        </w:rPr>
        <w:t>.</w:t>
      </w:r>
    </w:p>
    <w:p w14:paraId="225B6B25" w14:textId="383F97CA" w:rsidR="00736D01" w:rsidRPr="008846C1" w:rsidRDefault="0006137D" w:rsidP="008846C1">
      <w:pPr>
        <w:pStyle w:val="Odstavecseseznamem"/>
        <w:numPr>
          <w:ilvl w:val="1"/>
          <w:numId w:val="49"/>
        </w:numPr>
        <w:tabs>
          <w:tab w:val="clear" w:pos="454"/>
          <w:tab w:val="clear" w:pos="907"/>
          <w:tab w:val="clear" w:pos="1361"/>
          <w:tab w:val="clear" w:pos="1814"/>
          <w:tab w:val="clear" w:pos="2268"/>
          <w:tab w:val="left" w:pos="-6237"/>
          <w:tab w:val="left" w:pos="-6096"/>
        </w:tabs>
        <w:spacing w:before="120" w:after="240" w:line="276" w:lineRule="auto"/>
        <w:ind w:left="567" w:hanging="567"/>
        <w:jc w:val="both"/>
        <w:outlineLvl w:val="0"/>
        <w:rPr>
          <w:szCs w:val="22"/>
        </w:rPr>
      </w:pPr>
      <w:r w:rsidRPr="00B65FFE">
        <w:rPr>
          <w:szCs w:val="22"/>
        </w:rPr>
        <w:t xml:space="preserve">V případě předčasného ukončení této Smlouvy je </w:t>
      </w:r>
      <w:r w:rsidR="00241709" w:rsidRPr="00B65FFE">
        <w:rPr>
          <w:szCs w:val="22"/>
        </w:rPr>
        <w:t>P</w:t>
      </w:r>
      <w:r w:rsidR="0063678A" w:rsidRPr="00B65FFE">
        <w:rPr>
          <w:szCs w:val="22"/>
        </w:rPr>
        <w:t>oskytovatel</w:t>
      </w:r>
      <w:r w:rsidRPr="00B65FFE">
        <w:rPr>
          <w:szCs w:val="22"/>
        </w:rPr>
        <w:t xml:space="preserve"> povinen poskytnout Objednateli nezbytnou součinnost tak, aby Objednateli nevznikla škoda.</w:t>
      </w:r>
    </w:p>
    <w:p w14:paraId="5A2068C4" w14:textId="791A0052" w:rsidR="00B07421" w:rsidRPr="00B65FFE" w:rsidRDefault="00B07421" w:rsidP="00287C16">
      <w:pPr>
        <w:pStyle w:val="Heading1-Number-FollowNumberCzechTourism"/>
        <w:keepNext/>
        <w:keepLines/>
        <w:spacing w:before="480" w:after="120"/>
        <w:ind w:left="0"/>
        <w:rPr>
          <w:sz w:val="24"/>
          <w:szCs w:val="24"/>
        </w:rPr>
      </w:pPr>
      <w:r w:rsidRPr="00B65FFE">
        <w:rPr>
          <w:sz w:val="24"/>
          <w:szCs w:val="24"/>
        </w:rPr>
        <w:t>X.</w:t>
      </w:r>
    </w:p>
    <w:p w14:paraId="5AC019D0" w14:textId="4DE0437A" w:rsidR="00B37F82" w:rsidRPr="00B65FFE" w:rsidRDefault="00B07421" w:rsidP="00287C16">
      <w:pPr>
        <w:pStyle w:val="Heading1-Number-FollowNumberCzechTourism"/>
        <w:keepNext/>
        <w:keepLines/>
        <w:spacing w:before="0" w:after="240"/>
        <w:ind w:left="0"/>
      </w:pPr>
      <w:r w:rsidRPr="00B65FFE">
        <w:t>Kontaktní osoby</w:t>
      </w:r>
    </w:p>
    <w:p w14:paraId="5CD1CBA1" w14:textId="77777777" w:rsidR="008846C1" w:rsidRPr="008846C1" w:rsidRDefault="008846C1" w:rsidP="008846C1">
      <w:pPr>
        <w:pStyle w:val="Odstavecseseznamem"/>
        <w:numPr>
          <w:ilvl w:val="0"/>
          <w:numId w:val="40"/>
        </w:numPr>
        <w:tabs>
          <w:tab w:val="clear" w:pos="454"/>
        </w:tabs>
        <w:spacing w:after="240"/>
        <w:jc w:val="both"/>
        <w:rPr>
          <w:vanish/>
        </w:rPr>
      </w:pPr>
    </w:p>
    <w:p w14:paraId="07230884" w14:textId="1861038C" w:rsidR="00B07421" w:rsidRPr="00B65FFE" w:rsidRDefault="00B07421" w:rsidP="008846C1">
      <w:pPr>
        <w:pStyle w:val="Odstavecseseznamem"/>
        <w:numPr>
          <w:ilvl w:val="1"/>
          <w:numId w:val="40"/>
        </w:numPr>
        <w:tabs>
          <w:tab w:val="clear" w:pos="454"/>
        </w:tabs>
        <w:spacing w:after="240"/>
        <w:jc w:val="both"/>
      </w:pPr>
      <w:r w:rsidRPr="00B65FFE">
        <w:t xml:space="preserve">Smluvní strany se dohodly na následujících kontaktních osobách: </w:t>
      </w:r>
    </w:p>
    <w:p w14:paraId="660A5F3B" w14:textId="2C06FD69" w:rsidR="00B07421" w:rsidRPr="00B65FF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B65FFE">
        <w:rPr>
          <w:rFonts w:ascii="Georgia" w:hAnsi="Georgia"/>
          <w:b w:val="0"/>
          <w:sz w:val="22"/>
          <w:szCs w:val="22"/>
        </w:rPr>
        <w:t>za Objednatele</w:t>
      </w:r>
      <w:r w:rsidR="004D348A" w:rsidRPr="00B65FFE">
        <w:rPr>
          <w:rFonts w:ascii="Georgia" w:hAnsi="Georgia"/>
          <w:b w:val="0"/>
          <w:sz w:val="22"/>
          <w:szCs w:val="22"/>
        </w:rPr>
        <w:t xml:space="preserve">: </w:t>
      </w:r>
      <w:r w:rsidR="002972E6">
        <w:rPr>
          <w:rFonts w:ascii="Georgia" w:hAnsi="Georgia"/>
          <w:b w:val="0"/>
          <w:sz w:val="22"/>
          <w:szCs w:val="22"/>
        </w:rPr>
        <w:t>XXX</w:t>
      </w:r>
    </w:p>
    <w:p w14:paraId="02E25929" w14:textId="565BDC29" w:rsidR="00B37F82" w:rsidRPr="00B65FFE"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B65FFE">
        <w:rPr>
          <w:rFonts w:ascii="Georgia" w:hAnsi="Georgia"/>
          <w:b w:val="0"/>
          <w:sz w:val="22"/>
          <w:szCs w:val="22"/>
        </w:rPr>
        <w:t xml:space="preserve">za Poskytovatele: </w:t>
      </w:r>
      <w:r w:rsidR="002972E6">
        <w:rPr>
          <w:rFonts w:ascii="Georgia" w:hAnsi="Georgia" w:cs="Arial"/>
          <w:b w:val="0"/>
          <w:bCs/>
          <w:sz w:val="22"/>
          <w:szCs w:val="22"/>
        </w:rPr>
        <w:t>XXX</w:t>
      </w:r>
    </w:p>
    <w:p w14:paraId="23D0B198" w14:textId="77777777" w:rsidR="00406102" w:rsidRPr="00B65FFE"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B65FFE"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B65FFE" w:rsidRDefault="00DC4FA8" w:rsidP="0041245B">
      <w:pPr>
        <w:pStyle w:val="Odstavecseseznamem"/>
        <w:numPr>
          <w:ilvl w:val="1"/>
          <w:numId w:val="40"/>
        </w:numPr>
        <w:tabs>
          <w:tab w:val="clear" w:pos="454"/>
        </w:tabs>
        <w:spacing w:after="240"/>
        <w:ind w:left="567" w:hanging="567"/>
        <w:jc w:val="both"/>
      </w:pPr>
      <w:r w:rsidRPr="00B65FFE">
        <w:t>Smluvní strany se dohodly, že změna kontaktní osoby není změnou této Smlouvy a může být učiněna jednostranným</w:t>
      </w:r>
      <w:r w:rsidR="00003FAB" w:rsidRPr="00B65FFE">
        <w:t xml:space="preserve"> písemným</w:t>
      </w:r>
      <w:r w:rsidRPr="00B65FFE">
        <w:t xml:space="preserve"> oznámením druhé smluvní straně.</w:t>
      </w:r>
    </w:p>
    <w:p w14:paraId="43B7DEEE" w14:textId="16414A3F" w:rsidR="00C868BE" w:rsidRPr="00B65FFE" w:rsidRDefault="00492C98" w:rsidP="00287C16">
      <w:pPr>
        <w:pStyle w:val="Heading1-Number-FollowNumberCzechTourism"/>
        <w:keepNext/>
        <w:keepLines/>
        <w:spacing w:before="480" w:after="120"/>
        <w:ind w:left="0"/>
        <w:rPr>
          <w:sz w:val="24"/>
          <w:szCs w:val="24"/>
        </w:rPr>
      </w:pPr>
      <w:r w:rsidRPr="00B65FFE">
        <w:rPr>
          <w:sz w:val="24"/>
          <w:szCs w:val="24"/>
        </w:rPr>
        <w:t xml:space="preserve">    </w:t>
      </w:r>
      <w:r w:rsidR="00EE1FD1" w:rsidRPr="00B65FFE">
        <w:rPr>
          <w:sz w:val="24"/>
          <w:szCs w:val="24"/>
        </w:rPr>
        <w:t>X</w:t>
      </w:r>
      <w:r w:rsidR="00406102" w:rsidRPr="00B65FFE">
        <w:rPr>
          <w:sz w:val="24"/>
          <w:szCs w:val="24"/>
        </w:rPr>
        <w:t>I</w:t>
      </w:r>
      <w:r w:rsidR="00EE1FD1" w:rsidRPr="00B65FFE">
        <w:rPr>
          <w:sz w:val="24"/>
          <w:szCs w:val="24"/>
        </w:rPr>
        <w:t>.</w:t>
      </w:r>
    </w:p>
    <w:p w14:paraId="31C927D4" w14:textId="7FF02672" w:rsidR="00EE1FD1" w:rsidRPr="00B65FFE" w:rsidRDefault="00EE1FD1" w:rsidP="00287C16">
      <w:pPr>
        <w:pStyle w:val="Heading1-Number-FollowNumberCzechTourism"/>
        <w:keepNext/>
        <w:keepLines/>
        <w:spacing w:before="0" w:after="240"/>
        <w:ind w:left="0"/>
      </w:pPr>
      <w:r w:rsidRPr="00B65FFE">
        <w:t>Vyšší moc</w:t>
      </w:r>
    </w:p>
    <w:p w14:paraId="4C2161C4" w14:textId="77777777" w:rsidR="00EE1FD1" w:rsidRPr="00B65FFE" w:rsidRDefault="00EE1FD1" w:rsidP="00287C16">
      <w:pPr>
        <w:pStyle w:val="Odstavecseseznamem"/>
        <w:numPr>
          <w:ilvl w:val="0"/>
          <w:numId w:val="33"/>
        </w:numPr>
        <w:tabs>
          <w:tab w:val="clear" w:pos="454"/>
        </w:tabs>
        <w:spacing w:before="360" w:after="120" w:line="280" w:lineRule="exact"/>
        <w:jc w:val="both"/>
        <w:outlineLvl w:val="0"/>
        <w:rPr>
          <w:rFonts w:eastAsia="Times New Roman" w:cs="Times New Roman"/>
          <w:b/>
          <w:vanish/>
          <w:szCs w:val="24"/>
          <w:lang w:val="x-none"/>
        </w:rPr>
      </w:pPr>
      <w:bookmarkStart w:id="11" w:name="OLE_LINK1"/>
    </w:p>
    <w:p w14:paraId="37B0675B" w14:textId="77777777" w:rsidR="00EE1FD1" w:rsidRPr="00B65FFE" w:rsidRDefault="00EE1FD1" w:rsidP="00287C16">
      <w:pPr>
        <w:pStyle w:val="Odstavecseseznamem"/>
        <w:numPr>
          <w:ilvl w:val="0"/>
          <w:numId w:val="33"/>
        </w:numPr>
        <w:tabs>
          <w:tab w:val="clear" w:pos="454"/>
        </w:tabs>
        <w:spacing w:before="360" w:after="120" w:line="280" w:lineRule="exact"/>
        <w:jc w:val="both"/>
        <w:outlineLvl w:val="0"/>
        <w:rPr>
          <w:rFonts w:eastAsia="Times New Roman" w:cs="Times New Roman"/>
          <w:b/>
          <w:vanish/>
          <w:szCs w:val="24"/>
          <w:lang w:val="x-none"/>
        </w:rPr>
      </w:pPr>
    </w:p>
    <w:p w14:paraId="0579EF05" w14:textId="77777777" w:rsidR="00EE1FD1" w:rsidRPr="00B65FFE" w:rsidRDefault="00EE1FD1" w:rsidP="00287C16">
      <w:pPr>
        <w:pStyle w:val="Odstavecseseznamem"/>
        <w:numPr>
          <w:ilvl w:val="0"/>
          <w:numId w:val="33"/>
        </w:numPr>
        <w:tabs>
          <w:tab w:val="clear" w:pos="454"/>
        </w:tabs>
        <w:spacing w:before="360" w:after="120" w:line="280" w:lineRule="exact"/>
        <w:jc w:val="both"/>
        <w:outlineLvl w:val="0"/>
        <w:rPr>
          <w:rFonts w:eastAsia="Times New Roman" w:cs="Times New Roman"/>
          <w:b/>
          <w:vanish/>
          <w:szCs w:val="24"/>
          <w:lang w:val="x-none"/>
        </w:rPr>
      </w:pPr>
    </w:p>
    <w:p w14:paraId="31D347F1" w14:textId="77777777" w:rsidR="00EE1FD1" w:rsidRPr="00B65FFE" w:rsidRDefault="00EE1FD1" w:rsidP="00287C16">
      <w:pPr>
        <w:pStyle w:val="Odstavecseseznamem"/>
        <w:numPr>
          <w:ilvl w:val="0"/>
          <w:numId w:val="33"/>
        </w:numPr>
        <w:tabs>
          <w:tab w:val="clear" w:pos="454"/>
        </w:tabs>
        <w:spacing w:before="360" w:after="120" w:line="280" w:lineRule="exact"/>
        <w:jc w:val="both"/>
        <w:outlineLvl w:val="0"/>
        <w:rPr>
          <w:rFonts w:eastAsia="Times New Roman" w:cs="Times New Roman"/>
          <w:b/>
          <w:vanish/>
          <w:szCs w:val="24"/>
          <w:lang w:val="x-none"/>
        </w:rPr>
      </w:pPr>
    </w:p>
    <w:p w14:paraId="117BBA13" w14:textId="77777777" w:rsidR="00EE1FD1" w:rsidRPr="00B65FFE" w:rsidRDefault="00EE1FD1" w:rsidP="00287C16">
      <w:pPr>
        <w:pStyle w:val="Odstavecseseznamem"/>
        <w:numPr>
          <w:ilvl w:val="0"/>
          <w:numId w:val="33"/>
        </w:numPr>
        <w:tabs>
          <w:tab w:val="clear" w:pos="454"/>
        </w:tabs>
        <w:spacing w:before="360" w:after="120" w:line="280" w:lineRule="exact"/>
        <w:jc w:val="both"/>
        <w:outlineLvl w:val="0"/>
        <w:rPr>
          <w:rFonts w:eastAsia="Times New Roman" w:cs="Times New Roman"/>
          <w:b/>
          <w:vanish/>
          <w:szCs w:val="24"/>
          <w:lang w:val="x-none"/>
        </w:rPr>
      </w:pPr>
    </w:p>
    <w:p w14:paraId="529E365B" w14:textId="77777777" w:rsidR="00EE1FD1" w:rsidRPr="00B65FFE" w:rsidRDefault="00EE1FD1" w:rsidP="00287C16">
      <w:pPr>
        <w:pStyle w:val="Odstavecseseznamem"/>
        <w:numPr>
          <w:ilvl w:val="0"/>
          <w:numId w:val="33"/>
        </w:numPr>
        <w:tabs>
          <w:tab w:val="clear" w:pos="454"/>
        </w:tabs>
        <w:spacing w:before="360" w:after="120" w:line="280" w:lineRule="exact"/>
        <w:jc w:val="both"/>
        <w:outlineLvl w:val="0"/>
        <w:rPr>
          <w:rFonts w:eastAsia="Times New Roman" w:cs="Times New Roman"/>
          <w:b/>
          <w:vanish/>
          <w:szCs w:val="24"/>
          <w:lang w:val="x-none"/>
        </w:rPr>
      </w:pPr>
    </w:p>
    <w:p w14:paraId="4379A810" w14:textId="77777777" w:rsidR="00CD7C93" w:rsidRPr="00B65FFE" w:rsidRDefault="00CD7C93" w:rsidP="0041245B">
      <w:pPr>
        <w:pStyle w:val="Odstavecseseznamem"/>
        <w:numPr>
          <w:ilvl w:val="0"/>
          <w:numId w:val="40"/>
        </w:numPr>
        <w:tabs>
          <w:tab w:val="clear" w:pos="454"/>
        </w:tabs>
        <w:spacing w:after="240"/>
        <w:jc w:val="both"/>
        <w:rPr>
          <w:vanish/>
        </w:rPr>
      </w:pPr>
    </w:p>
    <w:p w14:paraId="1A981787" w14:textId="7118DA62" w:rsidR="00EE1FD1" w:rsidRPr="00B65FFE" w:rsidRDefault="00EE1FD1" w:rsidP="0041245B">
      <w:pPr>
        <w:pStyle w:val="Odstavecseseznamem"/>
        <w:numPr>
          <w:ilvl w:val="1"/>
          <w:numId w:val="40"/>
        </w:numPr>
        <w:tabs>
          <w:tab w:val="clear" w:pos="454"/>
        </w:tabs>
        <w:spacing w:after="240"/>
        <w:ind w:left="567" w:hanging="567"/>
        <w:jc w:val="both"/>
      </w:pPr>
      <w:r w:rsidRPr="00B65FFE">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rsidRPr="00B65FFE">
        <w:t xml:space="preserve">smluvní </w:t>
      </w:r>
      <w:r w:rsidRPr="00B65FFE">
        <w:t>strany povinny se neprodleně o těchto okolnostech vzájemně informovat.</w:t>
      </w:r>
    </w:p>
    <w:p w14:paraId="334BBE63" w14:textId="7AC03D4E" w:rsidR="00492C98" w:rsidRPr="00B65FFE" w:rsidRDefault="00EE1FD1" w:rsidP="0041245B">
      <w:pPr>
        <w:pStyle w:val="Odstavecseseznamem"/>
        <w:numPr>
          <w:ilvl w:val="1"/>
          <w:numId w:val="40"/>
        </w:numPr>
        <w:tabs>
          <w:tab w:val="clear" w:pos="454"/>
        </w:tabs>
        <w:spacing w:after="240"/>
        <w:ind w:left="567" w:hanging="567"/>
        <w:jc w:val="both"/>
      </w:pPr>
      <w:r w:rsidRPr="00B65FFE">
        <w:t>Lhůty pro plnění povinností podle této Smlouvy se prodlužují o dobu, po kterou prokazatelně trvá okolnost vylučující odpovědnost za částečné nebo úplné nesplnění smluvních závazků.</w:t>
      </w:r>
      <w:r w:rsidR="00492C98" w:rsidRPr="00B65FFE">
        <w:t xml:space="preserve"> </w:t>
      </w:r>
    </w:p>
    <w:p w14:paraId="3056DC62" w14:textId="3D25C784" w:rsidR="00EE1FD1" w:rsidRPr="00B65FFE" w:rsidRDefault="00492C98" w:rsidP="0041245B">
      <w:pPr>
        <w:pStyle w:val="Odstavecseseznamem"/>
        <w:numPr>
          <w:ilvl w:val="1"/>
          <w:numId w:val="40"/>
        </w:numPr>
        <w:tabs>
          <w:tab w:val="clear" w:pos="454"/>
        </w:tabs>
        <w:spacing w:after="240"/>
        <w:ind w:left="567" w:hanging="567"/>
        <w:jc w:val="both"/>
      </w:pPr>
      <w:r w:rsidRPr="00B65FFE">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r w:rsidR="00EE0BE3" w:rsidRPr="00B65FFE">
        <w:t>.</w:t>
      </w:r>
    </w:p>
    <w:bookmarkEnd w:id="11"/>
    <w:p w14:paraId="1E61A0D7" w14:textId="1DCD762F" w:rsidR="00B07421" w:rsidRPr="00B65FFE" w:rsidRDefault="00B07421" w:rsidP="00287C16">
      <w:pPr>
        <w:pStyle w:val="Heading1-Number-FollowNumberCzechTourism"/>
        <w:keepNext/>
        <w:keepLines/>
        <w:spacing w:before="480" w:after="120"/>
        <w:ind w:left="0"/>
        <w:rPr>
          <w:sz w:val="24"/>
          <w:szCs w:val="24"/>
        </w:rPr>
      </w:pPr>
      <w:r w:rsidRPr="00B65FFE">
        <w:rPr>
          <w:sz w:val="24"/>
          <w:szCs w:val="24"/>
        </w:rPr>
        <w:t>XI</w:t>
      </w:r>
      <w:r w:rsidR="008846C1">
        <w:rPr>
          <w:sz w:val="24"/>
          <w:szCs w:val="24"/>
        </w:rPr>
        <w:t>I</w:t>
      </w:r>
      <w:r w:rsidRPr="00B65FFE">
        <w:rPr>
          <w:sz w:val="24"/>
          <w:szCs w:val="24"/>
        </w:rPr>
        <w:t>.</w:t>
      </w:r>
    </w:p>
    <w:p w14:paraId="3D7E1B8D" w14:textId="4B3F59C0" w:rsidR="00206B1F" w:rsidRPr="00B65FFE" w:rsidRDefault="00B07421" w:rsidP="00287C16">
      <w:pPr>
        <w:pStyle w:val="Heading1-Number-FollowNumberCzechTourism"/>
        <w:keepNext/>
        <w:keepLines/>
        <w:spacing w:before="0" w:after="240"/>
        <w:ind w:left="0"/>
      </w:pPr>
      <w:r w:rsidRPr="00B65FFE">
        <w:t>Závěrečná ustanovení</w:t>
      </w:r>
      <w:r w:rsidR="00206B1F" w:rsidRPr="00B65FFE">
        <w:t xml:space="preserve"> </w:t>
      </w:r>
    </w:p>
    <w:p w14:paraId="7DF81AAF" w14:textId="77777777" w:rsidR="007C4CBB" w:rsidRPr="00B65FFE" w:rsidRDefault="007C4CBB" w:rsidP="0041245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43B0C51C" w14:textId="77777777" w:rsidR="007C4CBB" w:rsidRPr="00B65FFE" w:rsidRDefault="007C4CBB" w:rsidP="0041245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199E7523" w14:textId="77777777" w:rsidR="007C4CBB" w:rsidRPr="00B65FFE" w:rsidRDefault="007C4CBB" w:rsidP="0041245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7FF6A8F8" w14:textId="77777777" w:rsidR="007C4CBB" w:rsidRPr="00B65FFE" w:rsidRDefault="007C4CBB" w:rsidP="0041245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57DAEF64" w14:textId="77777777" w:rsidR="007C4CBB" w:rsidRPr="00B65FFE" w:rsidRDefault="007C4CBB" w:rsidP="0041245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071E27D6" w14:textId="77777777" w:rsidR="007C4CBB" w:rsidRPr="00B65FFE" w:rsidRDefault="007C4CBB" w:rsidP="0041245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1233C456" w14:textId="77777777" w:rsidR="007C4CBB" w:rsidRPr="00B65FFE" w:rsidRDefault="007C4CBB" w:rsidP="0041245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0177BF56" w14:textId="77777777" w:rsidR="007C4CBB" w:rsidRPr="00B65FFE" w:rsidRDefault="007C4CBB" w:rsidP="0041245B">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5D546ADE" w14:textId="77777777" w:rsidR="00CD7C93" w:rsidRPr="00B65FFE" w:rsidRDefault="00CD7C93" w:rsidP="0041245B">
      <w:pPr>
        <w:pStyle w:val="Odstavecseseznamem"/>
        <w:numPr>
          <w:ilvl w:val="0"/>
          <w:numId w:val="40"/>
        </w:numPr>
        <w:tabs>
          <w:tab w:val="clear" w:pos="454"/>
        </w:tabs>
        <w:spacing w:after="240"/>
        <w:jc w:val="both"/>
        <w:rPr>
          <w:vanish/>
        </w:rPr>
      </w:pPr>
    </w:p>
    <w:p w14:paraId="773C1556" w14:textId="19FB6B69" w:rsidR="00736D01" w:rsidRPr="00B65FFE" w:rsidRDefault="005D4EAA" w:rsidP="0041245B">
      <w:pPr>
        <w:pStyle w:val="Odstavecseseznamem"/>
        <w:numPr>
          <w:ilvl w:val="1"/>
          <w:numId w:val="40"/>
        </w:numPr>
        <w:tabs>
          <w:tab w:val="clear" w:pos="454"/>
        </w:tabs>
        <w:spacing w:after="240"/>
        <w:ind w:left="567" w:hanging="567"/>
        <w:jc w:val="both"/>
      </w:pPr>
      <w:r w:rsidRPr="00B65FFE">
        <w:t xml:space="preserve">Právní vztahy </w:t>
      </w:r>
      <w:r w:rsidR="00744174" w:rsidRPr="00B65FFE">
        <w:t xml:space="preserve">vzniklé </w:t>
      </w:r>
      <w:r w:rsidRPr="00B65FFE">
        <w:t xml:space="preserve">z této Smlouvy </w:t>
      </w:r>
      <w:r w:rsidR="00744174" w:rsidRPr="00B65FFE">
        <w:t xml:space="preserve">a v souvislosti s ní </w:t>
      </w:r>
      <w:r w:rsidRPr="00B65FFE">
        <w:t xml:space="preserve">se řídí </w:t>
      </w:r>
      <w:r w:rsidR="002E2B97" w:rsidRPr="00B65FFE">
        <w:t xml:space="preserve">právním řádem České republiky, </w:t>
      </w:r>
      <w:r w:rsidR="003D41D3" w:rsidRPr="00B65FFE">
        <w:t>zejména zákonem</w:t>
      </w:r>
      <w:r w:rsidRPr="00B65FFE">
        <w:t xml:space="preserve"> č. 89/2012 Sb., občanského zákoníku, </w:t>
      </w:r>
      <w:r w:rsidR="00762BD1" w:rsidRPr="00B65FFE">
        <w:t>ve znění pozdějších předpisů</w:t>
      </w:r>
      <w:r w:rsidR="002E2B97" w:rsidRPr="00B65FFE">
        <w:t>.</w:t>
      </w:r>
    </w:p>
    <w:p w14:paraId="221D3778" w14:textId="7E659600" w:rsidR="00F67903" w:rsidRPr="00B65FFE" w:rsidRDefault="00B07421" w:rsidP="0041245B">
      <w:pPr>
        <w:pStyle w:val="Odstavecseseznamem"/>
        <w:numPr>
          <w:ilvl w:val="1"/>
          <w:numId w:val="40"/>
        </w:numPr>
        <w:tabs>
          <w:tab w:val="clear" w:pos="454"/>
        </w:tabs>
        <w:spacing w:after="240"/>
        <w:ind w:left="567" w:hanging="567"/>
        <w:jc w:val="both"/>
      </w:pPr>
      <w:r w:rsidRPr="00B65FFE">
        <w:t>Všechn</w:t>
      </w:r>
      <w:r w:rsidR="00E81820" w:rsidRPr="00B65FFE">
        <w:t xml:space="preserve">y spory, které vzniknou z této </w:t>
      </w:r>
      <w:r w:rsidR="005677B3" w:rsidRPr="00B65FFE">
        <w:t>S</w:t>
      </w:r>
      <w:r w:rsidRPr="00B65FFE">
        <w:t xml:space="preserve">mlouvy nebo v souvislosti s ní a které se nepodaří vyřešit přednostně smírnou cestou, budou rozhodovány obecnými soudy v souladu </w:t>
      </w:r>
      <w:r w:rsidRPr="00B65FFE">
        <w:lastRenderedPageBreak/>
        <w:t xml:space="preserve">s ustanoveními zákona č. 99/1963 Sb., občanského soudního řádu, </w:t>
      </w:r>
      <w:r w:rsidR="00762BD1" w:rsidRPr="00B65FFE">
        <w:t>ve znění pozdějších předpisů</w:t>
      </w:r>
      <w:r w:rsidRPr="00B65FFE">
        <w:t>.</w:t>
      </w:r>
    </w:p>
    <w:p w14:paraId="175D3D14" w14:textId="77777777" w:rsidR="00FB0666" w:rsidRPr="00B65FFE" w:rsidRDefault="00F67903" w:rsidP="0041245B">
      <w:pPr>
        <w:pStyle w:val="Odstavecseseznamem"/>
        <w:numPr>
          <w:ilvl w:val="1"/>
          <w:numId w:val="40"/>
        </w:numPr>
        <w:tabs>
          <w:tab w:val="clear" w:pos="454"/>
        </w:tabs>
        <w:spacing w:after="240"/>
        <w:ind w:left="567" w:hanging="567"/>
        <w:jc w:val="both"/>
      </w:pPr>
      <w:r w:rsidRPr="00B65FFE">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B65FFE" w:rsidRDefault="00FB0666" w:rsidP="0041245B">
      <w:pPr>
        <w:pStyle w:val="Odstavecseseznamem"/>
        <w:numPr>
          <w:ilvl w:val="1"/>
          <w:numId w:val="40"/>
        </w:numPr>
        <w:tabs>
          <w:tab w:val="clear" w:pos="454"/>
        </w:tabs>
        <w:spacing w:after="240"/>
        <w:ind w:left="567" w:hanging="567"/>
        <w:jc w:val="both"/>
      </w:pPr>
      <w:r w:rsidRPr="00B65FFE">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B65FFE" w:rsidRDefault="00626E50" w:rsidP="0041245B">
      <w:pPr>
        <w:pStyle w:val="Odstavecseseznamem"/>
        <w:numPr>
          <w:ilvl w:val="1"/>
          <w:numId w:val="40"/>
        </w:numPr>
        <w:tabs>
          <w:tab w:val="clear" w:pos="454"/>
        </w:tabs>
        <w:spacing w:after="240"/>
        <w:ind w:left="567" w:hanging="567"/>
        <w:jc w:val="both"/>
      </w:pPr>
      <w:r w:rsidRPr="00B65FFE">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B65FFE" w:rsidRDefault="00B07421" w:rsidP="0041245B">
      <w:pPr>
        <w:pStyle w:val="Odstavecseseznamem"/>
        <w:numPr>
          <w:ilvl w:val="1"/>
          <w:numId w:val="40"/>
        </w:numPr>
        <w:tabs>
          <w:tab w:val="clear" w:pos="454"/>
        </w:tabs>
        <w:spacing w:after="240"/>
        <w:ind w:left="567" w:hanging="567"/>
        <w:jc w:val="both"/>
      </w:pPr>
      <w:r w:rsidRPr="00B65FFE">
        <w:t>Smluvní strany se zavazují vzájemně respektovat své opráv</w:t>
      </w:r>
      <w:r w:rsidR="00E81820" w:rsidRPr="00B65FFE">
        <w:t xml:space="preserve">něné zájmy související s touto </w:t>
      </w:r>
      <w:r w:rsidR="007A6B43" w:rsidRPr="00B65FFE">
        <w:t>S</w:t>
      </w:r>
      <w:r w:rsidRPr="00B65FFE">
        <w:t>mlouvou a poskytnout si veškerou nutnou součinnost, kterou lze spravedlivě požadovat k tomu</w:t>
      </w:r>
      <w:r w:rsidR="00E81820" w:rsidRPr="00B65FFE">
        <w:t xml:space="preserve">, aby bylo dosaženo účelu této </w:t>
      </w:r>
      <w:r w:rsidR="007A6B43" w:rsidRPr="00B65FFE">
        <w:t>S</w:t>
      </w:r>
      <w:r w:rsidRPr="00B65FFE">
        <w:t>mlouvy, zejména učinit veškeré právní a jiné úkony k tomu nezbytné.</w:t>
      </w:r>
    </w:p>
    <w:p w14:paraId="6C9F0084" w14:textId="438F8EEB" w:rsidR="00B575FB" w:rsidRPr="00B65FFE" w:rsidRDefault="00E81820" w:rsidP="0041245B">
      <w:pPr>
        <w:pStyle w:val="Odstavecseseznamem"/>
        <w:numPr>
          <w:ilvl w:val="1"/>
          <w:numId w:val="40"/>
        </w:numPr>
        <w:tabs>
          <w:tab w:val="clear" w:pos="454"/>
        </w:tabs>
        <w:spacing w:after="240"/>
        <w:ind w:left="567" w:hanging="567"/>
        <w:jc w:val="both"/>
      </w:pPr>
      <w:r w:rsidRPr="00B65FFE">
        <w:t xml:space="preserve">Tato </w:t>
      </w:r>
      <w:r w:rsidR="007A6B43" w:rsidRPr="00B65FFE">
        <w:t>S</w:t>
      </w:r>
      <w:r w:rsidR="00B07421" w:rsidRPr="00B65FFE">
        <w:t>mlouva obsahuje úplnou a jedinou pí</w:t>
      </w:r>
      <w:r w:rsidR="00736D01" w:rsidRPr="00B65FFE">
        <w:t>semnou dohodu smluvních stran o </w:t>
      </w:r>
      <w:r w:rsidR="00B07421" w:rsidRPr="00B65FFE">
        <w:t>vzájemných právech a</w:t>
      </w:r>
      <w:r w:rsidRPr="00B65FFE">
        <w:t xml:space="preserve"> povinnostech upravených touto </w:t>
      </w:r>
      <w:r w:rsidR="00A864CA" w:rsidRPr="00B65FFE">
        <w:t>S</w:t>
      </w:r>
      <w:r w:rsidR="00B07421" w:rsidRPr="00B65FFE">
        <w:t>mlouvou</w:t>
      </w:r>
      <w:r w:rsidR="00B575FB" w:rsidRPr="00B65FFE">
        <w:t>.</w:t>
      </w:r>
    </w:p>
    <w:p w14:paraId="72A58D9F" w14:textId="77777777" w:rsidR="00B575FB" w:rsidRPr="00B65FFE" w:rsidRDefault="00326EBE" w:rsidP="0041245B">
      <w:pPr>
        <w:pStyle w:val="Odstavecseseznamem"/>
        <w:numPr>
          <w:ilvl w:val="1"/>
          <w:numId w:val="40"/>
        </w:numPr>
        <w:tabs>
          <w:tab w:val="clear" w:pos="454"/>
        </w:tabs>
        <w:spacing w:after="240"/>
        <w:ind w:left="567" w:hanging="567"/>
        <w:jc w:val="both"/>
      </w:pPr>
      <w:r w:rsidRPr="00B65FFE">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173618F3" w14:textId="0A91CB65" w:rsidR="00B575FB" w:rsidRPr="00B65FFE" w:rsidRDefault="00B575FB" w:rsidP="0041245B">
      <w:pPr>
        <w:pStyle w:val="Odstavecseseznamem"/>
        <w:numPr>
          <w:ilvl w:val="1"/>
          <w:numId w:val="40"/>
        </w:numPr>
        <w:tabs>
          <w:tab w:val="clear" w:pos="454"/>
        </w:tabs>
        <w:spacing w:after="240"/>
        <w:ind w:left="567" w:hanging="567"/>
        <w:jc w:val="both"/>
      </w:pPr>
      <w:r w:rsidRPr="00B65FFE">
        <w:t>Jakákoliv ústní ujednán</w:t>
      </w:r>
      <w:r w:rsidR="00D07E3B" w:rsidRPr="00B65FFE">
        <w:t>í</w:t>
      </w:r>
      <w:r w:rsidRPr="00B65FFE">
        <w:t>, která nejsou písemně potvrzena oprávněnými zástupci obou smluvních stran, jsou právně neúčinná.</w:t>
      </w:r>
    </w:p>
    <w:p w14:paraId="5936BFFA" w14:textId="71B6761D" w:rsidR="00DC2845" w:rsidRPr="00B65FFE" w:rsidRDefault="00DC2845" w:rsidP="0041245B">
      <w:pPr>
        <w:pStyle w:val="Odstavecseseznamem"/>
        <w:numPr>
          <w:ilvl w:val="1"/>
          <w:numId w:val="40"/>
        </w:numPr>
        <w:tabs>
          <w:tab w:val="clear" w:pos="454"/>
        </w:tabs>
        <w:spacing w:after="240"/>
        <w:ind w:left="567" w:hanging="567"/>
        <w:jc w:val="both"/>
      </w:pPr>
      <w:r w:rsidRPr="00B65FFE">
        <w:t xml:space="preserve">Skutečnosti uvedené v této Smlouvě nebudou smluvními stranami považovány za obchodní tajemství ve smyslu ustanovení § 504 občanského zákoníku. </w:t>
      </w:r>
    </w:p>
    <w:p w14:paraId="0184476A" w14:textId="77777777" w:rsidR="00A64FFD" w:rsidRPr="00B65FFE" w:rsidRDefault="00E81820" w:rsidP="0041245B">
      <w:pPr>
        <w:pStyle w:val="Odstavecseseznamem"/>
        <w:numPr>
          <w:ilvl w:val="1"/>
          <w:numId w:val="40"/>
        </w:numPr>
        <w:tabs>
          <w:tab w:val="clear" w:pos="454"/>
        </w:tabs>
        <w:spacing w:after="240"/>
        <w:ind w:left="567" w:hanging="567"/>
        <w:jc w:val="both"/>
      </w:pPr>
      <w:r w:rsidRPr="00B65FFE">
        <w:t xml:space="preserve">Tato </w:t>
      </w:r>
      <w:r w:rsidR="007A6B43" w:rsidRPr="00B65FFE">
        <w:t>S</w:t>
      </w:r>
      <w:r w:rsidR="00B07421" w:rsidRPr="00B65FFE">
        <w:t xml:space="preserve">mlouva je vyhotovena ve dvou stejnopisech, </w:t>
      </w:r>
      <w:r w:rsidR="00A64FFD" w:rsidRPr="00B65FFE">
        <w:t xml:space="preserve">každý s platností originálu, </w:t>
      </w:r>
      <w:r w:rsidR="00B07421" w:rsidRPr="00B65FFE">
        <w:t>přičemž každá ze smluvních stran obdrží po jednom z nich.</w:t>
      </w:r>
    </w:p>
    <w:p w14:paraId="42E77878" w14:textId="78A52D40" w:rsidR="00A64FFD" w:rsidRPr="00B65FFE" w:rsidRDefault="00A64FFD" w:rsidP="0041245B">
      <w:pPr>
        <w:pStyle w:val="Odstavecseseznamem"/>
        <w:numPr>
          <w:ilvl w:val="1"/>
          <w:numId w:val="40"/>
        </w:numPr>
        <w:tabs>
          <w:tab w:val="clear" w:pos="454"/>
        </w:tabs>
        <w:spacing w:after="240"/>
        <w:ind w:left="567" w:hanging="567"/>
        <w:jc w:val="both"/>
      </w:pPr>
      <w:r w:rsidRPr="00B65FFE">
        <w:t xml:space="preserve">Smluvní strany prohlašují, že si </w:t>
      </w:r>
      <w:r w:rsidR="00CB75AD" w:rsidRPr="00B65FFE">
        <w:t>S</w:t>
      </w:r>
      <w:r w:rsidRPr="00B65FFE">
        <w:t>mlouvu</w:t>
      </w:r>
      <w:r w:rsidR="00CB75AD" w:rsidRPr="00B65FFE">
        <w:t xml:space="preserve"> </w:t>
      </w:r>
      <w:r w:rsidRPr="00B65FFE">
        <w:t>přečetly, s obsahem souhlasí, prohlašují, že tato Smlouva nebyla uzavřena v tísni nebo na základě nevýhodných podmínek, kdy na důkaz jejich svobodné, pravé a vážné vůle připojují své</w:t>
      </w:r>
      <w:r w:rsidR="00CB75AD" w:rsidRPr="00B65FFE">
        <w:t xml:space="preserve"> </w:t>
      </w:r>
      <w:r w:rsidRPr="00B65FFE">
        <w:t xml:space="preserve">podpisy. </w:t>
      </w:r>
      <w:bookmarkStart w:id="12" w:name="id.620b0c61e80a"/>
      <w:bookmarkStart w:id="13" w:name="id.b5c7156a1729"/>
      <w:bookmarkEnd w:id="12"/>
      <w:bookmarkEnd w:id="13"/>
    </w:p>
    <w:p w14:paraId="40EC4387" w14:textId="77777777" w:rsidR="00A64FFD" w:rsidRPr="00B65FFE" w:rsidRDefault="00A64FFD" w:rsidP="00A64FFD">
      <w:pPr>
        <w:widowControl w:val="0"/>
        <w:tabs>
          <w:tab w:val="clear" w:pos="454"/>
          <w:tab w:val="clear" w:pos="907"/>
          <w:tab w:val="clear" w:pos="1361"/>
          <w:tab w:val="clear" w:pos="1814"/>
          <w:tab w:val="clear" w:pos="2268"/>
        </w:tabs>
        <w:spacing w:after="60" w:line="240" w:lineRule="auto"/>
        <w:jc w:val="both"/>
      </w:pPr>
    </w:p>
    <w:p w14:paraId="62E31B94" w14:textId="77777777" w:rsidR="00626E50" w:rsidRPr="00B65FFE"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Pr="00B65FFE"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0DBE959F" w:rsidR="00345815" w:rsidRPr="00B65FFE" w:rsidRDefault="00C35E00" w:rsidP="00FF0621">
      <w:pPr>
        <w:widowControl w:val="0"/>
      </w:pPr>
      <w:r w:rsidRPr="00B65FFE">
        <w:lastRenderedPageBreak/>
        <w:t>Objednatel:</w:t>
      </w:r>
      <w:r w:rsidR="00CD7C93" w:rsidRPr="00B65FFE">
        <w:tab/>
      </w:r>
      <w:r w:rsidR="00CD7C93" w:rsidRPr="00B65FFE">
        <w:tab/>
      </w:r>
      <w:r w:rsidR="00CD7C93" w:rsidRPr="00B65FFE">
        <w:tab/>
      </w:r>
      <w:r w:rsidR="00CD7C93" w:rsidRPr="00B65FFE">
        <w:tab/>
      </w:r>
      <w:r w:rsidR="00CD7C93" w:rsidRPr="00B65FFE">
        <w:tab/>
      </w:r>
      <w:r w:rsidR="00CD7C93" w:rsidRPr="00B65FFE">
        <w:tab/>
      </w:r>
      <w:r w:rsidR="00CD7C93" w:rsidRPr="00B65FFE">
        <w:tab/>
      </w:r>
      <w:r w:rsidR="00CD7C93" w:rsidRPr="00B65FFE">
        <w:tab/>
      </w:r>
      <w:r w:rsidR="00CD7C93" w:rsidRPr="00B65FFE">
        <w:tab/>
      </w:r>
      <w:r w:rsidR="00F56D73">
        <w:tab/>
      </w:r>
      <w:r w:rsidRPr="00B65FFE">
        <w:t>Poskytovatel:</w:t>
      </w:r>
    </w:p>
    <w:p w14:paraId="277CF281" w14:textId="1A235652" w:rsidR="00345815" w:rsidRPr="00B65FFE" w:rsidRDefault="00345815" w:rsidP="00FF0621">
      <w:pPr>
        <w:widowControl w:val="0"/>
      </w:pPr>
    </w:p>
    <w:p w14:paraId="58B34C0C" w14:textId="77777777" w:rsidR="006E1BE5" w:rsidRPr="00B65FFE" w:rsidRDefault="006E1BE5" w:rsidP="00FF0621">
      <w:pPr>
        <w:widowControl w:val="0"/>
      </w:pPr>
    </w:p>
    <w:p w14:paraId="00CB2572" w14:textId="0786EC04" w:rsidR="00626E50" w:rsidRPr="00B65FFE" w:rsidRDefault="00626E50" w:rsidP="00FF0621">
      <w:pPr>
        <w:widowControl w:val="0"/>
      </w:pPr>
    </w:p>
    <w:p w14:paraId="07AE4A7F" w14:textId="123170BC" w:rsidR="00CD7C93" w:rsidRPr="00B65FFE"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rsidRPr="00B65FFE">
        <w:t>V Praze dne</w:t>
      </w:r>
      <w:r w:rsidRPr="00B65FFE">
        <w:tab/>
      </w:r>
      <w:r w:rsidRPr="00B65FFE">
        <w:tab/>
      </w:r>
      <w:r w:rsidRPr="00B65FFE">
        <w:tab/>
      </w:r>
      <w:r w:rsidRPr="00B65FFE">
        <w:tab/>
      </w:r>
      <w:r w:rsidR="004606FA">
        <w:tab/>
      </w:r>
      <w:r w:rsidR="00F56D73">
        <w:tab/>
      </w:r>
      <w:r w:rsidR="00F56D73">
        <w:tab/>
      </w:r>
      <w:r w:rsidRPr="00B65FFE">
        <w:t xml:space="preserve">V </w:t>
      </w:r>
      <w:r w:rsidR="004D348A" w:rsidRPr="00B65FFE">
        <w:t>Praze</w:t>
      </w:r>
      <w:r w:rsidRPr="00B65FFE">
        <w:t xml:space="preserve"> dne</w:t>
      </w:r>
      <w:r w:rsidR="004606FA">
        <w:rPr>
          <w:rFonts w:eastAsia="Times New Roman" w:cs="Segoe UI"/>
          <w:szCs w:val="22"/>
        </w:rPr>
        <w:t xml:space="preserve"> </w:t>
      </w:r>
    </w:p>
    <w:p w14:paraId="43515E1C" w14:textId="446CAE9F" w:rsidR="00CD7C93" w:rsidRPr="00B65FFE" w:rsidRDefault="00CD7C93" w:rsidP="00CD7C93">
      <w:pPr>
        <w:widowControl w:val="0"/>
      </w:pPr>
    </w:p>
    <w:p w14:paraId="5E18FC01" w14:textId="71795467" w:rsidR="00CD7C93" w:rsidRPr="00B65FFE" w:rsidRDefault="00CD7C93" w:rsidP="00FF0621">
      <w:pPr>
        <w:widowControl w:val="0"/>
      </w:pPr>
    </w:p>
    <w:p w14:paraId="56A7F0C6" w14:textId="03CCB16D" w:rsidR="006E1BE5" w:rsidRPr="00B65FFE" w:rsidRDefault="006E1BE5" w:rsidP="00FF0621">
      <w:pPr>
        <w:widowControl w:val="0"/>
      </w:pPr>
    </w:p>
    <w:p w14:paraId="5EBF5FBD" w14:textId="77777777" w:rsidR="006E1BE5" w:rsidRPr="00B65FFE" w:rsidRDefault="006E1BE5" w:rsidP="00FF0621">
      <w:pPr>
        <w:widowControl w:val="0"/>
      </w:pPr>
    </w:p>
    <w:p w14:paraId="3433EB91" w14:textId="46E0DD56" w:rsidR="00CD7C93" w:rsidRPr="00B65FFE" w:rsidRDefault="00CD7C93" w:rsidP="00FF0621">
      <w:pPr>
        <w:widowControl w:val="0"/>
      </w:pPr>
    </w:p>
    <w:p w14:paraId="606CFAFE" w14:textId="273872F5" w:rsidR="00CD7C93" w:rsidRPr="00B65FFE" w:rsidRDefault="00CD7C93" w:rsidP="00CD7C93">
      <w:pPr>
        <w:widowControl w:val="0"/>
      </w:pPr>
      <w:r w:rsidRPr="00B65FFE">
        <w:t>………………………………</w:t>
      </w:r>
      <w:r w:rsidRPr="00B65FFE">
        <w:tab/>
      </w:r>
      <w:r w:rsidRPr="00B65FFE">
        <w:tab/>
      </w:r>
      <w:r w:rsidRPr="00B65FFE">
        <w:tab/>
      </w:r>
      <w:r w:rsidRPr="00B65FFE">
        <w:tab/>
      </w:r>
      <w:r w:rsidRPr="00B65FFE">
        <w:tab/>
      </w:r>
      <w:r w:rsidR="004606FA">
        <w:tab/>
      </w:r>
      <w:r w:rsidRPr="00B65FFE">
        <w:t>………………………………</w:t>
      </w:r>
    </w:p>
    <w:p w14:paraId="5FDF292C" w14:textId="2C788C13" w:rsidR="00C53A89" w:rsidRPr="00B65FFE" w:rsidRDefault="00C53A89" w:rsidP="004D348A">
      <w:pPr>
        <w:tabs>
          <w:tab w:val="clear" w:pos="227"/>
          <w:tab w:val="clear" w:pos="454"/>
          <w:tab w:val="clear" w:pos="680"/>
          <w:tab w:val="left" w:pos="708"/>
        </w:tabs>
        <w:spacing w:after="60" w:line="240" w:lineRule="auto"/>
        <w:rPr>
          <w:rFonts w:cs="Segoe UI"/>
          <w:szCs w:val="22"/>
        </w:rPr>
      </w:pPr>
      <w:r w:rsidRPr="00B65FFE">
        <w:t>Česká centrála cestovního ruchu-CzechTourism</w:t>
      </w:r>
      <w:r w:rsidR="004D348A" w:rsidRPr="00B65FFE">
        <w:tab/>
      </w:r>
      <w:r w:rsidR="004606FA">
        <w:tab/>
      </w:r>
      <w:r w:rsidR="002972E6">
        <w:t>XXX</w:t>
      </w:r>
    </w:p>
    <w:p w14:paraId="3B9806E8" w14:textId="3E425687" w:rsidR="00CD7C93" w:rsidRPr="00B65FFE" w:rsidRDefault="002972E6" w:rsidP="004D348A">
      <w:pPr>
        <w:tabs>
          <w:tab w:val="clear" w:pos="227"/>
          <w:tab w:val="clear" w:pos="454"/>
          <w:tab w:val="clear" w:pos="680"/>
          <w:tab w:val="left" w:pos="708"/>
        </w:tabs>
        <w:spacing w:after="60" w:line="240" w:lineRule="auto"/>
        <w:rPr>
          <w:rFonts w:cs="Segoe UI"/>
          <w:szCs w:val="22"/>
        </w:rPr>
      </w:pPr>
      <w:r>
        <w:t>XXX</w:t>
      </w:r>
      <w:r w:rsidR="00CD7C93" w:rsidRPr="00B65FFE">
        <w:tab/>
      </w:r>
      <w:r w:rsidR="00CD7C93" w:rsidRPr="00B65FFE">
        <w:tab/>
      </w:r>
      <w:r w:rsidR="00CD7C93" w:rsidRPr="00B65FFE">
        <w:tab/>
      </w:r>
      <w:r w:rsidR="004D348A" w:rsidRPr="00B65FFE">
        <w:tab/>
      </w:r>
    </w:p>
    <w:p w14:paraId="49148265" w14:textId="04016272" w:rsidR="004D348A" w:rsidRPr="00B65FFE" w:rsidRDefault="004D348A" w:rsidP="004D348A">
      <w:pPr>
        <w:tabs>
          <w:tab w:val="clear" w:pos="227"/>
          <w:tab w:val="clear" w:pos="454"/>
          <w:tab w:val="clear" w:pos="680"/>
          <w:tab w:val="left" w:pos="708"/>
        </w:tabs>
        <w:spacing w:after="60" w:line="240" w:lineRule="auto"/>
        <w:rPr>
          <w:rFonts w:cs="Segoe UI"/>
          <w:szCs w:val="22"/>
        </w:rPr>
      </w:pPr>
      <w:r w:rsidRPr="00B65FFE">
        <w:rPr>
          <w:rFonts w:cs="Segoe UI"/>
          <w:szCs w:val="22"/>
        </w:rPr>
        <w:t xml:space="preserve">ředitelka odboru </w:t>
      </w:r>
      <w:r w:rsidR="00BA4A37">
        <w:rPr>
          <w:rFonts w:cs="Segoe UI"/>
          <w:szCs w:val="22"/>
        </w:rPr>
        <w:t xml:space="preserve">produktového managementu, výzkumu </w:t>
      </w:r>
      <w:r w:rsidRPr="00B65FFE">
        <w:rPr>
          <w:rFonts w:cs="Segoe UI"/>
          <w:szCs w:val="22"/>
        </w:rPr>
        <w:tab/>
      </w:r>
      <w:r w:rsidRPr="00B65FFE">
        <w:rPr>
          <w:rFonts w:cs="Segoe UI"/>
          <w:szCs w:val="22"/>
        </w:rPr>
        <w:tab/>
      </w:r>
      <w:r w:rsidRPr="00B65FFE">
        <w:rPr>
          <w:rFonts w:cs="Segoe UI"/>
          <w:szCs w:val="22"/>
        </w:rPr>
        <w:br/>
        <w:t>a B2B spolupráce</w:t>
      </w:r>
      <w:r w:rsidR="00797BF7">
        <w:rPr>
          <w:rFonts w:cs="Segoe UI"/>
          <w:szCs w:val="22"/>
        </w:rPr>
        <w:t xml:space="preserve"> ČCCR-CzechTourism</w:t>
      </w:r>
      <w:r w:rsidRPr="00B65FFE">
        <w:rPr>
          <w:rFonts w:cs="Segoe UI"/>
          <w:szCs w:val="22"/>
        </w:rPr>
        <w:tab/>
      </w:r>
      <w:r w:rsidRPr="00B65FFE">
        <w:rPr>
          <w:rFonts w:cs="Segoe UI"/>
          <w:szCs w:val="22"/>
        </w:rPr>
        <w:tab/>
      </w:r>
      <w:r w:rsidRPr="00B65FFE">
        <w:rPr>
          <w:rFonts w:cs="Segoe UI"/>
          <w:szCs w:val="22"/>
        </w:rPr>
        <w:tab/>
      </w:r>
      <w:r w:rsidRPr="00B65FFE">
        <w:rPr>
          <w:rFonts w:cs="Segoe UI"/>
          <w:szCs w:val="22"/>
        </w:rPr>
        <w:tab/>
      </w:r>
      <w:r w:rsidRPr="00B65FFE">
        <w:rPr>
          <w:rFonts w:cs="Segoe UI"/>
          <w:szCs w:val="22"/>
        </w:rPr>
        <w:tab/>
      </w:r>
      <w:r w:rsidRPr="00B65FFE">
        <w:rPr>
          <w:rFonts w:cs="Segoe UI"/>
          <w:szCs w:val="22"/>
        </w:rPr>
        <w:tab/>
      </w:r>
      <w:r w:rsidRPr="00B65FFE">
        <w:rPr>
          <w:rFonts w:cs="Segoe UI"/>
          <w:szCs w:val="22"/>
        </w:rPr>
        <w:tab/>
      </w:r>
    </w:p>
    <w:p w14:paraId="15483417" w14:textId="77777777" w:rsidR="00626E50" w:rsidRPr="00B65FFE" w:rsidRDefault="00626E50" w:rsidP="00FF0621">
      <w:pPr>
        <w:widowControl w:val="0"/>
      </w:pPr>
    </w:p>
    <w:p w14:paraId="742D199E" w14:textId="77777777" w:rsidR="00512B05" w:rsidRPr="00B65FFE" w:rsidRDefault="00512B05" w:rsidP="00512B05">
      <w:pPr>
        <w:pStyle w:val="Podpis"/>
        <w:spacing w:before="0" w:line="240" w:lineRule="auto"/>
      </w:pPr>
    </w:p>
    <w:sectPr w:rsidR="00512B05" w:rsidRPr="00B65FFE"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DE30" w14:textId="77777777" w:rsidR="003A091B" w:rsidRDefault="003A091B" w:rsidP="00D067DD">
      <w:pPr>
        <w:spacing w:line="240" w:lineRule="auto"/>
      </w:pPr>
      <w:r>
        <w:separator/>
      </w:r>
    </w:p>
  </w:endnote>
  <w:endnote w:type="continuationSeparator" w:id="0">
    <w:p w14:paraId="51EB95CE" w14:textId="77777777" w:rsidR="003A091B" w:rsidRDefault="003A091B"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2B35F" w14:textId="77777777" w:rsidR="003A091B" w:rsidRDefault="003A091B" w:rsidP="00D067DD">
      <w:pPr>
        <w:spacing w:line="240" w:lineRule="auto"/>
      </w:pPr>
      <w:r>
        <w:separator/>
      </w:r>
    </w:p>
  </w:footnote>
  <w:footnote w:type="continuationSeparator" w:id="0">
    <w:p w14:paraId="73C7750A" w14:textId="77777777" w:rsidR="003A091B" w:rsidRDefault="003A091B"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25AC789F"/>
    <w:multiLevelType w:val="multilevel"/>
    <w:tmpl w:val="B1F47AE6"/>
    <w:numStyleLink w:val="Heading-Number-FollowNumber"/>
  </w:abstractNum>
  <w:abstractNum w:abstractNumId="1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15:restartNumberingAfterBreak="0">
    <w:nsid w:val="29FE1E7A"/>
    <w:multiLevelType w:val="multilevel"/>
    <w:tmpl w:val="C882B7AA"/>
    <w:numStyleLink w:val="Headings"/>
  </w:abstractNum>
  <w:abstractNum w:abstractNumId="19"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2E2D300F"/>
    <w:multiLevelType w:val="multilevel"/>
    <w:tmpl w:val="EEA61434"/>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3" w15:restartNumberingAfterBreak="0">
    <w:nsid w:val="34CB1000"/>
    <w:multiLevelType w:val="multilevel"/>
    <w:tmpl w:val="E948EFF2"/>
    <w:lvl w:ilvl="0">
      <w:start w:val="4"/>
      <w:numFmt w:val="decimal"/>
      <w:lvlText w:val="%1"/>
      <w:lvlJc w:val="left"/>
      <w:pPr>
        <w:ind w:left="360" w:hanging="360"/>
      </w:pPr>
      <w:rPr>
        <w:rFonts w:hint="default"/>
      </w:rPr>
    </w:lvl>
    <w:lvl w:ilvl="1">
      <w:start w:val="1"/>
      <w:numFmt w:val="decimal"/>
      <w:lvlText w:val="%1.%2"/>
      <w:lvlJc w:val="left"/>
      <w:pPr>
        <w:ind w:left="680" w:hanging="680"/>
      </w:pPr>
      <w:rPr>
        <w:rFonts w:hint="default"/>
        <w:b w:val="0"/>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4"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7"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8" w15:restartNumberingAfterBreak="0">
    <w:nsid w:val="46031A17"/>
    <w:multiLevelType w:val="hybridMultilevel"/>
    <w:tmpl w:val="AD9A7A24"/>
    <w:lvl w:ilvl="0" w:tplc="ABECF7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48883DDB"/>
    <w:multiLevelType w:val="hybridMultilevel"/>
    <w:tmpl w:val="B7A81B54"/>
    <w:lvl w:ilvl="0" w:tplc="20DCFCEC">
      <w:start w:val="3"/>
      <w:numFmt w:val="bullet"/>
      <w:lvlText w:val="-"/>
      <w:lvlJc w:val="left"/>
      <w:pPr>
        <w:ind w:left="1080" w:hanging="360"/>
      </w:pPr>
      <w:rPr>
        <w:rFonts w:ascii="Georgia" w:eastAsia="Calibri" w:hAnsi="Georgia"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0"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1"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2" w15:restartNumberingAfterBreak="0">
    <w:nsid w:val="4AE90E48"/>
    <w:multiLevelType w:val="multilevel"/>
    <w:tmpl w:val="05D4D6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5"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6"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7" w15:restartNumberingAfterBreak="0">
    <w:nsid w:val="572C001E"/>
    <w:multiLevelType w:val="multilevel"/>
    <w:tmpl w:val="7392269A"/>
    <w:lvl w:ilvl="0">
      <w:start w:val="2"/>
      <w:numFmt w:val="decimal"/>
      <w:lvlText w:val="%1."/>
      <w:lvlJc w:val="left"/>
      <w:pPr>
        <w:ind w:left="360" w:hanging="360"/>
      </w:pPr>
      <w:rPr>
        <w:rFonts w:ascii="Georgia" w:hAnsi="Georgia" w:cs="Arial" w:hint="default"/>
      </w:rPr>
    </w:lvl>
    <w:lvl w:ilvl="1">
      <w:start w:val="1"/>
      <w:numFmt w:val="decimal"/>
      <w:lvlText w:val="%1.%2."/>
      <w:lvlJc w:val="left"/>
      <w:pPr>
        <w:ind w:left="360" w:hanging="360"/>
      </w:pPr>
      <w:rPr>
        <w:rFonts w:ascii="Georgia" w:hAnsi="Georgia" w:cs="Arial" w:hint="default"/>
      </w:rPr>
    </w:lvl>
    <w:lvl w:ilvl="2">
      <w:start w:val="1"/>
      <w:numFmt w:val="decimal"/>
      <w:lvlText w:val="%1.%2.%3."/>
      <w:lvlJc w:val="left"/>
      <w:pPr>
        <w:ind w:left="720" w:hanging="720"/>
      </w:pPr>
      <w:rPr>
        <w:rFonts w:ascii="Georgia" w:hAnsi="Georgia" w:cs="Arial" w:hint="default"/>
      </w:rPr>
    </w:lvl>
    <w:lvl w:ilvl="3">
      <w:start w:val="1"/>
      <w:numFmt w:val="decimal"/>
      <w:lvlText w:val="%1.%2.%3.%4."/>
      <w:lvlJc w:val="left"/>
      <w:pPr>
        <w:ind w:left="720" w:hanging="720"/>
      </w:pPr>
      <w:rPr>
        <w:rFonts w:ascii="Georgia" w:hAnsi="Georgia" w:cs="Arial" w:hint="default"/>
      </w:rPr>
    </w:lvl>
    <w:lvl w:ilvl="4">
      <w:start w:val="1"/>
      <w:numFmt w:val="decimal"/>
      <w:lvlText w:val="%1.%2.%3.%4.%5."/>
      <w:lvlJc w:val="left"/>
      <w:pPr>
        <w:ind w:left="1080" w:hanging="1080"/>
      </w:pPr>
      <w:rPr>
        <w:rFonts w:ascii="Georgia" w:hAnsi="Georgia" w:cs="Arial" w:hint="default"/>
      </w:rPr>
    </w:lvl>
    <w:lvl w:ilvl="5">
      <w:start w:val="1"/>
      <w:numFmt w:val="decimal"/>
      <w:lvlText w:val="%1.%2.%3.%4.%5.%6."/>
      <w:lvlJc w:val="left"/>
      <w:pPr>
        <w:ind w:left="1080" w:hanging="1080"/>
      </w:pPr>
      <w:rPr>
        <w:rFonts w:ascii="Georgia" w:hAnsi="Georgia" w:cs="Arial" w:hint="default"/>
      </w:rPr>
    </w:lvl>
    <w:lvl w:ilvl="6">
      <w:start w:val="1"/>
      <w:numFmt w:val="decimal"/>
      <w:lvlText w:val="%1.%2.%3.%4.%5.%6.%7."/>
      <w:lvlJc w:val="left"/>
      <w:pPr>
        <w:ind w:left="1440" w:hanging="1440"/>
      </w:pPr>
      <w:rPr>
        <w:rFonts w:ascii="Georgia" w:hAnsi="Georgia" w:cs="Arial" w:hint="default"/>
      </w:rPr>
    </w:lvl>
    <w:lvl w:ilvl="7">
      <w:start w:val="1"/>
      <w:numFmt w:val="decimal"/>
      <w:lvlText w:val="%1.%2.%3.%4.%5.%6.%7.%8."/>
      <w:lvlJc w:val="left"/>
      <w:pPr>
        <w:ind w:left="1440" w:hanging="1440"/>
      </w:pPr>
      <w:rPr>
        <w:rFonts w:ascii="Georgia" w:hAnsi="Georgia" w:cs="Arial" w:hint="default"/>
      </w:rPr>
    </w:lvl>
    <w:lvl w:ilvl="8">
      <w:start w:val="1"/>
      <w:numFmt w:val="decimal"/>
      <w:lvlText w:val="%1.%2.%3.%4.%5.%6.%7.%8.%9."/>
      <w:lvlJc w:val="left"/>
      <w:pPr>
        <w:ind w:left="1800" w:hanging="1800"/>
      </w:pPr>
      <w:rPr>
        <w:rFonts w:ascii="Georgia" w:hAnsi="Georgia" w:cs="Arial" w:hint="default"/>
      </w:rPr>
    </w:lvl>
  </w:abstractNum>
  <w:abstractNum w:abstractNumId="38"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1"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1B11659"/>
    <w:multiLevelType w:val="multilevel"/>
    <w:tmpl w:val="19FEA90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B00407"/>
    <w:multiLevelType w:val="multilevel"/>
    <w:tmpl w:val="4970CC1A"/>
    <w:lvl w:ilvl="0">
      <w:start w:val="10"/>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1E49EF"/>
    <w:multiLevelType w:val="hybridMultilevel"/>
    <w:tmpl w:val="BE30D18A"/>
    <w:lvl w:ilvl="0" w:tplc="31DE972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6"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82C0270"/>
    <w:multiLevelType w:val="hybridMultilevel"/>
    <w:tmpl w:val="585EA7B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num w:numId="1" w16cid:durableId="830029125">
    <w:abstractNumId w:val="5"/>
  </w:num>
  <w:num w:numId="2" w16cid:durableId="935332974">
    <w:abstractNumId w:val="4"/>
  </w:num>
  <w:num w:numId="3" w16cid:durableId="1891182663">
    <w:abstractNumId w:val="3"/>
  </w:num>
  <w:num w:numId="4" w16cid:durableId="1052465725">
    <w:abstractNumId w:val="2"/>
  </w:num>
  <w:num w:numId="5" w16cid:durableId="2050379163">
    <w:abstractNumId w:val="6"/>
  </w:num>
  <w:num w:numId="6" w16cid:durableId="1090005141">
    <w:abstractNumId w:val="1"/>
  </w:num>
  <w:num w:numId="7" w16cid:durableId="787428421">
    <w:abstractNumId w:val="0"/>
  </w:num>
  <w:num w:numId="8" w16cid:durableId="188765616">
    <w:abstractNumId w:val="45"/>
  </w:num>
  <w:num w:numId="9" w16cid:durableId="1510364436">
    <w:abstractNumId w:val="12"/>
  </w:num>
  <w:num w:numId="10" w16cid:durableId="1331445305">
    <w:abstractNumId w:val="35"/>
  </w:num>
  <w:num w:numId="11" w16cid:durableId="2072538419">
    <w:abstractNumId w:val="30"/>
  </w:num>
  <w:num w:numId="12" w16cid:durableId="820004964">
    <w:abstractNumId w:val="7"/>
  </w:num>
  <w:num w:numId="13" w16cid:durableId="2054040856">
    <w:abstractNumId w:val="26"/>
  </w:num>
  <w:num w:numId="14" w16cid:durableId="1555311670">
    <w:abstractNumId w:val="17"/>
  </w:num>
  <w:num w:numId="15" w16cid:durableId="1612057041">
    <w:abstractNumId w:val="22"/>
  </w:num>
  <w:num w:numId="16" w16cid:durableId="1415779993">
    <w:abstractNumId w:val="13"/>
  </w:num>
  <w:num w:numId="17" w16cid:durableId="630095837">
    <w:abstractNumId w:val="18"/>
  </w:num>
  <w:num w:numId="18" w16cid:durableId="1693264734">
    <w:abstractNumId w:val="14"/>
  </w:num>
  <w:num w:numId="19" w16cid:durableId="1434932637">
    <w:abstractNumId w:val="27"/>
  </w:num>
  <w:num w:numId="20" w16cid:durableId="642740027">
    <w:abstractNumId w:val="15"/>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1010134640">
    <w:abstractNumId w:val="19"/>
  </w:num>
  <w:num w:numId="22" w16cid:durableId="2024357707">
    <w:abstractNumId w:val="34"/>
  </w:num>
  <w:num w:numId="23" w16cid:durableId="794374813">
    <w:abstractNumId w:val="15"/>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343971811">
    <w:abstractNumId w:val="40"/>
  </w:num>
  <w:num w:numId="25" w16cid:durableId="957561714">
    <w:abstractNumId w:val="10"/>
  </w:num>
  <w:num w:numId="26" w16cid:durableId="874735058">
    <w:abstractNumId w:val="33"/>
  </w:num>
  <w:num w:numId="27" w16cid:durableId="71198367">
    <w:abstractNumId w:val="9"/>
  </w:num>
  <w:num w:numId="28" w16cid:durableId="886458090">
    <w:abstractNumId w:val="41"/>
  </w:num>
  <w:num w:numId="29" w16cid:durableId="703402943">
    <w:abstractNumId w:val="38"/>
  </w:num>
  <w:num w:numId="30" w16cid:durableId="1304313728">
    <w:abstractNumId w:val="11"/>
  </w:num>
  <w:num w:numId="31" w16cid:durableId="262229399">
    <w:abstractNumId w:val="24"/>
  </w:num>
  <w:num w:numId="32" w16cid:durableId="1400519065">
    <w:abstractNumId w:val="31"/>
  </w:num>
  <w:num w:numId="33" w16cid:durableId="3953225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6315734">
    <w:abstractNumId w:val="16"/>
  </w:num>
  <w:num w:numId="35" w16cid:durableId="617874541">
    <w:abstractNumId w:val="43"/>
  </w:num>
  <w:num w:numId="36" w16cid:durableId="5319166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961510">
    <w:abstractNumId w:val="39"/>
  </w:num>
  <w:num w:numId="38" w16cid:durableId="895432596">
    <w:abstractNumId w:val="25"/>
    <w:lvlOverride w:ilvl="0">
      <w:startOverride w:val="14"/>
    </w:lvlOverride>
    <w:lvlOverride w:ilvl="1">
      <w:startOverride w:val="1"/>
    </w:lvlOverride>
  </w:num>
  <w:num w:numId="39" w16cid:durableId="803040721">
    <w:abstractNumId w:val="8"/>
  </w:num>
  <w:num w:numId="40" w16cid:durableId="1929314648">
    <w:abstractNumId w:val="36"/>
  </w:num>
  <w:num w:numId="41" w16cid:durableId="1437142465">
    <w:abstractNumId w:val="46"/>
  </w:num>
  <w:num w:numId="42" w16cid:durableId="1030492678">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1011737">
    <w:abstractNumId w:val="47"/>
  </w:num>
  <w:num w:numId="44" w16cid:durableId="34629790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7359643">
    <w:abstractNumId w:val="29"/>
  </w:num>
  <w:num w:numId="46" w16cid:durableId="227571493">
    <w:abstractNumId w:val="0"/>
    <w:lvlOverride w:ilvl="0">
      <w:startOverride w:val="1"/>
    </w:lvlOverride>
  </w:num>
  <w:num w:numId="47" w16cid:durableId="1777745547">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3200648">
    <w:abstractNumId w:val="42"/>
  </w:num>
  <w:num w:numId="49" w16cid:durableId="1154754786">
    <w:abstractNumId w:val="32"/>
  </w:num>
  <w:num w:numId="50" w16cid:durableId="664478231">
    <w:abstractNumId w:val="28"/>
  </w:num>
  <w:num w:numId="51" w16cid:durableId="146165845">
    <w:abstractNumId w:val="44"/>
  </w:num>
  <w:num w:numId="52" w16cid:durableId="1314023724">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532"/>
    <w:rsid w:val="00037F26"/>
    <w:rsid w:val="00040EBD"/>
    <w:rsid w:val="000421F3"/>
    <w:rsid w:val="000425FE"/>
    <w:rsid w:val="00042D21"/>
    <w:rsid w:val="00045A0B"/>
    <w:rsid w:val="0004642D"/>
    <w:rsid w:val="00046F04"/>
    <w:rsid w:val="00052231"/>
    <w:rsid w:val="0005784A"/>
    <w:rsid w:val="0006036E"/>
    <w:rsid w:val="000612B7"/>
    <w:rsid w:val="0006137D"/>
    <w:rsid w:val="00061DCF"/>
    <w:rsid w:val="00062067"/>
    <w:rsid w:val="000630DC"/>
    <w:rsid w:val="00063560"/>
    <w:rsid w:val="000635AE"/>
    <w:rsid w:val="0006432D"/>
    <w:rsid w:val="000702BF"/>
    <w:rsid w:val="000711CD"/>
    <w:rsid w:val="0007161E"/>
    <w:rsid w:val="0007261F"/>
    <w:rsid w:val="00073D17"/>
    <w:rsid w:val="00076B7D"/>
    <w:rsid w:val="00080E0A"/>
    <w:rsid w:val="000829E0"/>
    <w:rsid w:val="0008364C"/>
    <w:rsid w:val="00084415"/>
    <w:rsid w:val="00085475"/>
    <w:rsid w:val="00086354"/>
    <w:rsid w:val="00091051"/>
    <w:rsid w:val="00091C04"/>
    <w:rsid w:val="0009269E"/>
    <w:rsid w:val="000941F4"/>
    <w:rsid w:val="000949B2"/>
    <w:rsid w:val="00097672"/>
    <w:rsid w:val="00097C9E"/>
    <w:rsid w:val="000A1486"/>
    <w:rsid w:val="000A1DA3"/>
    <w:rsid w:val="000A3173"/>
    <w:rsid w:val="000A5340"/>
    <w:rsid w:val="000B1C67"/>
    <w:rsid w:val="000B223C"/>
    <w:rsid w:val="000B2C99"/>
    <w:rsid w:val="000B2FF0"/>
    <w:rsid w:val="000B43D2"/>
    <w:rsid w:val="000B5E02"/>
    <w:rsid w:val="000C0EF7"/>
    <w:rsid w:val="000C1540"/>
    <w:rsid w:val="000C2222"/>
    <w:rsid w:val="000C6CD8"/>
    <w:rsid w:val="000C7C96"/>
    <w:rsid w:val="000D0F1B"/>
    <w:rsid w:val="000D0F2C"/>
    <w:rsid w:val="000D108C"/>
    <w:rsid w:val="000D12CC"/>
    <w:rsid w:val="000D1B44"/>
    <w:rsid w:val="000D2035"/>
    <w:rsid w:val="000D4FD0"/>
    <w:rsid w:val="000D5A63"/>
    <w:rsid w:val="000E0315"/>
    <w:rsid w:val="000E16EA"/>
    <w:rsid w:val="000E1DDE"/>
    <w:rsid w:val="000E3220"/>
    <w:rsid w:val="000E3C94"/>
    <w:rsid w:val="000E48AB"/>
    <w:rsid w:val="000E49A4"/>
    <w:rsid w:val="000E517D"/>
    <w:rsid w:val="000E6E48"/>
    <w:rsid w:val="000E7064"/>
    <w:rsid w:val="000E712E"/>
    <w:rsid w:val="000F1F14"/>
    <w:rsid w:val="000F302D"/>
    <w:rsid w:val="000F3AF9"/>
    <w:rsid w:val="000F45DD"/>
    <w:rsid w:val="000F7777"/>
    <w:rsid w:val="00100328"/>
    <w:rsid w:val="00101C08"/>
    <w:rsid w:val="0010316D"/>
    <w:rsid w:val="001059B3"/>
    <w:rsid w:val="00110D1D"/>
    <w:rsid w:val="00113D7F"/>
    <w:rsid w:val="00114108"/>
    <w:rsid w:val="00114CD7"/>
    <w:rsid w:val="001151E5"/>
    <w:rsid w:val="00117076"/>
    <w:rsid w:val="001215D3"/>
    <w:rsid w:val="0012243A"/>
    <w:rsid w:val="00122F46"/>
    <w:rsid w:val="0012382A"/>
    <w:rsid w:val="00124CF1"/>
    <w:rsid w:val="0012605B"/>
    <w:rsid w:val="0012628C"/>
    <w:rsid w:val="0012652F"/>
    <w:rsid w:val="00127964"/>
    <w:rsid w:val="00130E3F"/>
    <w:rsid w:val="001334EC"/>
    <w:rsid w:val="00133EAF"/>
    <w:rsid w:val="001347B0"/>
    <w:rsid w:val="00137B97"/>
    <w:rsid w:val="00142BB5"/>
    <w:rsid w:val="00143E7C"/>
    <w:rsid w:val="001513F0"/>
    <w:rsid w:val="001515D7"/>
    <w:rsid w:val="001524C9"/>
    <w:rsid w:val="00153162"/>
    <w:rsid w:val="00153267"/>
    <w:rsid w:val="00155CC1"/>
    <w:rsid w:val="001564B0"/>
    <w:rsid w:val="00156577"/>
    <w:rsid w:val="0016053A"/>
    <w:rsid w:val="00160998"/>
    <w:rsid w:val="001611B5"/>
    <w:rsid w:val="001613A5"/>
    <w:rsid w:val="00162560"/>
    <w:rsid w:val="001643F3"/>
    <w:rsid w:val="0016570D"/>
    <w:rsid w:val="001668CB"/>
    <w:rsid w:val="001705C8"/>
    <w:rsid w:val="00171124"/>
    <w:rsid w:val="00172650"/>
    <w:rsid w:val="001737F7"/>
    <w:rsid w:val="00176656"/>
    <w:rsid w:val="0017730E"/>
    <w:rsid w:val="00177A9C"/>
    <w:rsid w:val="001812AF"/>
    <w:rsid w:val="0018535B"/>
    <w:rsid w:val="0018686A"/>
    <w:rsid w:val="00190298"/>
    <w:rsid w:val="00195477"/>
    <w:rsid w:val="001A13D8"/>
    <w:rsid w:val="001A31E1"/>
    <w:rsid w:val="001A3D49"/>
    <w:rsid w:val="001A66F4"/>
    <w:rsid w:val="001A67CE"/>
    <w:rsid w:val="001A6B2E"/>
    <w:rsid w:val="001A6B3A"/>
    <w:rsid w:val="001A706C"/>
    <w:rsid w:val="001A7131"/>
    <w:rsid w:val="001B0D7A"/>
    <w:rsid w:val="001B3132"/>
    <w:rsid w:val="001B3D85"/>
    <w:rsid w:val="001C09B0"/>
    <w:rsid w:val="001C4041"/>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1ECD"/>
    <w:rsid w:val="001E2B32"/>
    <w:rsid w:val="001E4B1F"/>
    <w:rsid w:val="001F0201"/>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3E6F"/>
    <w:rsid w:val="00224521"/>
    <w:rsid w:val="00224AA4"/>
    <w:rsid w:val="0023189B"/>
    <w:rsid w:val="002335ED"/>
    <w:rsid w:val="00240854"/>
    <w:rsid w:val="00240C62"/>
    <w:rsid w:val="0024150C"/>
    <w:rsid w:val="00241709"/>
    <w:rsid w:val="00242A96"/>
    <w:rsid w:val="00245984"/>
    <w:rsid w:val="00254BB1"/>
    <w:rsid w:val="00256BE6"/>
    <w:rsid w:val="00262F08"/>
    <w:rsid w:val="00262FA8"/>
    <w:rsid w:val="002631CE"/>
    <w:rsid w:val="00265117"/>
    <w:rsid w:val="002652D3"/>
    <w:rsid w:val="0026636A"/>
    <w:rsid w:val="00266795"/>
    <w:rsid w:val="00270027"/>
    <w:rsid w:val="0027070E"/>
    <w:rsid w:val="00270B89"/>
    <w:rsid w:val="00272E9C"/>
    <w:rsid w:val="00273B20"/>
    <w:rsid w:val="002760F8"/>
    <w:rsid w:val="002825A3"/>
    <w:rsid w:val="00283243"/>
    <w:rsid w:val="00284EC4"/>
    <w:rsid w:val="0028554A"/>
    <w:rsid w:val="00287C16"/>
    <w:rsid w:val="002907D3"/>
    <w:rsid w:val="00291855"/>
    <w:rsid w:val="00291A8B"/>
    <w:rsid w:val="00293FD7"/>
    <w:rsid w:val="00294DA0"/>
    <w:rsid w:val="002952C1"/>
    <w:rsid w:val="002972E6"/>
    <w:rsid w:val="002A0BD6"/>
    <w:rsid w:val="002A2457"/>
    <w:rsid w:val="002A31F1"/>
    <w:rsid w:val="002A3C2D"/>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321"/>
    <w:rsid w:val="002D0FF7"/>
    <w:rsid w:val="002D2DAB"/>
    <w:rsid w:val="002D4917"/>
    <w:rsid w:val="002D5796"/>
    <w:rsid w:val="002D5E52"/>
    <w:rsid w:val="002D799A"/>
    <w:rsid w:val="002E1997"/>
    <w:rsid w:val="002E1F02"/>
    <w:rsid w:val="002E23B6"/>
    <w:rsid w:val="002E2B97"/>
    <w:rsid w:val="002E331F"/>
    <w:rsid w:val="002E3CA7"/>
    <w:rsid w:val="002F086F"/>
    <w:rsid w:val="002F5161"/>
    <w:rsid w:val="002F57CC"/>
    <w:rsid w:val="002F6CD3"/>
    <w:rsid w:val="002F77D2"/>
    <w:rsid w:val="00300A35"/>
    <w:rsid w:val="003010EA"/>
    <w:rsid w:val="00301F9F"/>
    <w:rsid w:val="003061FD"/>
    <w:rsid w:val="0030724C"/>
    <w:rsid w:val="00310A8D"/>
    <w:rsid w:val="00312FD9"/>
    <w:rsid w:val="003200C7"/>
    <w:rsid w:val="0032108E"/>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476A7"/>
    <w:rsid w:val="003507DB"/>
    <w:rsid w:val="00352477"/>
    <w:rsid w:val="00352B99"/>
    <w:rsid w:val="00355B5A"/>
    <w:rsid w:val="00363709"/>
    <w:rsid w:val="00363AFD"/>
    <w:rsid w:val="003642EE"/>
    <w:rsid w:val="00364327"/>
    <w:rsid w:val="00366473"/>
    <w:rsid w:val="003667DA"/>
    <w:rsid w:val="00366875"/>
    <w:rsid w:val="00367947"/>
    <w:rsid w:val="0036794B"/>
    <w:rsid w:val="00367FE5"/>
    <w:rsid w:val="0037158A"/>
    <w:rsid w:val="0037257D"/>
    <w:rsid w:val="00373544"/>
    <w:rsid w:val="00373DE1"/>
    <w:rsid w:val="00374A44"/>
    <w:rsid w:val="003753A4"/>
    <w:rsid w:val="0037576E"/>
    <w:rsid w:val="0037644C"/>
    <w:rsid w:val="003770E4"/>
    <w:rsid w:val="0037765B"/>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41E"/>
    <w:rsid w:val="003A0643"/>
    <w:rsid w:val="003A091B"/>
    <w:rsid w:val="003A1A8F"/>
    <w:rsid w:val="003A1BD1"/>
    <w:rsid w:val="003A417B"/>
    <w:rsid w:val="003A45BD"/>
    <w:rsid w:val="003A4BB3"/>
    <w:rsid w:val="003A6B1F"/>
    <w:rsid w:val="003A6EDB"/>
    <w:rsid w:val="003B1374"/>
    <w:rsid w:val="003B14DE"/>
    <w:rsid w:val="003B309B"/>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76D1"/>
    <w:rsid w:val="003E6C5D"/>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245B"/>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2FBB"/>
    <w:rsid w:val="00445069"/>
    <w:rsid w:val="0044534D"/>
    <w:rsid w:val="00447E40"/>
    <w:rsid w:val="0045040C"/>
    <w:rsid w:val="00451C04"/>
    <w:rsid w:val="00453E9A"/>
    <w:rsid w:val="0045572C"/>
    <w:rsid w:val="0045574A"/>
    <w:rsid w:val="00455FB0"/>
    <w:rsid w:val="00456FF6"/>
    <w:rsid w:val="00457C21"/>
    <w:rsid w:val="004606FA"/>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B4EED"/>
    <w:rsid w:val="004B7DD9"/>
    <w:rsid w:val="004C0507"/>
    <w:rsid w:val="004C25E8"/>
    <w:rsid w:val="004C51EC"/>
    <w:rsid w:val="004C52FC"/>
    <w:rsid w:val="004C6131"/>
    <w:rsid w:val="004D348A"/>
    <w:rsid w:val="004D7DD5"/>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031D"/>
    <w:rsid w:val="005015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4ADB"/>
    <w:rsid w:val="00525AF1"/>
    <w:rsid w:val="00526A5C"/>
    <w:rsid w:val="00526F75"/>
    <w:rsid w:val="00531032"/>
    <w:rsid w:val="00533F8B"/>
    <w:rsid w:val="00533F9E"/>
    <w:rsid w:val="00534864"/>
    <w:rsid w:val="00534DC9"/>
    <w:rsid w:val="00535001"/>
    <w:rsid w:val="005419C2"/>
    <w:rsid w:val="005443D4"/>
    <w:rsid w:val="00544D71"/>
    <w:rsid w:val="00546580"/>
    <w:rsid w:val="00547BF9"/>
    <w:rsid w:val="00550263"/>
    <w:rsid w:val="0055248C"/>
    <w:rsid w:val="005543C8"/>
    <w:rsid w:val="0055668C"/>
    <w:rsid w:val="00557136"/>
    <w:rsid w:val="005575FD"/>
    <w:rsid w:val="00557639"/>
    <w:rsid w:val="00566AE6"/>
    <w:rsid w:val="00566E42"/>
    <w:rsid w:val="00567256"/>
    <w:rsid w:val="005677B3"/>
    <w:rsid w:val="005702BB"/>
    <w:rsid w:val="005706B4"/>
    <w:rsid w:val="0057085F"/>
    <w:rsid w:val="00572DC7"/>
    <w:rsid w:val="00574BDA"/>
    <w:rsid w:val="00575150"/>
    <w:rsid w:val="00577774"/>
    <w:rsid w:val="00577E5B"/>
    <w:rsid w:val="00580191"/>
    <w:rsid w:val="0058081B"/>
    <w:rsid w:val="00584AB5"/>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3DC4"/>
    <w:rsid w:val="005D4EAA"/>
    <w:rsid w:val="005D589C"/>
    <w:rsid w:val="005D59EF"/>
    <w:rsid w:val="005D6A4D"/>
    <w:rsid w:val="005D7AA3"/>
    <w:rsid w:val="005E0717"/>
    <w:rsid w:val="005E1137"/>
    <w:rsid w:val="005E3CB6"/>
    <w:rsid w:val="005E3E24"/>
    <w:rsid w:val="005E5F58"/>
    <w:rsid w:val="005F1E22"/>
    <w:rsid w:val="005F24BB"/>
    <w:rsid w:val="005F2B32"/>
    <w:rsid w:val="005F2D50"/>
    <w:rsid w:val="005F347C"/>
    <w:rsid w:val="005F377B"/>
    <w:rsid w:val="005F3C9B"/>
    <w:rsid w:val="005F537E"/>
    <w:rsid w:val="005F7555"/>
    <w:rsid w:val="005F7A99"/>
    <w:rsid w:val="005F7C20"/>
    <w:rsid w:val="0060083E"/>
    <w:rsid w:val="00601CF0"/>
    <w:rsid w:val="0060323F"/>
    <w:rsid w:val="00605220"/>
    <w:rsid w:val="0060619D"/>
    <w:rsid w:val="00606295"/>
    <w:rsid w:val="006107ED"/>
    <w:rsid w:val="00611FF9"/>
    <w:rsid w:val="00612CC7"/>
    <w:rsid w:val="00613184"/>
    <w:rsid w:val="00613559"/>
    <w:rsid w:val="006167A4"/>
    <w:rsid w:val="00616E65"/>
    <w:rsid w:val="00617310"/>
    <w:rsid w:val="00620B35"/>
    <w:rsid w:val="00621F17"/>
    <w:rsid w:val="00622B94"/>
    <w:rsid w:val="006235FA"/>
    <w:rsid w:val="006249C0"/>
    <w:rsid w:val="00626E50"/>
    <w:rsid w:val="00627DBE"/>
    <w:rsid w:val="00630D4D"/>
    <w:rsid w:val="00631343"/>
    <w:rsid w:val="00635E7B"/>
    <w:rsid w:val="0063678A"/>
    <w:rsid w:val="00641275"/>
    <w:rsid w:val="00645042"/>
    <w:rsid w:val="00647BF4"/>
    <w:rsid w:val="00650B91"/>
    <w:rsid w:val="00655C08"/>
    <w:rsid w:val="00656C3E"/>
    <w:rsid w:val="00661752"/>
    <w:rsid w:val="006620DF"/>
    <w:rsid w:val="00663B28"/>
    <w:rsid w:val="006644B5"/>
    <w:rsid w:val="00664736"/>
    <w:rsid w:val="006654D8"/>
    <w:rsid w:val="00665F08"/>
    <w:rsid w:val="00671F00"/>
    <w:rsid w:val="00674688"/>
    <w:rsid w:val="00675087"/>
    <w:rsid w:val="00675977"/>
    <w:rsid w:val="00675B31"/>
    <w:rsid w:val="00676781"/>
    <w:rsid w:val="00676EC1"/>
    <w:rsid w:val="0067716A"/>
    <w:rsid w:val="0067780C"/>
    <w:rsid w:val="00681488"/>
    <w:rsid w:val="00681D56"/>
    <w:rsid w:val="00682F1A"/>
    <w:rsid w:val="006868F2"/>
    <w:rsid w:val="00692CD5"/>
    <w:rsid w:val="00693323"/>
    <w:rsid w:val="0069463C"/>
    <w:rsid w:val="006949D8"/>
    <w:rsid w:val="006952F1"/>
    <w:rsid w:val="00696214"/>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CE2"/>
    <w:rsid w:val="00736D01"/>
    <w:rsid w:val="00737301"/>
    <w:rsid w:val="00740B1B"/>
    <w:rsid w:val="00740BAA"/>
    <w:rsid w:val="0074266D"/>
    <w:rsid w:val="00744174"/>
    <w:rsid w:val="00747148"/>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C25"/>
    <w:rsid w:val="00786455"/>
    <w:rsid w:val="00787A28"/>
    <w:rsid w:val="00787FF5"/>
    <w:rsid w:val="00790FFC"/>
    <w:rsid w:val="0079154A"/>
    <w:rsid w:val="007939B1"/>
    <w:rsid w:val="007954FE"/>
    <w:rsid w:val="00797BA6"/>
    <w:rsid w:val="00797BF7"/>
    <w:rsid w:val="007A08E4"/>
    <w:rsid w:val="007A4786"/>
    <w:rsid w:val="007A50CA"/>
    <w:rsid w:val="007A5F32"/>
    <w:rsid w:val="007A6B43"/>
    <w:rsid w:val="007B17A4"/>
    <w:rsid w:val="007B26AC"/>
    <w:rsid w:val="007B384D"/>
    <w:rsid w:val="007B4855"/>
    <w:rsid w:val="007B4EE7"/>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46C1"/>
    <w:rsid w:val="0088685D"/>
    <w:rsid w:val="00890119"/>
    <w:rsid w:val="00892715"/>
    <w:rsid w:val="00894DB4"/>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3D0C"/>
    <w:rsid w:val="008F4B42"/>
    <w:rsid w:val="008F6047"/>
    <w:rsid w:val="009007E4"/>
    <w:rsid w:val="00900F1E"/>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448D"/>
    <w:rsid w:val="00935B8C"/>
    <w:rsid w:val="0093703F"/>
    <w:rsid w:val="00937D14"/>
    <w:rsid w:val="00937DA9"/>
    <w:rsid w:val="00940628"/>
    <w:rsid w:val="00941A5A"/>
    <w:rsid w:val="00942FB6"/>
    <w:rsid w:val="00945D7A"/>
    <w:rsid w:val="00950965"/>
    <w:rsid w:val="00951E4F"/>
    <w:rsid w:val="00953D18"/>
    <w:rsid w:val="00956487"/>
    <w:rsid w:val="0095674D"/>
    <w:rsid w:val="00957980"/>
    <w:rsid w:val="00961854"/>
    <w:rsid w:val="0096191F"/>
    <w:rsid w:val="0096314D"/>
    <w:rsid w:val="00965FA8"/>
    <w:rsid w:val="00966818"/>
    <w:rsid w:val="00966AD2"/>
    <w:rsid w:val="00970AF5"/>
    <w:rsid w:val="00972554"/>
    <w:rsid w:val="009763C7"/>
    <w:rsid w:val="009776E4"/>
    <w:rsid w:val="00980099"/>
    <w:rsid w:val="00980714"/>
    <w:rsid w:val="0098470F"/>
    <w:rsid w:val="00984A16"/>
    <w:rsid w:val="00985159"/>
    <w:rsid w:val="009866AE"/>
    <w:rsid w:val="00986C53"/>
    <w:rsid w:val="009870E0"/>
    <w:rsid w:val="00987D48"/>
    <w:rsid w:val="0099037B"/>
    <w:rsid w:val="00992B35"/>
    <w:rsid w:val="009957B9"/>
    <w:rsid w:val="00995972"/>
    <w:rsid w:val="00996DB8"/>
    <w:rsid w:val="00997C9C"/>
    <w:rsid w:val="009A18C9"/>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C01D2"/>
    <w:rsid w:val="009C1C25"/>
    <w:rsid w:val="009C33FC"/>
    <w:rsid w:val="009C5182"/>
    <w:rsid w:val="009C7276"/>
    <w:rsid w:val="009D0FBD"/>
    <w:rsid w:val="009D54CF"/>
    <w:rsid w:val="009E03E7"/>
    <w:rsid w:val="009E0FD8"/>
    <w:rsid w:val="009E28AD"/>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07944"/>
    <w:rsid w:val="00A15978"/>
    <w:rsid w:val="00A15F36"/>
    <w:rsid w:val="00A17577"/>
    <w:rsid w:val="00A207E7"/>
    <w:rsid w:val="00A223C9"/>
    <w:rsid w:val="00A23D96"/>
    <w:rsid w:val="00A25C0E"/>
    <w:rsid w:val="00A25F95"/>
    <w:rsid w:val="00A31804"/>
    <w:rsid w:val="00A31990"/>
    <w:rsid w:val="00A34FB3"/>
    <w:rsid w:val="00A35DB1"/>
    <w:rsid w:val="00A360D8"/>
    <w:rsid w:val="00A36F71"/>
    <w:rsid w:val="00A37F71"/>
    <w:rsid w:val="00A40383"/>
    <w:rsid w:val="00A41423"/>
    <w:rsid w:val="00A4532E"/>
    <w:rsid w:val="00A465CC"/>
    <w:rsid w:val="00A46CE5"/>
    <w:rsid w:val="00A509B2"/>
    <w:rsid w:val="00A509CA"/>
    <w:rsid w:val="00A524A7"/>
    <w:rsid w:val="00A53D7F"/>
    <w:rsid w:val="00A54CF1"/>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472A"/>
    <w:rsid w:val="00A864CA"/>
    <w:rsid w:val="00A86E84"/>
    <w:rsid w:val="00A86E95"/>
    <w:rsid w:val="00A8756A"/>
    <w:rsid w:val="00A907FD"/>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7040"/>
    <w:rsid w:val="00AD07AF"/>
    <w:rsid w:val="00AD0D20"/>
    <w:rsid w:val="00AD27B1"/>
    <w:rsid w:val="00AD35BC"/>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B00841"/>
    <w:rsid w:val="00B03187"/>
    <w:rsid w:val="00B03CF9"/>
    <w:rsid w:val="00B057BD"/>
    <w:rsid w:val="00B05E2C"/>
    <w:rsid w:val="00B06025"/>
    <w:rsid w:val="00B063C5"/>
    <w:rsid w:val="00B06C01"/>
    <w:rsid w:val="00B07421"/>
    <w:rsid w:val="00B10F87"/>
    <w:rsid w:val="00B1396F"/>
    <w:rsid w:val="00B14561"/>
    <w:rsid w:val="00B16530"/>
    <w:rsid w:val="00B20098"/>
    <w:rsid w:val="00B2368F"/>
    <w:rsid w:val="00B2498E"/>
    <w:rsid w:val="00B24A5D"/>
    <w:rsid w:val="00B250D0"/>
    <w:rsid w:val="00B2762A"/>
    <w:rsid w:val="00B2783F"/>
    <w:rsid w:val="00B31632"/>
    <w:rsid w:val="00B3282F"/>
    <w:rsid w:val="00B363FA"/>
    <w:rsid w:val="00B37199"/>
    <w:rsid w:val="00B37DC1"/>
    <w:rsid w:val="00B37F82"/>
    <w:rsid w:val="00B43E79"/>
    <w:rsid w:val="00B44963"/>
    <w:rsid w:val="00B4501B"/>
    <w:rsid w:val="00B45CE4"/>
    <w:rsid w:val="00B54917"/>
    <w:rsid w:val="00B55B66"/>
    <w:rsid w:val="00B563D2"/>
    <w:rsid w:val="00B575FB"/>
    <w:rsid w:val="00B577CF"/>
    <w:rsid w:val="00B60455"/>
    <w:rsid w:val="00B61016"/>
    <w:rsid w:val="00B61E82"/>
    <w:rsid w:val="00B628EE"/>
    <w:rsid w:val="00B637CF"/>
    <w:rsid w:val="00B65C13"/>
    <w:rsid w:val="00B65FFE"/>
    <w:rsid w:val="00B66264"/>
    <w:rsid w:val="00B703A2"/>
    <w:rsid w:val="00B70A4E"/>
    <w:rsid w:val="00B726BC"/>
    <w:rsid w:val="00B72AB2"/>
    <w:rsid w:val="00B80239"/>
    <w:rsid w:val="00B82FA0"/>
    <w:rsid w:val="00B83762"/>
    <w:rsid w:val="00B90ABA"/>
    <w:rsid w:val="00B921C9"/>
    <w:rsid w:val="00B92C64"/>
    <w:rsid w:val="00B933DC"/>
    <w:rsid w:val="00B939D7"/>
    <w:rsid w:val="00B94C3C"/>
    <w:rsid w:val="00B965FC"/>
    <w:rsid w:val="00B96D44"/>
    <w:rsid w:val="00BA034B"/>
    <w:rsid w:val="00BA24C1"/>
    <w:rsid w:val="00BA4A37"/>
    <w:rsid w:val="00BA6254"/>
    <w:rsid w:val="00BA7818"/>
    <w:rsid w:val="00BB03A9"/>
    <w:rsid w:val="00BB111A"/>
    <w:rsid w:val="00BB25DB"/>
    <w:rsid w:val="00BB37BF"/>
    <w:rsid w:val="00BB55E7"/>
    <w:rsid w:val="00BC0D6C"/>
    <w:rsid w:val="00BC4BBA"/>
    <w:rsid w:val="00BC58DA"/>
    <w:rsid w:val="00BC5DB3"/>
    <w:rsid w:val="00BC609A"/>
    <w:rsid w:val="00BC6D10"/>
    <w:rsid w:val="00BC70A7"/>
    <w:rsid w:val="00BD06E4"/>
    <w:rsid w:val="00BD09B0"/>
    <w:rsid w:val="00BD3C67"/>
    <w:rsid w:val="00BD546D"/>
    <w:rsid w:val="00BD77C7"/>
    <w:rsid w:val="00BE1EA5"/>
    <w:rsid w:val="00BE3380"/>
    <w:rsid w:val="00BE3996"/>
    <w:rsid w:val="00BE3ECC"/>
    <w:rsid w:val="00BE65B1"/>
    <w:rsid w:val="00BF0261"/>
    <w:rsid w:val="00BF17FF"/>
    <w:rsid w:val="00BF22AD"/>
    <w:rsid w:val="00BF46AE"/>
    <w:rsid w:val="00BF63E1"/>
    <w:rsid w:val="00C0158F"/>
    <w:rsid w:val="00C02FAF"/>
    <w:rsid w:val="00C03ACD"/>
    <w:rsid w:val="00C0596E"/>
    <w:rsid w:val="00C05DF0"/>
    <w:rsid w:val="00C06CD5"/>
    <w:rsid w:val="00C13706"/>
    <w:rsid w:val="00C13A07"/>
    <w:rsid w:val="00C1616D"/>
    <w:rsid w:val="00C16A73"/>
    <w:rsid w:val="00C17F4A"/>
    <w:rsid w:val="00C20AC0"/>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227"/>
    <w:rsid w:val="00C47B1A"/>
    <w:rsid w:val="00C47C91"/>
    <w:rsid w:val="00C50450"/>
    <w:rsid w:val="00C516EE"/>
    <w:rsid w:val="00C5228D"/>
    <w:rsid w:val="00C524E8"/>
    <w:rsid w:val="00C53A89"/>
    <w:rsid w:val="00C53D58"/>
    <w:rsid w:val="00C5478B"/>
    <w:rsid w:val="00C549F9"/>
    <w:rsid w:val="00C57C27"/>
    <w:rsid w:val="00C57DAA"/>
    <w:rsid w:val="00C57E1C"/>
    <w:rsid w:val="00C61C1B"/>
    <w:rsid w:val="00C63123"/>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47E0"/>
    <w:rsid w:val="00C96655"/>
    <w:rsid w:val="00CA0909"/>
    <w:rsid w:val="00CA65C5"/>
    <w:rsid w:val="00CB01DD"/>
    <w:rsid w:val="00CB11B0"/>
    <w:rsid w:val="00CB1645"/>
    <w:rsid w:val="00CB2332"/>
    <w:rsid w:val="00CB339F"/>
    <w:rsid w:val="00CB3C49"/>
    <w:rsid w:val="00CB3D24"/>
    <w:rsid w:val="00CB65D5"/>
    <w:rsid w:val="00CB75AD"/>
    <w:rsid w:val="00CC035A"/>
    <w:rsid w:val="00CD059C"/>
    <w:rsid w:val="00CD070D"/>
    <w:rsid w:val="00CD0B70"/>
    <w:rsid w:val="00CD0C58"/>
    <w:rsid w:val="00CD2298"/>
    <w:rsid w:val="00CD29C7"/>
    <w:rsid w:val="00CD4247"/>
    <w:rsid w:val="00CD43E9"/>
    <w:rsid w:val="00CD4712"/>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3639"/>
    <w:rsid w:val="00D24112"/>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5ED"/>
    <w:rsid w:val="00D468C3"/>
    <w:rsid w:val="00D46D86"/>
    <w:rsid w:val="00D4701C"/>
    <w:rsid w:val="00D479DF"/>
    <w:rsid w:val="00D50A26"/>
    <w:rsid w:val="00D56632"/>
    <w:rsid w:val="00D57342"/>
    <w:rsid w:val="00D6058F"/>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90634"/>
    <w:rsid w:val="00D9198E"/>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100F"/>
    <w:rsid w:val="00DD45B5"/>
    <w:rsid w:val="00DD53C4"/>
    <w:rsid w:val="00DD5A5B"/>
    <w:rsid w:val="00DD6948"/>
    <w:rsid w:val="00DE0F24"/>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12890"/>
    <w:rsid w:val="00E12D85"/>
    <w:rsid w:val="00E13196"/>
    <w:rsid w:val="00E136A1"/>
    <w:rsid w:val="00E14E61"/>
    <w:rsid w:val="00E15146"/>
    <w:rsid w:val="00E1656B"/>
    <w:rsid w:val="00E21F3A"/>
    <w:rsid w:val="00E223AC"/>
    <w:rsid w:val="00E23F4F"/>
    <w:rsid w:val="00E2420C"/>
    <w:rsid w:val="00E24884"/>
    <w:rsid w:val="00E262F1"/>
    <w:rsid w:val="00E26A92"/>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3E37"/>
    <w:rsid w:val="00E641FA"/>
    <w:rsid w:val="00E6487A"/>
    <w:rsid w:val="00E649EB"/>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6D92"/>
    <w:rsid w:val="00EA74A2"/>
    <w:rsid w:val="00EA78CE"/>
    <w:rsid w:val="00EB1545"/>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4A39"/>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17358"/>
    <w:rsid w:val="00F214DE"/>
    <w:rsid w:val="00F21CD6"/>
    <w:rsid w:val="00F231C1"/>
    <w:rsid w:val="00F25941"/>
    <w:rsid w:val="00F2616A"/>
    <w:rsid w:val="00F300BF"/>
    <w:rsid w:val="00F32610"/>
    <w:rsid w:val="00F33CE2"/>
    <w:rsid w:val="00F407A5"/>
    <w:rsid w:val="00F42377"/>
    <w:rsid w:val="00F42BF9"/>
    <w:rsid w:val="00F464FB"/>
    <w:rsid w:val="00F46AD3"/>
    <w:rsid w:val="00F47046"/>
    <w:rsid w:val="00F473E8"/>
    <w:rsid w:val="00F5000B"/>
    <w:rsid w:val="00F51C67"/>
    <w:rsid w:val="00F53EFE"/>
    <w:rsid w:val="00F5513A"/>
    <w:rsid w:val="00F55C7A"/>
    <w:rsid w:val="00F56D73"/>
    <w:rsid w:val="00F613E4"/>
    <w:rsid w:val="00F628BC"/>
    <w:rsid w:val="00F630FF"/>
    <w:rsid w:val="00F636AB"/>
    <w:rsid w:val="00F63E3C"/>
    <w:rsid w:val="00F65673"/>
    <w:rsid w:val="00F66E7D"/>
    <w:rsid w:val="00F67774"/>
    <w:rsid w:val="00F67903"/>
    <w:rsid w:val="00F67AF9"/>
    <w:rsid w:val="00F70D11"/>
    <w:rsid w:val="00F70FAF"/>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4D29"/>
    <w:rsid w:val="00F95DAA"/>
    <w:rsid w:val="00FA0276"/>
    <w:rsid w:val="00FA11DB"/>
    <w:rsid w:val="00FA1A85"/>
    <w:rsid w:val="00FA230E"/>
    <w:rsid w:val="00FA50D4"/>
    <w:rsid w:val="00FA602B"/>
    <w:rsid w:val="00FB036A"/>
    <w:rsid w:val="00FB0666"/>
    <w:rsid w:val="00FB1235"/>
    <w:rsid w:val="00FB27E6"/>
    <w:rsid w:val="00FB2E96"/>
    <w:rsid w:val="00FB454F"/>
    <w:rsid w:val="00FB632A"/>
    <w:rsid w:val="00FC1490"/>
    <w:rsid w:val="00FC1710"/>
    <w:rsid w:val="00FC1CBE"/>
    <w:rsid w:val="00FC2E27"/>
    <w:rsid w:val="00FD12BC"/>
    <w:rsid w:val="00FD447A"/>
    <w:rsid w:val="00FD49C2"/>
    <w:rsid w:val="00FD4C1C"/>
    <w:rsid w:val="00FD5C9D"/>
    <w:rsid w:val="00FD65F7"/>
    <w:rsid w:val="00FD7909"/>
    <w:rsid w:val="00FD7C6A"/>
    <w:rsid w:val="00FE0BAE"/>
    <w:rsid w:val="00FE1C1C"/>
    <w:rsid w:val="00FE279B"/>
    <w:rsid w:val="00FE3371"/>
    <w:rsid w:val="00FE3B01"/>
    <w:rsid w:val="00FE6499"/>
    <w:rsid w:val="00FF0621"/>
    <w:rsid w:val="00FF5E90"/>
    <w:rsid w:val="00FF6762"/>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Odstavec se seznamem a odrážkou Char,1 úroveň Odstavec se seznamem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B44963"/>
    <w:rPr>
      <w:rFonts w:ascii="Georgia" w:hAnsi="Georgia"/>
      <w:szCs w:val="20"/>
      <w:lang w:eastAsia="en-US"/>
    </w:rPr>
  </w:style>
  <w:style w:type="character" w:customStyle="1" w:styleId="Siln2">
    <w:name w:val="Silné2"/>
    <w:rsid w:val="001668CB"/>
    <w:rPr>
      <w:rFonts w:ascii="Times New Roman" w:hAnsi="Times New Roman" w:cs="Times New Roman" w:hint="default"/>
      <w:b/>
      <w:bCs/>
    </w:rPr>
  </w:style>
  <w:style w:type="character" w:customStyle="1" w:styleId="Siln1">
    <w:name w:val="Silné1"/>
    <w:rsid w:val="00F70FA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603">
      <w:bodyDiv w:val="1"/>
      <w:marLeft w:val="0"/>
      <w:marRight w:val="0"/>
      <w:marTop w:val="0"/>
      <w:marBottom w:val="0"/>
      <w:divBdr>
        <w:top w:val="none" w:sz="0" w:space="0" w:color="auto"/>
        <w:left w:val="none" w:sz="0" w:space="0" w:color="auto"/>
        <w:bottom w:val="none" w:sz="0" w:space="0" w:color="auto"/>
        <w:right w:val="none" w:sz="0" w:space="0" w:color="auto"/>
      </w:divBdr>
    </w:div>
    <w:div w:id="32659672">
      <w:bodyDiv w:val="1"/>
      <w:marLeft w:val="0"/>
      <w:marRight w:val="0"/>
      <w:marTop w:val="0"/>
      <w:marBottom w:val="0"/>
      <w:divBdr>
        <w:top w:val="none" w:sz="0" w:space="0" w:color="auto"/>
        <w:left w:val="none" w:sz="0" w:space="0" w:color="auto"/>
        <w:bottom w:val="none" w:sz="0" w:space="0" w:color="auto"/>
        <w:right w:val="none" w:sz="0" w:space="0" w:color="auto"/>
      </w:divBdr>
    </w:div>
    <w:div w:id="48312659">
      <w:bodyDiv w:val="1"/>
      <w:marLeft w:val="0"/>
      <w:marRight w:val="0"/>
      <w:marTop w:val="0"/>
      <w:marBottom w:val="0"/>
      <w:divBdr>
        <w:top w:val="none" w:sz="0" w:space="0" w:color="auto"/>
        <w:left w:val="none" w:sz="0" w:space="0" w:color="auto"/>
        <w:bottom w:val="none" w:sz="0" w:space="0" w:color="auto"/>
        <w:right w:val="none" w:sz="0" w:space="0" w:color="auto"/>
      </w:divBdr>
    </w:div>
    <w:div w:id="124354417">
      <w:bodyDiv w:val="1"/>
      <w:marLeft w:val="0"/>
      <w:marRight w:val="0"/>
      <w:marTop w:val="0"/>
      <w:marBottom w:val="0"/>
      <w:divBdr>
        <w:top w:val="none" w:sz="0" w:space="0" w:color="auto"/>
        <w:left w:val="none" w:sz="0" w:space="0" w:color="auto"/>
        <w:bottom w:val="none" w:sz="0" w:space="0" w:color="auto"/>
        <w:right w:val="none" w:sz="0" w:space="0" w:color="auto"/>
      </w:divBdr>
    </w:div>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36789009">
      <w:bodyDiv w:val="1"/>
      <w:marLeft w:val="0"/>
      <w:marRight w:val="0"/>
      <w:marTop w:val="0"/>
      <w:marBottom w:val="0"/>
      <w:divBdr>
        <w:top w:val="none" w:sz="0" w:space="0" w:color="auto"/>
        <w:left w:val="none" w:sz="0" w:space="0" w:color="auto"/>
        <w:bottom w:val="none" w:sz="0" w:space="0" w:color="auto"/>
        <w:right w:val="none" w:sz="0" w:space="0" w:color="auto"/>
      </w:divBdr>
    </w:div>
    <w:div w:id="269624077">
      <w:bodyDiv w:val="1"/>
      <w:marLeft w:val="0"/>
      <w:marRight w:val="0"/>
      <w:marTop w:val="0"/>
      <w:marBottom w:val="0"/>
      <w:divBdr>
        <w:top w:val="none" w:sz="0" w:space="0" w:color="auto"/>
        <w:left w:val="none" w:sz="0" w:space="0" w:color="auto"/>
        <w:bottom w:val="none" w:sz="0" w:space="0" w:color="auto"/>
        <w:right w:val="none" w:sz="0" w:space="0" w:color="auto"/>
      </w:divBdr>
    </w:div>
    <w:div w:id="286206793">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462120180">
      <w:bodyDiv w:val="1"/>
      <w:marLeft w:val="0"/>
      <w:marRight w:val="0"/>
      <w:marTop w:val="0"/>
      <w:marBottom w:val="0"/>
      <w:divBdr>
        <w:top w:val="none" w:sz="0" w:space="0" w:color="auto"/>
        <w:left w:val="none" w:sz="0" w:space="0" w:color="auto"/>
        <w:bottom w:val="none" w:sz="0" w:space="0" w:color="auto"/>
        <w:right w:val="none" w:sz="0" w:space="0" w:color="auto"/>
      </w:divBdr>
    </w:div>
    <w:div w:id="498736250">
      <w:bodyDiv w:val="1"/>
      <w:marLeft w:val="0"/>
      <w:marRight w:val="0"/>
      <w:marTop w:val="0"/>
      <w:marBottom w:val="0"/>
      <w:divBdr>
        <w:top w:val="none" w:sz="0" w:space="0" w:color="auto"/>
        <w:left w:val="none" w:sz="0" w:space="0" w:color="auto"/>
        <w:bottom w:val="none" w:sz="0" w:space="0" w:color="auto"/>
        <w:right w:val="none" w:sz="0" w:space="0" w:color="auto"/>
      </w:divBdr>
    </w:div>
    <w:div w:id="629743970">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78234639">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781919776">
      <w:bodyDiv w:val="1"/>
      <w:marLeft w:val="0"/>
      <w:marRight w:val="0"/>
      <w:marTop w:val="0"/>
      <w:marBottom w:val="0"/>
      <w:divBdr>
        <w:top w:val="none" w:sz="0" w:space="0" w:color="auto"/>
        <w:left w:val="none" w:sz="0" w:space="0" w:color="auto"/>
        <w:bottom w:val="none" w:sz="0" w:space="0" w:color="auto"/>
        <w:right w:val="none" w:sz="0" w:space="0" w:color="auto"/>
      </w:divBdr>
    </w:div>
    <w:div w:id="791442132">
      <w:bodyDiv w:val="1"/>
      <w:marLeft w:val="0"/>
      <w:marRight w:val="0"/>
      <w:marTop w:val="0"/>
      <w:marBottom w:val="0"/>
      <w:divBdr>
        <w:top w:val="none" w:sz="0" w:space="0" w:color="auto"/>
        <w:left w:val="none" w:sz="0" w:space="0" w:color="auto"/>
        <w:bottom w:val="none" w:sz="0" w:space="0" w:color="auto"/>
        <w:right w:val="none" w:sz="0" w:space="0" w:color="auto"/>
      </w:divBdr>
    </w:div>
    <w:div w:id="887834746">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029141102">
      <w:bodyDiv w:val="1"/>
      <w:marLeft w:val="0"/>
      <w:marRight w:val="0"/>
      <w:marTop w:val="0"/>
      <w:marBottom w:val="0"/>
      <w:divBdr>
        <w:top w:val="none" w:sz="0" w:space="0" w:color="auto"/>
        <w:left w:val="none" w:sz="0" w:space="0" w:color="auto"/>
        <w:bottom w:val="none" w:sz="0" w:space="0" w:color="auto"/>
        <w:right w:val="none" w:sz="0" w:space="0" w:color="auto"/>
      </w:divBdr>
    </w:div>
    <w:div w:id="1067998789">
      <w:bodyDiv w:val="1"/>
      <w:marLeft w:val="0"/>
      <w:marRight w:val="0"/>
      <w:marTop w:val="0"/>
      <w:marBottom w:val="0"/>
      <w:divBdr>
        <w:top w:val="none" w:sz="0" w:space="0" w:color="auto"/>
        <w:left w:val="none" w:sz="0" w:space="0" w:color="auto"/>
        <w:bottom w:val="none" w:sz="0" w:space="0" w:color="auto"/>
        <w:right w:val="none" w:sz="0" w:space="0" w:color="auto"/>
      </w:divBdr>
    </w:div>
    <w:div w:id="1069617164">
      <w:bodyDiv w:val="1"/>
      <w:marLeft w:val="0"/>
      <w:marRight w:val="0"/>
      <w:marTop w:val="0"/>
      <w:marBottom w:val="0"/>
      <w:divBdr>
        <w:top w:val="none" w:sz="0" w:space="0" w:color="auto"/>
        <w:left w:val="none" w:sz="0" w:space="0" w:color="auto"/>
        <w:bottom w:val="none" w:sz="0" w:space="0" w:color="auto"/>
        <w:right w:val="none" w:sz="0" w:space="0" w:color="auto"/>
      </w:divBdr>
    </w:div>
    <w:div w:id="1107968139">
      <w:bodyDiv w:val="1"/>
      <w:marLeft w:val="0"/>
      <w:marRight w:val="0"/>
      <w:marTop w:val="0"/>
      <w:marBottom w:val="0"/>
      <w:divBdr>
        <w:top w:val="none" w:sz="0" w:space="0" w:color="auto"/>
        <w:left w:val="none" w:sz="0" w:space="0" w:color="auto"/>
        <w:bottom w:val="none" w:sz="0" w:space="0" w:color="auto"/>
        <w:right w:val="none" w:sz="0" w:space="0" w:color="auto"/>
      </w:divBdr>
    </w:div>
    <w:div w:id="1129275274">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181508498">
      <w:bodyDiv w:val="1"/>
      <w:marLeft w:val="0"/>
      <w:marRight w:val="0"/>
      <w:marTop w:val="0"/>
      <w:marBottom w:val="0"/>
      <w:divBdr>
        <w:top w:val="none" w:sz="0" w:space="0" w:color="auto"/>
        <w:left w:val="none" w:sz="0" w:space="0" w:color="auto"/>
        <w:bottom w:val="none" w:sz="0" w:space="0" w:color="auto"/>
        <w:right w:val="none" w:sz="0" w:space="0" w:color="auto"/>
      </w:divBdr>
    </w:div>
    <w:div w:id="128688679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423408515">
      <w:bodyDiv w:val="1"/>
      <w:marLeft w:val="0"/>
      <w:marRight w:val="0"/>
      <w:marTop w:val="0"/>
      <w:marBottom w:val="0"/>
      <w:divBdr>
        <w:top w:val="none" w:sz="0" w:space="0" w:color="auto"/>
        <w:left w:val="none" w:sz="0" w:space="0" w:color="auto"/>
        <w:bottom w:val="none" w:sz="0" w:space="0" w:color="auto"/>
        <w:right w:val="none" w:sz="0" w:space="0" w:color="auto"/>
      </w:divBdr>
    </w:div>
    <w:div w:id="1512718072">
      <w:bodyDiv w:val="1"/>
      <w:marLeft w:val="0"/>
      <w:marRight w:val="0"/>
      <w:marTop w:val="0"/>
      <w:marBottom w:val="0"/>
      <w:divBdr>
        <w:top w:val="none" w:sz="0" w:space="0" w:color="auto"/>
        <w:left w:val="none" w:sz="0" w:space="0" w:color="auto"/>
        <w:bottom w:val="none" w:sz="0" w:space="0" w:color="auto"/>
        <w:right w:val="none" w:sz="0" w:space="0" w:color="auto"/>
      </w:divBdr>
    </w:div>
    <w:div w:id="1595742852">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758790104">
      <w:bodyDiv w:val="1"/>
      <w:marLeft w:val="0"/>
      <w:marRight w:val="0"/>
      <w:marTop w:val="0"/>
      <w:marBottom w:val="0"/>
      <w:divBdr>
        <w:top w:val="none" w:sz="0" w:space="0" w:color="auto"/>
        <w:left w:val="none" w:sz="0" w:space="0" w:color="auto"/>
        <w:bottom w:val="none" w:sz="0" w:space="0" w:color="auto"/>
        <w:right w:val="none" w:sz="0" w:space="0" w:color="auto"/>
      </w:divBdr>
    </w:div>
    <w:div w:id="1811945956">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 w:id="212195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8" ma:contentTypeDescription="Vytvoří nový dokument" ma:contentTypeScope="" ma:versionID="1a9b4ac8b3a62bb3c1ab3cc8a9340383">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cd6bd7be5b8d6319f50f529f674cdeb7"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2.xml><?xml version="1.0" encoding="utf-8"?>
<ds:datastoreItem xmlns:ds="http://schemas.openxmlformats.org/officeDocument/2006/customXml" ds:itemID="{8F7716EC-10E2-4E05-81D0-2D32C76BA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4</TotalTime>
  <Pages>13</Pages>
  <Words>3590</Words>
  <Characters>21185</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3</cp:revision>
  <cp:lastPrinted>2020-11-19T14:20:00Z</cp:lastPrinted>
  <dcterms:created xsi:type="dcterms:W3CDTF">2022-04-27T12:03:00Z</dcterms:created>
  <dcterms:modified xsi:type="dcterms:W3CDTF">2022-04-27T12:06:00Z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