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4AAC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14:paraId="6E359FEB" w14:textId="018CB008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EF03FD">
        <w:rPr>
          <w:rFonts w:ascii="Arial" w:hAnsi="Arial" w:cs="Arial"/>
          <w:b/>
        </w:rPr>
        <w:t>SMCZ016/2022/P1</w:t>
      </w:r>
    </w:p>
    <w:p w14:paraId="1A44E8E5" w14:textId="4CA21058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EF03FD">
        <w:rPr>
          <w:rFonts w:ascii="Arial" w:hAnsi="Arial" w:cs="Arial"/>
          <w:b/>
        </w:rPr>
        <w:t>21.03.2022</w:t>
      </w:r>
    </w:p>
    <w:p w14:paraId="60A749AB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0CC212F8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0C5E7283" w14:textId="77777777" w:rsidR="00F854E4" w:rsidRPr="00CE144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AD4A44">
        <w:rPr>
          <w:rFonts w:ascii="Arial" w:hAnsi="Arial" w:cs="Arial"/>
        </w:rPr>
        <w:t>Mgr. Jakub Horák, ředitel společnosti</w:t>
      </w:r>
    </w:p>
    <w:p w14:paraId="1E5BCAD5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E5F2872" w14:textId="098DFE40" w:rsidR="006535EE" w:rsidRDefault="00F854E4" w:rsidP="00D556A8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EF03FD">
        <w:rPr>
          <w:rFonts w:ascii="Arial" w:hAnsi="Arial" w:cs="Arial"/>
        </w:rPr>
        <w:t>FIRESTA-Fišer, rekonstrukce, stavby a.s., IČ: 25317628</w:t>
      </w:r>
    </w:p>
    <w:p w14:paraId="275F9FB7" w14:textId="378931A3" w:rsidR="00EF03FD" w:rsidRDefault="00EF03FD" w:rsidP="00D556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Mlýnská 388/68, Brno, PSČ: 602 00</w:t>
      </w:r>
    </w:p>
    <w:p w14:paraId="25421927" w14:textId="7D5550E8" w:rsidR="00EF03FD" w:rsidRDefault="00EF03FD" w:rsidP="00D556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zastoupená Ing. Pavlem Borkem</w:t>
      </w:r>
    </w:p>
    <w:p w14:paraId="6BCB0F0E" w14:textId="77777777"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14:paraId="680D6EC4" w14:textId="77777777"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14:paraId="665F3795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6DE43BEC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67DBC30B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74D67601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AC849" wp14:editId="07023CA4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9B9B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AC8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6B409B9B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279EB9D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D01D2" wp14:editId="689BC67F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5C8C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01D2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61E95C8C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7A50CB8F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AD260" wp14:editId="0F05775B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F446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D260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4A7BF446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089E31E0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37EC1AD8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C0A6AA" wp14:editId="7CC6A1F8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20D8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A6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75EF20D8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77CE9A58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4C0425EB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62F7D44" w14:textId="77777777" w:rsidR="000E05D8" w:rsidRDefault="000E05D8">
      <w:pPr>
        <w:rPr>
          <w:rFonts w:ascii="Arial" w:hAnsi="Arial" w:cs="Arial"/>
        </w:rPr>
      </w:pPr>
    </w:p>
    <w:p w14:paraId="76E56BD2" w14:textId="77777777"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V</w:t>
      </w:r>
      <w:r w:rsidR="004F2251">
        <w:rPr>
          <w:rFonts w:ascii="Arial" w:hAnsi="Arial" w:cs="Arial"/>
        </w:rPr>
        <w:t xml:space="preserve">  </w:t>
      </w:r>
      <w:r w:rsidR="00CE1440"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</w:p>
    <w:p w14:paraId="5A665A7D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23AA4959" w14:textId="77777777" w:rsidR="00D068D0" w:rsidRDefault="00D068D0">
      <w:pPr>
        <w:rPr>
          <w:rFonts w:ascii="Arial" w:hAnsi="Arial" w:cs="Arial"/>
        </w:rPr>
      </w:pPr>
    </w:p>
    <w:p w14:paraId="56CCB04D" w14:textId="77777777"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05945311" w14:textId="77777777" w:rsidR="004F2251" w:rsidRDefault="004F2251">
      <w:pPr>
        <w:rPr>
          <w:rFonts w:ascii="Arial" w:hAnsi="Arial" w:cs="Arial"/>
        </w:rPr>
      </w:pPr>
    </w:p>
    <w:p w14:paraId="26436588" w14:textId="77777777"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535EE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E1440"/>
    <w:rsid w:val="00D068D0"/>
    <w:rsid w:val="00D22FF2"/>
    <w:rsid w:val="00D556A8"/>
    <w:rsid w:val="00D94708"/>
    <w:rsid w:val="00DF36B5"/>
    <w:rsid w:val="00E31846"/>
    <w:rsid w:val="00E45BC4"/>
    <w:rsid w:val="00EF03FD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35F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13</cp:revision>
  <cp:lastPrinted>2018-11-26T05:56:00Z</cp:lastPrinted>
  <dcterms:created xsi:type="dcterms:W3CDTF">2018-11-26T05:57:00Z</dcterms:created>
  <dcterms:modified xsi:type="dcterms:W3CDTF">2022-04-27T12:04:00Z</dcterms:modified>
</cp:coreProperties>
</file>