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F22E" w14:textId="77777777" w:rsidR="00EC586F" w:rsidRDefault="003861D2">
      <w:pPr>
        <w:spacing w:after="0" w:line="259" w:lineRule="auto"/>
        <w:ind w:left="0" w:right="14" w:firstLine="0"/>
        <w:jc w:val="center"/>
      </w:pPr>
      <w:r>
        <w:rPr>
          <w:sz w:val="28"/>
          <w:u w:val="single" w:color="000000"/>
        </w:rPr>
        <w:t>Dohoda o vypořádání závazků</w:t>
      </w:r>
    </w:p>
    <w:p w14:paraId="2ED88004" w14:textId="77777777" w:rsidR="00EC586F" w:rsidRDefault="003861D2">
      <w:pPr>
        <w:spacing w:after="563"/>
        <w:ind w:left="28" w:right="7" w:firstLine="0"/>
      </w:pPr>
      <w:r>
        <w:t>uzavřená dle S 1746 odst. 2 zákona č. 89/2012 Sb., občanský zákoník, ve znění pozdějších předpisů</w:t>
      </w:r>
    </w:p>
    <w:p w14:paraId="42B3E0DC" w14:textId="77777777" w:rsidR="00EC586F" w:rsidRDefault="003861D2">
      <w:pPr>
        <w:spacing w:after="42" w:line="259" w:lineRule="auto"/>
        <w:ind w:left="60" w:right="72" w:hanging="10"/>
        <w:jc w:val="center"/>
      </w:pPr>
      <w:r>
        <w:t>l. Smluvní strany</w:t>
      </w:r>
    </w:p>
    <w:p w14:paraId="09C635BC" w14:textId="0ADD55F0" w:rsidR="00EC586F" w:rsidRDefault="00DE6587">
      <w:pPr>
        <w:numPr>
          <w:ilvl w:val="0"/>
          <w:numId w:val="1"/>
        </w:numPr>
        <w:spacing w:line="389" w:lineRule="auto"/>
        <w:ind w:right="500" w:firstLine="7"/>
      </w:pPr>
      <w:r>
        <w:t>Jana Kazdová</w:t>
      </w:r>
      <w:r w:rsidR="009B34BE">
        <w:t>,</w:t>
      </w:r>
      <w:r w:rsidR="003861D2">
        <w:t xml:space="preserve"> </w:t>
      </w:r>
      <w:r>
        <w:t xml:space="preserve">se </w:t>
      </w:r>
      <w:r w:rsidR="009B34BE">
        <w:t>sídl</w:t>
      </w:r>
      <w:r>
        <w:t>em</w:t>
      </w:r>
      <w:r w:rsidR="009B34BE">
        <w:t xml:space="preserve"> </w:t>
      </w:r>
      <w:r>
        <w:t xml:space="preserve">143 00 Praha – Modřany, Nad </w:t>
      </w:r>
      <w:proofErr w:type="spellStart"/>
      <w:r>
        <w:t>Rážákem</w:t>
      </w:r>
      <w:proofErr w:type="spellEnd"/>
      <w:r>
        <w:t xml:space="preserve"> 399/19</w:t>
      </w:r>
      <w:r w:rsidR="009B34BE">
        <w:t xml:space="preserve">, IČ </w:t>
      </w:r>
      <w:r w:rsidR="009113A4">
        <w:t>66013178</w:t>
      </w:r>
      <w:r>
        <w:t>,</w:t>
      </w:r>
      <w:r w:rsidR="003861D2">
        <w:t xml:space="preserve"> (dále jen „dodavatel”)</w:t>
      </w:r>
    </w:p>
    <w:p w14:paraId="140830A9" w14:textId="77777777" w:rsidR="00EC586F" w:rsidRDefault="003861D2">
      <w:pPr>
        <w:spacing w:after="90" w:line="259" w:lineRule="auto"/>
        <w:ind w:left="43" w:firstLine="0"/>
        <w:jc w:val="left"/>
      </w:pPr>
      <w:r>
        <w:rPr>
          <w:sz w:val="26"/>
        </w:rPr>
        <w:t>a</w:t>
      </w:r>
    </w:p>
    <w:p w14:paraId="34722728" w14:textId="234ECE92" w:rsidR="00EC586F" w:rsidRDefault="003861D2" w:rsidP="009B34BE">
      <w:pPr>
        <w:numPr>
          <w:ilvl w:val="0"/>
          <w:numId w:val="1"/>
        </w:numPr>
        <w:spacing w:after="603"/>
        <w:ind w:right="7" w:firstLine="7"/>
      </w:pPr>
      <w:r w:rsidRPr="00290CE2">
        <w:rPr>
          <w:b/>
          <w:bCs/>
        </w:rPr>
        <w:t xml:space="preserve">město </w:t>
      </w:r>
      <w:r w:rsidR="009B34BE" w:rsidRPr="00290CE2">
        <w:rPr>
          <w:b/>
          <w:bCs/>
        </w:rPr>
        <w:t>Jičín</w:t>
      </w:r>
      <w:r>
        <w:t xml:space="preserve">, </w:t>
      </w:r>
      <w:r w:rsidR="009B34BE">
        <w:t xml:space="preserve">se sídlem 506 01 Jičín, Žižkovo nám. 18, IČ 00271632, </w:t>
      </w:r>
      <w:r>
        <w:t>zastoupen</w:t>
      </w:r>
      <w:r w:rsidR="00DF1CD4">
        <w:t>é</w:t>
      </w:r>
      <w:r w:rsidR="009B34BE">
        <w:t xml:space="preserve"> </w:t>
      </w:r>
      <w:r>
        <w:t>JUDr. Janem Malým, starostou města (dále jen „objednatel”)</w:t>
      </w:r>
    </w:p>
    <w:p w14:paraId="1A54FA75" w14:textId="6EFCF6D6" w:rsidR="00EC586F" w:rsidRDefault="002E1FDA">
      <w:pPr>
        <w:spacing w:after="91" w:line="259" w:lineRule="auto"/>
        <w:ind w:left="60" w:right="130" w:hanging="10"/>
        <w:jc w:val="center"/>
      </w:pPr>
      <w:proofErr w:type="spellStart"/>
      <w:r>
        <w:t>I</w:t>
      </w:r>
      <w:r w:rsidR="003861D2">
        <w:t>l</w:t>
      </w:r>
      <w:proofErr w:type="spellEnd"/>
      <w:r w:rsidR="003861D2">
        <w:t>. Popis skutkového stavu</w:t>
      </w:r>
    </w:p>
    <w:p w14:paraId="49191493" w14:textId="7DFC9A95" w:rsidR="00EC586F" w:rsidRDefault="009B34BE">
      <w:pPr>
        <w:numPr>
          <w:ilvl w:val="0"/>
          <w:numId w:val="2"/>
        </w:numPr>
        <w:ind w:right="94"/>
      </w:pPr>
      <w:r>
        <w:t xml:space="preserve">Dne </w:t>
      </w:r>
      <w:r w:rsidR="00DE6587">
        <w:t>16.11.2021</w:t>
      </w:r>
      <w:r>
        <w:t xml:space="preserve"> byla </w:t>
      </w:r>
      <w:r w:rsidR="00DC40AA">
        <w:t xml:space="preserve">mezi objednatelem a dodavatelem </w:t>
      </w:r>
      <w:r>
        <w:t xml:space="preserve">na základě cenové nabídky dodavatele </w:t>
      </w:r>
      <w:r w:rsidR="00DC40AA">
        <w:t xml:space="preserve">uzavřena </w:t>
      </w:r>
      <w:r>
        <w:t xml:space="preserve">písemná objednávka na </w:t>
      </w:r>
      <w:r w:rsidR="00DE6587">
        <w:t>70 ks medailí o průměru 50 mm Valdštejna, tombak stříbřený, včetně šestihranné etue</w:t>
      </w:r>
      <w:r w:rsidR="003861D2">
        <w:t>.</w:t>
      </w:r>
      <w:r w:rsidR="00144C57">
        <w:t xml:space="preserve"> Tento smluvní vztah byl uzavřen na dobu určitou do </w:t>
      </w:r>
      <w:r w:rsidR="00DE6587">
        <w:t>31.12.2021</w:t>
      </w:r>
      <w:r w:rsidR="00144C57">
        <w:t>.</w:t>
      </w:r>
    </w:p>
    <w:p w14:paraId="62371C79" w14:textId="65280D84" w:rsidR="00EC586F" w:rsidRDefault="003861D2">
      <w:pPr>
        <w:numPr>
          <w:ilvl w:val="0"/>
          <w:numId w:val="2"/>
        </w:numPr>
        <w:ind w:right="94"/>
      </w:pPr>
      <w:r>
        <w:t>Objednatel je povinným subjektem pro zveřejňování v registru smluv dle S 2 odst. 1 zákona č. 340/2015 Sb., o zvláštních podmínkách účinnosti některých smluv, uveřejňování těchto smluv a o registru smluv (zákon o registru smluv), ve znění pozdějších předpisů</w:t>
      </w:r>
      <w:r w:rsidR="00A4762D">
        <w:t>.</w:t>
      </w:r>
    </w:p>
    <w:p w14:paraId="774C3C53" w14:textId="31241D45" w:rsidR="00EC586F" w:rsidRDefault="003861D2">
      <w:pPr>
        <w:numPr>
          <w:ilvl w:val="0"/>
          <w:numId w:val="2"/>
        </w:numPr>
        <w:ind w:right="94"/>
      </w:pPr>
      <w:r>
        <w:t xml:space="preserve">Obě smluvní strany shodně konstatují, že do okamžiku sjednání této dohody nedošlo k uveřejnění předmětné </w:t>
      </w:r>
      <w:r w:rsidR="00144C57">
        <w:t>objednávky</w:t>
      </w:r>
      <w:r>
        <w:t xml:space="preserve"> v registru smluv a že jsou si vědomy právních následků s tím spojených — s ohledem na uvedené platí, že předmětná </w:t>
      </w:r>
      <w:r w:rsidR="00144C57">
        <w:t>objednávka</w:t>
      </w:r>
      <w:r>
        <w:t xml:space="preserve"> byla zrušena od počátku a mezi smluvními stranami tak došlo ke vzniku bezdůvodného obohacení a povinnosti si je vzájemně vydat.</w:t>
      </w:r>
    </w:p>
    <w:p w14:paraId="42B32B59" w14:textId="6E582006" w:rsidR="00EC586F" w:rsidRDefault="003861D2">
      <w:pPr>
        <w:numPr>
          <w:ilvl w:val="0"/>
          <w:numId w:val="2"/>
        </w:numPr>
        <w:spacing w:after="611"/>
        <w:ind w:right="94"/>
      </w:pPr>
      <w:r>
        <w:t xml:space="preserve">Za účelem úpravy vzájemných práv a povinností vyplývajících z původně sjednané předmětné </w:t>
      </w:r>
      <w:r w:rsidR="00144C57">
        <w:t>objednávky</w:t>
      </w:r>
      <w:r>
        <w:t>, s ohledem na skutečnost, že obě strany jednaly s vědomím její závaznosti a v souladu s jejím obsahem plnily, co si vzájemně ujednaly</w:t>
      </w:r>
      <w:r w:rsidR="00144C57">
        <w:t xml:space="preserve"> </w:t>
      </w:r>
      <w:r w:rsidR="00DC40AA">
        <w:t xml:space="preserve">dne </w:t>
      </w:r>
      <w:r w:rsidR="002E1FDA">
        <w:t>4.11.2021,</w:t>
      </w:r>
      <w:r w:rsidR="00DC40AA">
        <w:t xml:space="preserve"> </w:t>
      </w:r>
      <w:r w:rsidR="00144C57">
        <w:t xml:space="preserve">došlo k tomuto plnění: </w:t>
      </w:r>
      <w:r w:rsidR="00472FED">
        <w:t xml:space="preserve">Dodání 70 ks postříbřených medailí o průměru 50 mm včetně šestihranných </w:t>
      </w:r>
      <w:proofErr w:type="spellStart"/>
      <w:r w:rsidR="00472FED">
        <w:t>etuí</w:t>
      </w:r>
      <w:proofErr w:type="spellEnd"/>
      <w:r w:rsidR="0009085D">
        <w:t xml:space="preserve"> a certifikátů</w:t>
      </w:r>
      <w:r w:rsidR="00144C57">
        <w:t xml:space="preserve">, na základě kterého dodavatel vystavil </w:t>
      </w:r>
      <w:r w:rsidR="00603591">
        <w:t>daňový doklad</w:t>
      </w:r>
      <w:r w:rsidR="00144C57">
        <w:t xml:space="preserve"> č. </w:t>
      </w:r>
      <w:r w:rsidR="002E1FDA">
        <w:t>2021072</w:t>
      </w:r>
      <w:r w:rsidR="00144C57">
        <w:t xml:space="preserve"> na částku </w:t>
      </w:r>
      <w:r w:rsidR="002E1FDA">
        <w:t>74536</w:t>
      </w:r>
      <w:r w:rsidR="00144C57">
        <w:t>,- Kč</w:t>
      </w:r>
      <w:r w:rsidR="004C4E40">
        <w:t xml:space="preserve">, který byl </w:t>
      </w:r>
      <w:r w:rsidR="00603591">
        <w:t>objednatelem dne 29.12.2021</w:t>
      </w:r>
      <w:r w:rsidR="004C4E40">
        <w:t xml:space="preserve"> uhrazen</w:t>
      </w:r>
      <w:r>
        <w:t xml:space="preserve">, a ve snaze napravit závadný stav vzniklý v důsledku neuveřejnění </w:t>
      </w:r>
      <w:r w:rsidR="00DC40AA">
        <w:t>objednávky</w:t>
      </w:r>
      <w:r>
        <w:t xml:space="preserve"> v registru smluv, sjednávají smluvní strany tuto dohodu ve znění, jak je dále uvedeno.</w:t>
      </w:r>
    </w:p>
    <w:p w14:paraId="6E92BE16" w14:textId="3BC75020" w:rsidR="00EC586F" w:rsidRDefault="00D212BC">
      <w:pPr>
        <w:spacing w:after="91" w:line="259" w:lineRule="auto"/>
        <w:ind w:left="60" w:right="187" w:hanging="10"/>
        <w:jc w:val="center"/>
      </w:pPr>
      <w:proofErr w:type="spellStart"/>
      <w:r>
        <w:t>I</w:t>
      </w:r>
      <w:r w:rsidR="003861D2">
        <w:t>ll</w:t>
      </w:r>
      <w:proofErr w:type="spellEnd"/>
      <w:r w:rsidR="003861D2">
        <w:t>. Práva a závazky smluvních stran</w:t>
      </w:r>
    </w:p>
    <w:p w14:paraId="0E933A25" w14:textId="3FB5EDB2" w:rsidR="00EC586F" w:rsidRDefault="003861D2">
      <w:pPr>
        <w:numPr>
          <w:ilvl w:val="0"/>
          <w:numId w:val="3"/>
        </w:numPr>
        <w:ind w:left="409" w:right="7" w:hanging="345"/>
      </w:pPr>
      <w:r>
        <w:t>Smluvní strany se tímto dohodly na úpravě vzájemných vztahů vyplývajících z obsahu předmětné (neuveřejněné)</w:t>
      </w:r>
      <w:r w:rsidR="00DC40AA">
        <w:t xml:space="preserve"> objednávky</w:t>
      </w:r>
      <w:r>
        <w:t xml:space="preserve"> takto:</w:t>
      </w:r>
    </w:p>
    <w:p w14:paraId="412A6380" w14:textId="7B59D158" w:rsidR="00EC586F" w:rsidRDefault="003861D2">
      <w:pPr>
        <w:numPr>
          <w:ilvl w:val="1"/>
          <w:numId w:val="3"/>
        </w:numPr>
        <w:ind w:right="68" w:hanging="345"/>
      </w:pPr>
      <w:r>
        <w:t xml:space="preserve">Založení nového závazku: Smluvní strany se dohodly na tom, že obsah budoucích vzájemných práv a povinností se bude řídit textem původně sjednané předmětné </w:t>
      </w:r>
      <w:r w:rsidR="004C4E40">
        <w:t>objednávky</w:t>
      </w:r>
      <w:r>
        <w:t>, která tvoří pro tyto účely přílohu této dohody, a to až do uplynutí sjednané doby určité</w:t>
      </w:r>
      <w:r w:rsidR="004C4E40">
        <w:t>.</w:t>
      </w:r>
      <w:r>
        <w:t xml:space="preserve"> Veškerá budoucí plnění z této dohody, která mají být od okamžiku jejího </w:t>
      </w:r>
      <w:r>
        <w:lastRenderedPageBreak/>
        <w:t>uveřejnění v registru smluv plněna v souladu s obsahem vzájemných závazků vyjádřeným v příloze této dohody, budou splněna podle sjednaných podmínek.</w:t>
      </w:r>
    </w:p>
    <w:p w14:paraId="1237F8F9" w14:textId="77777777" w:rsidR="00EC586F" w:rsidRDefault="003861D2">
      <w:pPr>
        <w:numPr>
          <w:ilvl w:val="1"/>
          <w:numId w:val="3"/>
        </w:numPr>
        <w:ind w:right="68" w:hanging="345"/>
      </w:pPr>
      <w:r>
        <w:t>Vypořádání bezdůvodného obohacení a úprava dalších vzájemných vztahů: Smluvní strany se dohodly na tom, že:</w:t>
      </w:r>
    </w:p>
    <w:p w14:paraId="3389E247" w14:textId="6714909E" w:rsidR="004C4E40" w:rsidRDefault="004C4E40" w:rsidP="00DC40AA">
      <w:pPr>
        <w:pStyle w:val="Odstavecseseznamem"/>
        <w:ind w:right="7" w:firstLine="0"/>
      </w:pPr>
      <w:r>
        <w:t xml:space="preserve">- </w:t>
      </w:r>
      <w:r w:rsidR="003861D2">
        <w:t xml:space="preserve">nebudou vůči sobě navzájem opětovně uplatňovat nároky z plnění, které proběhlo v souladu s předmětnou (neuveřejněnou) </w:t>
      </w:r>
      <w:r w:rsidR="00DC40AA">
        <w:t>objednávkou</w:t>
      </w:r>
      <w:r w:rsidR="003861D2">
        <w:t xml:space="preserve"> před účinností této dohody</w:t>
      </w:r>
      <w:r>
        <w:t>;</w:t>
      </w:r>
    </w:p>
    <w:p w14:paraId="0D61D2B0" w14:textId="5A6F411B" w:rsidR="004C4E40" w:rsidRDefault="003861D2" w:rsidP="00DC40AA">
      <w:pPr>
        <w:pStyle w:val="Odstavecseseznamem"/>
        <w:ind w:right="7" w:firstLine="0"/>
      </w:pPr>
      <w:r>
        <w:rPr>
          <w:noProof/>
        </w:rPr>
        <w:drawing>
          <wp:inline distT="0" distB="0" distL="0" distR="0" wp14:anchorId="09EE563D" wp14:editId="176F1EC8">
            <wp:extent cx="41118" cy="13705"/>
            <wp:effectExtent l="0" t="0" r="0" b="0"/>
            <wp:docPr id="3568" name="Picture 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" name="Picture 35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práva a povinnosti, které by měly přetrvávat z předmětné (neuveřejněné) </w:t>
      </w:r>
      <w:r w:rsidR="00DC40AA">
        <w:t>objednávky</w:t>
      </w:r>
      <w:r>
        <w:t xml:space="preserve">, uzavřením této dohody o vypořádání závazků nabývají platnosti a účinnosti; </w:t>
      </w:r>
    </w:p>
    <w:p w14:paraId="08572946" w14:textId="0DD1CF6C" w:rsidR="00EC586F" w:rsidRDefault="003861D2" w:rsidP="00DC40AA">
      <w:pPr>
        <w:pStyle w:val="Odstavecseseznamem"/>
        <w:ind w:right="7" w:firstLine="0"/>
      </w:pPr>
      <w:r>
        <w:rPr>
          <w:noProof/>
        </w:rPr>
        <w:drawing>
          <wp:inline distT="0" distB="0" distL="0" distR="0" wp14:anchorId="1CFC901D" wp14:editId="20315784">
            <wp:extent cx="36549" cy="13705"/>
            <wp:effectExtent l="0" t="0" r="0" b="0"/>
            <wp:docPr id="3569" name="Picture 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" name="Picture 35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veškerá vzájemně již poskytnutá plnění na základě předmětné (neuveřejněné) </w:t>
      </w:r>
      <w:r w:rsidR="00A4762D">
        <w:t>objednávky</w:t>
      </w:r>
      <w:r>
        <w:t xml:space="preserve"> považují smluvní strany za plnění dle této dohody a smluvní strany nebudou v souvislosti s tím z důvodu zrušení předmětné </w:t>
      </w:r>
      <w:r w:rsidR="00A4762D">
        <w:t>objednávky</w:t>
      </w:r>
      <w:r>
        <w:t xml:space="preserve"> pro její neuveřejnění v registru smluv vůči sobě vznášet žádné nároky z titulu bezdůvodného obohacení.</w:t>
      </w:r>
    </w:p>
    <w:p w14:paraId="12D71A7B" w14:textId="7ACFD746" w:rsidR="00EC586F" w:rsidRDefault="003861D2">
      <w:pPr>
        <w:numPr>
          <w:ilvl w:val="0"/>
          <w:numId w:val="3"/>
        </w:numPr>
        <w:spacing w:after="565"/>
        <w:ind w:left="409" w:right="7" w:hanging="345"/>
      </w:pPr>
      <w:r>
        <w:t>Objednatel se tímto zavazuje vůči dodavateli, že učiní nezbytné kroky směrující k neprodlenému zveřejnění této dohody a její kompletní přílohy v registru smluv v souladu s ustanovením S 5 zákona o registru smluv</w:t>
      </w:r>
      <w:r w:rsidR="004C4E40">
        <w:t xml:space="preserve"> a neprodleně oznámí dodavateli</w:t>
      </w:r>
      <w:r w:rsidR="00A4762D">
        <w:t xml:space="preserve"> její</w:t>
      </w:r>
      <w:r w:rsidR="004C4E40">
        <w:t xml:space="preserve"> uveřejnění</w:t>
      </w:r>
      <w:r w:rsidR="00A4762D">
        <w:t>.</w:t>
      </w:r>
    </w:p>
    <w:p w14:paraId="611F8F10" w14:textId="77777777" w:rsidR="00EC586F" w:rsidRDefault="003861D2">
      <w:pPr>
        <w:spacing w:after="170" w:line="259" w:lineRule="auto"/>
        <w:ind w:left="60" w:hanging="10"/>
        <w:jc w:val="center"/>
      </w:pPr>
      <w:r>
        <w:t>IV. Závěrečná ustanovení</w:t>
      </w:r>
    </w:p>
    <w:p w14:paraId="12C0435D" w14:textId="77777777" w:rsidR="00EC586F" w:rsidRDefault="003861D2">
      <w:pPr>
        <w:numPr>
          <w:ilvl w:val="0"/>
          <w:numId w:val="4"/>
        </w:numPr>
        <w:ind w:right="7" w:hanging="353"/>
      </w:pPr>
      <w:r>
        <w:t>Tato dohoda o vypořádání závazků nabývá platnosti dnem jejího podpisu oběma smluvními stranami a účinnosti dnem jejího uveřejnění v registru smluv.</w:t>
      </w:r>
    </w:p>
    <w:p w14:paraId="74E5057F" w14:textId="77777777" w:rsidR="00EC586F" w:rsidRDefault="003861D2">
      <w:pPr>
        <w:numPr>
          <w:ilvl w:val="0"/>
          <w:numId w:val="4"/>
        </w:numPr>
        <w:ind w:right="7" w:hanging="353"/>
      </w:pPr>
      <w:r>
        <w:t>Tato dohoda o vypořádání závazků je vyhotovena ve dvou stejnopisech, každý s hodnotou originálu, přičemž každá ze smluvních stran obdrží jeden stejnopis.</w:t>
      </w:r>
    </w:p>
    <w:p w14:paraId="4E9F8E14" w14:textId="20991C81" w:rsidR="00EC586F" w:rsidRDefault="003861D2" w:rsidP="00290CE2">
      <w:pPr>
        <w:numPr>
          <w:ilvl w:val="0"/>
          <w:numId w:val="4"/>
        </w:numPr>
        <w:ind w:right="7" w:hanging="353"/>
      </w:pPr>
      <w:r>
        <w:t xml:space="preserve">Nedílnou součástí této dohody je příloha: </w:t>
      </w:r>
      <w:r w:rsidR="00290CE2">
        <w:t xml:space="preserve">objednávka ze dne </w:t>
      </w:r>
      <w:r w:rsidR="002E1FDA">
        <w:t>16.11.2021.</w:t>
      </w:r>
    </w:p>
    <w:p w14:paraId="31D53976" w14:textId="5C0A3457" w:rsidR="00290CE2" w:rsidRDefault="00290CE2" w:rsidP="00290CE2">
      <w:pPr>
        <w:ind w:right="7"/>
      </w:pPr>
    </w:p>
    <w:p w14:paraId="0E86CA98" w14:textId="77777777" w:rsidR="00290CE2" w:rsidRDefault="00290CE2" w:rsidP="00290CE2">
      <w:pPr>
        <w:ind w:right="7"/>
      </w:pPr>
    </w:p>
    <w:p w14:paraId="5A1A7553" w14:textId="1E16DCE8" w:rsidR="00EC586F" w:rsidRDefault="003861D2">
      <w:pPr>
        <w:spacing w:after="1414"/>
        <w:ind w:left="28" w:right="7" w:firstLine="0"/>
      </w:pPr>
      <w:r>
        <w:t xml:space="preserve">V </w:t>
      </w:r>
      <w:r w:rsidR="00290CE2">
        <w:t>Jičíně</w:t>
      </w:r>
      <w:r>
        <w:t xml:space="preserve"> </w:t>
      </w:r>
      <w:proofErr w:type="gramStart"/>
      <w:r>
        <w:t>dne:</w:t>
      </w:r>
      <w:r w:rsidR="00290CE2">
        <w:t xml:space="preserve">   </w:t>
      </w:r>
      <w:proofErr w:type="gramEnd"/>
      <w:r w:rsidR="00603591">
        <w:t>18.2.2022</w:t>
      </w:r>
      <w:r w:rsidR="00290CE2">
        <w:t xml:space="preserve">                                                                              V </w:t>
      </w:r>
      <w:r w:rsidR="00603591">
        <w:t>Praze</w:t>
      </w:r>
      <w:r w:rsidR="00290CE2">
        <w:t xml:space="preserve"> dne </w:t>
      </w:r>
      <w:r w:rsidR="00603591">
        <w:t>21.2.2022</w:t>
      </w:r>
    </w:p>
    <w:p w14:paraId="4413C5BF" w14:textId="324B1937" w:rsidR="00EC586F" w:rsidRDefault="003861D2">
      <w:pPr>
        <w:spacing w:after="917"/>
        <w:ind w:left="28" w:right="7" w:firstLine="0"/>
      </w:pPr>
      <w:r>
        <w:t>za objednatele</w:t>
      </w:r>
      <w:r w:rsidR="002C3214">
        <w:t>:</w:t>
      </w:r>
      <w:r w:rsidR="00290CE2">
        <w:t xml:space="preserve">  </w:t>
      </w:r>
      <w:r>
        <w:t>JUDr. Jan Malý, starosta</w:t>
      </w:r>
    </w:p>
    <w:p w14:paraId="45960D00" w14:textId="455FC2E7" w:rsidR="00EC586F" w:rsidRDefault="003861D2">
      <w:pPr>
        <w:spacing w:after="0" w:line="259" w:lineRule="auto"/>
        <w:ind w:left="50" w:firstLine="0"/>
        <w:jc w:val="left"/>
        <w:rPr>
          <w:sz w:val="24"/>
          <w:szCs w:val="24"/>
        </w:rPr>
      </w:pPr>
      <w:r w:rsidRPr="00290CE2">
        <w:rPr>
          <w:sz w:val="24"/>
          <w:szCs w:val="24"/>
        </w:rPr>
        <w:t>za dodavatele</w:t>
      </w:r>
      <w:r w:rsidR="00290CE2">
        <w:rPr>
          <w:sz w:val="24"/>
          <w:szCs w:val="24"/>
        </w:rPr>
        <w:t xml:space="preserve">: </w:t>
      </w:r>
      <w:r w:rsidR="002E1FDA">
        <w:rPr>
          <w:sz w:val="24"/>
          <w:szCs w:val="24"/>
        </w:rPr>
        <w:t>Jana Kazdová</w:t>
      </w:r>
      <w:r w:rsidRPr="00290CE2">
        <w:rPr>
          <w:sz w:val="24"/>
          <w:szCs w:val="24"/>
        </w:rPr>
        <w:t xml:space="preserve"> </w:t>
      </w:r>
    </w:p>
    <w:p w14:paraId="2BD9B18A" w14:textId="77777777" w:rsidR="007A2777" w:rsidRDefault="007A2777">
      <w:pPr>
        <w:spacing w:after="0" w:line="259" w:lineRule="auto"/>
        <w:ind w:left="50" w:firstLine="0"/>
        <w:jc w:val="left"/>
        <w:rPr>
          <w:sz w:val="24"/>
          <w:szCs w:val="24"/>
        </w:rPr>
      </w:pPr>
    </w:p>
    <w:p w14:paraId="597CBBCB" w14:textId="77777777" w:rsidR="007A2777" w:rsidRDefault="007A2777">
      <w:pPr>
        <w:spacing w:after="0" w:line="259" w:lineRule="auto"/>
        <w:ind w:left="50" w:firstLine="0"/>
        <w:jc w:val="left"/>
        <w:rPr>
          <w:sz w:val="24"/>
          <w:szCs w:val="24"/>
        </w:rPr>
      </w:pPr>
    </w:p>
    <w:p w14:paraId="213D5196" w14:textId="77777777" w:rsidR="007A2777" w:rsidRDefault="007A2777">
      <w:pPr>
        <w:spacing w:after="0" w:line="259" w:lineRule="auto"/>
        <w:ind w:left="50" w:firstLine="0"/>
        <w:jc w:val="left"/>
        <w:rPr>
          <w:sz w:val="24"/>
          <w:szCs w:val="24"/>
        </w:rPr>
      </w:pPr>
    </w:p>
    <w:p w14:paraId="486F9E1D" w14:textId="77777777" w:rsidR="007A2777" w:rsidRDefault="007A2777">
      <w:pPr>
        <w:spacing w:after="0" w:line="259" w:lineRule="auto"/>
        <w:ind w:left="50" w:firstLine="0"/>
        <w:jc w:val="left"/>
        <w:rPr>
          <w:sz w:val="24"/>
          <w:szCs w:val="24"/>
        </w:rPr>
      </w:pPr>
    </w:p>
    <w:p w14:paraId="7D11A855" w14:textId="77777777" w:rsidR="007A2777" w:rsidRDefault="007A2777">
      <w:pPr>
        <w:spacing w:after="0" w:line="259" w:lineRule="auto"/>
        <w:ind w:left="50" w:firstLine="0"/>
        <w:jc w:val="left"/>
        <w:rPr>
          <w:sz w:val="24"/>
          <w:szCs w:val="24"/>
        </w:rPr>
      </w:pPr>
    </w:p>
    <w:p w14:paraId="2973B101" w14:textId="77777777" w:rsidR="007A2777" w:rsidRDefault="007A2777">
      <w:pPr>
        <w:spacing w:after="0" w:line="259" w:lineRule="auto"/>
        <w:ind w:left="50" w:firstLine="0"/>
        <w:jc w:val="left"/>
        <w:rPr>
          <w:sz w:val="24"/>
          <w:szCs w:val="24"/>
        </w:rPr>
      </w:pPr>
    </w:p>
    <w:p w14:paraId="565A2B09" w14:textId="77777777" w:rsidR="007A2777" w:rsidRDefault="007A2777">
      <w:pPr>
        <w:spacing w:after="0" w:line="259" w:lineRule="auto"/>
        <w:ind w:left="50" w:firstLine="0"/>
        <w:jc w:val="left"/>
        <w:rPr>
          <w:sz w:val="24"/>
          <w:szCs w:val="24"/>
        </w:rPr>
      </w:pPr>
    </w:p>
    <w:p w14:paraId="5C31D089" w14:textId="77777777" w:rsidR="007A2777" w:rsidRDefault="007A2777">
      <w:pPr>
        <w:spacing w:after="0" w:line="259" w:lineRule="auto"/>
        <w:ind w:left="50" w:firstLine="0"/>
        <w:jc w:val="left"/>
        <w:rPr>
          <w:sz w:val="24"/>
          <w:szCs w:val="24"/>
        </w:rPr>
      </w:pPr>
    </w:p>
    <w:p w14:paraId="151FE9B5" w14:textId="109B1862" w:rsidR="007A2777" w:rsidRPr="00BD0EA1" w:rsidRDefault="007A2777" w:rsidP="007A2777">
      <w:pPr>
        <w:rPr>
          <w:rFonts w:ascii="Myriad Web" w:hAnsi="Myriad Web"/>
          <w:sz w:val="36"/>
          <w:szCs w:val="36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DA1E4" wp14:editId="0633E9C0">
                <wp:simplePos x="0" y="0"/>
                <wp:positionH relativeFrom="column">
                  <wp:posOffset>1862455</wp:posOffset>
                </wp:positionH>
                <wp:positionV relativeFrom="paragraph">
                  <wp:posOffset>55245</wp:posOffset>
                </wp:positionV>
                <wp:extent cx="3852545" cy="2630805"/>
                <wp:effectExtent l="635" t="3175" r="4445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545" cy="263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C8BE4" w14:textId="77777777" w:rsidR="007A2777" w:rsidRDefault="007A2777" w:rsidP="007A2777">
                            <w:pPr>
                              <w:rPr>
                                <w:rFonts w:ascii="Myriad Web" w:hAnsi="Myriad Web"/>
                              </w:rPr>
                            </w:pPr>
                          </w:p>
                          <w:p w14:paraId="073F89BD" w14:textId="77777777" w:rsidR="007A2777" w:rsidRDefault="007A2777" w:rsidP="007A2777">
                            <w:pPr>
                              <w:rPr>
                                <w:rFonts w:ascii="Myriad Web" w:hAnsi="Myriad Web"/>
                              </w:rPr>
                            </w:pPr>
                          </w:p>
                          <w:p w14:paraId="2B93DE52" w14:textId="77777777" w:rsidR="007A2777" w:rsidRDefault="007A2777" w:rsidP="007A2777">
                            <w:pPr>
                              <w:rPr>
                                <w:rFonts w:ascii="Myriad Web" w:hAnsi="Myriad Web"/>
                              </w:rPr>
                            </w:pPr>
                          </w:p>
                          <w:p w14:paraId="62C4AE47" w14:textId="7B45EE70" w:rsidR="007A2777" w:rsidRDefault="007A2777" w:rsidP="007A2777">
                            <w:pPr>
                              <w:rPr>
                                <w:rFonts w:ascii="Myriad Web" w:hAnsi="Myriad Web"/>
                              </w:rPr>
                            </w:pPr>
                            <w:r>
                              <w:rPr>
                                <w:rFonts w:ascii="Myriad Web" w:hAnsi="Myriad Web"/>
                              </w:rPr>
                              <w:t xml:space="preserve">              Jana Kazdová Triga-K</w:t>
                            </w:r>
                          </w:p>
                          <w:p w14:paraId="2E5EC65E" w14:textId="77777777" w:rsidR="007A2777" w:rsidRDefault="007A2777" w:rsidP="007A2777">
                            <w:pPr>
                              <w:rPr>
                                <w:rFonts w:ascii="Myriad Web" w:hAnsi="Myriad Web"/>
                              </w:rPr>
                            </w:pPr>
                            <w:r>
                              <w:rPr>
                                <w:rFonts w:ascii="Myriad Web" w:hAnsi="Myriad Web"/>
                              </w:rPr>
                              <w:tab/>
                            </w:r>
                            <w:r>
                              <w:rPr>
                                <w:rFonts w:ascii="Myriad Web" w:hAnsi="Myriad Web"/>
                              </w:rPr>
                              <w:tab/>
                              <w:t xml:space="preserve">Nad </w:t>
                            </w:r>
                            <w:proofErr w:type="spellStart"/>
                            <w:r>
                              <w:rPr>
                                <w:rFonts w:ascii="Myriad Web" w:hAnsi="Myriad Web"/>
                              </w:rPr>
                              <w:t>Rážákem</w:t>
                            </w:r>
                            <w:proofErr w:type="spellEnd"/>
                            <w:r>
                              <w:rPr>
                                <w:rFonts w:ascii="Myriad Web" w:hAnsi="Myriad Web"/>
                              </w:rPr>
                              <w:t xml:space="preserve"> 399/19</w:t>
                            </w:r>
                          </w:p>
                          <w:p w14:paraId="04ECBF32" w14:textId="77777777" w:rsidR="007A2777" w:rsidRDefault="007A2777" w:rsidP="007A2777">
                            <w:pPr>
                              <w:rPr>
                                <w:rFonts w:ascii="Myriad Web" w:hAnsi="Myriad Web"/>
                              </w:rPr>
                            </w:pPr>
                            <w:r>
                              <w:rPr>
                                <w:rFonts w:ascii="Myriad Web" w:hAnsi="Myriad Web"/>
                              </w:rPr>
                              <w:tab/>
                            </w:r>
                            <w:r>
                              <w:rPr>
                                <w:rFonts w:ascii="Myriad Web" w:hAnsi="Myriad Web"/>
                              </w:rPr>
                              <w:tab/>
                              <w:t xml:space="preserve">143 </w:t>
                            </w:r>
                            <w:proofErr w:type="gramStart"/>
                            <w:r>
                              <w:rPr>
                                <w:rFonts w:ascii="Myriad Web" w:hAnsi="Myriad Web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Myriad Web" w:hAnsi="Myriad Web"/>
                              </w:rPr>
                              <w:t xml:space="preserve"> 4</w:t>
                            </w:r>
                          </w:p>
                          <w:p w14:paraId="096F99BD" w14:textId="30F13D9D" w:rsidR="007A2777" w:rsidRDefault="007A2777" w:rsidP="007A2777">
                            <w:pPr>
                              <w:rPr>
                                <w:rFonts w:ascii="Myriad Web" w:hAnsi="Myriad Web"/>
                              </w:rPr>
                            </w:pPr>
                            <w:r>
                              <w:rPr>
                                <w:rFonts w:ascii="Myriad Web" w:hAnsi="Myriad Web"/>
                              </w:rPr>
                              <w:tab/>
                            </w:r>
                            <w:r>
                              <w:rPr>
                                <w:rFonts w:ascii="Myriad Web" w:hAnsi="Myriad Web"/>
                              </w:rPr>
                              <w:tab/>
                              <w:t xml:space="preserve"> IČ: </w:t>
                            </w:r>
                            <w:r w:rsidR="009113A4">
                              <w:rPr>
                                <w:rFonts w:ascii="Myriad Web" w:hAnsi="Myriad Web"/>
                              </w:rPr>
                              <w:t>66013178</w:t>
                            </w:r>
                          </w:p>
                          <w:p w14:paraId="1969A075" w14:textId="739558FE" w:rsidR="007A2777" w:rsidRDefault="007A2777" w:rsidP="007A2777">
                            <w:pPr>
                              <w:rPr>
                                <w:rFonts w:ascii="Myriad Web" w:hAnsi="Myriad Web"/>
                              </w:rPr>
                            </w:pPr>
                            <w:r>
                              <w:rPr>
                                <w:rFonts w:ascii="Myriad Web" w:hAnsi="Myriad Web"/>
                              </w:rPr>
                              <w:tab/>
                            </w:r>
                            <w:r>
                              <w:rPr>
                                <w:rFonts w:ascii="Myriad Web" w:hAnsi="Myriad Web"/>
                              </w:rPr>
                              <w:tab/>
                              <w:t xml:space="preserve"> DIČ: </w:t>
                            </w:r>
                            <w:proofErr w:type="spellStart"/>
                            <w:r>
                              <w:rPr>
                                <w:rFonts w:ascii="Myriad Web" w:hAnsi="Myriad Web"/>
                              </w:rPr>
                              <w:t>CZ</w:t>
                            </w:r>
                            <w:r w:rsidR="009113A4">
                              <w:rPr>
                                <w:rFonts w:ascii="Myriad Web" w:hAnsi="Myriad Web"/>
                              </w:rPr>
                              <w:t>xxxxxxxxx</w:t>
                            </w:r>
                            <w:proofErr w:type="spellEnd"/>
                          </w:p>
                          <w:p w14:paraId="043D7635" w14:textId="77777777" w:rsidR="007A2777" w:rsidRDefault="007A2777" w:rsidP="007A2777">
                            <w:pPr>
                              <w:rPr>
                                <w:rFonts w:ascii="Myriad Web" w:hAnsi="Myriad We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Web" w:hAnsi="Myriad Web"/>
                              </w:rPr>
                              <w:tab/>
                            </w:r>
                            <w:r>
                              <w:rPr>
                                <w:rFonts w:ascii="Myriad Web" w:hAnsi="Myriad Web"/>
                              </w:rPr>
                              <w:tab/>
                            </w:r>
                            <w:r>
                              <w:rPr>
                                <w:rFonts w:ascii="Myriad Web" w:hAnsi="Myriad Web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</w:p>
                          <w:p w14:paraId="44EC9097" w14:textId="77777777" w:rsidR="007A2777" w:rsidRDefault="007A2777" w:rsidP="007A2777">
                            <w:pPr>
                              <w:jc w:val="center"/>
                              <w:rPr>
                                <w:rFonts w:ascii="Myriad Web" w:hAnsi="Myriad Web"/>
                                <w:color w:val="0099CC"/>
                              </w:rPr>
                            </w:pPr>
                            <w:r>
                              <w:rPr>
                                <w:rFonts w:ascii="Myriad Web" w:hAnsi="Myriad Web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</w:p>
                          <w:p w14:paraId="4273D9AE" w14:textId="77777777" w:rsidR="007A2777" w:rsidRDefault="007A2777" w:rsidP="007A2777">
                            <w:pPr>
                              <w:jc w:val="right"/>
                              <w:rPr>
                                <w:rFonts w:ascii="Myriad Web" w:hAnsi="Myriad Web"/>
                                <w:color w:val="0099CC"/>
                              </w:rPr>
                            </w:pPr>
                          </w:p>
                          <w:p w14:paraId="7172C678" w14:textId="77777777" w:rsidR="007A2777" w:rsidRPr="004C3DC6" w:rsidRDefault="007A2777" w:rsidP="007A2777">
                            <w:pPr>
                              <w:jc w:val="right"/>
                              <w:rPr>
                                <w:rFonts w:ascii="Myriad Web" w:hAnsi="Myriad Web"/>
                                <w:color w:val="0099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DA1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6.65pt;margin-top:4.35pt;width:303.35pt;height:2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l19QEAAMs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" stroked="f">
                <v:textbox>
                  <w:txbxContent>
                    <w:p w14:paraId="486C8BE4" w14:textId="77777777" w:rsidR="007A2777" w:rsidRDefault="007A2777" w:rsidP="007A2777">
                      <w:pPr>
                        <w:rPr>
                          <w:rFonts w:ascii="Myriad Web" w:hAnsi="Myriad Web"/>
                        </w:rPr>
                      </w:pPr>
                    </w:p>
                    <w:p w14:paraId="073F89BD" w14:textId="77777777" w:rsidR="007A2777" w:rsidRDefault="007A2777" w:rsidP="007A2777">
                      <w:pPr>
                        <w:rPr>
                          <w:rFonts w:ascii="Myriad Web" w:hAnsi="Myriad Web"/>
                        </w:rPr>
                      </w:pPr>
                    </w:p>
                    <w:p w14:paraId="2B93DE52" w14:textId="77777777" w:rsidR="007A2777" w:rsidRDefault="007A2777" w:rsidP="007A2777">
                      <w:pPr>
                        <w:rPr>
                          <w:rFonts w:ascii="Myriad Web" w:hAnsi="Myriad Web"/>
                        </w:rPr>
                      </w:pPr>
                    </w:p>
                    <w:p w14:paraId="62C4AE47" w14:textId="7B45EE70" w:rsidR="007A2777" w:rsidRDefault="007A2777" w:rsidP="007A2777">
                      <w:pPr>
                        <w:rPr>
                          <w:rFonts w:ascii="Myriad Web" w:hAnsi="Myriad Web"/>
                        </w:rPr>
                      </w:pPr>
                      <w:r>
                        <w:rPr>
                          <w:rFonts w:ascii="Myriad Web" w:hAnsi="Myriad Web"/>
                        </w:rPr>
                        <w:t xml:space="preserve">              Jana Kazdová Triga-K</w:t>
                      </w:r>
                    </w:p>
                    <w:p w14:paraId="2E5EC65E" w14:textId="77777777" w:rsidR="007A2777" w:rsidRDefault="007A2777" w:rsidP="007A2777">
                      <w:pPr>
                        <w:rPr>
                          <w:rFonts w:ascii="Myriad Web" w:hAnsi="Myriad Web"/>
                        </w:rPr>
                      </w:pPr>
                      <w:r>
                        <w:rPr>
                          <w:rFonts w:ascii="Myriad Web" w:hAnsi="Myriad Web"/>
                        </w:rPr>
                        <w:tab/>
                      </w:r>
                      <w:r>
                        <w:rPr>
                          <w:rFonts w:ascii="Myriad Web" w:hAnsi="Myriad Web"/>
                        </w:rPr>
                        <w:tab/>
                        <w:t xml:space="preserve">Nad </w:t>
                      </w:r>
                      <w:proofErr w:type="spellStart"/>
                      <w:r>
                        <w:rPr>
                          <w:rFonts w:ascii="Myriad Web" w:hAnsi="Myriad Web"/>
                        </w:rPr>
                        <w:t>Rážákem</w:t>
                      </w:r>
                      <w:proofErr w:type="spellEnd"/>
                      <w:r>
                        <w:rPr>
                          <w:rFonts w:ascii="Myriad Web" w:hAnsi="Myriad Web"/>
                        </w:rPr>
                        <w:t xml:space="preserve"> 399/19</w:t>
                      </w:r>
                    </w:p>
                    <w:p w14:paraId="04ECBF32" w14:textId="77777777" w:rsidR="007A2777" w:rsidRDefault="007A2777" w:rsidP="007A2777">
                      <w:pPr>
                        <w:rPr>
                          <w:rFonts w:ascii="Myriad Web" w:hAnsi="Myriad Web"/>
                        </w:rPr>
                      </w:pPr>
                      <w:r>
                        <w:rPr>
                          <w:rFonts w:ascii="Myriad Web" w:hAnsi="Myriad Web"/>
                        </w:rPr>
                        <w:tab/>
                      </w:r>
                      <w:r>
                        <w:rPr>
                          <w:rFonts w:ascii="Myriad Web" w:hAnsi="Myriad Web"/>
                        </w:rPr>
                        <w:tab/>
                        <w:t xml:space="preserve">143 </w:t>
                      </w:r>
                      <w:proofErr w:type="gramStart"/>
                      <w:r>
                        <w:rPr>
                          <w:rFonts w:ascii="Myriad Web" w:hAnsi="Myriad Web"/>
                        </w:rPr>
                        <w:t>00  Praha</w:t>
                      </w:r>
                      <w:proofErr w:type="gramEnd"/>
                      <w:r>
                        <w:rPr>
                          <w:rFonts w:ascii="Myriad Web" w:hAnsi="Myriad Web"/>
                        </w:rPr>
                        <w:t xml:space="preserve"> 4</w:t>
                      </w:r>
                    </w:p>
                    <w:p w14:paraId="096F99BD" w14:textId="30F13D9D" w:rsidR="007A2777" w:rsidRDefault="007A2777" w:rsidP="007A2777">
                      <w:pPr>
                        <w:rPr>
                          <w:rFonts w:ascii="Myriad Web" w:hAnsi="Myriad Web"/>
                        </w:rPr>
                      </w:pPr>
                      <w:r>
                        <w:rPr>
                          <w:rFonts w:ascii="Myriad Web" w:hAnsi="Myriad Web"/>
                        </w:rPr>
                        <w:tab/>
                      </w:r>
                      <w:r>
                        <w:rPr>
                          <w:rFonts w:ascii="Myriad Web" w:hAnsi="Myriad Web"/>
                        </w:rPr>
                        <w:tab/>
                        <w:t xml:space="preserve"> IČ: </w:t>
                      </w:r>
                      <w:r w:rsidR="009113A4">
                        <w:rPr>
                          <w:rFonts w:ascii="Myriad Web" w:hAnsi="Myriad Web"/>
                        </w:rPr>
                        <w:t>66013178</w:t>
                      </w:r>
                    </w:p>
                    <w:p w14:paraId="1969A075" w14:textId="739558FE" w:rsidR="007A2777" w:rsidRDefault="007A2777" w:rsidP="007A2777">
                      <w:pPr>
                        <w:rPr>
                          <w:rFonts w:ascii="Myriad Web" w:hAnsi="Myriad Web"/>
                        </w:rPr>
                      </w:pPr>
                      <w:r>
                        <w:rPr>
                          <w:rFonts w:ascii="Myriad Web" w:hAnsi="Myriad Web"/>
                        </w:rPr>
                        <w:tab/>
                      </w:r>
                      <w:r>
                        <w:rPr>
                          <w:rFonts w:ascii="Myriad Web" w:hAnsi="Myriad Web"/>
                        </w:rPr>
                        <w:tab/>
                        <w:t xml:space="preserve"> DIČ: </w:t>
                      </w:r>
                      <w:proofErr w:type="spellStart"/>
                      <w:r>
                        <w:rPr>
                          <w:rFonts w:ascii="Myriad Web" w:hAnsi="Myriad Web"/>
                        </w:rPr>
                        <w:t>CZ</w:t>
                      </w:r>
                      <w:r w:rsidR="009113A4">
                        <w:rPr>
                          <w:rFonts w:ascii="Myriad Web" w:hAnsi="Myriad Web"/>
                        </w:rPr>
                        <w:t>xxxxxxxxx</w:t>
                      </w:r>
                      <w:proofErr w:type="spellEnd"/>
                    </w:p>
                    <w:p w14:paraId="043D7635" w14:textId="77777777" w:rsidR="007A2777" w:rsidRDefault="007A2777" w:rsidP="007A2777">
                      <w:pPr>
                        <w:rPr>
                          <w:rFonts w:ascii="Myriad Web" w:hAnsi="Myriad Web"/>
                          <w:sz w:val="36"/>
                          <w:szCs w:val="36"/>
                        </w:rPr>
                      </w:pPr>
                      <w:r>
                        <w:rPr>
                          <w:rFonts w:ascii="Myriad Web" w:hAnsi="Myriad Web"/>
                        </w:rPr>
                        <w:tab/>
                      </w:r>
                      <w:r>
                        <w:rPr>
                          <w:rFonts w:ascii="Myriad Web" w:hAnsi="Myriad Web"/>
                        </w:rPr>
                        <w:tab/>
                      </w:r>
                      <w:r>
                        <w:rPr>
                          <w:rFonts w:ascii="Myriad Web" w:hAnsi="Myriad Web"/>
                          <w:sz w:val="36"/>
                          <w:szCs w:val="36"/>
                        </w:rPr>
                        <w:t xml:space="preserve">                </w:t>
                      </w:r>
                    </w:p>
                    <w:p w14:paraId="44EC9097" w14:textId="77777777" w:rsidR="007A2777" w:rsidRDefault="007A2777" w:rsidP="007A2777">
                      <w:pPr>
                        <w:jc w:val="center"/>
                        <w:rPr>
                          <w:rFonts w:ascii="Myriad Web" w:hAnsi="Myriad Web"/>
                          <w:color w:val="0099CC"/>
                        </w:rPr>
                      </w:pPr>
                      <w:r>
                        <w:rPr>
                          <w:rFonts w:ascii="Myriad Web" w:hAnsi="Myriad Web"/>
                          <w:sz w:val="36"/>
                          <w:szCs w:val="36"/>
                        </w:rPr>
                        <w:t xml:space="preserve">                 </w:t>
                      </w:r>
                    </w:p>
                    <w:p w14:paraId="4273D9AE" w14:textId="77777777" w:rsidR="007A2777" w:rsidRDefault="007A2777" w:rsidP="007A2777">
                      <w:pPr>
                        <w:jc w:val="right"/>
                        <w:rPr>
                          <w:rFonts w:ascii="Myriad Web" w:hAnsi="Myriad Web"/>
                          <w:color w:val="0099CC"/>
                        </w:rPr>
                      </w:pPr>
                    </w:p>
                    <w:p w14:paraId="7172C678" w14:textId="77777777" w:rsidR="007A2777" w:rsidRPr="004C3DC6" w:rsidRDefault="007A2777" w:rsidP="007A2777">
                      <w:pPr>
                        <w:jc w:val="right"/>
                        <w:rPr>
                          <w:rFonts w:ascii="Myriad Web" w:hAnsi="Myriad Web"/>
                          <w:color w:val="0099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0EA1">
        <w:rPr>
          <w:b/>
          <w:noProof/>
          <w:sz w:val="28"/>
        </w:rPr>
        <w:drawing>
          <wp:inline distT="0" distB="0" distL="0" distR="0" wp14:anchorId="56D870CF" wp14:editId="34473A44">
            <wp:extent cx="1552575" cy="847725"/>
            <wp:effectExtent l="0" t="0" r="9525" b="9525"/>
            <wp:docPr id="1" name="Obrázek 1" descr="logoji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jic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589B1" w14:textId="77777777" w:rsidR="007A2777" w:rsidRDefault="007A2777" w:rsidP="007A2777">
      <w:pPr>
        <w:rPr>
          <w:b/>
          <w:sz w:val="28"/>
        </w:rPr>
      </w:pPr>
    </w:p>
    <w:p w14:paraId="609002F9" w14:textId="77777777" w:rsidR="007A2777" w:rsidRDefault="007A2777" w:rsidP="007A2777"/>
    <w:p w14:paraId="0FCEE2BA" w14:textId="77777777" w:rsidR="007A2777" w:rsidRDefault="007A2777" w:rsidP="007A2777"/>
    <w:p w14:paraId="0EDCAC00" w14:textId="77777777" w:rsidR="007A2777" w:rsidRDefault="007A2777" w:rsidP="007A2777"/>
    <w:p w14:paraId="42BF38D8" w14:textId="77777777" w:rsidR="007A2777" w:rsidRDefault="007A2777" w:rsidP="007A2777"/>
    <w:p w14:paraId="3CF47CD4" w14:textId="77777777" w:rsidR="007A2777" w:rsidRDefault="007A2777" w:rsidP="007A2777"/>
    <w:p w14:paraId="0A659A00" w14:textId="77777777" w:rsidR="007A2777" w:rsidRDefault="007A2777" w:rsidP="007A2777"/>
    <w:p w14:paraId="76D1A253" w14:textId="77777777" w:rsidR="007A2777" w:rsidRDefault="007A2777" w:rsidP="007A2777"/>
    <w:p w14:paraId="634D506C" w14:textId="77777777" w:rsidR="007A2777" w:rsidRDefault="007A2777" w:rsidP="007A2777"/>
    <w:p w14:paraId="28132C42" w14:textId="77777777" w:rsidR="007A2777" w:rsidRDefault="007A2777" w:rsidP="007A2777"/>
    <w:p w14:paraId="02959E79" w14:textId="77777777" w:rsidR="007A2777" w:rsidRDefault="007A2777" w:rsidP="007A2777"/>
    <w:tbl>
      <w:tblPr>
        <w:tblW w:w="0" w:type="auto"/>
        <w:tblLook w:val="01E0" w:firstRow="1" w:lastRow="1" w:firstColumn="1" w:lastColumn="1" w:noHBand="0" w:noVBand="0"/>
      </w:tblPr>
      <w:tblGrid>
        <w:gridCol w:w="3049"/>
        <w:gridCol w:w="2770"/>
        <w:gridCol w:w="1684"/>
        <w:gridCol w:w="1346"/>
      </w:tblGrid>
      <w:tr w:rsidR="007A2777" w:rsidRPr="00450A53" w14:paraId="18200F14" w14:textId="77777777" w:rsidTr="0066206E">
        <w:tc>
          <w:tcPr>
            <w:tcW w:w="3168" w:type="dxa"/>
          </w:tcPr>
          <w:p w14:paraId="40ED27CD" w14:textId="77777777" w:rsidR="007A2777" w:rsidRPr="00450A53" w:rsidRDefault="007A2777" w:rsidP="0066206E">
            <w:pPr>
              <w:rPr>
                <w:rFonts w:ascii="Myriad Web" w:hAnsi="Myriad Web"/>
                <w:b/>
                <w:sz w:val="20"/>
              </w:rPr>
            </w:pPr>
            <w:r>
              <w:rPr>
                <w:rFonts w:ascii="Myriad Web" w:hAnsi="Myriad Web"/>
                <w:b/>
                <w:sz w:val="20"/>
              </w:rPr>
              <w:t xml:space="preserve">                </w:t>
            </w:r>
            <w:r w:rsidRPr="00450A53">
              <w:rPr>
                <w:rFonts w:ascii="Myriad Web" w:hAnsi="Myriad Web"/>
                <w:b/>
                <w:sz w:val="20"/>
              </w:rPr>
              <w:t>NAŠE ZNAČKA</w:t>
            </w:r>
          </w:p>
        </w:tc>
        <w:tc>
          <w:tcPr>
            <w:tcW w:w="2880" w:type="dxa"/>
          </w:tcPr>
          <w:p w14:paraId="651CC4E1" w14:textId="77777777" w:rsidR="007A2777" w:rsidRPr="00450A53" w:rsidRDefault="007A2777" w:rsidP="0066206E">
            <w:pPr>
              <w:rPr>
                <w:rFonts w:ascii="Myriad Web" w:hAnsi="Myriad Web"/>
                <w:b/>
                <w:sz w:val="20"/>
              </w:rPr>
            </w:pPr>
            <w:r>
              <w:rPr>
                <w:rFonts w:ascii="Myriad Web" w:hAnsi="Myriad Web"/>
                <w:b/>
                <w:sz w:val="20"/>
              </w:rPr>
              <w:t xml:space="preserve">    </w:t>
            </w:r>
            <w:r w:rsidRPr="00450A53">
              <w:rPr>
                <w:rFonts w:ascii="Myriad Web" w:hAnsi="Myriad Web"/>
                <w:b/>
                <w:sz w:val="20"/>
              </w:rPr>
              <w:t>VYŘIZUJE</w:t>
            </w:r>
          </w:p>
        </w:tc>
        <w:tc>
          <w:tcPr>
            <w:tcW w:w="1800" w:type="dxa"/>
          </w:tcPr>
          <w:p w14:paraId="1BB9E1AE" w14:textId="77777777" w:rsidR="007A2777" w:rsidRPr="00450A53" w:rsidRDefault="007A2777" w:rsidP="0066206E">
            <w:pPr>
              <w:rPr>
                <w:rFonts w:ascii="Myriad Web" w:hAnsi="Myriad Web"/>
                <w:sz w:val="20"/>
              </w:rPr>
            </w:pPr>
          </w:p>
        </w:tc>
        <w:tc>
          <w:tcPr>
            <w:tcW w:w="1364" w:type="dxa"/>
          </w:tcPr>
          <w:p w14:paraId="45137FF1" w14:textId="77777777" w:rsidR="007A2777" w:rsidRPr="00450A53" w:rsidRDefault="007A2777" w:rsidP="0066206E">
            <w:pPr>
              <w:rPr>
                <w:rFonts w:ascii="Myriad Web" w:hAnsi="Myriad Web"/>
                <w:b/>
                <w:sz w:val="20"/>
              </w:rPr>
            </w:pPr>
            <w:r>
              <w:rPr>
                <w:rFonts w:ascii="Myriad Web" w:hAnsi="Myriad Web"/>
                <w:b/>
                <w:sz w:val="20"/>
              </w:rPr>
              <w:t xml:space="preserve">     </w:t>
            </w:r>
            <w:r w:rsidRPr="00450A53">
              <w:rPr>
                <w:rFonts w:ascii="Myriad Web" w:hAnsi="Myriad Web"/>
                <w:b/>
                <w:sz w:val="20"/>
              </w:rPr>
              <w:t>JIČÍN</w:t>
            </w:r>
          </w:p>
        </w:tc>
      </w:tr>
      <w:tr w:rsidR="007A2777" w:rsidRPr="00450A53" w14:paraId="101CFBB8" w14:textId="77777777" w:rsidTr="0066206E">
        <w:tc>
          <w:tcPr>
            <w:tcW w:w="3168" w:type="dxa"/>
            <w:tcBorders>
              <w:bottom w:val="single" w:sz="4" w:space="0" w:color="auto"/>
            </w:tcBorders>
          </w:tcPr>
          <w:p w14:paraId="20EF3388" w14:textId="77777777" w:rsidR="007A2777" w:rsidRDefault="007A2777" w:rsidP="0066206E">
            <w:pPr>
              <w:rPr>
                <w:sz w:val="20"/>
              </w:rPr>
            </w:pPr>
            <w:r>
              <w:rPr>
                <w:b/>
                <w:sz w:val="20"/>
              </w:rPr>
              <w:t>MUJC/2021/52/OSA</w:t>
            </w:r>
          </w:p>
          <w:p w14:paraId="1398A3E7" w14:textId="77777777" w:rsidR="007A2777" w:rsidRPr="00450A53" w:rsidRDefault="007A2777" w:rsidP="0066206E">
            <w:pPr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D490EF" w14:textId="77777777" w:rsidR="007A2777" w:rsidRDefault="007A2777" w:rsidP="0066206E">
            <w:pPr>
              <w:rPr>
                <w:sz w:val="20"/>
              </w:rPr>
            </w:pPr>
            <w:r>
              <w:rPr>
                <w:sz w:val="20"/>
              </w:rPr>
              <w:t xml:space="preserve">    Ing. Matuš</w:t>
            </w:r>
          </w:p>
          <w:p w14:paraId="32C90D9F" w14:textId="77777777" w:rsidR="007A2777" w:rsidRPr="00450A53" w:rsidRDefault="007A2777" w:rsidP="0066206E">
            <w:pPr>
              <w:rPr>
                <w:sz w:val="20"/>
              </w:rPr>
            </w:pPr>
            <w:r>
              <w:rPr>
                <w:sz w:val="20"/>
              </w:rPr>
              <w:t>matus@mujicin.cz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1C5CB5" w14:textId="48F6B3E8" w:rsidR="007A2777" w:rsidRPr="00450A53" w:rsidRDefault="007A2777" w:rsidP="0066206E">
            <w:pPr>
              <w:rPr>
                <w:b/>
                <w:sz w:val="20"/>
              </w:rPr>
            </w:pPr>
            <w:r w:rsidRPr="00450A53">
              <w:rPr>
                <w:b/>
                <w:sz w:val="20"/>
              </w:rPr>
              <w:t>Tel.:</w:t>
            </w:r>
            <w:r w:rsidRPr="00450A53">
              <w:rPr>
                <w:sz w:val="20"/>
              </w:rPr>
              <w:t xml:space="preserve"> </w:t>
            </w:r>
          </w:p>
          <w:p w14:paraId="691D84B0" w14:textId="77777777" w:rsidR="007A2777" w:rsidRPr="00450A53" w:rsidRDefault="007A2777" w:rsidP="0066206E">
            <w:pPr>
              <w:rPr>
                <w:sz w:val="2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2C783439" w14:textId="77777777" w:rsidR="007A2777" w:rsidRPr="00450A53" w:rsidRDefault="007A2777" w:rsidP="006620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Pr="00450A53">
              <w:rPr>
                <w:b/>
                <w:sz w:val="20"/>
              </w:rPr>
              <w:t>Dne</w:t>
            </w:r>
          </w:p>
          <w:p w14:paraId="1A7831D8" w14:textId="77777777" w:rsidR="007A2777" w:rsidRPr="00450A53" w:rsidRDefault="007A2777" w:rsidP="0066206E">
            <w:pPr>
              <w:rPr>
                <w:sz w:val="20"/>
              </w:rPr>
            </w:pPr>
            <w:r>
              <w:rPr>
                <w:sz w:val="20"/>
              </w:rPr>
              <w:t>16.11</w:t>
            </w:r>
            <w:r w:rsidRPr="00450A53">
              <w:rPr>
                <w:sz w:val="20"/>
              </w:rPr>
              <w:t>.20</w:t>
            </w:r>
            <w:r>
              <w:rPr>
                <w:sz w:val="20"/>
              </w:rPr>
              <w:t>21</w:t>
            </w:r>
          </w:p>
        </w:tc>
      </w:tr>
    </w:tbl>
    <w:p w14:paraId="42F189ED" w14:textId="77777777" w:rsidR="007A2777" w:rsidRDefault="007A2777" w:rsidP="007A2777">
      <w:pPr>
        <w:rPr>
          <w:rFonts w:ascii="Myriad Web" w:hAnsi="Myriad Web"/>
          <w:sz w:val="20"/>
          <w:szCs w:val="20"/>
        </w:rPr>
      </w:pPr>
    </w:p>
    <w:p w14:paraId="474518E5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  <w:rPr>
          <w:b/>
        </w:rPr>
      </w:pPr>
      <w:r>
        <w:rPr>
          <w:b/>
        </w:rPr>
        <w:t>Objednávka 70 ks medailí o průměru 50 mm Valdštejna včetně dřevěné šestihranné etue</w:t>
      </w:r>
    </w:p>
    <w:p w14:paraId="40D8F430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  <w:rPr>
          <w:b/>
        </w:rPr>
      </w:pPr>
    </w:p>
    <w:p w14:paraId="5E1CBDF6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  <w:r>
        <w:tab/>
        <w:t xml:space="preserve">Na základě Vaší cenové nabídky ze dne 4.11.2021 zaslané Ing. Janu Jiřičkovi, Město Jičín u Vás objednává </w:t>
      </w:r>
      <w:r w:rsidRPr="00D62319">
        <w:t>70 ks medailí o průměru 50 mm Valdštejna</w:t>
      </w:r>
      <w:r>
        <w:t>, tombak stříbřený,</w:t>
      </w:r>
      <w:r w:rsidRPr="00D62319">
        <w:t xml:space="preserve"> včetně dřevěné šestihranné etue</w:t>
      </w:r>
      <w:r>
        <w:t>. Po vyhotovení zakázky dejte telefonicky vědět, Ing. Jiřička si zakázku převezme osobně. Prosím o potvrzení objednávky a přibližný termín vyhotovení zakázky. Fakturu vystavte na:</w:t>
      </w:r>
    </w:p>
    <w:p w14:paraId="0FB06F1F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</w:p>
    <w:p w14:paraId="7EA3A930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  <w:r>
        <w:t>Město Jičín</w:t>
      </w:r>
    </w:p>
    <w:p w14:paraId="679E87BA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  <w:r>
        <w:t>Žižkovo náměstí 18</w:t>
      </w:r>
    </w:p>
    <w:p w14:paraId="47C9DCFC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  <w:r>
        <w:t xml:space="preserve">506 </w:t>
      </w:r>
      <w:proofErr w:type="gramStart"/>
      <w:r>
        <w:t>01  Jičín</w:t>
      </w:r>
      <w:proofErr w:type="gramEnd"/>
    </w:p>
    <w:p w14:paraId="262F9766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  <w:r>
        <w:t>IČO: 00271632</w:t>
      </w:r>
    </w:p>
    <w:p w14:paraId="0ACFF475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  <w:r>
        <w:t>DIČ: CZ00271632</w:t>
      </w:r>
    </w:p>
    <w:p w14:paraId="66E1DC28" w14:textId="77777777" w:rsidR="007A2777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</w:p>
    <w:p w14:paraId="01C7D875" w14:textId="77777777" w:rsidR="007A2777" w:rsidRPr="00175B62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  <w:r>
        <w:t>S pozdravem</w:t>
      </w:r>
    </w:p>
    <w:p w14:paraId="6AC79F86" w14:textId="77777777" w:rsidR="007A2777" w:rsidRPr="00175B62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</w:pPr>
    </w:p>
    <w:p w14:paraId="073FB92B" w14:textId="1C89E617" w:rsidR="007A2777" w:rsidRPr="00175B62" w:rsidRDefault="007A2777" w:rsidP="007A2777">
      <w:pPr>
        <w:widowControl w:val="0"/>
        <w:autoSpaceDE w:val="0"/>
        <w:autoSpaceDN w:val="0"/>
        <w:adjustRightInd w:val="0"/>
        <w:spacing w:before="40" w:after="40"/>
        <w:ind w:right="40"/>
        <w:rPr>
          <w:sz w:val="20"/>
          <w:szCs w:val="20"/>
        </w:rPr>
      </w:pPr>
      <w:r w:rsidRPr="00175B62">
        <w:t xml:space="preserve">                                                                                                    </w:t>
      </w:r>
      <w:r>
        <w:t xml:space="preserve">                   </w:t>
      </w:r>
      <w:r w:rsidRPr="00175B62">
        <w:t>Ing. Štefan Matuš</w:t>
      </w:r>
    </w:p>
    <w:p w14:paraId="32AF56CD" w14:textId="77777777" w:rsidR="007A2777" w:rsidRPr="00175B62" w:rsidRDefault="007A2777" w:rsidP="007A2777">
      <w:pPr>
        <w:widowControl w:val="0"/>
        <w:autoSpaceDE w:val="0"/>
        <w:autoSpaceDN w:val="0"/>
        <w:adjustRightInd w:val="0"/>
        <w:spacing w:before="40" w:after="40"/>
        <w:ind w:left="4248" w:right="40" w:firstLine="708"/>
        <w:rPr>
          <w:sz w:val="20"/>
          <w:szCs w:val="20"/>
        </w:rPr>
      </w:pPr>
      <w:r w:rsidRPr="00175B62">
        <w:t xml:space="preserve">            </w:t>
      </w:r>
      <w:r w:rsidRPr="00175B62">
        <w:rPr>
          <w:sz w:val="20"/>
          <w:szCs w:val="20"/>
        </w:rPr>
        <w:t xml:space="preserve">vedoucí odboru správních agend </w:t>
      </w:r>
    </w:p>
    <w:p w14:paraId="0BA1C873" w14:textId="77777777" w:rsidR="007A2777" w:rsidRPr="00175B62" w:rsidRDefault="007A2777" w:rsidP="007A2777">
      <w:pPr>
        <w:widowControl w:val="0"/>
        <w:autoSpaceDE w:val="0"/>
        <w:autoSpaceDN w:val="0"/>
        <w:adjustRightInd w:val="0"/>
        <w:spacing w:before="40" w:after="40"/>
        <w:ind w:left="4956" w:right="40" w:firstLine="708"/>
        <w:rPr>
          <w:sz w:val="20"/>
          <w:szCs w:val="20"/>
        </w:rPr>
      </w:pPr>
      <w:r w:rsidRPr="00175B62">
        <w:rPr>
          <w:sz w:val="20"/>
          <w:szCs w:val="20"/>
        </w:rPr>
        <w:t xml:space="preserve">       městského úřadu Jičín</w:t>
      </w:r>
    </w:p>
    <w:p w14:paraId="7E19F08E" w14:textId="77777777" w:rsidR="007A2777" w:rsidRPr="00290CE2" w:rsidRDefault="007A2777">
      <w:pPr>
        <w:spacing w:after="0" w:line="259" w:lineRule="auto"/>
        <w:ind w:left="50" w:firstLine="0"/>
        <w:jc w:val="left"/>
        <w:rPr>
          <w:sz w:val="24"/>
          <w:szCs w:val="24"/>
        </w:rPr>
      </w:pPr>
    </w:p>
    <w:sectPr w:rsidR="007A2777" w:rsidRPr="00290CE2">
      <w:pgSz w:w="11900" w:h="16820"/>
      <w:pgMar w:top="1742" w:right="1511" w:bottom="1662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6pt;height:2.4pt;visibility:visible;mso-wrap-style:square" o:bullet="t">
        <v:imagedata r:id="rId1" o:title=""/>
      </v:shape>
    </w:pict>
  </w:numPicBullet>
  <w:abstractNum w:abstractNumId="0" w15:restartNumberingAfterBreak="0">
    <w:nsid w:val="06FF199D"/>
    <w:multiLevelType w:val="hybridMultilevel"/>
    <w:tmpl w:val="A0CEA1B4"/>
    <w:lvl w:ilvl="0" w:tplc="1ED42304">
      <w:start w:val="1"/>
      <w:numFmt w:val="decimal"/>
      <w:lvlText w:val="%1.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A38CE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02C98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A046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0AC9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097BC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AFE6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0EAE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C847C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75043"/>
    <w:multiLevelType w:val="hybridMultilevel"/>
    <w:tmpl w:val="C2665002"/>
    <w:lvl w:ilvl="0" w:tplc="D5B04AF4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81ED2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839D8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CB93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286B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C07A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A41E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EC8A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4A462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44B34"/>
    <w:multiLevelType w:val="hybridMultilevel"/>
    <w:tmpl w:val="952C3B64"/>
    <w:lvl w:ilvl="0" w:tplc="E2F80786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2EE3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E473C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21BBE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4403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56DA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4EC68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4B6C8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807EE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406D81"/>
    <w:multiLevelType w:val="hybridMultilevel"/>
    <w:tmpl w:val="82B24DAE"/>
    <w:lvl w:ilvl="0" w:tplc="89E69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07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64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6C4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65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AD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04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4A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40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443AC1"/>
    <w:multiLevelType w:val="hybridMultilevel"/>
    <w:tmpl w:val="57000F46"/>
    <w:lvl w:ilvl="0" w:tplc="449EEB22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6B962">
      <w:start w:val="1"/>
      <w:numFmt w:val="lowerLetter"/>
      <w:lvlText w:val="%2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60A68">
      <w:start w:val="1"/>
      <w:numFmt w:val="lowerRoman"/>
      <w:lvlText w:val="%3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26E60">
      <w:start w:val="1"/>
      <w:numFmt w:val="decimal"/>
      <w:lvlText w:val="%4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EADB0">
      <w:start w:val="1"/>
      <w:numFmt w:val="lowerLetter"/>
      <w:lvlText w:val="%5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4EEC2">
      <w:start w:val="1"/>
      <w:numFmt w:val="lowerRoman"/>
      <w:lvlText w:val="%6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4BF60">
      <w:start w:val="1"/>
      <w:numFmt w:val="decimal"/>
      <w:lvlText w:val="%7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AD2B4">
      <w:start w:val="1"/>
      <w:numFmt w:val="lowerLetter"/>
      <w:lvlText w:val="%8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C58A6">
      <w:start w:val="1"/>
      <w:numFmt w:val="lowerRoman"/>
      <w:lvlText w:val="%9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4450693">
    <w:abstractNumId w:val="0"/>
  </w:num>
  <w:num w:numId="2" w16cid:durableId="1944461915">
    <w:abstractNumId w:val="1"/>
  </w:num>
  <w:num w:numId="3" w16cid:durableId="1944799169">
    <w:abstractNumId w:val="4"/>
  </w:num>
  <w:num w:numId="4" w16cid:durableId="1905794906">
    <w:abstractNumId w:val="2"/>
  </w:num>
  <w:num w:numId="5" w16cid:durableId="1836651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F"/>
    <w:rsid w:val="0009085D"/>
    <w:rsid w:val="00144C57"/>
    <w:rsid w:val="00290CE2"/>
    <w:rsid w:val="002C3214"/>
    <w:rsid w:val="002E1FDA"/>
    <w:rsid w:val="003861D2"/>
    <w:rsid w:val="00472FED"/>
    <w:rsid w:val="004A4129"/>
    <w:rsid w:val="004C4E40"/>
    <w:rsid w:val="00511353"/>
    <w:rsid w:val="00603591"/>
    <w:rsid w:val="006B2CF3"/>
    <w:rsid w:val="007A2777"/>
    <w:rsid w:val="009113A4"/>
    <w:rsid w:val="009B34BE"/>
    <w:rsid w:val="00A05D54"/>
    <w:rsid w:val="00A4762D"/>
    <w:rsid w:val="00C45517"/>
    <w:rsid w:val="00D212BC"/>
    <w:rsid w:val="00DC40AA"/>
    <w:rsid w:val="00DE6587"/>
    <w:rsid w:val="00DF1CD4"/>
    <w:rsid w:val="00E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2803"/>
  <w15:docId w15:val="{3CCE1E7C-0272-48EC-B1A8-5183D283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0" w:lineRule="auto"/>
      <w:ind w:left="406" w:hanging="348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Jicin-20220125094250</vt:lpstr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Jicin-20220125094250</dc:title>
  <dc:subject/>
  <dc:creator>Brožová Zdeňka</dc:creator>
  <cp:keywords/>
  <cp:lastModifiedBy>Žáková Marcela</cp:lastModifiedBy>
  <cp:revision>3</cp:revision>
  <cp:lastPrinted>2022-02-07T13:11:00Z</cp:lastPrinted>
  <dcterms:created xsi:type="dcterms:W3CDTF">2022-04-27T07:28:00Z</dcterms:created>
  <dcterms:modified xsi:type="dcterms:W3CDTF">2022-04-27T07:51:00Z</dcterms:modified>
</cp:coreProperties>
</file>