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36" w:rsidRDefault="00CB5902">
      <w:pPr>
        <w:spacing w:after="0"/>
        <w:jc w:val="right"/>
      </w:pPr>
      <w:bookmarkStart w:id="0" w:name="_GoBack"/>
      <w:bookmarkEnd w:id="0"/>
      <w:r>
        <w:t>14/2022</w:t>
      </w:r>
    </w:p>
    <w:p w:rsidR="00043536" w:rsidRDefault="00CB5902">
      <w:pPr>
        <w:spacing w:after="464" w:line="296" w:lineRule="auto"/>
        <w:ind w:firstLine="4"/>
        <w:jc w:val="both"/>
      </w:pPr>
      <w:r>
        <w:t>Most 22/03/2022</w:t>
      </w:r>
    </w:p>
    <w:p w:rsidR="00043536" w:rsidRPr="00DE3BAF" w:rsidRDefault="00CB5902">
      <w:pPr>
        <w:pStyle w:val="Nadpis1"/>
        <w:rPr>
          <w:b/>
        </w:rPr>
      </w:pPr>
      <w:r w:rsidRPr="00DE3BAF">
        <w:rPr>
          <w:b/>
        </w:rPr>
        <w:t>ROZPIS NABÍDKOVÉ CENY</w:t>
      </w:r>
    </w:p>
    <w:p w:rsidR="00043536" w:rsidRPr="00DE3BAF" w:rsidRDefault="00CB5902">
      <w:pPr>
        <w:spacing w:after="841"/>
        <w:ind w:left="1246"/>
        <w:rPr>
          <w:b/>
        </w:rPr>
      </w:pPr>
      <w:r w:rsidRPr="00DE3BAF">
        <w:rPr>
          <w:b/>
          <w:sz w:val="26"/>
        </w:rPr>
        <w:t>„Rozšíření parkoviště pro os. automobily v ulici Jiráskova/Jižní, Bílina”</w:t>
      </w:r>
    </w:p>
    <w:p w:rsidR="00043536" w:rsidRDefault="00CB5902">
      <w:pPr>
        <w:spacing w:after="851"/>
        <w:ind w:left="497"/>
        <w:jc w:val="center"/>
      </w:pPr>
      <w:r>
        <w:t>Předmětem nabídkové ceny je výkon autorského dozoru.</w:t>
      </w:r>
    </w:p>
    <w:tbl>
      <w:tblPr>
        <w:tblStyle w:val="TableGrid"/>
        <w:tblW w:w="9026" w:type="dxa"/>
        <w:tblInd w:w="468" w:type="dxa"/>
        <w:tblCellMar>
          <w:top w:w="370" w:type="dxa"/>
          <w:left w:w="238" w:type="dxa"/>
          <w:right w:w="115" w:type="dxa"/>
        </w:tblCellMar>
        <w:tblLook w:val="04A0" w:firstRow="1" w:lastRow="0" w:firstColumn="1" w:lastColumn="0" w:noHBand="0" w:noVBand="1"/>
      </w:tblPr>
      <w:tblGrid>
        <w:gridCol w:w="9026"/>
      </w:tblGrid>
      <w:tr w:rsidR="00043536" w:rsidTr="006E2868">
        <w:trPr>
          <w:trHeight w:val="2390"/>
        </w:trPr>
        <w:tc>
          <w:tcPr>
            <w:tcW w:w="9026" w:type="dxa"/>
          </w:tcPr>
          <w:p w:rsidR="00043536" w:rsidRDefault="00043536">
            <w:pPr>
              <w:ind w:left="-1527" w:right="144"/>
            </w:pPr>
          </w:p>
          <w:tbl>
            <w:tblPr>
              <w:tblStyle w:val="TableGrid"/>
              <w:tblW w:w="8528" w:type="dxa"/>
              <w:tblInd w:w="0" w:type="dxa"/>
              <w:tblCellMar>
                <w:top w:w="8" w:type="dxa"/>
                <w:left w:w="107" w:type="dxa"/>
                <w:bottom w:w="10" w:type="dxa"/>
                <w:right w:w="109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2268"/>
              <w:gridCol w:w="1985"/>
              <w:gridCol w:w="2148"/>
            </w:tblGrid>
            <w:tr w:rsidR="00043536" w:rsidTr="00DE3BAF">
              <w:trPr>
                <w:trHeight w:val="444"/>
              </w:trPr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43536" w:rsidRDefault="00043536"/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043536" w:rsidRDefault="00CB5902">
                  <w:pPr>
                    <w:ind w:left="4"/>
                    <w:jc w:val="center"/>
                  </w:pPr>
                  <w:r>
                    <w:t>Cena bez DPH</w:t>
                  </w:r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043536" w:rsidRDefault="00CB5902">
                  <w:pPr>
                    <w:ind w:right="4"/>
                    <w:jc w:val="center"/>
                  </w:pPr>
                  <w:r>
                    <w:t>DPH 21 %</w:t>
                  </w:r>
                </w:p>
              </w:tc>
              <w:tc>
                <w:tcPr>
                  <w:tcW w:w="21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043536" w:rsidRDefault="00CB5902">
                  <w:pPr>
                    <w:jc w:val="center"/>
                  </w:pPr>
                  <w:r>
                    <w:t>Cena s DPH</w:t>
                  </w:r>
                </w:p>
              </w:tc>
            </w:tr>
            <w:tr w:rsidR="00043536" w:rsidTr="00DE3BAF">
              <w:trPr>
                <w:trHeight w:val="420"/>
              </w:trPr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043536" w:rsidRDefault="00CB5902">
                  <w:r>
                    <w:rPr>
                      <w:sz w:val="24"/>
                    </w:rPr>
                    <w:t>Autorský dozor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043536" w:rsidRDefault="00CB5902">
                  <w:pPr>
                    <w:ind w:left="457"/>
                  </w:pPr>
                  <w:r>
                    <w:rPr>
                      <w:sz w:val="24"/>
                    </w:rPr>
                    <w:t>700,- Kč/hod.</w:t>
                  </w:r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043536" w:rsidRDefault="006E2868">
                  <w:pPr>
                    <w:ind w:left="324"/>
                  </w:pPr>
                  <w:r>
                    <w:rPr>
                      <w:sz w:val="24"/>
                    </w:rPr>
                    <w:t>147,- Kč/</w:t>
                  </w:r>
                  <w:r w:rsidR="00CB5902">
                    <w:rPr>
                      <w:sz w:val="24"/>
                    </w:rPr>
                    <w:t>hod</w:t>
                  </w:r>
                </w:p>
              </w:tc>
              <w:tc>
                <w:tcPr>
                  <w:tcW w:w="21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043536" w:rsidRDefault="00CB5902">
                  <w:pPr>
                    <w:ind w:left="450"/>
                  </w:pPr>
                  <w:r>
                    <w:rPr>
                      <w:sz w:val="24"/>
                    </w:rPr>
                    <w:t>847,- Kč/hod</w:t>
                  </w:r>
                </w:p>
              </w:tc>
            </w:tr>
            <w:tr w:rsidR="00043536" w:rsidTr="00DE3BAF">
              <w:trPr>
                <w:trHeight w:val="350"/>
              </w:trPr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043536" w:rsidRDefault="00043536"/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043536" w:rsidRDefault="00043536"/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043536" w:rsidRDefault="00043536"/>
              </w:tc>
              <w:tc>
                <w:tcPr>
                  <w:tcW w:w="21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043536" w:rsidRDefault="00043536"/>
              </w:tc>
            </w:tr>
            <w:tr w:rsidR="00043536" w:rsidTr="00DE3BAF">
              <w:trPr>
                <w:trHeight w:val="360"/>
              </w:trPr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043536" w:rsidRPr="00DE3BAF" w:rsidRDefault="00CB5902">
                  <w:pPr>
                    <w:ind w:left="14"/>
                    <w:rPr>
                      <w:b/>
                    </w:rPr>
                  </w:pPr>
                  <w:r w:rsidRPr="00DE3BAF">
                    <w:rPr>
                      <w:b/>
                      <w:sz w:val="26"/>
                    </w:rPr>
                    <w:t>CELKOVÁ CENA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043536" w:rsidRPr="00DE3BAF" w:rsidRDefault="00CB5902">
                  <w:pPr>
                    <w:ind w:left="421"/>
                    <w:rPr>
                      <w:b/>
                    </w:rPr>
                  </w:pPr>
                  <w:r w:rsidRPr="00DE3BAF">
                    <w:rPr>
                      <w:b/>
                      <w:sz w:val="26"/>
                    </w:rPr>
                    <w:t>700,- Kč/hod.</w:t>
                  </w:r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043536" w:rsidRPr="00DE3BAF" w:rsidRDefault="00CB5902">
                  <w:pPr>
                    <w:ind w:left="288"/>
                    <w:rPr>
                      <w:b/>
                    </w:rPr>
                  </w:pPr>
                  <w:r w:rsidRPr="00DE3BAF">
                    <w:rPr>
                      <w:b/>
                      <w:sz w:val="26"/>
                    </w:rPr>
                    <w:t>147,- Kč/hod.</w:t>
                  </w:r>
                </w:p>
              </w:tc>
              <w:tc>
                <w:tcPr>
                  <w:tcW w:w="21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043536" w:rsidRPr="00DE3BAF" w:rsidRDefault="00CB5902">
                  <w:pPr>
                    <w:ind w:left="414"/>
                    <w:rPr>
                      <w:b/>
                    </w:rPr>
                  </w:pPr>
                  <w:r w:rsidRPr="00DE3BAF">
                    <w:rPr>
                      <w:b/>
                      <w:sz w:val="26"/>
                    </w:rPr>
                    <w:t>847,- Kč/hod.</w:t>
                  </w:r>
                </w:p>
              </w:tc>
            </w:tr>
          </w:tbl>
          <w:p w:rsidR="00043536" w:rsidRDefault="00043536"/>
        </w:tc>
      </w:tr>
    </w:tbl>
    <w:p w:rsidR="006E2868" w:rsidRDefault="006E2868">
      <w:pPr>
        <w:spacing w:after="491" w:line="296" w:lineRule="auto"/>
        <w:ind w:left="791" w:firstLine="4"/>
        <w:jc w:val="both"/>
      </w:pPr>
    </w:p>
    <w:p w:rsidR="006E2868" w:rsidRDefault="006E2868">
      <w:pPr>
        <w:spacing w:after="491" w:line="296" w:lineRule="auto"/>
        <w:ind w:left="791" w:firstLine="4"/>
        <w:jc w:val="both"/>
      </w:pPr>
    </w:p>
    <w:p w:rsidR="00043536" w:rsidRDefault="00CB5902">
      <w:pPr>
        <w:spacing w:after="491" w:line="296" w:lineRule="auto"/>
        <w:ind w:left="791" w:firstLine="4"/>
        <w:jc w:val="both"/>
      </w:pPr>
      <w:r>
        <w:t>S pozdravem</w:t>
      </w:r>
    </w:p>
    <w:p w:rsidR="00DE3BAF" w:rsidRDefault="00CB5902" w:rsidP="00DE3BAF">
      <w:pPr>
        <w:spacing w:after="0" w:line="240" w:lineRule="auto"/>
        <w:ind w:left="794" w:firstLine="6"/>
        <w:jc w:val="both"/>
      </w:pPr>
      <w:r>
        <w:t xml:space="preserve">Ing. et Bc. Jiří Nedvěd </w:t>
      </w:r>
    </w:p>
    <w:p w:rsidR="00DE3BAF" w:rsidRDefault="00CB5902" w:rsidP="00DE3BAF">
      <w:pPr>
        <w:spacing w:after="0" w:line="240" w:lineRule="auto"/>
        <w:ind w:left="794" w:firstLine="6"/>
        <w:jc w:val="both"/>
      </w:pPr>
      <w:r>
        <w:t xml:space="preserve">jednatel společnosti </w:t>
      </w:r>
    </w:p>
    <w:p w:rsidR="00043536" w:rsidRDefault="00CB5902" w:rsidP="00DE3BAF">
      <w:pPr>
        <w:spacing w:after="0" w:line="240" w:lineRule="auto"/>
        <w:ind w:left="794" w:firstLine="6"/>
        <w:jc w:val="both"/>
      </w:pPr>
      <w:r>
        <w:t>autorizovaný technik pro dopravní stavby ČKAIT č. 0402268</w:t>
      </w:r>
    </w:p>
    <w:sectPr w:rsidR="00043536">
      <w:pgSz w:w="11902" w:h="16834"/>
      <w:pgMar w:top="1440" w:right="1807" w:bottom="1440" w:left="8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36"/>
    <w:rsid w:val="00043536"/>
    <w:rsid w:val="000B23F6"/>
    <w:rsid w:val="006E2868"/>
    <w:rsid w:val="00CB5902"/>
    <w:rsid w:val="00DC2E84"/>
    <w:rsid w:val="00D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C4F2B-BBA8-479E-8CAF-53F79959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834"/>
      <w:ind w:left="612"/>
      <w:jc w:val="center"/>
      <w:outlineLvl w:val="0"/>
    </w:pPr>
    <w:rPr>
      <w:rFonts w:ascii="Calibri" w:eastAsia="Calibri" w:hAnsi="Calibri" w:cs="Calibri"/>
      <w:color w:val="000000"/>
      <w:sz w:val="3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Bečvařík Radek</dc:creator>
  <cp:keywords/>
  <cp:lastModifiedBy>Pavla Černá</cp:lastModifiedBy>
  <cp:revision>2</cp:revision>
  <dcterms:created xsi:type="dcterms:W3CDTF">2022-04-27T07:17:00Z</dcterms:created>
  <dcterms:modified xsi:type="dcterms:W3CDTF">2022-04-27T07:17:00Z</dcterms:modified>
</cp:coreProperties>
</file>