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5E35" w14:textId="4976B289" w:rsidR="0021503B" w:rsidRDefault="0021503B" w:rsidP="0021503B">
      <w:pPr>
        <w:tabs>
          <w:tab w:val="left" w:pos="1089"/>
        </w:tabs>
      </w:pPr>
      <w:bookmarkStart w:id="0" w:name="_GoBack"/>
      <w:bookmarkEnd w:id="0"/>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4B71A5" w:rsidRPr="00246266" w14:paraId="3B4A1CBD" w14:textId="77777777" w:rsidTr="3F0F66DF">
        <w:trPr>
          <w:trHeight w:val="70"/>
        </w:trPr>
        <w:tc>
          <w:tcPr>
            <w:tcW w:w="4644" w:type="dxa"/>
          </w:tcPr>
          <w:p w14:paraId="16AFD7D8"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 xml:space="preserve">SMLOUVA </w:t>
            </w:r>
          </w:p>
          <w:p w14:paraId="225B9368"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O KLINICKÉM HODNOCENÍ</w:t>
            </w:r>
          </w:p>
          <w:p w14:paraId="72F842F8" w14:textId="7863A91C" w:rsidR="00302B7C" w:rsidRPr="00246266" w:rsidRDefault="00302B7C" w:rsidP="004540C7">
            <w:pPr>
              <w:jc w:val="center"/>
              <w:rPr>
                <w:rFonts w:ascii="Times New Roman" w:hAnsi="Times New Roman" w:cs="Times New Roman"/>
                <w:b/>
                <w:sz w:val="24"/>
                <w:szCs w:val="24"/>
              </w:rPr>
            </w:pPr>
          </w:p>
        </w:tc>
        <w:tc>
          <w:tcPr>
            <w:tcW w:w="4644" w:type="dxa"/>
          </w:tcPr>
          <w:p w14:paraId="392E2B91" w14:textId="77777777" w:rsidR="004B71A5" w:rsidRPr="00246266" w:rsidRDefault="00C158D4" w:rsidP="004540C7">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CLINICAL TRIAL AGREEMENT</w:t>
            </w:r>
          </w:p>
        </w:tc>
      </w:tr>
      <w:tr w:rsidR="00C158D4" w:rsidRPr="00246266" w14:paraId="604ECA9C" w14:textId="77777777" w:rsidTr="3F0F66DF">
        <w:trPr>
          <w:trHeight w:val="70"/>
        </w:trPr>
        <w:tc>
          <w:tcPr>
            <w:tcW w:w="4644" w:type="dxa"/>
          </w:tcPr>
          <w:p w14:paraId="3AFDB4C1" w14:textId="77777777" w:rsidR="00C158D4" w:rsidRPr="00246266" w:rsidRDefault="00C158D4" w:rsidP="00C158D4">
            <w:pPr>
              <w:tabs>
                <w:tab w:val="left" w:pos="34"/>
              </w:tabs>
              <w:ind w:left="34"/>
              <w:jc w:val="both"/>
              <w:rPr>
                <w:rFonts w:ascii="Times New Roman" w:hAnsi="Times New Roman" w:cs="Times New Roman"/>
                <w:sz w:val="24"/>
                <w:szCs w:val="24"/>
                <w:lang w:val="en-GB"/>
              </w:rPr>
            </w:pPr>
            <w:r w:rsidRPr="00246266">
              <w:rPr>
                <w:rFonts w:ascii="Times New Roman" w:hAnsi="Times New Roman" w:cs="Times New Roman"/>
                <w:sz w:val="24"/>
                <w:szCs w:val="24"/>
              </w:rPr>
              <w:t>Mezi</w:t>
            </w:r>
          </w:p>
          <w:p w14:paraId="320C1F8A" w14:textId="77777777" w:rsidR="00C158D4" w:rsidRPr="00246266" w:rsidRDefault="00C158D4" w:rsidP="00C158D4">
            <w:pPr>
              <w:rPr>
                <w:rFonts w:ascii="Times New Roman" w:hAnsi="Times New Roman" w:cs="Times New Roman"/>
                <w:sz w:val="24"/>
                <w:szCs w:val="24"/>
              </w:rPr>
            </w:pPr>
          </w:p>
        </w:tc>
        <w:tc>
          <w:tcPr>
            <w:tcW w:w="4644" w:type="dxa"/>
          </w:tcPr>
          <w:p w14:paraId="4D2B22A6" w14:textId="77777777" w:rsidR="00C158D4" w:rsidRPr="00246266" w:rsidRDefault="00601C40" w:rsidP="00C158D4">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Between</w:t>
            </w:r>
          </w:p>
          <w:p w14:paraId="0ADD212F" w14:textId="77777777" w:rsidR="00C158D4" w:rsidRPr="00246266" w:rsidRDefault="00C158D4" w:rsidP="00C158D4">
            <w:pPr>
              <w:rPr>
                <w:rFonts w:ascii="Times New Roman" w:hAnsi="Times New Roman" w:cs="Times New Roman"/>
                <w:sz w:val="24"/>
                <w:szCs w:val="24"/>
                <w:lang w:val="en-US"/>
              </w:rPr>
            </w:pPr>
          </w:p>
        </w:tc>
      </w:tr>
      <w:tr w:rsidR="00C158D4" w:rsidRPr="00246266" w14:paraId="65DF46A6" w14:textId="77777777" w:rsidTr="3F0F66DF">
        <w:trPr>
          <w:trHeight w:val="70"/>
        </w:trPr>
        <w:tc>
          <w:tcPr>
            <w:tcW w:w="4644" w:type="dxa"/>
          </w:tcPr>
          <w:p w14:paraId="3E81A8A6" w14:textId="326F7857" w:rsidR="00246266" w:rsidRPr="006663EB" w:rsidRDefault="009E02D6" w:rsidP="00246266">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16F5AEE7" w14:textId="167128A4" w:rsidR="006663EB" w:rsidRPr="009A131E" w:rsidRDefault="00C158D4" w:rsidP="006663EB">
            <w:pPr>
              <w:jc w:val="both"/>
              <w:rPr>
                <w:rFonts w:ascii="Times New Roman" w:hAnsi="Times New Roman" w:cs="Times New Roman"/>
                <w:sz w:val="24"/>
                <w:szCs w:val="24"/>
                <w:lang w:val="en-US"/>
              </w:rPr>
            </w:pPr>
            <w:r w:rsidRPr="006663EB">
              <w:rPr>
                <w:rFonts w:ascii="Times New Roman" w:hAnsi="Times New Roman" w:cs="Times New Roman"/>
                <w:sz w:val="24"/>
                <w:szCs w:val="24"/>
              </w:rPr>
              <w:t>se sídlem</w:t>
            </w:r>
            <w:r w:rsidR="006663EB" w:rsidRPr="006663EB">
              <w:rPr>
                <w:rFonts w:ascii="Times New Roman" w:hAnsi="Times New Roman" w:cs="Times New Roman"/>
                <w:sz w:val="24"/>
                <w:szCs w:val="24"/>
              </w:rPr>
              <w:t xml:space="preserve"> na adrese </w:t>
            </w:r>
            <w:r w:rsidR="006663EB" w:rsidRPr="009A131E">
              <w:rPr>
                <w:rFonts w:ascii="Times New Roman" w:hAnsi="Times New Roman" w:cs="Times New Roman"/>
                <w:sz w:val="24"/>
                <w:szCs w:val="24"/>
                <w:lang w:val="en-US"/>
              </w:rPr>
              <w:t>128 Sidney Street, Cambridge, MA 02139, USA</w:t>
            </w:r>
          </w:p>
          <w:p w14:paraId="21B220FC" w14:textId="0402410D" w:rsidR="006663EB" w:rsidRPr="006663EB" w:rsidRDefault="006663EB" w:rsidP="006663EB">
            <w:pPr>
              <w:jc w:val="both"/>
              <w:rPr>
                <w:rFonts w:ascii="Times New Roman" w:hAnsi="Times New Roman" w:cs="Times New Roman"/>
                <w:sz w:val="24"/>
                <w:szCs w:val="24"/>
              </w:rPr>
            </w:pPr>
            <w:r w:rsidRPr="006663EB">
              <w:rPr>
                <w:rFonts w:ascii="Times New Roman" w:hAnsi="Times New Roman" w:cs="Times New Roman"/>
                <w:sz w:val="24"/>
                <w:szCs w:val="24"/>
              </w:rPr>
              <w:t>(dále jen „</w:t>
            </w:r>
            <w:r w:rsidRPr="006663EB">
              <w:rPr>
                <w:rFonts w:ascii="Times New Roman" w:hAnsi="Times New Roman" w:cs="Times New Roman"/>
                <w:b/>
                <w:sz w:val="24"/>
                <w:szCs w:val="24"/>
              </w:rPr>
              <w:t>Zadavatel</w:t>
            </w:r>
            <w:r w:rsidRPr="006663EB">
              <w:rPr>
                <w:rFonts w:ascii="Times New Roman" w:hAnsi="Times New Roman" w:cs="Times New Roman"/>
                <w:sz w:val="24"/>
                <w:szCs w:val="24"/>
              </w:rPr>
              <w:t>“)</w:t>
            </w:r>
          </w:p>
          <w:p w14:paraId="58990B9A" w14:textId="49A824BC" w:rsidR="00C158D4" w:rsidRPr="006663EB" w:rsidRDefault="00C158D4" w:rsidP="00C158D4">
            <w:pPr>
              <w:jc w:val="both"/>
              <w:rPr>
                <w:rFonts w:ascii="Times New Roman" w:hAnsi="Times New Roman" w:cs="Times New Roman"/>
                <w:sz w:val="24"/>
                <w:szCs w:val="24"/>
              </w:rPr>
            </w:pPr>
          </w:p>
          <w:p w14:paraId="723EE213" w14:textId="29D24345" w:rsidR="009E02D6"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rPr>
              <w:t>zastoupen</w:t>
            </w:r>
            <w:r w:rsidR="000C5258">
              <w:rPr>
                <w:rFonts w:ascii="Times New Roman" w:hAnsi="Times New Roman" w:cs="Times New Roman"/>
                <w:sz w:val="24"/>
                <w:szCs w:val="24"/>
              </w:rPr>
              <w:t>ou</w:t>
            </w:r>
            <w:r w:rsidRPr="006663EB">
              <w:rPr>
                <w:rFonts w:ascii="Times New Roman" w:hAnsi="Times New Roman" w:cs="Times New Roman"/>
                <w:sz w:val="24"/>
                <w:szCs w:val="24"/>
              </w:rPr>
              <w:t>:</w:t>
            </w:r>
            <w:r w:rsidR="006663EB" w:rsidRPr="006663EB">
              <w:rPr>
                <w:rFonts w:ascii="Times New Roman" w:hAnsi="Times New Roman" w:cs="Times New Roman"/>
                <w:b/>
                <w:bCs/>
                <w:sz w:val="24"/>
                <w:szCs w:val="24"/>
                <w:lang w:val="en-US"/>
              </w:rPr>
              <w:t xml:space="preserve"> PPD Investigator Services LLC</w:t>
            </w:r>
            <w:r w:rsidR="006663EB" w:rsidRPr="006663EB">
              <w:rPr>
                <w:rFonts w:ascii="Times New Roman" w:hAnsi="Times New Roman" w:cs="Times New Roman"/>
                <w:sz w:val="24"/>
                <w:szCs w:val="24"/>
                <w:lang w:val="en-US"/>
              </w:rPr>
              <w:t>,</w:t>
            </w:r>
            <w:r w:rsidR="006663EB" w:rsidRPr="006663EB">
              <w:rPr>
                <w:rFonts w:ascii="Times New Roman" w:hAnsi="Times New Roman" w:cs="Times New Roman"/>
                <w:b/>
                <w:bCs/>
                <w:sz w:val="24"/>
                <w:szCs w:val="24"/>
                <w:lang w:val="en-US"/>
              </w:rPr>
              <w:t xml:space="preserve">  </w:t>
            </w:r>
            <w:r w:rsidR="006663EB" w:rsidRPr="006663EB">
              <w:rPr>
                <w:rFonts w:ascii="Times New Roman" w:hAnsi="Times New Roman" w:cs="Times New Roman"/>
                <w:sz w:val="24"/>
                <w:szCs w:val="24"/>
                <w:lang w:val="en-US"/>
              </w:rPr>
              <w:t xml:space="preserve">929 North Front St, Wilmington, NC 28401, USA a její pobočkou </w:t>
            </w:r>
            <w:r w:rsidR="009E02D6" w:rsidRPr="006663EB">
              <w:rPr>
                <w:rFonts w:ascii="Times New Roman" w:hAnsi="Times New Roman" w:cs="Times New Roman"/>
                <w:sz w:val="24"/>
                <w:szCs w:val="24"/>
                <w:lang w:val="en-US"/>
              </w:rPr>
              <w:t>PPD Czech Republic, s.r.o.</w:t>
            </w:r>
          </w:p>
          <w:p w14:paraId="04AD2DBD" w14:textId="5EB4DA5F"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2A8A0251" w14:textId="5B2A638C"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6F74E10D"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4F4738A4"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5A8750E3" w14:textId="7DBC5DF2" w:rsidR="00C158D4"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3E6D1343" w14:textId="73CF67E7" w:rsidR="006663EB" w:rsidRPr="006663EB" w:rsidRDefault="006663EB" w:rsidP="00C158D4">
            <w:pPr>
              <w:jc w:val="both"/>
              <w:rPr>
                <w:rFonts w:ascii="Times New Roman" w:hAnsi="Times New Roman" w:cs="Times New Roman"/>
                <w:sz w:val="24"/>
                <w:szCs w:val="24"/>
              </w:rPr>
            </w:pPr>
            <w:r w:rsidRPr="006663EB">
              <w:rPr>
                <w:rFonts w:ascii="Times New Roman" w:hAnsi="Times New Roman" w:cs="Times New Roman"/>
                <w:sz w:val="24"/>
                <w:szCs w:val="24"/>
                <w:lang w:val="en-US"/>
              </w:rPr>
              <w:t>(dále jen “</w:t>
            </w:r>
            <w:r w:rsidRPr="006663EB">
              <w:rPr>
                <w:rFonts w:ascii="Times New Roman" w:hAnsi="Times New Roman" w:cs="Times New Roman"/>
                <w:b/>
                <w:bCs/>
                <w:sz w:val="24"/>
                <w:szCs w:val="24"/>
                <w:lang w:val="en-US"/>
              </w:rPr>
              <w:t>CRO</w:t>
            </w:r>
            <w:r w:rsidRPr="006663EB">
              <w:rPr>
                <w:rFonts w:ascii="Times New Roman" w:hAnsi="Times New Roman" w:cs="Times New Roman"/>
                <w:sz w:val="24"/>
                <w:szCs w:val="24"/>
                <w:lang w:val="en-US"/>
              </w:rPr>
              <w:t>”)</w:t>
            </w:r>
          </w:p>
          <w:p w14:paraId="1436F9D9" w14:textId="087EEE68" w:rsidR="00C158D4" w:rsidRPr="006663EB" w:rsidRDefault="00C158D4" w:rsidP="00C158D4">
            <w:pPr>
              <w:jc w:val="both"/>
              <w:rPr>
                <w:rFonts w:ascii="Times New Roman" w:hAnsi="Times New Roman" w:cs="Times New Roman"/>
                <w:sz w:val="24"/>
                <w:szCs w:val="24"/>
              </w:rPr>
            </w:pPr>
          </w:p>
          <w:p w14:paraId="088CD36B" w14:textId="77777777" w:rsidR="0070741D" w:rsidRPr="006663EB" w:rsidRDefault="0070741D" w:rsidP="00C158D4">
            <w:pPr>
              <w:jc w:val="both"/>
              <w:rPr>
                <w:rFonts w:ascii="Times New Roman" w:hAnsi="Times New Roman" w:cs="Times New Roman"/>
                <w:sz w:val="24"/>
                <w:szCs w:val="24"/>
              </w:rPr>
            </w:pPr>
          </w:p>
          <w:p w14:paraId="6B72F147" w14:textId="77777777" w:rsidR="00C158D4" w:rsidRPr="006663EB" w:rsidRDefault="00C158D4" w:rsidP="006663EB">
            <w:pPr>
              <w:jc w:val="both"/>
              <w:rPr>
                <w:rFonts w:ascii="Times New Roman" w:hAnsi="Times New Roman" w:cs="Times New Roman"/>
                <w:sz w:val="24"/>
                <w:szCs w:val="24"/>
              </w:rPr>
            </w:pPr>
          </w:p>
        </w:tc>
        <w:tc>
          <w:tcPr>
            <w:tcW w:w="4644" w:type="dxa"/>
          </w:tcPr>
          <w:p w14:paraId="3D77E9CA" w14:textId="1FB128E2" w:rsidR="006F005A" w:rsidRPr="006663EB" w:rsidRDefault="009E02D6" w:rsidP="006F005A">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639DC093" w14:textId="00CFE75E" w:rsidR="006663EB"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with r</w:t>
            </w:r>
            <w:r w:rsidR="006F005A" w:rsidRPr="006663EB">
              <w:rPr>
                <w:rFonts w:ascii="Times New Roman" w:hAnsi="Times New Roman" w:cs="Times New Roman"/>
                <w:sz w:val="24"/>
                <w:szCs w:val="24"/>
                <w:lang w:val="en-US"/>
              </w:rPr>
              <w:t>egistered office</w:t>
            </w:r>
            <w:r w:rsidRPr="006663EB">
              <w:rPr>
                <w:rFonts w:ascii="Times New Roman" w:hAnsi="Times New Roman" w:cs="Times New Roman"/>
                <w:sz w:val="24"/>
                <w:szCs w:val="24"/>
                <w:lang w:val="en-US"/>
              </w:rPr>
              <w:t xml:space="preserve"> at</w:t>
            </w:r>
            <w:r w:rsidR="006F005A" w:rsidRPr="006663EB">
              <w:rPr>
                <w:rFonts w:ascii="Times New Roman" w:hAnsi="Times New Roman" w:cs="Times New Roman"/>
                <w:sz w:val="24"/>
                <w:szCs w:val="24"/>
                <w:lang w:val="en-US"/>
              </w:rPr>
              <w:t xml:space="preserve"> </w:t>
            </w:r>
            <w:r w:rsidR="009E02D6" w:rsidRPr="006663EB">
              <w:rPr>
                <w:rFonts w:ascii="Times New Roman" w:hAnsi="Times New Roman" w:cs="Times New Roman"/>
                <w:sz w:val="24"/>
                <w:szCs w:val="24"/>
                <w:lang w:val="en-US"/>
              </w:rPr>
              <w:t xml:space="preserve">128 Sidney Street, Cambridge, MA 02139, USA </w:t>
            </w:r>
          </w:p>
          <w:p w14:paraId="3C50B65C" w14:textId="47CFDF6B" w:rsidR="006F005A"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Pr="006663EB">
              <w:rPr>
                <w:rFonts w:ascii="Times New Roman" w:hAnsi="Times New Roman" w:cs="Times New Roman"/>
                <w:b/>
                <w:bCs/>
                <w:sz w:val="24"/>
                <w:szCs w:val="24"/>
                <w:lang w:val="en-US"/>
              </w:rPr>
              <w:t>Sponsor</w:t>
            </w:r>
            <w:r w:rsidRPr="006663EB">
              <w:rPr>
                <w:rFonts w:ascii="Times New Roman" w:hAnsi="Times New Roman" w:cs="Times New Roman"/>
                <w:sz w:val="24"/>
                <w:szCs w:val="24"/>
                <w:lang w:val="en-US"/>
              </w:rPr>
              <w:t>”)</w:t>
            </w:r>
          </w:p>
          <w:p w14:paraId="667E900C" w14:textId="77777777" w:rsidR="006663EB" w:rsidRPr="006663EB" w:rsidRDefault="006663EB" w:rsidP="006F005A">
            <w:pPr>
              <w:jc w:val="both"/>
              <w:rPr>
                <w:rFonts w:ascii="Times New Roman" w:hAnsi="Times New Roman" w:cs="Times New Roman"/>
                <w:sz w:val="24"/>
                <w:szCs w:val="24"/>
                <w:lang w:val="en-US"/>
              </w:rPr>
            </w:pPr>
          </w:p>
          <w:p w14:paraId="6FE58B30" w14:textId="30252DE7" w:rsidR="000B24C5"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6F005A" w:rsidRPr="006663EB">
              <w:rPr>
                <w:rFonts w:ascii="Times New Roman" w:hAnsi="Times New Roman" w:cs="Times New Roman"/>
                <w:sz w:val="24"/>
                <w:szCs w:val="24"/>
                <w:lang w:val="en-US"/>
              </w:rPr>
              <w:t xml:space="preserve">epresented by: </w:t>
            </w:r>
            <w:r w:rsidR="000B24C5" w:rsidRPr="006663EB">
              <w:rPr>
                <w:rFonts w:ascii="Times New Roman" w:hAnsi="Times New Roman" w:cs="Times New Roman"/>
                <w:b/>
                <w:bCs/>
                <w:sz w:val="24"/>
                <w:szCs w:val="24"/>
                <w:lang w:val="en-US"/>
              </w:rPr>
              <w:t>PPD Investigator Services LLC</w:t>
            </w:r>
            <w:r w:rsidRPr="006663EB">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000B24C5" w:rsidRPr="006663EB">
              <w:rPr>
                <w:rFonts w:ascii="Times New Roman" w:hAnsi="Times New Roman" w:cs="Times New Roman"/>
                <w:sz w:val="24"/>
                <w:szCs w:val="24"/>
                <w:lang w:val="en-US"/>
              </w:rPr>
              <w:t xml:space="preserve">929 North Front St, Wilmington, NC 28401, USA and its affiliated </w:t>
            </w:r>
          </w:p>
          <w:p w14:paraId="5059C650" w14:textId="095DD5F3"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PPD Czech Republic, s.r.o.</w:t>
            </w:r>
          </w:p>
          <w:p w14:paraId="3CA34C92" w14:textId="7CCD538C"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7CF75033" w14:textId="6C0B1C11"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67ED6848"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6C7D438E"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0E9BCCF9" w14:textId="1C9599EC" w:rsidR="006F005A"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23FDCCD3" w14:textId="01409BE9" w:rsidR="00C158D4"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00601C40" w:rsidRPr="006663EB">
              <w:rPr>
                <w:rFonts w:ascii="Times New Roman" w:hAnsi="Times New Roman" w:cs="Times New Roman"/>
                <w:sz w:val="24"/>
                <w:szCs w:val="24"/>
                <w:lang w:val="en-US"/>
              </w:rPr>
              <w:t>hereinafter referred to as the “</w:t>
            </w:r>
            <w:r w:rsidR="006663EB" w:rsidRPr="006663EB">
              <w:rPr>
                <w:rFonts w:ascii="Times New Roman" w:hAnsi="Times New Roman" w:cs="Times New Roman"/>
                <w:b/>
                <w:sz w:val="24"/>
                <w:szCs w:val="24"/>
                <w:lang w:val="en-US"/>
              </w:rPr>
              <w:t>CRO</w:t>
            </w:r>
            <w:r w:rsidR="00601C40" w:rsidRPr="006663EB">
              <w:rPr>
                <w:rFonts w:ascii="Times New Roman" w:hAnsi="Times New Roman" w:cs="Times New Roman"/>
                <w:sz w:val="24"/>
                <w:szCs w:val="24"/>
                <w:lang w:val="en-US"/>
              </w:rPr>
              <w:t>”)</w:t>
            </w:r>
          </w:p>
          <w:p w14:paraId="5AA77924" w14:textId="77777777" w:rsidR="00C158D4" w:rsidRPr="006663EB" w:rsidRDefault="00C158D4" w:rsidP="00C158D4">
            <w:pPr>
              <w:jc w:val="both"/>
              <w:rPr>
                <w:rFonts w:ascii="Times New Roman" w:hAnsi="Times New Roman" w:cs="Times New Roman"/>
                <w:sz w:val="24"/>
                <w:szCs w:val="24"/>
                <w:lang w:val="en-US"/>
              </w:rPr>
            </w:pPr>
          </w:p>
        </w:tc>
      </w:tr>
      <w:tr w:rsidR="00C158D4" w:rsidRPr="00246266" w14:paraId="0D6390CE" w14:textId="77777777" w:rsidTr="3F0F66DF">
        <w:trPr>
          <w:trHeight w:val="443"/>
        </w:trPr>
        <w:tc>
          <w:tcPr>
            <w:tcW w:w="4644" w:type="dxa"/>
          </w:tcPr>
          <w:p w14:paraId="41A62FB6" w14:textId="77777777" w:rsidR="00C158D4" w:rsidRPr="00246266" w:rsidRDefault="00C158D4" w:rsidP="00C158D4">
            <w:pPr>
              <w:jc w:val="both"/>
              <w:rPr>
                <w:rFonts w:ascii="Times New Roman" w:hAnsi="Times New Roman" w:cs="Times New Roman"/>
                <w:b/>
                <w:sz w:val="24"/>
                <w:szCs w:val="24"/>
              </w:rPr>
            </w:pPr>
            <w:r w:rsidRPr="00246266">
              <w:rPr>
                <w:rFonts w:ascii="Times New Roman" w:hAnsi="Times New Roman" w:cs="Times New Roman"/>
                <w:b/>
                <w:sz w:val="24"/>
                <w:szCs w:val="24"/>
              </w:rPr>
              <w:t>A</w:t>
            </w:r>
          </w:p>
          <w:p w14:paraId="1F81380E" w14:textId="77777777" w:rsidR="00C158D4" w:rsidRPr="00246266" w:rsidRDefault="00C158D4" w:rsidP="00C158D4">
            <w:pPr>
              <w:jc w:val="both"/>
              <w:rPr>
                <w:rFonts w:ascii="Times New Roman" w:hAnsi="Times New Roman" w:cs="Times New Roman"/>
                <w:sz w:val="24"/>
                <w:szCs w:val="24"/>
              </w:rPr>
            </w:pPr>
          </w:p>
        </w:tc>
        <w:tc>
          <w:tcPr>
            <w:tcW w:w="4644" w:type="dxa"/>
          </w:tcPr>
          <w:p w14:paraId="3B5029E2" w14:textId="77777777" w:rsidR="00C158D4" w:rsidRPr="00246266" w:rsidRDefault="00601C40" w:rsidP="00C158D4">
            <w:pPr>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25AAE7CF" w14:textId="77777777" w:rsidTr="3F0F66DF">
        <w:trPr>
          <w:trHeight w:val="70"/>
        </w:trPr>
        <w:tc>
          <w:tcPr>
            <w:tcW w:w="4644" w:type="dxa"/>
          </w:tcPr>
          <w:p w14:paraId="43EC510E" w14:textId="14A1197F" w:rsidR="00E94452" w:rsidRPr="00E94452" w:rsidRDefault="00E94452" w:rsidP="00E94452">
            <w:pPr>
              <w:ind w:right="23"/>
              <w:rPr>
                <w:rFonts w:ascii="Times New Roman" w:hAnsi="Times New Roman" w:cs="Times New Roman"/>
                <w:b/>
                <w:sz w:val="24"/>
                <w:szCs w:val="24"/>
              </w:rPr>
            </w:pPr>
            <w:r w:rsidRPr="00E94452">
              <w:rPr>
                <w:rFonts w:ascii="Times New Roman" w:hAnsi="Times New Roman" w:cs="Times New Roman"/>
                <w:b/>
                <w:sz w:val="24"/>
                <w:szCs w:val="24"/>
              </w:rPr>
              <w:t>Všeobecnou fakultní nemocnicí v Praze</w:t>
            </w:r>
            <w:r w:rsidRPr="00E94452">
              <w:rPr>
                <w:rFonts w:ascii="Times New Roman" w:hAnsi="Times New Roman" w:cs="Times New Roman"/>
                <w:bCs/>
                <w:sz w:val="24"/>
                <w:szCs w:val="24"/>
              </w:rPr>
              <w:t>,</w:t>
            </w:r>
          </w:p>
          <w:p w14:paraId="491C8DBC" w14:textId="767B0454" w:rsidR="003B5FEE" w:rsidRDefault="00E94452" w:rsidP="00E94452">
            <w:pPr>
              <w:jc w:val="both"/>
              <w:rPr>
                <w:sz w:val="21"/>
                <w:szCs w:val="21"/>
              </w:rPr>
            </w:pPr>
            <w:r w:rsidRPr="00E94452">
              <w:rPr>
                <w:rFonts w:ascii="Times New Roman" w:hAnsi="Times New Roman" w:cs="Times New Roman"/>
                <w:bCs/>
                <w:sz w:val="24"/>
                <w:szCs w:val="24"/>
              </w:rPr>
              <w:t xml:space="preserve">se sídlem U Nemocnice 499/2, 128 08 Praha 2, Česká republika, zastoupenou </w:t>
            </w:r>
            <w:r w:rsidR="003B5FEE" w:rsidRPr="003B5FEE">
              <w:rPr>
                <w:rFonts w:asciiTheme="majorBidi" w:hAnsiTheme="majorBidi" w:cstheme="majorBidi"/>
                <w:sz w:val="24"/>
                <w:szCs w:val="24"/>
                <w:highlight w:val="yellow"/>
              </w:rPr>
              <w:t>XXX</w:t>
            </w:r>
          </w:p>
          <w:p w14:paraId="30DC3E54" w14:textId="1BCAAB5B" w:rsidR="00E94452" w:rsidRPr="00E94452" w:rsidRDefault="00E94452" w:rsidP="00E94452">
            <w:pPr>
              <w:jc w:val="both"/>
              <w:rPr>
                <w:rFonts w:ascii="Times New Roman" w:hAnsi="Times New Roman" w:cs="Times New Roman"/>
                <w:sz w:val="24"/>
                <w:szCs w:val="24"/>
              </w:rPr>
            </w:pPr>
            <w:r w:rsidRPr="00E94452">
              <w:rPr>
                <w:rFonts w:ascii="Times New Roman" w:hAnsi="Times New Roman" w:cs="Times New Roman"/>
                <w:sz w:val="24"/>
                <w:szCs w:val="24"/>
              </w:rPr>
              <w:t>IČO: 00064165</w:t>
            </w:r>
          </w:p>
          <w:p w14:paraId="77803226" w14:textId="64101486" w:rsidR="0070741D" w:rsidRPr="00E94452" w:rsidRDefault="00E94452" w:rsidP="00E94452">
            <w:pPr>
              <w:jc w:val="both"/>
              <w:rPr>
                <w:rFonts w:ascii="Times New Roman" w:hAnsi="Times New Roman" w:cs="Times New Roman"/>
                <w:sz w:val="24"/>
                <w:szCs w:val="24"/>
              </w:rPr>
            </w:pPr>
            <w:r w:rsidRPr="00E94452">
              <w:rPr>
                <w:rFonts w:ascii="Times New Roman" w:hAnsi="Times New Roman" w:cs="Times New Roman"/>
                <w:sz w:val="24"/>
                <w:szCs w:val="24"/>
              </w:rPr>
              <w:t>DIČ: CZ 00064165</w:t>
            </w:r>
          </w:p>
          <w:p w14:paraId="1AFB8B45" w14:textId="77777777" w:rsidR="0070741D" w:rsidRPr="00246266" w:rsidRDefault="0070741D" w:rsidP="0070741D">
            <w:pPr>
              <w:tabs>
                <w:tab w:val="left" w:pos="0"/>
              </w:tabs>
              <w:jc w:val="both"/>
              <w:rPr>
                <w:rFonts w:ascii="Times New Roman" w:hAnsi="Times New Roman" w:cs="Times New Roman"/>
                <w:sz w:val="24"/>
                <w:szCs w:val="24"/>
              </w:rPr>
            </w:pPr>
            <w:r w:rsidRPr="00246266">
              <w:rPr>
                <w:rFonts w:ascii="Times New Roman" w:hAnsi="Times New Roman" w:cs="Times New Roman"/>
                <w:sz w:val="24"/>
                <w:szCs w:val="24"/>
              </w:rPr>
              <w:t>(dále jen „</w:t>
            </w:r>
            <w:r w:rsidRPr="00246266">
              <w:rPr>
                <w:rFonts w:ascii="Times New Roman" w:hAnsi="Times New Roman" w:cs="Times New Roman"/>
                <w:b/>
                <w:sz w:val="24"/>
                <w:szCs w:val="24"/>
              </w:rPr>
              <w:t>Centrum</w:t>
            </w:r>
            <w:r w:rsidRPr="00246266">
              <w:rPr>
                <w:rFonts w:ascii="Times New Roman" w:hAnsi="Times New Roman" w:cs="Times New Roman"/>
                <w:sz w:val="24"/>
                <w:szCs w:val="24"/>
              </w:rPr>
              <w:t>“)</w:t>
            </w:r>
          </w:p>
          <w:p w14:paraId="30656886" w14:textId="77777777" w:rsidR="00C158D4" w:rsidRPr="00246266" w:rsidRDefault="00C158D4" w:rsidP="00C158D4">
            <w:pPr>
              <w:tabs>
                <w:tab w:val="left" w:pos="0"/>
              </w:tabs>
              <w:jc w:val="both"/>
              <w:rPr>
                <w:rFonts w:ascii="Times New Roman" w:hAnsi="Times New Roman" w:cs="Times New Roman"/>
                <w:sz w:val="24"/>
                <w:szCs w:val="24"/>
              </w:rPr>
            </w:pPr>
          </w:p>
        </w:tc>
        <w:tc>
          <w:tcPr>
            <w:tcW w:w="4644" w:type="dxa"/>
          </w:tcPr>
          <w:p w14:paraId="66878446" w14:textId="77777777" w:rsidR="00E94452" w:rsidRPr="00E94452" w:rsidRDefault="00E94452" w:rsidP="00E94452">
            <w:pPr>
              <w:ind w:right="23"/>
              <w:rPr>
                <w:rFonts w:ascii="Times New Roman" w:hAnsi="Times New Roman" w:cs="Times New Roman"/>
                <w:b/>
                <w:sz w:val="24"/>
                <w:szCs w:val="24"/>
              </w:rPr>
            </w:pPr>
            <w:r w:rsidRPr="00E94452">
              <w:rPr>
                <w:rFonts w:ascii="Times New Roman" w:hAnsi="Times New Roman" w:cs="Times New Roman"/>
                <w:b/>
                <w:sz w:val="24"/>
                <w:szCs w:val="24"/>
              </w:rPr>
              <w:t>Všeobecná fakultní nemocnice v Praze</w:t>
            </w:r>
            <w:r w:rsidRPr="00E94452">
              <w:rPr>
                <w:rFonts w:ascii="Times New Roman" w:hAnsi="Times New Roman" w:cs="Times New Roman"/>
                <w:bCs/>
                <w:sz w:val="24"/>
                <w:szCs w:val="24"/>
              </w:rPr>
              <w:t>,</w:t>
            </w:r>
          </w:p>
          <w:p w14:paraId="29131D64" w14:textId="5D5B4B76" w:rsidR="003B5FEE" w:rsidRDefault="00E94452" w:rsidP="00E94452">
            <w:pPr>
              <w:ind w:right="23"/>
              <w:rPr>
                <w:rFonts w:ascii="Times New Roman" w:hAnsi="Times New Roman" w:cs="Times New Roman"/>
                <w:sz w:val="24"/>
                <w:szCs w:val="24"/>
                <w:lang w:val="en-GB"/>
              </w:rPr>
            </w:pPr>
            <w:r w:rsidRPr="00E94452">
              <w:rPr>
                <w:rFonts w:ascii="Times New Roman" w:hAnsi="Times New Roman" w:cs="Times New Roman"/>
                <w:bCs/>
                <w:sz w:val="24"/>
                <w:szCs w:val="24"/>
              </w:rPr>
              <w:t xml:space="preserve">with its registered address at U Nemocnice 499/ 2, 128 08 Praha 2, Czech Republic, represented by </w:t>
            </w:r>
            <w:r w:rsidR="003B5FEE" w:rsidRPr="003B5FEE">
              <w:rPr>
                <w:rFonts w:asciiTheme="majorBidi" w:hAnsiTheme="majorBidi" w:cstheme="majorBidi"/>
                <w:sz w:val="24"/>
                <w:szCs w:val="24"/>
                <w:highlight w:val="yellow"/>
              </w:rPr>
              <w:t>XXX</w:t>
            </w:r>
            <w:r w:rsidR="003B5FEE" w:rsidRPr="00E94452">
              <w:rPr>
                <w:rFonts w:ascii="Times New Roman" w:hAnsi="Times New Roman" w:cs="Times New Roman"/>
                <w:sz w:val="24"/>
                <w:szCs w:val="24"/>
                <w:lang w:val="en-GB"/>
              </w:rPr>
              <w:t xml:space="preserve"> </w:t>
            </w:r>
          </w:p>
          <w:p w14:paraId="0B57F445" w14:textId="43016F2E" w:rsidR="00E94452" w:rsidRPr="00E94452" w:rsidRDefault="00E94452" w:rsidP="00E94452">
            <w:pPr>
              <w:ind w:right="23"/>
              <w:rPr>
                <w:rFonts w:ascii="Times New Roman" w:hAnsi="Times New Roman" w:cs="Times New Roman"/>
                <w:sz w:val="24"/>
                <w:szCs w:val="24"/>
                <w:lang w:val="en-GB"/>
              </w:rPr>
            </w:pPr>
            <w:r w:rsidRPr="00E94452">
              <w:rPr>
                <w:rFonts w:ascii="Times New Roman" w:hAnsi="Times New Roman" w:cs="Times New Roman"/>
                <w:sz w:val="24"/>
                <w:szCs w:val="24"/>
                <w:lang w:val="en-GB"/>
              </w:rPr>
              <w:t xml:space="preserve">Company ID no.: </w:t>
            </w:r>
            <w:r w:rsidRPr="00E94452">
              <w:rPr>
                <w:rFonts w:ascii="Times New Roman" w:hAnsi="Times New Roman" w:cs="Times New Roman"/>
                <w:sz w:val="24"/>
                <w:szCs w:val="24"/>
              </w:rPr>
              <w:t>00064165</w:t>
            </w:r>
          </w:p>
          <w:p w14:paraId="4842B00A" w14:textId="77777777" w:rsidR="00E94452" w:rsidRPr="00E94452" w:rsidRDefault="00E94452" w:rsidP="00E94452">
            <w:pPr>
              <w:ind w:right="23"/>
              <w:rPr>
                <w:rFonts w:ascii="Times New Roman" w:hAnsi="Times New Roman" w:cs="Times New Roman"/>
                <w:sz w:val="24"/>
                <w:szCs w:val="24"/>
                <w:lang w:val="en-GB"/>
              </w:rPr>
            </w:pPr>
            <w:r w:rsidRPr="00E94452">
              <w:rPr>
                <w:rFonts w:ascii="Times New Roman" w:hAnsi="Times New Roman" w:cs="Times New Roman"/>
                <w:sz w:val="24"/>
                <w:szCs w:val="24"/>
                <w:lang w:val="en-GB"/>
              </w:rPr>
              <w:t xml:space="preserve">Tax ID no.: </w:t>
            </w:r>
            <w:r w:rsidRPr="00E94452">
              <w:rPr>
                <w:rFonts w:ascii="Times New Roman" w:hAnsi="Times New Roman" w:cs="Times New Roman"/>
                <w:sz w:val="24"/>
                <w:szCs w:val="24"/>
              </w:rPr>
              <w:t>CZ 00064165</w:t>
            </w:r>
          </w:p>
          <w:p w14:paraId="4DF16BFB" w14:textId="77777777" w:rsidR="0070741D" w:rsidRPr="00246266" w:rsidRDefault="0070741D" w:rsidP="0070741D">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Center</w:t>
            </w:r>
            <w:r w:rsidRPr="00246266">
              <w:rPr>
                <w:rFonts w:ascii="Times New Roman" w:hAnsi="Times New Roman" w:cs="Times New Roman"/>
                <w:sz w:val="24"/>
                <w:szCs w:val="24"/>
                <w:lang w:val="en-US"/>
              </w:rPr>
              <w:t>”)</w:t>
            </w:r>
          </w:p>
          <w:p w14:paraId="436C1D40" w14:textId="361DABC8" w:rsidR="0070741D" w:rsidRPr="00246266" w:rsidRDefault="0070741D" w:rsidP="00C158D4">
            <w:pPr>
              <w:tabs>
                <w:tab w:val="left" w:pos="0"/>
              </w:tabs>
              <w:jc w:val="both"/>
              <w:rPr>
                <w:rFonts w:ascii="Times New Roman" w:hAnsi="Times New Roman" w:cs="Times New Roman"/>
                <w:sz w:val="24"/>
                <w:szCs w:val="24"/>
                <w:highlight w:val="yellow"/>
                <w:lang w:val="en-US"/>
              </w:rPr>
            </w:pPr>
          </w:p>
        </w:tc>
      </w:tr>
      <w:tr w:rsidR="00C158D4" w:rsidRPr="00246266" w14:paraId="36E3FECE" w14:textId="77777777" w:rsidTr="3F0F66DF">
        <w:trPr>
          <w:trHeight w:val="70"/>
        </w:trPr>
        <w:tc>
          <w:tcPr>
            <w:tcW w:w="4644" w:type="dxa"/>
          </w:tcPr>
          <w:p w14:paraId="3F3CA2F8" w14:textId="77777777" w:rsidR="0070741D" w:rsidRPr="00246266" w:rsidRDefault="0070741D" w:rsidP="0070741D">
            <w:pPr>
              <w:tabs>
                <w:tab w:val="left" w:pos="0"/>
              </w:tabs>
              <w:jc w:val="both"/>
              <w:rPr>
                <w:rFonts w:ascii="Times New Roman" w:hAnsi="Times New Roman" w:cs="Times New Roman"/>
                <w:b/>
                <w:sz w:val="24"/>
                <w:szCs w:val="24"/>
              </w:rPr>
            </w:pPr>
            <w:r w:rsidRPr="00246266">
              <w:rPr>
                <w:rFonts w:ascii="Times New Roman" w:hAnsi="Times New Roman" w:cs="Times New Roman"/>
                <w:b/>
                <w:sz w:val="24"/>
                <w:szCs w:val="24"/>
              </w:rPr>
              <w:t>A</w:t>
            </w:r>
          </w:p>
          <w:p w14:paraId="12C1F69D" w14:textId="77777777" w:rsidR="00C158D4" w:rsidRPr="00246266" w:rsidRDefault="00C158D4" w:rsidP="0070741D">
            <w:pPr>
              <w:tabs>
                <w:tab w:val="left" w:pos="0"/>
              </w:tabs>
              <w:jc w:val="both"/>
              <w:rPr>
                <w:rFonts w:ascii="Times New Roman" w:hAnsi="Times New Roman" w:cs="Times New Roman"/>
                <w:sz w:val="24"/>
                <w:szCs w:val="24"/>
              </w:rPr>
            </w:pPr>
          </w:p>
        </w:tc>
        <w:tc>
          <w:tcPr>
            <w:tcW w:w="4644" w:type="dxa"/>
          </w:tcPr>
          <w:p w14:paraId="1D789B21" w14:textId="77777777" w:rsidR="00601C40" w:rsidRPr="00246266" w:rsidRDefault="00601C40" w:rsidP="00C158D4">
            <w:pPr>
              <w:tabs>
                <w:tab w:val="left" w:pos="0"/>
              </w:tabs>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70B5DE39" w14:textId="77777777" w:rsidTr="3F0F66DF">
        <w:trPr>
          <w:trHeight w:val="70"/>
        </w:trPr>
        <w:tc>
          <w:tcPr>
            <w:tcW w:w="4644" w:type="dxa"/>
          </w:tcPr>
          <w:p w14:paraId="1E7846AD" w14:textId="4EDA0BC2" w:rsidR="000C5258" w:rsidRPr="000C5258" w:rsidRDefault="003B5FEE" w:rsidP="000C5258">
            <w:pPr>
              <w:jc w:val="both"/>
              <w:rPr>
                <w:rFonts w:ascii="Times New Roman" w:hAnsi="Times New Roman" w:cs="Times New Roman"/>
                <w:b/>
                <w:bCs/>
                <w:sz w:val="24"/>
                <w:szCs w:val="24"/>
              </w:rPr>
            </w:pPr>
            <w:r w:rsidRPr="003B5FEE">
              <w:rPr>
                <w:rFonts w:ascii="Times New Roman" w:hAnsi="Times New Roman" w:cs="Times New Roman"/>
                <w:b/>
                <w:bCs/>
                <w:sz w:val="24"/>
                <w:szCs w:val="24"/>
                <w:highlight w:val="yellow"/>
              </w:rPr>
              <w:t>XXX</w:t>
            </w:r>
          </w:p>
          <w:p w14:paraId="073C203C"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II. interní klinika</w:t>
            </w:r>
          </w:p>
          <w:p w14:paraId="28AD58EB"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Všeobecná fakultní nemocnice v Praze</w:t>
            </w:r>
          </w:p>
          <w:p w14:paraId="2C323BAF" w14:textId="75DCD7AD" w:rsidR="000C5258" w:rsidRPr="000C5258" w:rsidRDefault="000C5258" w:rsidP="000C5258">
            <w:pPr>
              <w:jc w:val="both"/>
              <w:rPr>
                <w:rFonts w:ascii="Times New Roman" w:hAnsi="Times New Roman" w:cs="Times New Roman"/>
                <w:sz w:val="24"/>
                <w:szCs w:val="24"/>
              </w:rPr>
            </w:pPr>
            <w:r w:rsidRPr="000C5258">
              <w:rPr>
                <w:rFonts w:ascii="Times New Roman" w:hAnsi="Times New Roman" w:cs="Times New Roman"/>
                <w:bCs/>
                <w:sz w:val="24"/>
                <w:szCs w:val="24"/>
              </w:rPr>
              <w:t>U Nemocnice 499/2, 128 08 Praha 2, Česká republika</w:t>
            </w:r>
            <w:r w:rsidRPr="000C5258">
              <w:rPr>
                <w:rFonts w:ascii="Times New Roman" w:hAnsi="Times New Roman" w:cs="Times New Roman"/>
                <w:sz w:val="24"/>
                <w:szCs w:val="24"/>
              </w:rPr>
              <w:t xml:space="preserve">  </w:t>
            </w:r>
          </w:p>
          <w:p w14:paraId="1E2876A7" w14:textId="7612D982" w:rsidR="000C5258" w:rsidRPr="000C5258" w:rsidRDefault="000C5258" w:rsidP="000C5258">
            <w:pPr>
              <w:jc w:val="both"/>
              <w:rPr>
                <w:rFonts w:ascii="Times New Roman" w:hAnsi="Times New Roman" w:cs="Times New Roman"/>
                <w:sz w:val="24"/>
                <w:szCs w:val="24"/>
              </w:rPr>
            </w:pPr>
            <w:r w:rsidRPr="000C5258">
              <w:rPr>
                <w:rFonts w:ascii="Times New Roman" w:hAnsi="Times New Roman" w:cs="Times New Roman"/>
                <w:sz w:val="24"/>
                <w:szCs w:val="24"/>
              </w:rPr>
              <w:t xml:space="preserve">Datum nar.: </w:t>
            </w:r>
            <w:r w:rsidR="003B5FEE" w:rsidRPr="003B5FEE">
              <w:rPr>
                <w:rFonts w:ascii="Times New Roman" w:hAnsi="Times New Roman" w:cs="Times New Roman"/>
                <w:sz w:val="24"/>
                <w:szCs w:val="24"/>
                <w:highlight w:val="yellow"/>
              </w:rPr>
              <w:t>XXX</w:t>
            </w:r>
          </w:p>
          <w:p w14:paraId="5CAEFCAE" w14:textId="77777777" w:rsidR="00C158D4" w:rsidRPr="000C5258" w:rsidRDefault="00C158D4" w:rsidP="00C158D4">
            <w:pPr>
              <w:tabs>
                <w:tab w:val="left" w:pos="0"/>
              </w:tabs>
              <w:jc w:val="both"/>
              <w:rPr>
                <w:rFonts w:ascii="Times New Roman" w:hAnsi="Times New Roman" w:cs="Times New Roman"/>
                <w:b/>
                <w:sz w:val="24"/>
                <w:szCs w:val="24"/>
              </w:rPr>
            </w:pPr>
          </w:p>
          <w:p w14:paraId="40208304" w14:textId="77777777" w:rsidR="0070741D" w:rsidRPr="000C5258" w:rsidRDefault="0070741D" w:rsidP="0070741D">
            <w:pPr>
              <w:tabs>
                <w:tab w:val="left" w:pos="2269"/>
              </w:tabs>
              <w:ind w:left="2268" w:hanging="2268"/>
              <w:jc w:val="both"/>
              <w:rPr>
                <w:rFonts w:ascii="Times New Roman" w:hAnsi="Times New Roman" w:cs="Times New Roman"/>
                <w:sz w:val="24"/>
                <w:szCs w:val="24"/>
              </w:rPr>
            </w:pPr>
            <w:r w:rsidRPr="000C5258">
              <w:rPr>
                <w:rFonts w:ascii="Times New Roman" w:hAnsi="Times New Roman" w:cs="Times New Roman"/>
                <w:sz w:val="24"/>
                <w:szCs w:val="24"/>
              </w:rPr>
              <w:t>(dále jen „</w:t>
            </w:r>
            <w:r w:rsidRPr="000C5258">
              <w:rPr>
                <w:rFonts w:ascii="Times New Roman" w:hAnsi="Times New Roman" w:cs="Times New Roman"/>
                <w:b/>
                <w:sz w:val="24"/>
                <w:szCs w:val="24"/>
              </w:rPr>
              <w:t>Hlavní zkoušející</w:t>
            </w:r>
            <w:r w:rsidRPr="000C5258">
              <w:rPr>
                <w:rFonts w:ascii="Times New Roman" w:hAnsi="Times New Roman" w:cs="Times New Roman"/>
                <w:sz w:val="24"/>
                <w:szCs w:val="24"/>
              </w:rPr>
              <w:t>”)</w:t>
            </w:r>
          </w:p>
          <w:p w14:paraId="6DB92D2E" w14:textId="59DBB4AB" w:rsidR="0070741D" w:rsidRPr="000C5258" w:rsidRDefault="0070741D" w:rsidP="00C158D4">
            <w:pPr>
              <w:tabs>
                <w:tab w:val="left" w:pos="0"/>
              </w:tabs>
              <w:jc w:val="both"/>
              <w:rPr>
                <w:rFonts w:ascii="Times New Roman" w:hAnsi="Times New Roman" w:cs="Times New Roman"/>
                <w:b/>
                <w:sz w:val="24"/>
                <w:szCs w:val="24"/>
              </w:rPr>
            </w:pPr>
          </w:p>
        </w:tc>
        <w:tc>
          <w:tcPr>
            <w:tcW w:w="4644" w:type="dxa"/>
          </w:tcPr>
          <w:p w14:paraId="10329A29" w14:textId="77777777" w:rsidR="003B5FEE" w:rsidRPr="000C5258" w:rsidRDefault="003B5FEE" w:rsidP="003B5FEE">
            <w:pPr>
              <w:jc w:val="both"/>
              <w:rPr>
                <w:rFonts w:ascii="Times New Roman" w:hAnsi="Times New Roman" w:cs="Times New Roman"/>
                <w:b/>
                <w:bCs/>
                <w:sz w:val="24"/>
                <w:szCs w:val="24"/>
              </w:rPr>
            </w:pPr>
            <w:r w:rsidRPr="003B5FEE">
              <w:rPr>
                <w:rFonts w:ascii="Times New Roman" w:hAnsi="Times New Roman" w:cs="Times New Roman"/>
                <w:b/>
                <w:bCs/>
                <w:sz w:val="24"/>
                <w:szCs w:val="24"/>
                <w:highlight w:val="yellow"/>
              </w:rPr>
              <w:t>XXX</w:t>
            </w:r>
          </w:p>
          <w:p w14:paraId="4C62F680"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2nd Clinic of Internal Medicine</w:t>
            </w:r>
          </w:p>
          <w:p w14:paraId="0B977208" w14:textId="77777777" w:rsidR="000C5258" w:rsidRPr="000C5258" w:rsidRDefault="000C5258" w:rsidP="000C5258">
            <w:pPr>
              <w:pStyle w:val="Prosttext"/>
              <w:jc w:val="both"/>
              <w:rPr>
                <w:rFonts w:ascii="Times New Roman" w:hAnsi="Times New Roman"/>
                <w:color w:val="auto"/>
                <w:sz w:val="24"/>
                <w:szCs w:val="24"/>
                <w:lang w:val="sk-SK"/>
              </w:rPr>
            </w:pPr>
            <w:r w:rsidRPr="000C5258">
              <w:rPr>
                <w:rFonts w:ascii="Times New Roman" w:hAnsi="Times New Roman"/>
                <w:color w:val="auto"/>
                <w:sz w:val="24"/>
                <w:szCs w:val="24"/>
              </w:rPr>
              <w:t>V</w:t>
            </w:r>
            <w:r w:rsidRPr="000C5258">
              <w:rPr>
                <w:rFonts w:ascii="Times New Roman" w:hAnsi="Times New Roman"/>
                <w:color w:val="auto"/>
                <w:sz w:val="24"/>
                <w:szCs w:val="24"/>
                <w:lang w:val="sk-SK"/>
              </w:rPr>
              <w:t>šeobecná fakultní nemocnice v Praze</w:t>
            </w:r>
          </w:p>
          <w:p w14:paraId="7713A91F" w14:textId="344AF94A" w:rsidR="000C5258" w:rsidRPr="000C5258" w:rsidRDefault="000C5258" w:rsidP="000C5258">
            <w:pPr>
              <w:pStyle w:val="Prosttext"/>
              <w:jc w:val="both"/>
              <w:rPr>
                <w:rFonts w:ascii="Times New Roman" w:hAnsi="Times New Roman"/>
                <w:sz w:val="24"/>
                <w:szCs w:val="24"/>
              </w:rPr>
            </w:pPr>
            <w:r w:rsidRPr="000C5258">
              <w:rPr>
                <w:rFonts w:ascii="Times New Roman" w:hAnsi="Times New Roman"/>
                <w:bCs/>
                <w:color w:val="auto"/>
                <w:sz w:val="24"/>
                <w:szCs w:val="24"/>
              </w:rPr>
              <w:t xml:space="preserve">U Nemocnice 499/2, 128 08 Praha 2, </w:t>
            </w:r>
            <w:r w:rsidRPr="000C5258">
              <w:rPr>
                <w:rFonts w:ascii="Times New Roman" w:hAnsi="Times New Roman"/>
                <w:color w:val="auto"/>
                <w:sz w:val="24"/>
                <w:szCs w:val="24"/>
              </w:rPr>
              <w:t>Czech Republic</w:t>
            </w:r>
          </w:p>
          <w:p w14:paraId="484C12EE" w14:textId="2F867299" w:rsidR="000C5258" w:rsidRPr="000C5258" w:rsidRDefault="000C5258" w:rsidP="000C5258">
            <w:pPr>
              <w:rPr>
                <w:rFonts w:ascii="Times New Roman" w:hAnsi="Times New Roman" w:cs="Times New Roman"/>
                <w:sz w:val="24"/>
                <w:szCs w:val="24"/>
                <w:lang w:val="en-GB"/>
              </w:rPr>
            </w:pPr>
            <w:r w:rsidRPr="000C5258">
              <w:rPr>
                <w:rFonts w:ascii="Times New Roman" w:hAnsi="Times New Roman" w:cs="Times New Roman"/>
                <w:sz w:val="24"/>
                <w:szCs w:val="24"/>
                <w:lang w:val="en-GB"/>
              </w:rPr>
              <w:t xml:space="preserve">DOB: </w:t>
            </w:r>
            <w:r w:rsidR="003B5FEE" w:rsidRPr="003B5FEE">
              <w:rPr>
                <w:rFonts w:ascii="Times New Roman" w:hAnsi="Times New Roman" w:cs="Times New Roman"/>
                <w:sz w:val="24"/>
                <w:szCs w:val="24"/>
                <w:highlight w:val="yellow"/>
              </w:rPr>
              <w:t>XXX</w:t>
            </w:r>
          </w:p>
          <w:p w14:paraId="0AF9C779" w14:textId="77777777" w:rsidR="00C158D4" w:rsidRPr="000C5258" w:rsidRDefault="00C158D4" w:rsidP="00C158D4">
            <w:pPr>
              <w:tabs>
                <w:tab w:val="left" w:pos="34"/>
                <w:tab w:val="left" w:pos="2269"/>
              </w:tabs>
              <w:ind w:left="34"/>
              <w:jc w:val="both"/>
              <w:rPr>
                <w:rFonts w:ascii="Times New Roman" w:hAnsi="Times New Roman" w:cs="Times New Roman"/>
                <w:sz w:val="24"/>
                <w:szCs w:val="24"/>
                <w:highlight w:val="yellow"/>
                <w:lang w:val="en-US"/>
              </w:rPr>
            </w:pPr>
          </w:p>
          <w:p w14:paraId="2B6628E7" w14:textId="77777777" w:rsidR="0070741D" w:rsidRPr="000C5258" w:rsidRDefault="0070741D" w:rsidP="0070741D">
            <w:pPr>
              <w:tabs>
                <w:tab w:val="left" w:pos="34"/>
              </w:tabs>
              <w:ind w:left="34"/>
              <w:jc w:val="both"/>
              <w:rPr>
                <w:rFonts w:ascii="Times New Roman" w:hAnsi="Times New Roman" w:cs="Times New Roman"/>
                <w:sz w:val="24"/>
                <w:szCs w:val="24"/>
                <w:lang w:val="en-US"/>
              </w:rPr>
            </w:pPr>
            <w:r w:rsidRPr="000C5258">
              <w:rPr>
                <w:rFonts w:ascii="Times New Roman" w:hAnsi="Times New Roman" w:cs="Times New Roman"/>
                <w:sz w:val="24"/>
                <w:szCs w:val="24"/>
                <w:lang w:val="en-US"/>
              </w:rPr>
              <w:t>(hereinafter referred to as the “</w:t>
            </w:r>
            <w:r w:rsidRPr="000C5258">
              <w:rPr>
                <w:rFonts w:ascii="Times New Roman" w:hAnsi="Times New Roman" w:cs="Times New Roman"/>
                <w:b/>
                <w:sz w:val="24"/>
                <w:szCs w:val="24"/>
                <w:lang w:val="en-US"/>
              </w:rPr>
              <w:t>Principal Investigator</w:t>
            </w:r>
            <w:r w:rsidRPr="000C5258">
              <w:rPr>
                <w:rFonts w:ascii="Times New Roman" w:hAnsi="Times New Roman" w:cs="Times New Roman"/>
                <w:sz w:val="24"/>
                <w:szCs w:val="24"/>
                <w:lang w:val="en-US"/>
              </w:rPr>
              <w:t>”)</w:t>
            </w:r>
          </w:p>
          <w:p w14:paraId="5221AB4F" w14:textId="32C35753" w:rsidR="0070741D" w:rsidRPr="000C5258" w:rsidRDefault="0070741D" w:rsidP="00C158D4">
            <w:pPr>
              <w:tabs>
                <w:tab w:val="left" w:pos="34"/>
                <w:tab w:val="left" w:pos="2269"/>
              </w:tabs>
              <w:ind w:left="34"/>
              <w:jc w:val="both"/>
              <w:rPr>
                <w:rFonts w:ascii="Times New Roman" w:hAnsi="Times New Roman" w:cs="Times New Roman"/>
                <w:sz w:val="24"/>
                <w:szCs w:val="24"/>
                <w:highlight w:val="yellow"/>
                <w:lang w:val="en-US"/>
              </w:rPr>
            </w:pPr>
          </w:p>
        </w:tc>
      </w:tr>
      <w:tr w:rsidR="00C158D4" w:rsidRPr="00246266" w14:paraId="1D17EBD7" w14:textId="77777777" w:rsidTr="3F0F66DF">
        <w:trPr>
          <w:trHeight w:val="70"/>
        </w:trPr>
        <w:tc>
          <w:tcPr>
            <w:tcW w:w="4644" w:type="dxa"/>
          </w:tcPr>
          <w:p w14:paraId="1BB2B478"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t>(Centrum a Hlavní zkoušející dále společně označováni jako „</w:t>
            </w:r>
            <w:r w:rsidRPr="00246266">
              <w:rPr>
                <w:rFonts w:ascii="Times New Roman" w:hAnsi="Times New Roman" w:cs="Times New Roman"/>
                <w:b/>
                <w:sz w:val="24"/>
                <w:szCs w:val="24"/>
              </w:rPr>
              <w:t>Smluvní partneři</w:t>
            </w:r>
            <w:r w:rsidRPr="00246266">
              <w:rPr>
                <w:rFonts w:ascii="Times New Roman" w:hAnsi="Times New Roman" w:cs="Times New Roman"/>
                <w:sz w:val="24"/>
                <w:szCs w:val="24"/>
              </w:rPr>
              <w:t>”)</w:t>
            </w:r>
          </w:p>
          <w:p w14:paraId="31C22B0C"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00FA41D5" w14:textId="77777777" w:rsidR="00601C40" w:rsidRPr="00246266" w:rsidRDefault="00601C40" w:rsidP="00601C40">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Center and the Principal Investigator hereinafter collectively referred to as the “</w:t>
            </w:r>
            <w:r w:rsidRPr="00246266">
              <w:rPr>
                <w:rFonts w:ascii="Times New Roman" w:hAnsi="Times New Roman" w:cs="Times New Roman"/>
                <w:b/>
                <w:sz w:val="24"/>
                <w:szCs w:val="24"/>
                <w:lang w:val="en-US"/>
              </w:rPr>
              <w:t>Contracting Partners</w:t>
            </w:r>
            <w:r w:rsidRPr="00246266">
              <w:rPr>
                <w:rFonts w:ascii="Times New Roman" w:hAnsi="Times New Roman" w:cs="Times New Roman"/>
                <w:sz w:val="24"/>
                <w:szCs w:val="24"/>
                <w:lang w:val="en-US"/>
              </w:rPr>
              <w:t>”)</w:t>
            </w:r>
          </w:p>
          <w:p w14:paraId="1BBC2D05"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2D749649" w14:textId="77777777" w:rsidTr="3F0F66DF">
        <w:trPr>
          <w:trHeight w:val="70"/>
        </w:trPr>
        <w:tc>
          <w:tcPr>
            <w:tcW w:w="4644" w:type="dxa"/>
          </w:tcPr>
          <w:p w14:paraId="39BF5FF9"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lastRenderedPageBreak/>
              <w:t>uzavřená níže uvedeného dne, měsíce a roku podle ustanovení § 1746 odst. 2 zákona č. 89/2012 Sb., občanský zákoník, ve znění pozdějších předpisů (dále jen „</w:t>
            </w:r>
            <w:r w:rsidRPr="00246266">
              <w:rPr>
                <w:rFonts w:ascii="Times New Roman" w:hAnsi="Times New Roman" w:cs="Times New Roman"/>
                <w:b/>
                <w:sz w:val="24"/>
                <w:szCs w:val="24"/>
              </w:rPr>
              <w:t>občanský zákoník</w:t>
            </w:r>
            <w:r w:rsidRPr="00246266">
              <w:rPr>
                <w:rFonts w:ascii="Times New Roman" w:hAnsi="Times New Roman" w:cs="Times New Roman"/>
                <w:sz w:val="24"/>
                <w:szCs w:val="24"/>
              </w:rPr>
              <w:t>“), (dále jen „</w:t>
            </w:r>
            <w:r w:rsidRPr="00246266">
              <w:rPr>
                <w:rFonts w:ascii="Times New Roman" w:hAnsi="Times New Roman" w:cs="Times New Roman"/>
                <w:b/>
                <w:sz w:val="24"/>
                <w:szCs w:val="24"/>
              </w:rPr>
              <w:t>Smlouva</w:t>
            </w:r>
            <w:r w:rsidRPr="00246266">
              <w:rPr>
                <w:rFonts w:ascii="Times New Roman" w:hAnsi="Times New Roman" w:cs="Times New Roman"/>
                <w:sz w:val="24"/>
                <w:szCs w:val="24"/>
              </w:rPr>
              <w:t>“):</w:t>
            </w:r>
          </w:p>
          <w:p w14:paraId="7DD1B2E0" w14:textId="77777777" w:rsidR="00C158D4" w:rsidRPr="00246266" w:rsidRDefault="00C158D4" w:rsidP="00C158D4">
            <w:pPr>
              <w:tabs>
                <w:tab w:val="left" w:pos="34"/>
              </w:tabs>
              <w:ind w:left="34"/>
              <w:jc w:val="both"/>
              <w:rPr>
                <w:rFonts w:ascii="Times New Roman" w:hAnsi="Times New Roman" w:cs="Times New Roman"/>
                <w:sz w:val="24"/>
                <w:szCs w:val="24"/>
              </w:rPr>
            </w:pPr>
          </w:p>
          <w:p w14:paraId="70C8349B"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4B971A9D" w14:textId="77777777" w:rsidR="00601C40" w:rsidRPr="00246266" w:rsidRDefault="00601C40" w:rsidP="00302B7C">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entered into on this day, month and year pursuant to Section 1746 (2) of Act no. 89/2012 of Coll., the Civil Code, as amended (hereinafter referred to as the “</w:t>
            </w:r>
            <w:r w:rsidRPr="00246266">
              <w:rPr>
                <w:rFonts w:ascii="Times New Roman" w:hAnsi="Times New Roman" w:cs="Times New Roman"/>
                <w:b/>
                <w:sz w:val="24"/>
                <w:szCs w:val="24"/>
                <w:lang w:val="en-US"/>
              </w:rPr>
              <w:t>Civil Code</w:t>
            </w:r>
            <w:r w:rsidRPr="00246266">
              <w:rPr>
                <w:rFonts w:ascii="Times New Roman" w:hAnsi="Times New Roman" w:cs="Times New Roman"/>
                <w:sz w:val="24"/>
                <w:szCs w:val="24"/>
                <w:lang w:val="en-US"/>
              </w:rPr>
              <w:t>”) (hereinafter referred to as the “</w:t>
            </w:r>
            <w:r w:rsidRPr="00246266">
              <w:rPr>
                <w:rFonts w:ascii="Times New Roman" w:hAnsi="Times New Roman" w:cs="Times New Roman"/>
                <w:b/>
                <w:sz w:val="24"/>
                <w:szCs w:val="24"/>
                <w:lang w:val="en-US"/>
              </w:rPr>
              <w:t>Agreement</w:t>
            </w:r>
            <w:r w:rsidRPr="00246266">
              <w:rPr>
                <w:rFonts w:ascii="Times New Roman" w:hAnsi="Times New Roman" w:cs="Times New Roman"/>
                <w:sz w:val="24"/>
                <w:szCs w:val="24"/>
                <w:lang w:val="en-US"/>
              </w:rPr>
              <w:t>”)</w:t>
            </w:r>
          </w:p>
          <w:p w14:paraId="7EE4E00F"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633C0E0F" w14:textId="77777777" w:rsidTr="3F0F66DF">
        <w:trPr>
          <w:trHeight w:val="70"/>
        </w:trPr>
        <w:tc>
          <w:tcPr>
            <w:tcW w:w="4644" w:type="dxa"/>
          </w:tcPr>
          <w:p w14:paraId="6CB64BA7" w14:textId="77777777" w:rsidR="00C158D4" w:rsidRPr="00246266" w:rsidRDefault="00C158D4" w:rsidP="00C158D4">
            <w:pPr>
              <w:tabs>
                <w:tab w:val="left" w:pos="34"/>
              </w:tabs>
              <w:ind w:left="34"/>
              <w:jc w:val="center"/>
              <w:rPr>
                <w:rFonts w:ascii="Times New Roman" w:hAnsi="Times New Roman" w:cs="Times New Roman"/>
                <w:b/>
                <w:sz w:val="24"/>
                <w:szCs w:val="24"/>
              </w:rPr>
            </w:pPr>
            <w:r w:rsidRPr="00246266">
              <w:rPr>
                <w:rFonts w:ascii="Times New Roman" w:hAnsi="Times New Roman" w:cs="Times New Roman"/>
                <w:b/>
                <w:sz w:val="24"/>
                <w:szCs w:val="24"/>
              </w:rPr>
              <w:t>Preambule</w:t>
            </w:r>
          </w:p>
          <w:p w14:paraId="28813D68" w14:textId="77777777" w:rsidR="00C158D4" w:rsidRPr="00246266" w:rsidRDefault="00C158D4" w:rsidP="00C158D4">
            <w:pPr>
              <w:tabs>
                <w:tab w:val="left" w:pos="34"/>
              </w:tabs>
              <w:ind w:left="34"/>
              <w:jc w:val="center"/>
              <w:rPr>
                <w:rFonts w:ascii="Times New Roman" w:hAnsi="Times New Roman" w:cs="Times New Roman"/>
                <w:sz w:val="24"/>
                <w:szCs w:val="24"/>
              </w:rPr>
            </w:pPr>
          </w:p>
        </w:tc>
        <w:tc>
          <w:tcPr>
            <w:tcW w:w="4644" w:type="dxa"/>
          </w:tcPr>
          <w:p w14:paraId="011D7C74" w14:textId="77777777" w:rsidR="00C158D4" w:rsidRPr="00246266" w:rsidRDefault="00601C40" w:rsidP="00C158D4">
            <w:pPr>
              <w:tabs>
                <w:tab w:val="left" w:pos="34"/>
              </w:tabs>
              <w:ind w:left="34"/>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Preamble</w:t>
            </w:r>
          </w:p>
        </w:tc>
      </w:tr>
      <w:tr w:rsidR="00C158D4" w:rsidRPr="00246266" w14:paraId="0474D4BA" w14:textId="77777777" w:rsidTr="3F0F66DF">
        <w:trPr>
          <w:trHeight w:val="70"/>
        </w:trPr>
        <w:tc>
          <w:tcPr>
            <w:tcW w:w="4644" w:type="dxa"/>
          </w:tcPr>
          <w:p w14:paraId="11F43DD4" w14:textId="11848897" w:rsidR="00C158D4" w:rsidRPr="00D40304" w:rsidRDefault="00C158D4" w:rsidP="00D40304">
            <w:pPr>
              <w:pStyle w:val="C-BodyText"/>
              <w:jc w:val="both"/>
            </w:pPr>
            <w:r w:rsidRPr="00246266">
              <w:rPr>
                <w:b/>
                <w:sz w:val="24"/>
                <w:szCs w:val="24"/>
              </w:rPr>
              <w:t xml:space="preserve">VZHLEDEM K TOMU, ŽE Zadavatel </w:t>
            </w:r>
            <w:r w:rsidRPr="00246266">
              <w:rPr>
                <w:sz w:val="24"/>
                <w:szCs w:val="24"/>
              </w:rPr>
              <w:t>požádal Smluvní partnery, aby provedli klinické hodnocení s hodnoceným léčivým přípravkem</w:t>
            </w:r>
            <w:r w:rsidR="00100BAC">
              <w:t xml:space="preserve"> </w:t>
            </w:r>
            <w:r w:rsidR="00100BAC" w:rsidRPr="00100BAC">
              <w:rPr>
                <w:b/>
                <w:sz w:val="24"/>
                <w:szCs w:val="24"/>
                <w:lang w:val="en-US"/>
              </w:rPr>
              <w:t>Sotatercept</w:t>
            </w:r>
            <w:r w:rsidR="00246266" w:rsidRPr="00246266">
              <w:rPr>
                <w:b/>
                <w:sz w:val="24"/>
                <w:szCs w:val="24"/>
                <w:lang w:val="en-US"/>
              </w:rPr>
              <w:t xml:space="preserve"> </w:t>
            </w:r>
            <w:r w:rsidRPr="00246266">
              <w:rPr>
                <w:sz w:val="24"/>
                <w:szCs w:val="24"/>
              </w:rPr>
              <w:t>(dále jen „</w:t>
            </w:r>
            <w:r w:rsidRPr="00246266">
              <w:rPr>
                <w:b/>
                <w:sz w:val="24"/>
                <w:szCs w:val="24"/>
              </w:rPr>
              <w:t xml:space="preserve">Hodnocený </w:t>
            </w:r>
            <w:r w:rsidRPr="00D40304">
              <w:rPr>
                <w:b/>
                <w:szCs w:val="22"/>
              </w:rPr>
              <w:t>lék</w:t>
            </w:r>
            <w:r w:rsidRPr="00D40304">
              <w:rPr>
                <w:szCs w:val="22"/>
              </w:rPr>
              <w:t xml:space="preserve">“) s názvem </w:t>
            </w:r>
            <w:r w:rsidR="00D40304" w:rsidRPr="00D40304">
              <w:rPr>
                <w:szCs w:val="22"/>
              </w:rPr>
              <w:t>„</w:t>
            </w:r>
            <w:r w:rsidR="00AE7003" w:rsidRPr="00B64035">
              <w:rPr>
                <w:b/>
                <w:bCs/>
                <w:sz w:val="24"/>
                <w:szCs w:val="24"/>
              </w:rPr>
              <w:t>Otevřená,  dlouhodobá, sledovací klinická studie hodnotící účinky sotaterceptu přidaného k základní terapii plicní arteriální hypertenze (PAH) pro léčbu PAH</w:t>
            </w:r>
            <w:r w:rsidR="00D40304" w:rsidRPr="00D40304">
              <w:rPr>
                <w:szCs w:val="22"/>
              </w:rPr>
              <w:t xml:space="preserve">“ </w:t>
            </w:r>
            <w:r w:rsidRPr="00246266">
              <w:rPr>
                <w:sz w:val="24"/>
                <w:szCs w:val="24"/>
              </w:rPr>
              <w:t xml:space="preserve"> s číslem </w:t>
            </w:r>
            <w:r w:rsidR="00AE7003" w:rsidRPr="00B64035">
              <w:rPr>
                <w:b/>
                <w:bCs/>
                <w:sz w:val="24"/>
                <w:szCs w:val="24"/>
                <w:lang w:val="en-US"/>
              </w:rPr>
              <w:t xml:space="preserve"> A011-12 (SOTERIA)</w:t>
            </w:r>
            <w:r w:rsidR="00AE7003">
              <w:rPr>
                <w:b/>
                <w:bCs/>
                <w:sz w:val="24"/>
                <w:szCs w:val="24"/>
                <w:lang w:val="en-US"/>
              </w:rPr>
              <w:t xml:space="preserve"> </w:t>
            </w:r>
            <w:r w:rsidRPr="00DC3170">
              <w:rPr>
                <w:sz w:val="24"/>
                <w:szCs w:val="24"/>
              </w:rPr>
              <w:t>(dále jen „</w:t>
            </w:r>
            <w:r w:rsidRPr="004E7BBA">
              <w:rPr>
                <w:b/>
                <w:sz w:val="24"/>
                <w:szCs w:val="24"/>
              </w:rPr>
              <w:t>Studie</w:t>
            </w:r>
            <w:r w:rsidRPr="004E7BBA">
              <w:rPr>
                <w:sz w:val="24"/>
                <w:szCs w:val="24"/>
              </w:rPr>
              <w:t xml:space="preserve">“), které je blíže popsáno v protokolu č. </w:t>
            </w:r>
            <w:r w:rsidR="00AE7003" w:rsidRPr="00B64035">
              <w:rPr>
                <w:b/>
                <w:bCs/>
                <w:sz w:val="24"/>
                <w:szCs w:val="24"/>
                <w:lang w:val="en-US"/>
              </w:rPr>
              <w:t xml:space="preserve"> A011-12</w:t>
            </w:r>
            <w:r w:rsidRPr="00DC3170">
              <w:rPr>
                <w:sz w:val="24"/>
                <w:szCs w:val="24"/>
              </w:rPr>
              <w:t>, který bude Smluvním partnerům předán Zadavatelem</w:t>
            </w:r>
            <w:r w:rsidRPr="00246266">
              <w:rPr>
                <w:sz w:val="24"/>
                <w:szCs w:val="24"/>
              </w:rPr>
              <w:t xml:space="preserve"> a který může být čas od času Zadavatelem jednostranně doplňován (dále jen jako „</w:t>
            </w:r>
            <w:r w:rsidRPr="00246266">
              <w:rPr>
                <w:b/>
                <w:sz w:val="24"/>
                <w:szCs w:val="24"/>
              </w:rPr>
              <w:t>Protokol</w:t>
            </w:r>
            <w:r w:rsidRPr="00246266">
              <w:rPr>
                <w:sz w:val="24"/>
                <w:szCs w:val="24"/>
              </w:rPr>
              <w:t>“).</w:t>
            </w:r>
          </w:p>
          <w:p w14:paraId="61F4ADED"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02C15AFB" w14:textId="330A4F52"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 xml:space="preserve">WHEREAS, the Sponsor </w:t>
            </w:r>
            <w:r w:rsidRPr="00246266">
              <w:rPr>
                <w:rFonts w:ascii="Times New Roman" w:hAnsi="Times New Roman" w:cs="Times New Roman"/>
                <w:sz w:val="24"/>
                <w:szCs w:val="24"/>
                <w:lang w:val="en-US"/>
              </w:rPr>
              <w:t xml:space="preserve">asked the Contracting Partners to conduct a clinical trial involving the study drug </w:t>
            </w:r>
            <w:r w:rsidR="00100BAC" w:rsidRPr="00100BAC">
              <w:rPr>
                <w:rFonts w:ascii="Times New Roman" w:hAnsi="Times New Roman" w:cs="Times New Roman"/>
                <w:b/>
                <w:sz w:val="24"/>
                <w:szCs w:val="24"/>
                <w:lang w:val="en-US"/>
              </w:rPr>
              <w:t>Sotatercept</w:t>
            </w:r>
            <w:r w:rsidR="00100BAC">
              <w:rPr>
                <w:rFonts w:ascii="Times New Roman" w:hAnsi="Times New Roman" w:cs="Times New Roman"/>
                <w:sz w:val="24"/>
                <w:szCs w:val="24"/>
                <w:lang w:val="en-US"/>
              </w:rPr>
              <w:t xml:space="preserve"> </w:t>
            </w:r>
            <w:r w:rsidR="006F005A" w:rsidRPr="00246266">
              <w:rPr>
                <w:rFonts w:ascii="Times New Roman" w:hAnsi="Times New Roman" w:cs="Times New Roman"/>
                <w:sz w:val="24"/>
                <w:szCs w:val="24"/>
                <w:lang w:val="en-US"/>
              </w:rPr>
              <w:t>(hereinafter called the “</w:t>
            </w:r>
            <w:r w:rsidR="006F005A" w:rsidRPr="00246266">
              <w:rPr>
                <w:rFonts w:ascii="Times New Roman" w:hAnsi="Times New Roman" w:cs="Times New Roman"/>
                <w:b/>
                <w:sz w:val="24"/>
                <w:szCs w:val="24"/>
                <w:lang w:val="en-US"/>
              </w:rPr>
              <w:t>Study Drug</w:t>
            </w:r>
            <w:r w:rsidR="006F005A" w:rsidRPr="00246266">
              <w:rPr>
                <w:rFonts w:ascii="Times New Roman" w:hAnsi="Times New Roman" w:cs="Times New Roman"/>
                <w:sz w:val="24"/>
                <w:szCs w:val="24"/>
                <w:lang w:val="en-US"/>
              </w:rPr>
              <w:t>”) named “</w:t>
            </w:r>
            <w:r w:rsidR="00AE7003" w:rsidRPr="00B64035">
              <w:rPr>
                <w:rFonts w:ascii="Times New Roman" w:hAnsi="Times New Roman" w:cs="Times New Roman"/>
                <w:b/>
                <w:bCs/>
                <w:sz w:val="24"/>
                <w:szCs w:val="24"/>
                <w:lang w:val="en-US"/>
              </w:rPr>
              <w:t>An Open-Label Long-term Follow-up Study to Evaluate the Effects of Sotatercept When Added to Background Pulmonary Arterial Hypertension (PAH) Therapy for the Treatment of PAH</w:t>
            </w:r>
            <w:r w:rsidR="006F005A" w:rsidRPr="00DC3170">
              <w:rPr>
                <w:rFonts w:ascii="Times New Roman" w:hAnsi="Times New Roman" w:cs="Times New Roman"/>
                <w:sz w:val="24"/>
                <w:szCs w:val="24"/>
                <w:lang w:val="en-US"/>
              </w:rPr>
              <w:t>” with the number</w:t>
            </w:r>
            <w:r w:rsidR="00AE7003" w:rsidRPr="00B64035">
              <w:rPr>
                <w:rFonts w:ascii="Times New Roman" w:hAnsi="Times New Roman" w:cs="Times New Roman"/>
                <w:b/>
                <w:bCs/>
                <w:sz w:val="24"/>
                <w:szCs w:val="24"/>
                <w:lang w:val="en-US"/>
              </w:rPr>
              <w:t xml:space="preserve"> A011-12 (SOTERIA)</w:t>
            </w:r>
            <w:r w:rsidR="00AE7003" w:rsidRPr="00B64035">
              <w:rPr>
                <w:rFonts w:ascii="Times New Roman" w:hAnsi="Times New Roman" w:cs="Times New Roman"/>
                <w:b/>
                <w:sz w:val="24"/>
                <w:szCs w:val="24"/>
              </w:rPr>
              <w:t xml:space="preserve"> </w:t>
            </w:r>
            <w:r w:rsidR="006F005A" w:rsidRPr="00DC3170">
              <w:rPr>
                <w:rFonts w:ascii="Times New Roman" w:hAnsi="Times New Roman" w:cs="Times New Roman"/>
                <w:sz w:val="24"/>
                <w:szCs w:val="24"/>
                <w:lang w:val="en-US"/>
              </w:rPr>
              <w:t>(hereinafter referred to as the “</w:t>
            </w:r>
            <w:r w:rsidR="006F005A" w:rsidRPr="004E7BBA">
              <w:rPr>
                <w:rFonts w:ascii="Times New Roman" w:hAnsi="Times New Roman" w:cs="Times New Roman"/>
                <w:b/>
                <w:sz w:val="24"/>
                <w:szCs w:val="24"/>
                <w:lang w:val="en-US"/>
              </w:rPr>
              <w:t>Study</w:t>
            </w:r>
            <w:r w:rsidR="006F005A" w:rsidRPr="004E7BBA">
              <w:rPr>
                <w:rFonts w:ascii="Times New Roman" w:hAnsi="Times New Roman" w:cs="Times New Roman"/>
                <w:sz w:val="24"/>
                <w:szCs w:val="24"/>
                <w:lang w:val="en-US"/>
              </w:rPr>
              <w:t xml:space="preserve">”) as described in more detail in protocol no. </w:t>
            </w:r>
            <w:r w:rsidR="00AE7003" w:rsidRPr="00B64035">
              <w:rPr>
                <w:rFonts w:ascii="Times New Roman" w:hAnsi="Times New Roman" w:cs="Times New Roman"/>
                <w:b/>
                <w:bCs/>
                <w:sz w:val="24"/>
                <w:szCs w:val="24"/>
                <w:lang w:val="en-US"/>
              </w:rPr>
              <w:t xml:space="preserve"> A011-12 </w:t>
            </w:r>
            <w:r w:rsidRPr="00246266">
              <w:rPr>
                <w:rFonts w:ascii="Times New Roman" w:hAnsi="Times New Roman" w:cs="Times New Roman"/>
                <w:sz w:val="24"/>
                <w:szCs w:val="24"/>
                <w:lang w:val="en-US"/>
              </w:rPr>
              <w:t>which will be provided to the Contracting Partners by the Sponsor and which may be from time to time unilaterally updated by the Sponsor (hereinafter referred to as the “</w:t>
            </w:r>
            <w:r w:rsidRPr="00246266">
              <w:rPr>
                <w:rFonts w:ascii="Times New Roman" w:hAnsi="Times New Roman" w:cs="Times New Roman"/>
                <w:b/>
                <w:sz w:val="24"/>
                <w:szCs w:val="24"/>
                <w:lang w:val="en-US"/>
              </w:rPr>
              <w:t>Protocol</w:t>
            </w:r>
            <w:r w:rsidRPr="00246266">
              <w:rPr>
                <w:rFonts w:ascii="Times New Roman" w:hAnsi="Times New Roman" w:cs="Times New Roman"/>
                <w:sz w:val="24"/>
                <w:szCs w:val="24"/>
                <w:lang w:val="en-US"/>
              </w:rPr>
              <w:t>”).</w:t>
            </w:r>
          </w:p>
          <w:p w14:paraId="4ECC08A7" w14:textId="77777777" w:rsidR="00C158D4" w:rsidRPr="00246266" w:rsidRDefault="00C158D4" w:rsidP="00C158D4">
            <w:pPr>
              <w:tabs>
                <w:tab w:val="left" w:pos="34"/>
              </w:tabs>
              <w:ind w:left="34"/>
              <w:jc w:val="both"/>
              <w:rPr>
                <w:rFonts w:ascii="Times New Roman" w:hAnsi="Times New Roman" w:cs="Times New Roman"/>
                <w:b/>
                <w:sz w:val="24"/>
                <w:szCs w:val="24"/>
                <w:lang w:val="en-US"/>
              </w:rPr>
            </w:pPr>
          </w:p>
        </w:tc>
      </w:tr>
      <w:tr w:rsidR="00C158D4" w:rsidRPr="00246266" w14:paraId="1719AD22" w14:textId="77777777" w:rsidTr="3F0F66DF">
        <w:trPr>
          <w:trHeight w:val="70"/>
        </w:trPr>
        <w:tc>
          <w:tcPr>
            <w:tcW w:w="4644" w:type="dxa"/>
          </w:tcPr>
          <w:p w14:paraId="111196D3" w14:textId="77777777"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VZHLEDEM K TOMU, ŽE </w:t>
            </w:r>
            <w:r w:rsidRPr="00246266">
              <w:rPr>
                <w:rFonts w:ascii="Times New Roman" w:hAnsi="Times New Roman" w:cs="Times New Roman"/>
                <w:sz w:val="24"/>
                <w:szCs w:val="24"/>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14:paraId="6AD3D96B"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5C48C39F" w14:textId="77777777"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WHEREAS</w:t>
            </w:r>
            <w:r w:rsidRPr="00246266">
              <w:rPr>
                <w:rFonts w:ascii="Times New Roman" w:hAnsi="Times New Roman" w:cs="Times New Roman"/>
                <w:sz w:val="24"/>
                <w:szCs w:val="24"/>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14:paraId="6E859E60"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7FBFFF27" w14:textId="77777777" w:rsidTr="3F0F66DF">
        <w:trPr>
          <w:trHeight w:val="70"/>
        </w:trPr>
        <w:tc>
          <w:tcPr>
            <w:tcW w:w="4644" w:type="dxa"/>
          </w:tcPr>
          <w:p w14:paraId="4F13A653" w14:textId="25B5A064"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PROTO </w:t>
            </w:r>
            <w:r w:rsidRPr="00246266">
              <w:rPr>
                <w:rFonts w:ascii="Times New Roman" w:hAnsi="Times New Roman" w:cs="Times New Roman"/>
                <w:sz w:val="24"/>
                <w:szCs w:val="24"/>
              </w:rPr>
              <w:t>se smluvní strany</w:t>
            </w:r>
            <w:r w:rsidR="00D40304">
              <w:rPr>
                <w:rFonts w:ascii="Times New Roman" w:hAnsi="Times New Roman" w:cs="Times New Roman"/>
                <w:sz w:val="24"/>
                <w:szCs w:val="24"/>
              </w:rPr>
              <w:t xml:space="preserve"> této Smlouvy</w:t>
            </w:r>
            <w:r w:rsidRPr="00246266">
              <w:rPr>
                <w:rFonts w:ascii="Times New Roman" w:hAnsi="Times New Roman" w:cs="Times New Roman"/>
                <w:sz w:val="24"/>
                <w:szCs w:val="24"/>
              </w:rPr>
              <w:t xml:space="preserve"> (dále jen „</w:t>
            </w:r>
            <w:r w:rsidRPr="00246266">
              <w:rPr>
                <w:rFonts w:ascii="Times New Roman" w:hAnsi="Times New Roman" w:cs="Times New Roman"/>
                <w:b/>
                <w:sz w:val="24"/>
                <w:szCs w:val="24"/>
              </w:rPr>
              <w:t>strany</w:t>
            </w:r>
            <w:r w:rsidRPr="00246266">
              <w:rPr>
                <w:rFonts w:ascii="Times New Roman" w:hAnsi="Times New Roman" w:cs="Times New Roman"/>
                <w:sz w:val="24"/>
                <w:szCs w:val="24"/>
              </w:rPr>
              <w:t>“ nebo „</w:t>
            </w:r>
            <w:r w:rsidRPr="00246266">
              <w:rPr>
                <w:rFonts w:ascii="Times New Roman" w:hAnsi="Times New Roman" w:cs="Times New Roman"/>
                <w:b/>
                <w:sz w:val="24"/>
                <w:szCs w:val="24"/>
              </w:rPr>
              <w:t>smluvní strany</w:t>
            </w:r>
            <w:r w:rsidRPr="00246266">
              <w:rPr>
                <w:rFonts w:ascii="Times New Roman" w:hAnsi="Times New Roman" w:cs="Times New Roman"/>
                <w:sz w:val="24"/>
                <w:szCs w:val="24"/>
              </w:rPr>
              <w:t>“) dohodly následovně:</w:t>
            </w:r>
          </w:p>
          <w:p w14:paraId="3FE0A81A"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89DC124" w14:textId="5100F26E"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THEREFORE</w:t>
            </w:r>
            <w:r w:rsidRPr="00246266">
              <w:rPr>
                <w:rFonts w:ascii="Times New Roman" w:hAnsi="Times New Roman" w:cs="Times New Roman"/>
                <w:sz w:val="24"/>
                <w:szCs w:val="24"/>
                <w:lang w:val="en-US"/>
              </w:rPr>
              <w:t xml:space="preserve">, the parties </w:t>
            </w:r>
            <w:r w:rsidR="00B53401">
              <w:rPr>
                <w:rFonts w:ascii="Times New Roman" w:hAnsi="Times New Roman" w:cs="Times New Roman"/>
                <w:sz w:val="24"/>
                <w:szCs w:val="24"/>
                <w:lang w:val="en-US"/>
              </w:rPr>
              <w:t xml:space="preserve">hereto </w:t>
            </w: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Parties</w:t>
            </w:r>
            <w:r w:rsidRPr="00246266">
              <w:rPr>
                <w:rFonts w:ascii="Times New Roman" w:hAnsi="Times New Roman" w:cs="Times New Roman"/>
                <w:sz w:val="24"/>
                <w:szCs w:val="24"/>
                <w:lang w:val="en-US"/>
              </w:rPr>
              <w:t>” or the “</w:t>
            </w:r>
            <w:r w:rsidRPr="00246266">
              <w:rPr>
                <w:rFonts w:ascii="Times New Roman" w:hAnsi="Times New Roman" w:cs="Times New Roman"/>
                <w:b/>
                <w:sz w:val="24"/>
                <w:szCs w:val="24"/>
                <w:lang w:val="en-US"/>
              </w:rPr>
              <w:t>Contracting Parties</w:t>
            </w:r>
            <w:r w:rsidRPr="00246266">
              <w:rPr>
                <w:rFonts w:ascii="Times New Roman" w:hAnsi="Times New Roman" w:cs="Times New Roman"/>
                <w:sz w:val="24"/>
                <w:szCs w:val="24"/>
                <w:lang w:val="en-US"/>
              </w:rPr>
              <w:t>”) have agreed as follows:</w:t>
            </w:r>
          </w:p>
          <w:p w14:paraId="470757CC"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30744A1B" w14:textId="77777777" w:rsidTr="3F0F66DF">
        <w:trPr>
          <w:trHeight w:val="70"/>
        </w:trPr>
        <w:tc>
          <w:tcPr>
            <w:tcW w:w="4644" w:type="dxa"/>
          </w:tcPr>
          <w:p w14:paraId="03AC7767"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t>Čl. 1 – Předmět Smlouvy</w:t>
            </w:r>
          </w:p>
          <w:p w14:paraId="0A6D6431"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1A96101" w14:textId="77777777" w:rsidR="005212A1" w:rsidRPr="00246266" w:rsidRDefault="005212A1" w:rsidP="005212A1">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 – Subject of the Agreement</w:t>
            </w:r>
          </w:p>
          <w:p w14:paraId="79FB157D"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7EB1443D" w14:textId="77777777" w:rsidTr="3F0F66DF">
        <w:trPr>
          <w:trHeight w:val="70"/>
        </w:trPr>
        <w:tc>
          <w:tcPr>
            <w:tcW w:w="4644" w:type="dxa"/>
          </w:tcPr>
          <w:p w14:paraId="784BC4A6" w14:textId="77777777" w:rsidR="00C158D4" w:rsidRPr="00246266" w:rsidRDefault="00C158D4" w:rsidP="000B124A">
            <w:pPr>
              <w:pStyle w:val="Odstavecseseznamem"/>
              <w:numPr>
                <w:ilvl w:val="1"/>
                <w:numId w:val="3"/>
              </w:numPr>
              <w:tabs>
                <w:tab w:val="left" w:pos="34"/>
              </w:tabs>
              <w:ind w:left="567" w:hanging="567"/>
              <w:jc w:val="both"/>
              <w:rPr>
                <w:sz w:val="24"/>
                <w:szCs w:val="24"/>
                <w:lang w:val="cs-CZ"/>
              </w:rPr>
            </w:pPr>
            <w:r w:rsidRPr="00246266">
              <w:rPr>
                <w:sz w:val="24"/>
                <w:szCs w:val="24"/>
                <w:lang w:val="cs-CZ"/>
              </w:rPr>
              <w:t xml:space="preserve">Předmětem této Smlouvy je provedení Studie v Centru a rozdělení povinností souvisejících se Studií mezi Zadavatele a Smluvní partnery. Předmětem této Smlouvy jsou závazky Smluvních partnerů k provedení Studie za podmínek sjednaných v této Smlouvě a závazek Zadavatele k úhradě odměny za </w:t>
            </w:r>
            <w:r w:rsidRPr="00246266">
              <w:rPr>
                <w:sz w:val="24"/>
                <w:szCs w:val="24"/>
                <w:lang w:val="cs-CZ"/>
              </w:rPr>
              <w:lastRenderedPageBreak/>
              <w:t>řádné provedení Studie. Jakékoli odchylky od Protokolu a dodatky k Protokolu, včetně avšak nejen jakéhokoli vyšetřování nebo hodnocení doplňujících klinických či laboratorních parametrů, vyžadují předchozí písemný souhlas Zadavatele.</w:t>
            </w:r>
          </w:p>
          <w:p w14:paraId="0DC40227" w14:textId="77777777" w:rsidR="00C158D4" w:rsidRPr="00246266" w:rsidRDefault="00C158D4" w:rsidP="00C158D4">
            <w:pPr>
              <w:tabs>
                <w:tab w:val="left" w:pos="34"/>
              </w:tabs>
              <w:ind w:left="567" w:hanging="567"/>
              <w:jc w:val="center"/>
              <w:rPr>
                <w:rFonts w:ascii="Times New Roman" w:hAnsi="Times New Roman" w:cs="Times New Roman"/>
                <w:b/>
                <w:sz w:val="24"/>
                <w:szCs w:val="24"/>
              </w:rPr>
            </w:pPr>
          </w:p>
        </w:tc>
        <w:tc>
          <w:tcPr>
            <w:tcW w:w="4644" w:type="dxa"/>
          </w:tcPr>
          <w:p w14:paraId="339350BC" w14:textId="77777777" w:rsidR="005212A1" w:rsidRPr="00246266" w:rsidRDefault="005212A1" w:rsidP="000B124A">
            <w:pPr>
              <w:pStyle w:val="Odstavecseseznamem"/>
              <w:numPr>
                <w:ilvl w:val="1"/>
                <w:numId w:val="18"/>
              </w:numPr>
              <w:jc w:val="both"/>
              <w:rPr>
                <w:sz w:val="24"/>
                <w:szCs w:val="24"/>
                <w:lang w:val="en-US"/>
              </w:rPr>
            </w:pPr>
            <w:r w:rsidRPr="00246266">
              <w:rPr>
                <w:sz w:val="24"/>
                <w:szCs w:val="24"/>
                <w:lang w:val="en-US"/>
              </w:rPr>
              <w:lastRenderedPageBreak/>
              <w:t xml:space="preserve">The subject of the Agreement is the performance of the Study at the Center and the division of Study-related obligations among the Sponsor and the Contracting Partners. The subject of the Agreement are covenants of the Contracting Partners to conduct the Study under the terms and conditions agreed herein and the covenant </w:t>
            </w:r>
            <w:r w:rsidRPr="00246266">
              <w:rPr>
                <w:sz w:val="24"/>
                <w:szCs w:val="24"/>
                <w:lang w:val="en-US"/>
              </w:rPr>
              <w:lastRenderedPageBreak/>
              <w:t>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14:paraId="358D0979" w14:textId="77777777" w:rsidR="00C158D4" w:rsidRPr="00246266" w:rsidRDefault="00C158D4" w:rsidP="005212A1">
            <w:pPr>
              <w:pStyle w:val="Odstavecseseznamem"/>
              <w:tabs>
                <w:tab w:val="left" w:pos="34"/>
              </w:tabs>
              <w:ind w:left="360"/>
              <w:jc w:val="both"/>
              <w:rPr>
                <w:sz w:val="24"/>
                <w:szCs w:val="24"/>
                <w:lang w:val="en-US"/>
              </w:rPr>
            </w:pPr>
          </w:p>
        </w:tc>
      </w:tr>
      <w:tr w:rsidR="00C158D4" w:rsidRPr="00246266" w14:paraId="1A593174" w14:textId="77777777" w:rsidTr="3F0F66DF">
        <w:trPr>
          <w:trHeight w:val="70"/>
        </w:trPr>
        <w:tc>
          <w:tcPr>
            <w:tcW w:w="4644" w:type="dxa"/>
          </w:tcPr>
          <w:p w14:paraId="7193DDD4"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2 – Povinnosti Smluvních partnerů</w:t>
            </w:r>
          </w:p>
          <w:p w14:paraId="50B21004"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5A1D48FC" w14:textId="77777777" w:rsidR="005212A1" w:rsidRPr="00246266" w:rsidRDefault="005212A1" w:rsidP="005212A1">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2 – Obligations of the Contracting Partners</w:t>
            </w:r>
          </w:p>
          <w:p w14:paraId="3085DC17"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2588979B" w14:textId="77777777" w:rsidTr="3F0F66DF">
        <w:trPr>
          <w:trHeight w:val="70"/>
        </w:trPr>
        <w:tc>
          <w:tcPr>
            <w:tcW w:w="4644" w:type="dxa"/>
          </w:tcPr>
          <w:p w14:paraId="6ACAF379" w14:textId="7E572DFF"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Smluvní partneři se zavazují provést a zdokumentovat Studii hospodárně a s náležitou odbornou péčí v přísném souladu s (a) Protokolem; a (b) podmínkami této Smlouvy; a (c) etickými zásadami Helsinské deklarace; a (d) </w:t>
            </w:r>
            <w:r w:rsidR="00D40304">
              <w:rPr>
                <w:sz w:val="24"/>
                <w:szCs w:val="24"/>
                <w:lang w:val="cs-CZ"/>
              </w:rPr>
              <w:t>Mezinárodní konferencí o harmonizaci</w:t>
            </w:r>
            <w:r w:rsidRPr="00246266">
              <w:rPr>
                <w:sz w:val="24"/>
                <w:szCs w:val="24"/>
                <w:lang w:val="cs-CZ"/>
              </w:rPr>
              <w:t xml:space="preserve"> </w:t>
            </w:r>
            <w:r w:rsidR="00D40304">
              <w:rPr>
                <w:sz w:val="24"/>
                <w:szCs w:val="24"/>
                <w:lang w:val="cs-CZ"/>
              </w:rPr>
              <w:t>(</w:t>
            </w:r>
            <w:r w:rsidRPr="00246266">
              <w:rPr>
                <w:sz w:val="24"/>
                <w:szCs w:val="24"/>
                <w:lang w:val="cs-CZ"/>
              </w:rPr>
              <w:t>ICH</w:t>
            </w:r>
            <w:r w:rsidR="00D40304">
              <w:rPr>
                <w:sz w:val="24"/>
                <w:szCs w:val="24"/>
                <w:lang w:val="cs-CZ"/>
              </w:rPr>
              <w:t>)</w:t>
            </w:r>
            <w:r w:rsidRPr="00246266">
              <w:rPr>
                <w:sz w:val="24"/>
                <w:szCs w:val="24"/>
                <w:lang w:val="cs-CZ"/>
              </w:rPr>
              <w:t xml:space="preserve">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14:paraId="06EB5BFA"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0E343268" w14:textId="718C98FA" w:rsidR="00C158D4" w:rsidRPr="00246266" w:rsidRDefault="005212A1" w:rsidP="005212A1">
            <w:pPr>
              <w:ind w:left="348" w:hanging="348"/>
              <w:jc w:val="both"/>
              <w:rPr>
                <w:rFonts w:ascii="Times New Roman" w:hAnsi="Times New Roman" w:cs="Times New Roman"/>
                <w:snapToGrid w:val="0"/>
                <w:sz w:val="24"/>
                <w:szCs w:val="24"/>
                <w:lang w:val="en-US"/>
              </w:rPr>
            </w:pPr>
            <w:r w:rsidRPr="00246266">
              <w:rPr>
                <w:rFonts w:ascii="Times New Roman" w:hAnsi="Times New Roman" w:cs="Times New Roman"/>
                <w:sz w:val="24"/>
                <w:szCs w:val="24"/>
                <w:lang w:val="en-US"/>
              </w:rPr>
              <w:t>2.1 The Contracting Partners shall conduct and document the Study in a diligent and efficient manner in strict compliance with (a) the Protocol; and (b) the terms and conditions of this Agreement; and (c) the ethical principles of the Declaration of Helsinki; and (d)</w:t>
            </w:r>
            <w:r w:rsidR="00F21A97">
              <w:rPr>
                <w:rFonts w:ascii="Times New Roman" w:hAnsi="Times New Roman" w:cs="Times New Roman"/>
                <w:sz w:val="24"/>
                <w:szCs w:val="24"/>
                <w:lang w:val="en-US"/>
              </w:rPr>
              <w:t xml:space="preserve"> </w:t>
            </w:r>
            <w:r w:rsidR="00F21A97" w:rsidRPr="00F21A97">
              <w:rPr>
                <w:rFonts w:ascii="Times New Roman" w:hAnsi="Times New Roman" w:cs="Times New Roman"/>
                <w:sz w:val="24"/>
                <w:szCs w:val="24"/>
                <w:lang w:val="en-GB"/>
              </w:rPr>
              <w:t>the International Conference on Harmonization (</w:t>
            </w:r>
            <w:smartTag w:uri="urn:schemas-microsoft-com:office:smarttags" w:element="stockticker">
              <w:r w:rsidR="00F21A97" w:rsidRPr="00F21A97">
                <w:rPr>
                  <w:rFonts w:ascii="Times New Roman" w:hAnsi="Times New Roman" w:cs="Times New Roman"/>
                  <w:sz w:val="24"/>
                  <w:szCs w:val="24"/>
                  <w:lang w:val="en-GB"/>
                </w:rPr>
                <w:t>ICH</w:t>
              </w:r>
            </w:smartTag>
            <w:r w:rsidR="00F21A97" w:rsidRPr="00F21A97">
              <w:rPr>
                <w:rFonts w:ascii="Times New Roman" w:hAnsi="Times New Roman" w:cs="Times New Roman"/>
                <w:sz w:val="24"/>
                <w:szCs w:val="24"/>
                <w:lang w:val="en-GB"/>
              </w:rPr>
              <w:t>)</w:t>
            </w:r>
            <w:r w:rsidRPr="00246266">
              <w:rPr>
                <w:rFonts w:ascii="Times New Roman" w:hAnsi="Times New Roman" w:cs="Times New Roman"/>
                <w:sz w:val="24"/>
                <w:szCs w:val="24"/>
                <w:lang w:val="en-US"/>
              </w:rPr>
              <w:t xml:space="preserve"> Guideline</w:t>
            </w:r>
            <w:r w:rsidR="00F21A97">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for Good Clinical Practice as amended from time to time as well as generally accepted standards of Good Clinical Practice; and (e) </w:t>
            </w:r>
            <w:r w:rsidRPr="0034229F">
              <w:rPr>
                <w:rFonts w:ascii="Times New Roman" w:hAnsi="Times New Roman" w:cs="Times New Roman"/>
                <w:sz w:val="24"/>
                <w:szCs w:val="24"/>
                <w:lang w:val="en-US"/>
              </w:rPr>
              <w:t>all applicable legal regulations;</w:t>
            </w:r>
            <w:r w:rsidRPr="00246266">
              <w:rPr>
                <w:rFonts w:ascii="Times New Roman" w:hAnsi="Times New Roman" w:cs="Times New Roman"/>
                <w:sz w:val="24"/>
                <w:szCs w:val="24"/>
                <w:lang w:val="en-US"/>
              </w:rPr>
              <w:t xml:space="preserve"> and</w:t>
            </w:r>
            <w:r w:rsidRPr="00246266">
              <w:rPr>
                <w:rFonts w:ascii="Times New Roman" w:hAnsi="Times New Roman" w:cs="Times New Roman"/>
                <w:iCs/>
                <w:sz w:val="24"/>
                <w:szCs w:val="24"/>
                <w:lang w:val="en-US"/>
              </w:rPr>
              <w:t xml:space="preserve"> (f) all orders and directives of competent public administration authorities and ethics committees, if any</w:t>
            </w:r>
            <w:r w:rsidRPr="00246266">
              <w:rPr>
                <w:rFonts w:ascii="Times New Roman" w:hAnsi="Times New Roman" w:cs="Times New Roman"/>
                <w:sz w:val="24"/>
                <w:szCs w:val="24"/>
                <w:lang w:val="en-US"/>
              </w:rPr>
              <w:t xml:space="preserve">. The Center shall provide </w:t>
            </w:r>
            <w:r w:rsidRPr="00246266">
              <w:rPr>
                <w:rFonts w:ascii="Times New Roman" w:hAnsi="Times New Roman" w:cs="Times New Roman"/>
                <w:snapToGrid w:val="0"/>
                <w:sz w:val="24"/>
                <w:szCs w:val="24"/>
                <w:lang w:val="en-US"/>
              </w:rPr>
              <w:t>adequate resources and facilities for the performance of the Study.</w:t>
            </w:r>
          </w:p>
          <w:p w14:paraId="037E762F" w14:textId="77777777" w:rsidR="005212A1" w:rsidRPr="00246266" w:rsidRDefault="005212A1" w:rsidP="005212A1">
            <w:pPr>
              <w:ind w:left="348" w:hanging="348"/>
              <w:jc w:val="both"/>
              <w:rPr>
                <w:rFonts w:ascii="Times New Roman" w:hAnsi="Times New Roman" w:cs="Times New Roman"/>
                <w:sz w:val="24"/>
                <w:szCs w:val="24"/>
                <w:lang w:val="en-US"/>
              </w:rPr>
            </w:pPr>
          </w:p>
        </w:tc>
      </w:tr>
      <w:tr w:rsidR="00C158D4" w:rsidRPr="00246266" w14:paraId="7A452FB6" w14:textId="77777777" w:rsidTr="3F0F66DF">
        <w:trPr>
          <w:trHeight w:val="70"/>
        </w:trPr>
        <w:tc>
          <w:tcPr>
            <w:tcW w:w="4644" w:type="dxa"/>
          </w:tcPr>
          <w:p w14:paraId="042CE76F"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 další zkoušející se dále označují jako „</w:t>
            </w:r>
            <w:r w:rsidRPr="00246266">
              <w:rPr>
                <w:b/>
                <w:sz w:val="24"/>
                <w:szCs w:val="24"/>
                <w:lang w:val="cs-CZ"/>
              </w:rPr>
              <w:t>Zkoušející</w:t>
            </w:r>
            <w:r w:rsidRPr="00246266">
              <w:rPr>
                <w:sz w:val="24"/>
                <w:szCs w:val="24"/>
                <w:lang w:val="cs-CZ"/>
              </w:rPr>
              <w:t>“). Hlavní zkoušející je odpovědný za blaho subjektů hodnocení účastnících se Studie z hlediska poskytování zdravotních služeb na náležité odborné úrovni.</w:t>
            </w:r>
          </w:p>
          <w:p w14:paraId="49B743CC" w14:textId="77777777" w:rsidR="00C158D4" w:rsidRPr="00246266" w:rsidRDefault="00C158D4" w:rsidP="00C158D4">
            <w:pPr>
              <w:pStyle w:val="Odstavecseseznamem"/>
              <w:tabs>
                <w:tab w:val="left" w:pos="34"/>
              </w:tabs>
              <w:ind w:left="567"/>
              <w:jc w:val="both"/>
              <w:rPr>
                <w:sz w:val="24"/>
                <w:szCs w:val="24"/>
                <w:lang w:val="cs-CZ"/>
              </w:rPr>
            </w:pPr>
          </w:p>
        </w:tc>
        <w:tc>
          <w:tcPr>
            <w:tcW w:w="4644" w:type="dxa"/>
          </w:tcPr>
          <w:p w14:paraId="16B0C4F9" w14:textId="700541CC"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 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w:t>
            </w:r>
            <w:r w:rsidR="002415AE" w:rsidRPr="00246266">
              <w:rPr>
                <w:rFonts w:ascii="Times New Roman" w:hAnsi="Times New Roman" w:cs="Times New Roman"/>
                <w:sz w:val="24"/>
                <w:szCs w:val="24"/>
                <w:lang w:val="en-US"/>
              </w:rPr>
              <w:t>as “</w:t>
            </w:r>
            <w:r w:rsidRPr="00246266">
              <w:rPr>
                <w:rFonts w:ascii="Times New Roman" w:hAnsi="Times New Roman" w:cs="Times New Roman"/>
                <w:b/>
                <w:sz w:val="24"/>
                <w:szCs w:val="24"/>
                <w:lang w:val="en-US"/>
              </w:rPr>
              <w:t>Investigators</w:t>
            </w:r>
            <w:r w:rsidRPr="00246266">
              <w:rPr>
                <w:rFonts w:ascii="Times New Roman" w:hAnsi="Times New Roman" w:cs="Times New Roman"/>
                <w:sz w:val="24"/>
                <w:szCs w:val="24"/>
                <w:lang w:val="en-US"/>
              </w:rPr>
              <w:t xml:space="preserve">”). The Principal Investigator is responsible for the well-being of the trial subjects participating in the Study in terms of professional medical services provided. </w:t>
            </w:r>
          </w:p>
          <w:p w14:paraId="16815276"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150CB578" w14:textId="77777777" w:rsidTr="3F0F66DF">
        <w:trPr>
          <w:trHeight w:val="70"/>
        </w:trPr>
        <w:tc>
          <w:tcPr>
            <w:tcW w:w="4644" w:type="dxa"/>
          </w:tcPr>
          <w:p w14:paraId="4B4457D2"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Hlavní zkoušející současně může sloužit pro Zadavatele jako kontaktní osoba v Centru ve vztahu ke Studii, pokud není níže v této Smlouvě stanoveno jinak. Hlavní zkoušející provádí Studii v rámci </w:t>
            </w:r>
            <w:r w:rsidRPr="00246266">
              <w:rPr>
                <w:sz w:val="24"/>
                <w:szCs w:val="24"/>
                <w:lang w:val="cs-CZ"/>
              </w:rPr>
              <w:lastRenderedPageBreak/>
              <w:t>svého zaměstnaneckého poměru k Centru.</w:t>
            </w:r>
          </w:p>
          <w:p w14:paraId="17E9F320"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0520D251" w14:textId="77777777" w:rsidR="005212A1" w:rsidRPr="00246266" w:rsidRDefault="005212A1" w:rsidP="0070741D">
            <w:pPr>
              <w:pStyle w:val="Odstavecseseznamem"/>
              <w:numPr>
                <w:ilvl w:val="1"/>
                <w:numId w:val="19"/>
              </w:numPr>
              <w:ind w:left="348" w:hanging="348"/>
              <w:jc w:val="both"/>
              <w:rPr>
                <w:sz w:val="24"/>
                <w:szCs w:val="24"/>
                <w:lang w:val="en-US"/>
              </w:rPr>
            </w:pPr>
            <w:r w:rsidRPr="00246266">
              <w:rPr>
                <w:sz w:val="24"/>
                <w:szCs w:val="24"/>
                <w:lang w:val="en-US"/>
              </w:rPr>
              <w:lastRenderedPageBreak/>
              <w:t xml:space="preserve">The Principal Investigator may also serve as the contact person for Sponsor with regard to the Study at the Center, unless this Agreement specifies otherwise. The Principal Investigator shall conduct the </w:t>
            </w:r>
            <w:r w:rsidRPr="00246266">
              <w:rPr>
                <w:sz w:val="24"/>
                <w:szCs w:val="24"/>
                <w:lang w:val="en-US"/>
              </w:rPr>
              <w:lastRenderedPageBreak/>
              <w:t>Study as part of his or her employment at the Center.</w:t>
            </w:r>
          </w:p>
          <w:p w14:paraId="57313009" w14:textId="77777777" w:rsidR="00C158D4" w:rsidRPr="00246266" w:rsidRDefault="00C158D4" w:rsidP="005212A1">
            <w:pPr>
              <w:pStyle w:val="Odstavecseseznamem"/>
              <w:tabs>
                <w:tab w:val="left" w:pos="34"/>
              </w:tabs>
              <w:ind w:left="502"/>
              <w:jc w:val="both"/>
              <w:rPr>
                <w:sz w:val="24"/>
                <w:szCs w:val="24"/>
                <w:lang w:val="en-US"/>
              </w:rPr>
            </w:pPr>
          </w:p>
        </w:tc>
      </w:tr>
      <w:tr w:rsidR="00C158D4" w:rsidRPr="00246266" w14:paraId="64C06DE0" w14:textId="77777777" w:rsidTr="3F0F66DF">
        <w:trPr>
          <w:trHeight w:val="70"/>
        </w:trPr>
        <w:tc>
          <w:tcPr>
            <w:tcW w:w="4644" w:type="dxa"/>
          </w:tcPr>
          <w:p w14:paraId="239A7B29" w14:textId="6421AA14" w:rsidR="00C158D4" w:rsidRPr="00246266" w:rsidRDefault="00C158D4" w:rsidP="000B124A">
            <w:pPr>
              <w:pStyle w:val="Odstavecseseznamem"/>
              <w:numPr>
                <w:ilvl w:val="1"/>
                <w:numId w:val="4"/>
              </w:numPr>
              <w:tabs>
                <w:tab w:val="left" w:pos="34"/>
              </w:tabs>
              <w:jc w:val="both"/>
              <w:rPr>
                <w:sz w:val="24"/>
                <w:szCs w:val="24"/>
                <w:lang w:val="cs-CZ"/>
              </w:rPr>
            </w:pPr>
            <w:r w:rsidRPr="00246266">
              <w:rPr>
                <w:sz w:val="24"/>
                <w:szCs w:val="24"/>
                <w:lang w:val="cs-CZ"/>
              </w:rPr>
              <w:lastRenderedPageBreak/>
              <w:t>Centrum se zavazuje umožnit a Hlavní zkoušející se zavazuje zajistit, aby Zkoušející a ostatní osoby zahrnuté do provádění Studie (dále jen „</w:t>
            </w:r>
            <w:r w:rsidRPr="00246266">
              <w:rPr>
                <w:b/>
                <w:sz w:val="24"/>
                <w:szCs w:val="24"/>
                <w:lang w:val="cs-CZ"/>
              </w:rPr>
              <w:t>Členové studijního týmu</w:t>
            </w:r>
            <w:r w:rsidRPr="00246266">
              <w:rPr>
                <w:sz w:val="24"/>
                <w:szCs w:val="24"/>
                <w:lang w:val="cs-CZ"/>
              </w:rPr>
              <w:t xml:space="preserve">“) jednali v souladu s podmínkami této Smlouvy. Centrum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 k datu zahájení Studie). Zadavatel má právo odmítnout konkrétní Členy studijního týmu, pokud se Zadavatel domnívá, že nejsou příslušně vzděláni a/nebo kvalifikováni. Členové studijního týmu jsou zaměstnanci Centra. Členové studijního týmu a Hlavní zkoušející se budou účastnit školení, které v souvislosti se Studií pro tyto osoby Zadavatel zorganizuje a Centrum je povinno takovou účast umožnit. Zadavatel nahradí </w:t>
            </w:r>
            <w:r w:rsidR="0052686D">
              <w:rPr>
                <w:sz w:val="24"/>
                <w:szCs w:val="24"/>
                <w:lang w:val="cs-CZ"/>
              </w:rPr>
              <w:t xml:space="preserve">v rozsahu předem schváleném smluvními stranami a v souladu s rozpočtem v článku 4 a příloze č. 1 této Smlouvy </w:t>
            </w:r>
            <w:r w:rsidRPr="00246266">
              <w:rPr>
                <w:sz w:val="24"/>
                <w:szCs w:val="24"/>
                <w:lang w:val="cs-CZ"/>
              </w:rPr>
              <w:t>přiměřené</w:t>
            </w:r>
            <w:r w:rsidR="0052686D">
              <w:rPr>
                <w:sz w:val="24"/>
                <w:szCs w:val="24"/>
                <w:lang w:val="cs-CZ"/>
              </w:rPr>
              <w:t xml:space="preserve"> skutečně vzniklé</w:t>
            </w:r>
            <w:r w:rsidRPr="00246266">
              <w:rPr>
                <w:sz w:val="24"/>
                <w:szCs w:val="24"/>
                <w:lang w:val="cs-CZ"/>
              </w:rPr>
              <w:t xml:space="preserve"> cestovní a ubytovací náklady související se vzděláváním podle tohoto článku, bude-li to třeba, ale za účast na takovém vzdělávání nenáleží účastníkům ani nikomu jinému žádná odměna.</w:t>
            </w:r>
          </w:p>
          <w:p w14:paraId="7873A111"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EB3DA09" w14:textId="3D34ECA9" w:rsidR="00C158D4" w:rsidRPr="00246266" w:rsidRDefault="005212A1" w:rsidP="003D267D">
            <w:pPr>
              <w:pStyle w:val="Odstavecseseznamem"/>
              <w:tabs>
                <w:tab w:val="left" w:pos="34"/>
              </w:tabs>
              <w:ind w:left="348" w:hanging="348"/>
              <w:jc w:val="both"/>
              <w:rPr>
                <w:sz w:val="24"/>
                <w:szCs w:val="24"/>
                <w:lang w:val="en-US"/>
              </w:rPr>
            </w:pPr>
            <w:r w:rsidRPr="00246266">
              <w:rPr>
                <w:sz w:val="24"/>
                <w:szCs w:val="24"/>
                <w:lang w:val="en-US"/>
              </w:rPr>
              <w:t>2.4 The Center shall allow and the Principal Investigator shall ensure that the Investigators and other persons involved with the Study (hereinafter referred to as “</w:t>
            </w:r>
            <w:r w:rsidRPr="00246266">
              <w:rPr>
                <w:b/>
                <w:sz w:val="24"/>
                <w:szCs w:val="24"/>
                <w:lang w:val="en-US"/>
              </w:rPr>
              <w:t>Study Team Members</w:t>
            </w:r>
            <w:r w:rsidRPr="00246266">
              <w:rPr>
                <w:sz w:val="24"/>
                <w:szCs w:val="24"/>
                <w:lang w:val="en-US"/>
              </w:rPr>
              <w:t xml:space="preserve">”)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Center. Study Team Members and the Principal Investigator shall attend trainings organized for them by the Sponsor in connection with the Study, and the Center shall allow such persons to attend. </w:t>
            </w:r>
            <w:r w:rsidR="003D267D" w:rsidRPr="005C4C12">
              <w:rPr>
                <w:sz w:val="24"/>
                <w:szCs w:val="24"/>
                <w:lang w:val="en-US"/>
              </w:rPr>
              <w:t xml:space="preserve">To the extent </w:t>
            </w:r>
            <w:r w:rsidR="004C4312">
              <w:rPr>
                <w:sz w:val="24"/>
                <w:szCs w:val="24"/>
                <w:lang w:val="en-US"/>
              </w:rPr>
              <w:t>pre-</w:t>
            </w:r>
            <w:r w:rsidR="003D267D" w:rsidRPr="009D27EE">
              <w:rPr>
                <w:sz w:val="24"/>
                <w:szCs w:val="24"/>
                <w:lang w:val="en-US"/>
              </w:rPr>
              <w:t>ap</w:t>
            </w:r>
            <w:r w:rsidR="003D267D" w:rsidRPr="004C4312">
              <w:rPr>
                <w:sz w:val="24"/>
                <w:szCs w:val="24"/>
                <w:lang w:val="en-US"/>
              </w:rPr>
              <w:t xml:space="preserve">proved by the </w:t>
            </w:r>
            <w:r w:rsidR="002A7B16">
              <w:rPr>
                <w:sz w:val="24"/>
                <w:szCs w:val="24"/>
                <w:lang w:val="en-US"/>
              </w:rPr>
              <w:t>P</w:t>
            </w:r>
            <w:r w:rsidR="003D267D" w:rsidRPr="004C4312">
              <w:rPr>
                <w:sz w:val="24"/>
                <w:szCs w:val="24"/>
                <w:lang w:val="en-US"/>
              </w:rPr>
              <w:t xml:space="preserve">arties </w:t>
            </w:r>
            <w:r w:rsidR="000A6135">
              <w:rPr>
                <w:sz w:val="24"/>
                <w:szCs w:val="24"/>
                <w:lang w:val="en-US"/>
              </w:rPr>
              <w:t xml:space="preserve">and in accordance with </w:t>
            </w:r>
            <w:r w:rsidR="005C4C12" w:rsidRPr="004C4312">
              <w:rPr>
                <w:sz w:val="24"/>
                <w:szCs w:val="24"/>
                <w:lang w:val="en-US"/>
              </w:rPr>
              <w:t xml:space="preserve">the budget </w:t>
            </w:r>
            <w:r w:rsidR="005C4C12" w:rsidRPr="00E35C90">
              <w:rPr>
                <w:sz w:val="24"/>
                <w:szCs w:val="24"/>
                <w:lang w:val="en-US"/>
              </w:rPr>
              <w:t>set forth</w:t>
            </w:r>
            <w:r w:rsidR="005C4C12" w:rsidRPr="00BC457E">
              <w:rPr>
                <w:sz w:val="24"/>
                <w:szCs w:val="24"/>
                <w:lang w:val="en-US"/>
              </w:rPr>
              <w:t xml:space="preserve"> in Article 4 and</w:t>
            </w:r>
            <w:r w:rsidR="005C4C12" w:rsidRPr="00E45FB7">
              <w:rPr>
                <w:sz w:val="24"/>
                <w:szCs w:val="24"/>
                <w:lang w:val="en-US"/>
              </w:rPr>
              <w:t xml:space="preserve"> </w:t>
            </w:r>
            <w:r w:rsidR="003D267D" w:rsidRPr="00314664">
              <w:rPr>
                <w:sz w:val="24"/>
                <w:szCs w:val="24"/>
                <w:lang w:val="en-US"/>
              </w:rPr>
              <w:t>Appendix 1</w:t>
            </w:r>
            <w:r w:rsidR="005C4C12" w:rsidRPr="00314664">
              <w:rPr>
                <w:sz w:val="24"/>
                <w:szCs w:val="24"/>
                <w:lang w:val="en-US"/>
              </w:rPr>
              <w:t xml:space="preserve"> hereto</w:t>
            </w:r>
            <w:r w:rsidR="003D267D" w:rsidRPr="00314664">
              <w:rPr>
                <w:sz w:val="24"/>
                <w:szCs w:val="24"/>
                <w:lang w:val="en-US"/>
              </w:rPr>
              <w:t>,</w:t>
            </w:r>
            <w:r w:rsidR="003D267D" w:rsidRPr="003D267D">
              <w:rPr>
                <w:sz w:val="24"/>
                <w:szCs w:val="24"/>
                <w:lang w:val="en-US"/>
              </w:rPr>
              <w:t xml:space="preserve"> </w:t>
            </w:r>
            <w:r w:rsidR="003D267D">
              <w:rPr>
                <w:sz w:val="24"/>
                <w:szCs w:val="24"/>
                <w:lang w:val="en-US"/>
              </w:rPr>
              <w:t>t</w:t>
            </w:r>
            <w:r w:rsidRPr="00246266">
              <w:rPr>
                <w:sz w:val="24"/>
                <w:szCs w:val="24"/>
                <w:lang w:val="en-US"/>
              </w:rPr>
              <w:t xml:space="preserve">he Sponsor shall reimburse reasonable </w:t>
            </w:r>
            <w:r w:rsidR="00E35C90">
              <w:rPr>
                <w:sz w:val="24"/>
                <w:szCs w:val="24"/>
                <w:lang w:val="en-US"/>
              </w:rPr>
              <w:t xml:space="preserve">actually incurred </w:t>
            </w:r>
            <w:r w:rsidRPr="00246266">
              <w:rPr>
                <w:sz w:val="24"/>
                <w:szCs w:val="24"/>
                <w:lang w:val="en-US"/>
              </w:rPr>
              <w:t>travel and accommodation costs, if applicable related to the trainings under this article, but no remuneration shall be provided to participants or any other persons for attending such trainings.</w:t>
            </w:r>
          </w:p>
        </w:tc>
      </w:tr>
      <w:tr w:rsidR="00C158D4" w:rsidRPr="00246266" w14:paraId="597EB3FB" w14:textId="77777777" w:rsidTr="3F0F66DF">
        <w:trPr>
          <w:trHeight w:val="70"/>
        </w:trPr>
        <w:tc>
          <w:tcPr>
            <w:tcW w:w="4644" w:type="dxa"/>
          </w:tcPr>
          <w:p w14:paraId="454405B6"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Centrum se zavazuje umožnit Hlavnímu zkoušejícímu, Zkoušejícím a Členům studijního týmu, účastnit se podle potřeby setkání zkoušejících a telekonferencí uskutečňovaných </w:t>
            </w:r>
            <w:r w:rsidRPr="00246266">
              <w:rPr>
                <w:sz w:val="24"/>
                <w:szCs w:val="24"/>
                <w:lang w:val="cs-CZ"/>
              </w:rPr>
              <w:lastRenderedPageBreak/>
              <w:t>v průběhu Studie v rozsahu požadovaném Zadavatelem.</w:t>
            </w:r>
          </w:p>
          <w:p w14:paraId="5D9C0110"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4E1BCDF" w14:textId="77777777"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2.5 The Center shall make it possible for the Principal Investigator, Investigators and Study Team Members, as required, to participate in Investigators’ meetings and teleconferences held in the course of the </w:t>
            </w:r>
            <w:r w:rsidRPr="00246266">
              <w:rPr>
                <w:rFonts w:ascii="Times New Roman" w:hAnsi="Times New Roman" w:cs="Times New Roman"/>
                <w:sz w:val="24"/>
                <w:szCs w:val="24"/>
                <w:lang w:val="en-US"/>
              </w:rPr>
              <w:lastRenderedPageBreak/>
              <w:t xml:space="preserve">Study to the extent requested by the Sponsor. </w:t>
            </w:r>
          </w:p>
          <w:p w14:paraId="23178CBB"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34E46EEE" w14:textId="77777777" w:rsidTr="3F0F66DF">
        <w:trPr>
          <w:trHeight w:val="70"/>
        </w:trPr>
        <w:tc>
          <w:tcPr>
            <w:tcW w:w="4644" w:type="dxa"/>
          </w:tcPr>
          <w:p w14:paraId="6CCB7A0D"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lastRenderedPageBreak/>
              <w:t>Každé smluvní zajištění kterékoli z povinností Centra na základě této Smlouvy třetí stranou vyžaduje předchozí písemný souhlas Zadavatele. Udělení takového souhlasu je na výlučném rozhodnutí Zadavatele. V případě povoleného smluvního zajištění povinností Centrum:</w:t>
            </w:r>
          </w:p>
          <w:p w14:paraId="551624B4"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4D8B0174" w14:textId="7948B892"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 Any subcontracting of any of the Center’s obligations under this Agreement to a third party requires the prior written consent of the Sponsor. Granting of such consent shall be within the Sponsor’s sole discretion. </w:t>
            </w:r>
            <w:r w:rsidR="002415AE" w:rsidRPr="00246266">
              <w:rPr>
                <w:rFonts w:ascii="Times New Roman" w:hAnsi="Times New Roman" w:cs="Times New Roman"/>
                <w:sz w:val="24"/>
                <w:szCs w:val="24"/>
                <w:lang w:val="en-US"/>
              </w:rPr>
              <w:t>In</w:t>
            </w:r>
            <w:r w:rsidRPr="00246266">
              <w:rPr>
                <w:rFonts w:ascii="Times New Roman" w:hAnsi="Times New Roman" w:cs="Times New Roman"/>
                <w:sz w:val="24"/>
                <w:szCs w:val="24"/>
                <w:lang w:val="en-US"/>
              </w:rPr>
              <w:t xml:space="preserve"> the case that such consent is granted, the Center shall:</w:t>
            </w:r>
          </w:p>
          <w:p w14:paraId="68C3A6D7" w14:textId="77777777" w:rsidR="00C158D4" w:rsidRPr="00246266" w:rsidRDefault="00C158D4" w:rsidP="005212A1">
            <w:pPr>
              <w:pStyle w:val="Odstavecseseznamem"/>
              <w:tabs>
                <w:tab w:val="left" w:pos="34"/>
              </w:tabs>
              <w:ind w:left="567"/>
              <w:jc w:val="both"/>
              <w:rPr>
                <w:sz w:val="24"/>
                <w:szCs w:val="24"/>
                <w:lang w:val="en-US"/>
              </w:rPr>
            </w:pPr>
          </w:p>
        </w:tc>
      </w:tr>
      <w:tr w:rsidR="00C158D4" w:rsidRPr="00246266" w14:paraId="439EC555" w14:textId="77777777" w:rsidTr="3F0F66DF">
        <w:trPr>
          <w:trHeight w:val="70"/>
        </w:trPr>
        <w:tc>
          <w:tcPr>
            <w:tcW w:w="4644" w:type="dxa"/>
          </w:tcPr>
          <w:p w14:paraId="3A807EB9" w14:textId="555D8E4A" w:rsidR="00C158D4" w:rsidRPr="00246266" w:rsidRDefault="00C158D4" w:rsidP="000B124A">
            <w:pPr>
              <w:pStyle w:val="Odstavecseseznamem"/>
              <w:numPr>
                <w:ilvl w:val="2"/>
                <w:numId w:val="4"/>
              </w:numPr>
              <w:tabs>
                <w:tab w:val="left" w:pos="34"/>
              </w:tabs>
              <w:ind w:left="567" w:hanging="567"/>
              <w:jc w:val="both"/>
              <w:rPr>
                <w:sz w:val="24"/>
                <w:szCs w:val="24"/>
                <w:lang w:val="cs-CZ"/>
              </w:rPr>
            </w:pPr>
            <w:r w:rsidRPr="00246266">
              <w:rPr>
                <w:sz w:val="24"/>
                <w:szCs w:val="24"/>
                <w:lang w:val="cs-CZ"/>
              </w:rPr>
              <w:t xml:space="preserve">je povinno zajistit u subjektu, na nějž svou povinnost přenáší, dodržování podmínek, (a) které jsou vzhledem k charakteru požadované služby relevantní a podobné podmínkám této Smlouvy, </w:t>
            </w:r>
            <w:r w:rsidR="0052686D">
              <w:rPr>
                <w:sz w:val="24"/>
                <w:szCs w:val="24"/>
                <w:lang w:val="cs-CZ"/>
              </w:rPr>
              <w:t xml:space="preserve">včetně povinností mlčenlivosti a </w:t>
            </w:r>
            <w:r w:rsidRPr="00246266">
              <w:rPr>
                <w:sz w:val="24"/>
                <w:szCs w:val="24"/>
                <w:lang w:val="cs-CZ"/>
              </w:rPr>
              <w:t xml:space="preserve">včetně, </w:t>
            </w:r>
            <w:r w:rsidR="0052686D">
              <w:rPr>
                <w:sz w:val="24"/>
                <w:szCs w:val="24"/>
                <w:lang w:val="cs-CZ"/>
              </w:rPr>
              <w:t>mimo jiné</w:t>
            </w:r>
            <w:r w:rsidRPr="00246266">
              <w:rPr>
                <w:sz w:val="24"/>
                <w:szCs w:val="24"/>
                <w:lang w:val="cs-CZ"/>
              </w:rPr>
              <w:t>, lhůt k plnění povinností, (b) na základě kterých třetí strana postoupí veškerá práva k výsledkům své činnosti/Studie na Centrum anebo Zadavatele a (c) dle kterých třetí strana umožní Zadavateli nebo třetím stranám smluvně oprávněným Zadavatelem a příslušným regulatorním úřadům provedení auditů a inspekcí u takové třetí strany, což současně neznamená omezení povinností Centra ve vztahu k auditům a inspekcím; a</w:t>
            </w:r>
          </w:p>
          <w:p w14:paraId="6E8A4603"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49ACD3E1" w14:textId="0128854D"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2.6.1 make sure that such subcontractors observe the terms and conditions (a) that are relevant to the nature of requested services and similar to the terms and conditions of this Agreement,</w:t>
            </w:r>
            <w:r w:rsidR="00FC79FD">
              <w:rPr>
                <w:rFonts w:ascii="Times New Roman" w:hAnsi="Times New Roman" w:cs="Times New Roman"/>
                <w:sz w:val="24"/>
                <w:szCs w:val="24"/>
                <w:lang w:val="en-US"/>
              </w:rPr>
              <w:t xml:space="preserve"> including</w:t>
            </w:r>
            <w:r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 confidentiality obligations</w:t>
            </w:r>
            <w:r w:rsidR="00FC79FD"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 xml:space="preserve">including–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14:paraId="06494312"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6B2EE452" w14:textId="77777777" w:rsidTr="3F0F66DF">
        <w:trPr>
          <w:trHeight w:val="70"/>
        </w:trPr>
        <w:tc>
          <w:tcPr>
            <w:tcW w:w="4644" w:type="dxa"/>
          </w:tcPr>
          <w:p w14:paraId="3D0525C5" w14:textId="77777777" w:rsidR="00C158D4" w:rsidRPr="00246266" w:rsidRDefault="00C158D4" w:rsidP="000B124A">
            <w:pPr>
              <w:pStyle w:val="Odstavecseseznamem"/>
              <w:numPr>
                <w:ilvl w:val="2"/>
                <w:numId w:val="4"/>
              </w:numPr>
              <w:tabs>
                <w:tab w:val="left" w:pos="34"/>
              </w:tabs>
              <w:ind w:left="567" w:hanging="567"/>
              <w:jc w:val="both"/>
              <w:rPr>
                <w:sz w:val="24"/>
                <w:szCs w:val="24"/>
                <w:lang w:val="cs-CZ"/>
              </w:rPr>
            </w:pPr>
            <w:r w:rsidRPr="00246266">
              <w:rPr>
                <w:sz w:val="24"/>
                <w:szCs w:val="24"/>
                <w:lang w:val="cs-CZ"/>
              </w:rPr>
              <w:t>bude nést odpovědnost za řádné plnění všech zajištěných nebo delegovaných povinností.</w:t>
            </w:r>
          </w:p>
          <w:p w14:paraId="0986D2E2"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1454D330" w14:textId="77777777"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2.6.2 be responsible for due performance of all delegated or subcontracted duties. </w:t>
            </w:r>
          </w:p>
          <w:p w14:paraId="15369CED"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09272C" w:rsidRPr="00246266" w14:paraId="5713E933" w14:textId="77777777" w:rsidTr="3F0F66DF">
        <w:trPr>
          <w:trHeight w:val="70"/>
        </w:trPr>
        <w:tc>
          <w:tcPr>
            <w:tcW w:w="4644" w:type="dxa"/>
          </w:tcPr>
          <w:p w14:paraId="0BD1D3C4" w14:textId="04D23000" w:rsidR="0009272C" w:rsidRPr="002916A3" w:rsidRDefault="0009272C" w:rsidP="0009272C">
            <w:pPr>
              <w:pStyle w:val="Odstavecseseznamem"/>
              <w:numPr>
                <w:ilvl w:val="2"/>
                <w:numId w:val="4"/>
              </w:numPr>
              <w:tabs>
                <w:tab w:val="left" w:pos="34"/>
              </w:tabs>
              <w:ind w:left="567" w:hanging="567"/>
              <w:jc w:val="both"/>
              <w:rPr>
                <w:sz w:val="24"/>
                <w:szCs w:val="24"/>
                <w:lang w:val="cs-CZ"/>
              </w:rPr>
            </w:pPr>
            <w:r w:rsidRPr="002916A3">
              <w:rPr>
                <w:sz w:val="24"/>
                <w:szCs w:val="24"/>
                <w:lang w:val="cs-CZ"/>
              </w:rPr>
              <w:t xml:space="preserve">Centrum a Hlavní zkoušející každý zvlášť prohlašuje a zaručuje, že (i) </w:t>
            </w:r>
            <w:r w:rsidRPr="00CA5063">
              <w:rPr>
                <w:sz w:val="24"/>
                <w:szCs w:val="24"/>
                <w:lang w:val="cs-CZ"/>
              </w:rPr>
              <w:t xml:space="preserve"> bude jednat a bude vyžadovat od všech osob nebo subjektů provádějících jakoukoli část služeb </w:t>
            </w:r>
            <w:r w:rsidR="002916A3" w:rsidRPr="002916A3">
              <w:rPr>
                <w:sz w:val="24"/>
                <w:szCs w:val="24"/>
                <w:lang w:val="cs-CZ"/>
              </w:rPr>
              <w:t>týkajících</w:t>
            </w:r>
            <w:r w:rsidRPr="00CA5063">
              <w:rPr>
                <w:sz w:val="24"/>
                <w:szCs w:val="24"/>
                <w:lang w:val="cs-CZ"/>
              </w:rPr>
              <w:t xml:space="preserve"> se Studie, aby jednaly v souladu s veškerými příslušnými </w:t>
            </w:r>
            <w:r w:rsidR="002916A3">
              <w:rPr>
                <w:sz w:val="24"/>
                <w:szCs w:val="24"/>
                <w:lang w:val="cs-CZ"/>
              </w:rPr>
              <w:t xml:space="preserve">právními </w:t>
            </w:r>
            <w:r w:rsidRPr="00CA5063">
              <w:rPr>
                <w:sz w:val="24"/>
                <w:szCs w:val="24"/>
                <w:lang w:val="cs-CZ"/>
              </w:rPr>
              <w:t xml:space="preserve"> předpisy, (ii)  zajistí vedení a dohled nad všemi službami prováděnými v souvislosti se Studií, </w:t>
            </w:r>
            <w:r w:rsidR="008E2816" w:rsidRPr="00CA5063">
              <w:rPr>
                <w:sz w:val="24"/>
                <w:szCs w:val="24"/>
                <w:lang w:val="cs-CZ"/>
              </w:rPr>
              <w:t xml:space="preserve"> </w:t>
            </w:r>
            <w:r w:rsidR="00E81F16">
              <w:rPr>
                <w:sz w:val="24"/>
                <w:szCs w:val="24"/>
                <w:lang w:val="cs-CZ"/>
              </w:rPr>
              <w:t>(</w:t>
            </w:r>
            <w:r w:rsidR="008E2816" w:rsidRPr="00CA5063">
              <w:rPr>
                <w:sz w:val="24"/>
                <w:szCs w:val="24"/>
                <w:lang w:val="cs-CZ"/>
              </w:rPr>
              <w:t>iii)  bude zaznamenávat přiřazené funkce a odpovědnosti  Členů studijního týmu</w:t>
            </w:r>
            <w:r w:rsidRPr="00CA5063">
              <w:rPr>
                <w:sz w:val="24"/>
                <w:szCs w:val="24"/>
                <w:lang w:val="cs-CZ"/>
              </w:rPr>
              <w:t>.</w:t>
            </w:r>
          </w:p>
        </w:tc>
        <w:tc>
          <w:tcPr>
            <w:tcW w:w="4644" w:type="dxa"/>
          </w:tcPr>
          <w:p w14:paraId="0BB5C359" w14:textId="15224F63" w:rsidR="0009272C" w:rsidRPr="00246266" w:rsidRDefault="0009272C" w:rsidP="0009272C">
            <w:pPr>
              <w:autoSpaceDE w:val="0"/>
              <w:autoSpaceDN w:val="0"/>
              <w:adjustRightInd w:val="0"/>
              <w:ind w:left="490" w:hanging="490"/>
              <w:jc w:val="both"/>
              <w:rPr>
                <w:rFonts w:ascii="Times New Roman" w:hAnsi="Times New Roman" w:cs="Times New Roman"/>
              </w:rPr>
            </w:pPr>
            <w:r w:rsidRPr="00CC723E">
              <w:rPr>
                <w:rFonts w:ascii="Times New Roman" w:hAnsi="Times New Roman" w:cs="Times New Roman"/>
                <w:sz w:val="24"/>
                <w:szCs w:val="24"/>
              </w:rPr>
              <w:t xml:space="preserve">2.6.3  The Center and Principal Investigator each represent and warrant that it/she/he shall: (i) act and shall require any persons or entities performing any portion of the Study conduct services to act, in accordance and compliance with any and all applicable </w:t>
            </w:r>
            <w:r w:rsidR="00CA5063">
              <w:rPr>
                <w:rFonts w:ascii="Times New Roman" w:hAnsi="Times New Roman" w:cs="Times New Roman"/>
                <w:sz w:val="24"/>
                <w:szCs w:val="24"/>
              </w:rPr>
              <w:t>legal</w:t>
            </w:r>
            <w:r w:rsidRPr="00CC723E">
              <w:rPr>
                <w:rFonts w:ascii="Times New Roman" w:hAnsi="Times New Roman" w:cs="Times New Roman"/>
                <w:sz w:val="24"/>
                <w:szCs w:val="24"/>
              </w:rPr>
              <w:t xml:space="preserve"> regulations, (ii) provide oversight and supervision of all Study conduct services, and (iii)</w:t>
            </w:r>
            <w:r w:rsidR="008E2816" w:rsidRPr="00CC723E">
              <w:rPr>
                <w:rFonts w:ascii="Times New Roman" w:hAnsi="Times New Roman" w:cs="Times New Roman"/>
                <w:sz w:val="24"/>
                <w:szCs w:val="24"/>
              </w:rPr>
              <w:t xml:space="preserve"> </w:t>
            </w:r>
            <w:r w:rsidR="008E2816">
              <w:rPr>
                <w:rFonts w:ascii="Times New Roman" w:hAnsi="Times New Roman" w:cs="Times New Roman"/>
                <w:sz w:val="24"/>
                <w:szCs w:val="24"/>
              </w:rPr>
              <w:t xml:space="preserve"> where appropriate</w:t>
            </w:r>
            <w:r w:rsidR="008E2816" w:rsidRPr="00CC723E">
              <w:rPr>
                <w:rFonts w:ascii="Times New Roman" w:hAnsi="Times New Roman" w:cs="Times New Roman"/>
                <w:sz w:val="24"/>
                <w:szCs w:val="24"/>
              </w:rPr>
              <w:t xml:space="preserve">  </w:t>
            </w:r>
            <w:r w:rsidRPr="00CC723E">
              <w:rPr>
                <w:rFonts w:ascii="Times New Roman" w:hAnsi="Times New Roman" w:cs="Times New Roman"/>
                <w:sz w:val="24"/>
                <w:szCs w:val="24"/>
              </w:rPr>
              <w:t xml:space="preserve"> document the roles and responsibilities </w:t>
            </w:r>
            <w:r w:rsidR="008E2816">
              <w:rPr>
                <w:rFonts w:ascii="Times New Roman" w:hAnsi="Times New Roman" w:cs="Times New Roman"/>
                <w:sz w:val="24"/>
                <w:szCs w:val="24"/>
              </w:rPr>
              <w:t xml:space="preserve"> wher</w:t>
            </w:r>
            <w:r w:rsidR="008E2816" w:rsidRPr="00FF7508">
              <w:rPr>
                <w:rFonts w:ascii="Times New Roman" w:hAnsi="Times New Roman" w:cs="Times New Roman"/>
                <w:sz w:val="24"/>
                <w:szCs w:val="24"/>
                <w:lang w:val="en-US"/>
              </w:rPr>
              <w:t xml:space="preserve">e more than one person may be providing </w:t>
            </w:r>
            <w:r w:rsidR="008E2816">
              <w:rPr>
                <w:rFonts w:ascii="Times New Roman" w:hAnsi="Times New Roman" w:cs="Times New Roman"/>
                <w:sz w:val="24"/>
                <w:szCs w:val="24"/>
                <w:lang w:val="en-US"/>
              </w:rPr>
              <w:t>such</w:t>
            </w:r>
            <w:r w:rsidR="008E2816" w:rsidRPr="00FF7508">
              <w:rPr>
                <w:rFonts w:ascii="Times New Roman" w:hAnsi="Times New Roman" w:cs="Times New Roman"/>
                <w:sz w:val="24"/>
                <w:szCs w:val="24"/>
                <w:lang w:val="en-US"/>
              </w:rPr>
              <w:t xml:space="preserve"> </w:t>
            </w:r>
            <w:r w:rsidR="008E2816">
              <w:rPr>
                <w:rFonts w:ascii="Times New Roman" w:hAnsi="Times New Roman" w:cs="Times New Roman"/>
                <w:sz w:val="24"/>
                <w:szCs w:val="24"/>
                <w:lang w:val="en-US"/>
              </w:rPr>
              <w:t>s</w:t>
            </w:r>
            <w:r w:rsidR="008E2816" w:rsidRPr="00FF7508">
              <w:rPr>
                <w:rFonts w:ascii="Times New Roman" w:hAnsi="Times New Roman" w:cs="Times New Roman"/>
                <w:sz w:val="24"/>
                <w:szCs w:val="24"/>
                <w:lang w:val="en-US"/>
              </w:rPr>
              <w:t>ervices</w:t>
            </w:r>
            <w:r w:rsidR="008E2816" w:rsidRPr="00CC723E">
              <w:rPr>
                <w:rFonts w:ascii="Times New Roman" w:hAnsi="Times New Roman" w:cs="Times New Roman"/>
                <w:sz w:val="24"/>
                <w:szCs w:val="24"/>
              </w:rPr>
              <w:t>..</w:t>
            </w:r>
          </w:p>
        </w:tc>
      </w:tr>
      <w:tr w:rsidR="0009272C" w:rsidRPr="00246266" w14:paraId="5D86714E" w14:textId="77777777" w:rsidTr="3F0F66DF">
        <w:trPr>
          <w:trHeight w:val="70"/>
        </w:trPr>
        <w:tc>
          <w:tcPr>
            <w:tcW w:w="4644" w:type="dxa"/>
          </w:tcPr>
          <w:p w14:paraId="00FA0EC9" w14:textId="77777777" w:rsidR="0009272C" w:rsidRPr="00246266" w:rsidRDefault="0009272C" w:rsidP="0009272C">
            <w:pPr>
              <w:pStyle w:val="Odstavecseseznamem"/>
              <w:numPr>
                <w:ilvl w:val="1"/>
                <w:numId w:val="4"/>
              </w:numPr>
              <w:tabs>
                <w:tab w:val="left" w:pos="34"/>
              </w:tabs>
              <w:ind w:left="567" w:hanging="567"/>
              <w:jc w:val="both"/>
              <w:rPr>
                <w:sz w:val="24"/>
                <w:szCs w:val="24"/>
                <w:lang w:val="cs-CZ"/>
              </w:rPr>
            </w:pPr>
            <w:r w:rsidRPr="00246266">
              <w:rPr>
                <w:sz w:val="24"/>
                <w:szCs w:val="24"/>
                <w:lang w:val="cs-CZ"/>
              </w:rPr>
              <w:lastRenderedPageBreak/>
              <w:t>Smluvní partneři se zavazují vynaložit veškeré úsilí k zařazení subjektů hodnocení do Studie v souladu s požadavky na zařazování a lhůtami stanovenými v Protokolu. Současné lhůty vztahující se k provádění Studie jsou následující:</w:t>
            </w:r>
          </w:p>
          <w:p w14:paraId="1415E53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706A780" w14:textId="066520A3"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2.7 The Contracting Partners agree to make maximum efforts to enroll trial subjects in the Study in accordance with the inclusion requirements and timelines set forth in the Protocol. The current timelines for conducting the Study are as follows: </w:t>
            </w:r>
          </w:p>
          <w:p w14:paraId="4554B3E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ACD7137" w14:textId="77777777" w:rsidTr="3F0F66DF">
        <w:trPr>
          <w:trHeight w:val="70"/>
        </w:trPr>
        <w:tc>
          <w:tcPr>
            <w:tcW w:w="4644" w:type="dxa"/>
          </w:tcPr>
          <w:p w14:paraId="09B5B154" w14:textId="227DCAA8" w:rsidR="0009272C" w:rsidRPr="00246266" w:rsidRDefault="00443B63" w:rsidP="0009272C">
            <w:pPr>
              <w:pStyle w:val="Odstavecseseznamem"/>
              <w:numPr>
                <w:ilvl w:val="2"/>
                <w:numId w:val="4"/>
              </w:numPr>
              <w:tabs>
                <w:tab w:val="left" w:pos="34"/>
              </w:tabs>
              <w:ind w:left="567" w:hanging="567"/>
              <w:jc w:val="both"/>
              <w:rPr>
                <w:sz w:val="24"/>
                <w:szCs w:val="24"/>
                <w:lang w:val="cs-CZ"/>
              </w:rPr>
            </w:pPr>
            <w:r w:rsidRPr="00443B63">
              <w:rPr>
                <w:sz w:val="24"/>
                <w:szCs w:val="24"/>
                <w:lang w:val="cs-CZ"/>
              </w:rPr>
              <w:t xml:space="preserve">Nábor účastníků bude probíhat </w:t>
            </w:r>
            <w:r>
              <w:rPr>
                <w:sz w:val="24"/>
                <w:szCs w:val="24"/>
                <w:lang w:val="cs-CZ"/>
              </w:rPr>
              <w:t>přesunutím subjektů hodnocení po ukončení jejich účasti v mateřských</w:t>
            </w:r>
            <w:r w:rsidRPr="00443B63">
              <w:rPr>
                <w:sz w:val="24"/>
                <w:szCs w:val="24"/>
                <w:lang w:val="cs-CZ"/>
              </w:rPr>
              <w:t xml:space="preserve"> studií</w:t>
            </w:r>
            <w:r>
              <w:rPr>
                <w:sz w:val="24"/>
                <w:szCs w:val="24"/>
                <w:lang w:val="cs-CZ"/>
              </w:rPr>
              <w:t>ch</w:t>
            </w:r>
            <w:r w:rsidRPr="00443B63">
              <w:rPr>
                <w:sz w:val="24"/>
                <w:szCs w:val="24"/>
                <w:lang w:val="cs-CZ"/>
              </w:rPr>
              <w:t xml:space="preserve">; </w:t>
            </w:r>
            <w:r>
              <w:rPr>
                <w:sz w:val="24"/>
                <w:szCs w:val="24"/>
                <w:lang w:val="cs-CZ"/>
              </w:rPr>
              <w:t xml:space="preserve">Studie by měla být dokončena do </w:t>
            </w:r>
            <w:r w:rsidR="003B5FEE" w:rsidRPr="003B5FEE">
              <w:rPr>
                <w:sz w:val="24"/>
                <w:szCs w:val="24"/>
                <w:highlight w:val="yellow"/>
              </w:rPr>
              <w:t>XXX</w:t>
            </w:r>
            <w:r w:rsidRPr="00443B63">
              <w:rPr>
                <w:sz w:val="24"/>
                <w:szCs w:val="24"/>
                <w:lang w:val="cs-CZ"/>
              </w:rPr>
              <w:t>. Z</w:t>
            </w:r>
            <w:r>
              <w:rPr>
                <w:sz w:val="24"/>
                <w:szCs w:val="24"/>
                <w:lang w:val="cs-CZ"/>
              </w:rPr>
              <w:t>ařazování</w:t>
            </w:r>
            <w:r w:rsidRPr="00443B63">
              <w:rPr>
                <w:sz w:val="24"/>
                <w:szCs w:val="24"/>
                <w:lang w:val="cs-CZ"/>
              </w:rPr>
              <w:t xml:space="preserve"> do </w:t>
            </w:r>
            <w:r>
              <w:rPr>
                <w:sz w:val="24"/>
                <w:szCs w:val="24"/>
                <w:lang w:val="cs-CZ"/>
              </w:rPr>
              <w:t>S</w:t>
            </w:r>
            <w:r w:rsidRPr="00443B63">
              <w:rPr>
                <w:sz w:val="24"/>
                <w:szCs w:val="24"/>
                <w:lang w:val="cs-CZ"/>
              </w:rPr>
              <w:t>tudi</w:t>
            </w:r>
            <w:r>
              <w:rPr>
                <w:sz w:val="24"/>
                <w:szCs w:val="24"/>
                <w:lang w:val="cs-CZ"/>
              </w:rPr>
              <w:t>e</w:t>
            </w:r>
            <w:r w:rsidRPr="00443B63">
              <w:rPr>
                <w:sz w:val="24"/>
                <w:szCs w:val="24"/>
                <w:lang w:val="cs-CZ"/>
              </w:rPr>
              <w:t xml:space="preserve"> </w:t>
            </w:r>
            <w:r>
              <w:rPr>
                <w:sz w:val="24"/>
                <w:szCs w:val="24"/>
                <w:lang w:val="cs-CZ"/>
              </w:rPr>
              <w:t>je kompetitivní</w:t>
            </w:r>
            <w:r w:rsidR="0009272C" w:rsidRPr="00246266">
              <w:rPr>
                <w:sz w:val="24"/>
                <w:szCs w:val="24"/>
                <w:lang w:val="cs-CZ"/>
              </w:rPr>
              <w:t>. Nábor subjektů hodnocení se vždy řídí aktuálními podmínkami Protokolu.</w:t>
            </w:r>
          </w:p>
          <w:p w14:paraId="1A609DE3"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0795D40D" w14:textId="254E5BBD" w:rsidR="0009272C" w:rsidRPr="00246266" w:rsidRDefault="00263B95" w:rsidP="0009272C">
            <w:pPr>
              <w:pStyle w:val="Odstavecseseznamem"/>
              <w:numPr>
                <w:ilvl w:val="2"/>
                <w:numId w:val="20"/>
              </w:numPr>
              <w:tabs>
                <w:tab w:val="left" w:pos="34"/>
              </w:tabs>
              <w:ind w:left="490" w:hanging="490"/>
              <w:jc w:val="both"/>
              <w:rPr>
                <w:bCs/>
                <w:sz w:val="24"/>
                <w:szCs w:val="24"/>
                <w:lang w:val="en-US" w:eastAsia="en-US"/>
              </w:rPr>
            </w:pPr>
            <w:r w:rsidRPr="00263B95">
              <w:rPr>
                <w:sz w:val="24"/>
                <w:szCs w:val="24"/>
                <w:lang w:val="en-US"/>
              </w:rPr>
              <w:t xml:space="preserve">Participant recruitment will be done through rollover process from parental studies; the entire Study is scheduled to be completed by </w:t>
            </w:r>
            <w:r w:rsidR="003B5FEE" w:rsidRPr="003B5FEE">
              <w:rPr>
                <w:sz w:val="24"/>
                <w:szCs w:val="24"/>
                <w:highlight w:val="yellow"/>
              </w:rPr>
              <w:t>XXX</w:t>
            </w:r>
            <w:r w:rsidRPr="00263B95">
              <w:rPr>
                <w:sz w:val="24"/>
                <w:szCs w:val="24"/>
                <w:lang w:val="en-US"/>
              </w:rPr>
              <w:t>. Enrollment to the Study is performed on a competitive basis</w:t>
            </w:r>
            <w:r w:rsidR="0009272C" w:rsidRPr="00246266">
              <w:rPr>
                <w:sz w:val="24"/>
                <w:szCs w:val="24"/>
                <w:lang w:val="en-US"/>
              </w:rPr>
              <w:t>. Recruitment of trial subjects is always governed by current terms and conditions of the Protocol.</w:t>
            </w:r>
          </w:p>
          <w:p w14:paraId="19F4AE3F" w14:textId="77777777" w:rsidR="0009272C" w:rsidRPr="00246266" w:rsidRDefault="0009272C" w:rsidP="0009272C">
            <w:pPr>
              <w:pStyle w:val="Odstavecseseznamem"/>
              <w:tabs>
                <w:tab w:val="left" w:pos="34"/>
              </w:tabs>
              <w:jc w:val="both"/>
              <w:rPr>
                <w:sz w:val="24"/>
                <w:szCs w:val="24"/>
                <w:lang w:val="en-US"/>
              </w:rPr>
            </w:pPr>
          </w:p>
        </w:tc>
      </w:tr>
      <w:tr w:rsidR="0009272C" w:rsidRPr="00246266" w14:paraId="05E09F92" w14:textId="77777777" w:rsidTr="3F0F66DF">
        <w:trPr>
          <w:trHeight w:val="70"/>
        </w:trPr>
        <w:tc>
          <w:tcPr>
            <w:tcW w:w="4644" w:type="dxa"/>
          </w:tcPr>
          <w:p w14:paraId="167D2C04" w14:textId="77777777" w:rsidR="0009272C" w:rsidRPr="00246266" w:rsidRDefault="0009272C" w:rsidP="0009272C">
            <w:pPr>
              <w:pStyle w:val="Odstavecseseznamem"/>
              <w:numPr>
                <w:ilvl w:val="2"/>
                <w:numId w:val="4"/>
              </w:numPr>
              <w:tabs>
                <w:tab w:val="left" w:pos="34"/>
              </w:tabs>
              <w:ind w:left="567" w:hanging="567"/>
              <w:jc w:val="both"/>
              <w:rPr>
                <w:sz w:val="24"/>
                <w:szCs w:val="24"/>
                <w:lang w:val="cs-CZ"/>
              </w:rPr>
            </w:pPr>
            <w:r w:rsidRPr="00246266">
              <w:rPr>
                <w:sz w:val="24"/>
                <w:szCs w:val="24"/>
                <w:lang w:val="cs-CZ"/>
              </w:rPr>
              <w:t>Hlavní zkoušející souhlasí, že Zadavatel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p w14:paraId="5B0E518B"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4F5B3542" w14:textId="77777777" w:rsidR="0009272C" w:rsidRPr="00246266" w:rsidRDefault="0009272C" w:rsidP="0009272C">
            <w:pPr>
              <w:pStyle w:val="Odstavecseseznamem"/>
              <w:numPr>
                <w:ilvl w:val="2"/>
                <w:numId w:val="20"/>
              </w:numPr>
              <w:tabs>
                <w:tab w:val="left" w:pos="34"/>
              </w:tabs>
              <w:ind w:left="490" w:hanging="490"/>
              <w:jc w:val="both"/>
              <w:rPr>
                <w:rFonts w:eastAsiaTheme="minorHAnsi"/>
                <w:sz w:val="24"/>
                <w:szCs w:val="24"/>
                <w:lang w:val="en-US"/>
              </w:rPr>
            </w:pPr>
            <w:r w:rsidRPr="00246266">
              <w:rPr>
                <w:sz w:val="24"/>
                <w:szCs w:val="24"/>
                <w:lang w:val="en-US"/>
              </w:rPr>
              <w:t>The Principal Investigator agrees that the Sponsor may unilaterally change the number of trial subjects that the Principal Investigator shall include in the Study and/or the recruitment timeframe by issuing a relevant instruction for the Study. Such an instruction shall not concern the already included trial subjects.</w:t>
            </w:r>
          </w:p>
          <w:p w14:paraId="7917172A" w14:textId="77777777" w:rsidR="0009272C" w:rsidRPr="00246266" w:rsidRDefault="0009272C" w:rsidP="0009272C">
            <w:pPr>
              <w:pStyle w:val="Odstavecseseznamem"/>
              <w:tabs>
                <w:tab w:val="left" w:pos="34"/>
              </w:tabs>
              <w:jc w:val="both"/>
              <w:rPr>
                <w:sz w:val="24"/>
                <w:szCs w:val="24"/>
                <w:lang w:val="en-US"/>
              </w:rPr>
            </w:pPr>
          </w:p>
        </w:tc>
      </w:tr>
      <w:tr w:rsidR="0009272C" w:rsidRPr="00246266" w14:paraId="0AF4994B" w14:textId="77777777" w:rsidTr="3F0F66DF">
        <w:trPr>
          <w:trHeight w:val="70"/>
        </w:trPr>
        <w:tc>
          <w:tcPr>
            <w:tcW w:w="4644" w:type="dxa"/>
          </w:tcPr>
          <w:p w14:paraId="15565A84" w14:textId="33C924E2" w:rsidR="0009272C" w:rsidRPr="00246266" w:rsidRDefault="0009272C" w:rsidP="0009272C">
            <w:pPr>
              <w:pStyle w:val="Odstavecseseznamem"/>
              <w:numPr>
                <w:ilvl w:val="1"/>
                <w:numId w:val="20"/>
              </w:numPr>
              <w:tabs>
                <w:tab w:val="left" w:pos="567"/>
              </w:tabs>
              <w:ind w:left="567" w:hanging="567"/>
              <w:jc w:val="both"/>
              <w:rPr>
                <w:sz w:val="24"/>
                <w:szCs w:val="24"/>
                <w:lang w:val="cs-CZ"/>
              </w:rPr>
            </w:pPr>
            <w:r w:rsidRPr="00246266">
              <w:rPr>
                <w:sz w:val="24"/>
                <w:szCs w:val="24"/>
                <w:lang w:val="cs-CZ"/>
              </w:rPr>
              <w:t>Hlavní zkoušející se zavazuje do Studie zařadit pouze řádně způsobilé subjekty hodnocení v souladu s Protokolem.</w:t>
            </w:r>
            <w:r>
              <w:rPr>
                <w:sz w:val="24"/>
                <w:szCs w:val="24"/>
                <w:lang w:val="cs-CZ"/>
              </w:rPr>
              <w:t xml:space="preserve"> Předpokládaný počet subjektů hodnocení zařazených v Centru je </w:t>
            </w:r>
            <w:r w:rsidR="003B5FEE" w:rsidRPr="003B5FEE">
              <w:rPr>
                <w:sz w:val="24"/>
                <w:szCs w:val="24"/>
                <w:highlight w:val="yellow"/>
              </w:rPr>
              <w:t xml:space="preserve"> XXX</w:t>
            </w:r>
            <w:r>
              <w:rPr>
                <w:sz w:val="24"/>
                <w:szCs w:val="24"/>
                <w:lang w:val="cs-CZ"/>
              </w:rPr>
              <w:t>.</w:t>
            </w:r>
          </w:p>
        </w:tc>
        <w:tc>
          <w:tcPr>
            <w:tcW w:w="4644" w:type="dxa"/>
          </w:tcPr>
          <w:p w14:paraId="2CDB2F74" w14:textId="47CA2687" w:rsidR="0009272C" w:rsidRPr="00246266" w:rsidRDefault="0009272C" w:rsidP="0009272C">
            <w:pPr>
              <w:pStyle w:val="Odstavecseseznamem"/>
              <w:numPr>
                <w:ilvl w:val="1"/>
                <w:numId w:val="21"/>
              </w:numPr>
              <w:ind w:left="490" w:hanging="490"/>
              <w:jc w:val="both"/>
              <w:rPr>
                <w:sz w:val="24"/>
                <w:szCs w:val="24"/>
                <w:lang w:val="en-US"/>
              </w:rPr>
            </w:pPr>
            <w:r w:rsidRPr="00246266">
              <w:rPr>
                <w:sz w:val="24"/>
                <w:szCs w:val="24"/>
                <w:lang w:val="en-US"/>
              </w:rPr>
              <w:t>The Principal Investigator agrees to include in the Study only such trial subjects that are duly suitable for the Study in compliance with the Protocol.</w:t>
            </w:r>
            <w:r>
              <w:rPr>
                <w:sz w:val="24"/>
                <w:szCs w:val="24"/>
                <w:lang w:val="en-US"/>
              </w:rPr>
              <w:t xml:space="preserve"> Anticipated number of enrolled trial subjects is </w:t>
            </w:r>
            <w:r w:rsidR="003B5FEE" w:rsidRPr="003B5FEE">
              <w:rPr>
                <w:sz w:val="24"/>
                <w:szCs w:val="24"/>
                <w:highlight w:val="yellow"/>
              </w:rPr>
              <w:t>XXX</w:t>
            </w:r>
            <w:r>
              <w:rPr>
                <w:sz w:val="24"/>
                <w:szCs w:val="24"/>
                <w:lang w:val="en-US"/>
              </w:rPr>
              <w:t>.</w:t>
            </w:r>
          </w:p>
          <w:p w14:paraId="6FB84323" w14:textId="77777777" w:rsidR="0009272C" w:rsidRPr="00246266" w:rsidRDefault="0009272C" w:rsidP="0009272C">
            <w:pPr>
              <w:pStyle w:val="Odstavecseseznamem"/>
              <w:tabs>
                <w:tab w:val="left" w:pos="567"/>
              </w:tabs>
              <w:ind w:left="490" w:hanging="490"/>
              <w:jc w:val="both"/>
              <w:rPr>
                <w:sz w:val="24"/>
                <w:szCs w:val="24"/>
                <w:lang w:val="en-US"/>
              </w:rPr>
            </w:pPr>
          </w:p>
        </w:tc>
      </w:tr>
      <w:tr w:rsidR="0009272C" w:rsidRPr="00246266" w14:paraId="6A97165A" w14:textId="77777777" w:rsidTr="3F0F66DF">
        <w:trPr>
          <w:trHeight w:val="70"/>
        </w:trPr>
        <w:tc>
          <w:tcPr>
            <w:tcW w:w="4644" w:type="dxa"/>
          </w:tcPr>
          <w:p w14:paraId="64A98439" w14:textId="3BD17AA3" w:rsidR="0009272C" w:rsidRPr="00BF5F0C" w:rsidRDefault="0009272C" w:rsidP="0009272C">
            <w:pPr>
              <w:pStyle w:val="Odstavecseseznamem"/>
              <w:numPr>
                <w:ilvl w:val="1"/>
                <w:numId w:val="21"/>
              </w:numPr>
              <w:tabs>
                <w:tab w:val="left" w:pos="34"/>
                <w:tab w:val="left" w:pos="567"/>
              </w:tabs>
              <w:ind w:left="567" w:hanging="567"/>
              <w:jc w:val="both"/>
              <w:rPr>
                <w:sz w:val="24"/>
                <w:szCs w:val="24"/>
                <w:lang w:val="cs-CZ"/>
              </w:rPr>
            </w:pPr>
            <w:r w:rsidRPr="00DD3393">
              <w:rPr>
                <w:sz w:val="24"/>
                <w:szCs w:val="24"/>
                <w:lang w:val="cs-CZ"/>
              </w:rP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w:t>
            </w:r>
            <w:r>
              <w:rPr>
                <w:sz w:val="24"/>
                <w:szCs w:val="24"/>
                <w:lang w:val="cs-CZ"/>
              </w:rPr>
              <w:t xml:space="preserve"> </w:t>
            </w:r>
            <w:r w:rsidRPr="00DD3393">
              <w:rPr>
                <w:sz w:val="24"/>
                <w:szCs w:val="24"/>
                <w:lang w:val="cs-CZ"/>
              </w:rPr>
              <w:t xml:space="preserve">orgány a/nebo etickými komisemi, včetně avšak nejen (i) Prohlášení o finančních zájmech (za dodání příslušného formuláře odpovídá Zadavatel/CRO), (ii) CV a (iii) </w:t>
            </w:r>
            <w:r w:rsidRPr="00DD3393">
              <w:rPr>
                <w:sz w:val="24"/>
                <w:szCs w:val="24"/>
                <w:lang w:val="cs-CZ"/>
              </w:rPr>
              <w:lastRenderedPageBreak/>
              <w:t>potvrzení o odpovídajícím vybavení místa hodnocení. Smluvní partneři se zavazují zajistit, že poskytnuté dokumenty týkající se Studie jsou úplné a správné. Například, Prohl</w:t>
            </w:r>
            <w:r w:rsidRPr="00C970D5">
              <w:rPr>
                <w:sz w:val="24"/>
                <w:szCs w:val="24"/>
                <w:lang w:val="cs-CZ"/>
              </w:rPr>
              <w:t>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sidRPr="00C970D5">
              <w:rPr>
                <w:b/>
                <w:sz w:val="24"/>
                <w:szCs w:val="24"/>
                <w:lang w:val="cs-CZ"/>
              </w:rPr>
              <w:t>Propojenou osobou</w:t>
            </w:r>
            <w:r w:rsidRPr="00C970D5">
              <w:rPr>
                <w:sz w:val="24"/>
                <w:szCs w:val="24"/>
                <w:lang w:val="cs-CZ"/>
              </w:rPr>
              <w:t>“ se rozumí jakákoli právnická osoba nebo společnost, která přímo nebo nepřímo, prostřednictvím jednoho či více prostředníků, vykonává kontrolu, je kontrolována anebo je pod společnou kontrolou se smluvní st</w:t>
            </w:r>
            <w:r w:rsidRPr="00BF5F0C">
              <w:rPr>
                <w:sz w:val="24"/>
                <w:szCs w:val="24"/>
                <w:lang w:val="cs-CZ"/>
              </w:rPr>
              <w:t>ranou.</w:t>
            </w:r>
          </w:p>
          <w:p w14:paraId="56425E77" w14:textId="77777777" w:rsidR="0009272C" w:rsidRPr="00BF5F0C"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B2EDA50" w14:textId="61F4A545" w:rsidR="0009272C" w:rsidRPr="00DD3393" w:rsidRDefault="0009272C" w:rsidP="0009272C">
            <w:pPr>
              <w:pStyle w:val="Odstavecseseznamem"/>
              <w:numPr>
                <w:ilvl w:val="1"/>
                <w:numId w:val="20"/>
              </w:numPr>
              <w:ind w:left="490" w:hanging="490"/>
              <w:jc w:val="both"/>
              <w:rPr>
                <w:sz w:val="24"/>
                <w:szCs w:val="24"/>
                <w:lang w:val="en-US"/>
              </w:rPr>
            </w:pPr>
            <w:r w:rsidRPr="00726D95">
              <w:rPr>
                <w:sz w:val="24"/>
                <w:szCs w:val="24"/>
                <w:lang w:val="en-US"/>
              </w:rPr>
              <w:lastRenderedPageBreak/>
              <w:t>The Contracting Partners agree to ensure that the Study shall be conducted in compliance with the approval or consent with notification issued by the State Institute for Drug Control and appr</w:t>
            </w:r>
            <w:r w:rsidRPr="00F83975">
              <w:rPr>
                <w:sz w:val="24"/>
                <w:szCs w:val="24"/>
                <w:lang w:val="en-US"/>
              </w:rPr>
              <w:t>ovals of the competent ethics committees. The Contracting Partners agree to cooperate with the Sponsor in preparing documents concerning the Study and to immediately provide the Sponsor or a third party specified by the Sponsor with all declarations necess</w:t>
            </w:r>
            <w:r w:rsidRPr="00AC07E0">
              <w:rPr>
                <w:sz w:val="24"/>
                <w:szCs w:val="24"/>
                <w:lang w:val="en-US"/>
              </w:rPr>
              <w:t>ary for the approval of the Study by regulatory authorities and/or ethics committees, including without limitation, if applicable, (i) Financial Interest Declarations</w:t>
            </w:r>
            <w:r w:rsidRPr="00ED79F7">
              <w:rPr>
                <w:sz w:val="24"/>
                <w:szCs w:val="24"/>
                <w:lang w:val="en-US"/>
              </w:rPr>
              <w:t xml:space="preserve"> </w:t>
            </w:r>
            <w:r w:rsidRPr="00DD3393">
              <w:rPr>
                <w:sz w:val="24"/>
                <w:szCs w:val="24"/>
                <w:lang w:val="en-US"/>
              </w:rPr>
              <w:t xml:space="preserve">(the Sponsor/CRO </w:t>
            </w:r>
            <w:r w:rsidRPr="00DD3393">
              <w:rPr>
                <w:sz w:val="24"/>
                <w:szCs w:val="24"/>
                <w:lang w:val="en-US"/>
              </w:rPr>
              <w:lastRenderedPageBreak/>
              <w:t>is responsible for providing the applicable form), (ii) CVs and (iii) c</w:t>
            </w:r>
            <w:r w:rsidRPr="00C970D5">
              <w:rPr>
                <w:sz w:val="24"/>
                <w:szCs w:val="24"/>
                <w:lang w:val="en-US"/>
              </w:rPr>
              <w:t>onfirmation of adequate trial site 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sidRPr="00C970D5">
              <w:rPr>
                <w:b/>
                <w:sz w:val="24"/>
                <w:szCs w:val="24"/>
                <w:lang w:val="en-US"/>
              </w:rPr>
              <w:t>Affiliate</w:t>
            </w:r>
            <w:r w:rsidRPr="00C970D5">
              <w:rPr>
                <w:sz w:val="24"/>
                <w:szCs w:val="24"/>
                <w:lang w:val="en-US"/>
              </w:rPr>
              <w:t xml:space="preserve">” shall mean any legal entity or company, which directly or indirectly, through one or more intermediaries, controls, is controlled by or is under joint control with a Contracting Party. </w:t>
            </w:r>
            <w:r w:rsidRPr="00DD3393">
              <w:rPr>
                <w:sz w:val="24"/>
                <w:szCs w:val="24"/>
                <w:lang w:val="en-US"/>
              </w:rPr>
              <w:fldChar w:fldCharType="begin"/>
            </w:r>
            <w:r w:rsidRPr="00DD3393">
              <w:rPr>
                <w:sz w:val="24"/>
                <w:szCs w:val="24"/>
                <w:lang w:val="en-US"/>
              </w:rPr>
              <w:fldChar w:fldCharType="end"/>
            </w:r>
            <w:r w:rsidRPr="00DD3393">
              <w:rPr>
                <w:sz w:val="24"/>
                <w:szCs w:val="24"/>
                <w:lang w:val="en-US"/>
              </w:rPr>
              <w:t xml:space="preserve"> </w:t>
            </w:r>
          </w:p>
          <w:p w14:paraId="5F7A1C28" w14:textId="77777777" w:rsidR="0009272C" w:rsidRPr="00C970D5" w:rsidRDefault="0009272C" w:rsidP="0009272C">
            <w:pPr>
              <w:pStyle w:val="Odstavecseseznamem"/>
              <w:tabs>
                <w:tab w:val="left" w:pos="34"/>
                <w:tab w:val="left" w:pos="567"/>
              </w:tabs>
              <w:ind w:left="490" w:hanging="490"/>
              <w:jc w:val="both"/>
              <w:rPr>
                <w:sz w:val="24"/>
                <w:szCs w:val="24"/>
                <w:lang w:val="en-US"/>
              </w:rPr>
            </w:pPr>
          </w:p>
        </w:tc>
      </w:tr>
      <w:tr w:rsidR="0009272C" w:rsidRPr="00246266" w14:paraId="69D17E7F" w14:textId="77777777" w:rsidTr="3F0F66DF">
        <w:trPr>
          <w:trHeight w:val="70"/>
        </w:trPr>
        <w:tc>
          <w:tcPr>
            <w:tcW w:w="4644" w:type="dxa"/>
          </w:tcPr>
          <w:p w14:paraId="41416325" w14:textId="3733E799" w:rsidR="0009272C" w:rsidRPr="00246266" w:rsidRDefault="0009272C" w:rsidP="0009272C">
            <w:pPr>
              <w:pStyle w:val="Odstavecseseznamem"/>
              <w:numPr>
                <w:ilvl w:val="1"/>
                <w:numId w:val="20"/>
              </w:numPr>
              <w:tabs>
                <w:tab w:val="left" w:pos="34"/>
                <w:tab w:val="left" w:pos="567"/>
              </w:tabs>
              <w:ind w:left="567" w:hanging="567"/>
              <w:jc w:val="both"/>
              <w:rPr>
                <w:sz w:val="24"/>
                <w:szCs w:val="24"/>
                <w:lang w:val="cs-CZ"/>
              </w:rPr>
            </w:pPr>
            <w:r w:rsidRPr="00246266">
              <w:rPr>
                <w:sz w:val="24"/>
                <w:szCs w:val="24"/>
                <w:lang w:val="cs-CZ"/>
              </w:rPr>
              <w:lastRenderedPageBreak/>
              <w:t xml:space="preserve">Hlavní zkoušející se zavazuje všechny subjekty hodnocení odpovídajícím způsobem informovat o cílech, metodách, předpokládaných přínosech a potenciálních rizicích Studie a o okolnostech, za kterých by jejich osobní údaje mohly být zpřístupněny Zadavateli, jeho Propojeným osobám, příslušným orgánům, třetím stranám, jež poskytují služby Zadavateli a/nebo etickým komisím. Hlavní zkoušející se zavazuje zajistit, že subjekty hodnocení se zúčastní Studie teprve poté, co podepíší </w:t>
            </w:r>
            <w:r>
              <w:rPr>
                <w:sz w:val="24"/>
                <w:szCs w:val="24"/>
                <w:lang w:val="cs-CZ"/>
              </w:rPr>
              <w:t xml:space="preserve">formulář </w:t>
            </w:r>
            <w:r w:rsidRPr="00246266">
              <w:rPr>
                <w:sz w:val="24"/>
                <w:szCs w:val="24"/>
                <w:lang w:val="cs-CZ"/>
              </w:rPr>
              <w:t>informovan</w:t>
            </w:r>
            <w:r>
              <w:rPr>
                <w:sz w:val="24"/>
                <w:szCs w:val="24"/>
                <w:lang w:val="cs-CZ"/>
              </w:rPr>
              <w:t>ého</w:t>
            </w:r>
            <w:r w:rsidRPr="00246266">
              <w:rPr>
                <w:sz w:val="24"/>
                <w:szCs w:val="24"/>
                <w:lang w:val="cs-CZ"/>
              </w:rPr>
              <w:t xml:space="preserve"> souhlas</w:t>
            </w:r>
            <w:r>
              <w:rPr>
                <w:sz w:val="24"/>
                <w:szCs w:val="24"/>
                <w:lang w:val="cs-CZ"/>
              </w:rPr>
              <w:t>u</w:t>
            </w:r>
            <w:r w:rsidRPr="00246266">
              <w:rPr>
                <w:sz w:val="24"/>
                <w:szCs w:val="24"/>
                <w:lang w:val="cs-CZ"/>
              </w:rPr>
              <w:t xml:space="preserve"> subjektu hodnocení poskytnutý</w:t>
            </w:r>
            <w:r>
              <w:rPr>
                <w:sz w:val="24"/>
                <w:szCs w:val="24"/>
                <w:lang w:val="cs-CZ"/>
              </w:rPr>
              <w:t xml:space="preserve"> a schválený</w:t>
            </w:r>
            <w:r w:rsidRPr="00246266">
              <w:rPr>
                <w:sz w:val="24"/>
                <w:szCs w:val="24"/>
                <w:lang w:val="cs-CZ"/>
              </w:rPr>
              <w:t xml:space="preserve"> Zadavatelem</w:t>
            </w:r>
            <w:r>
              <w:rPr>
                <w:sz w:val="24"/>
                <w:szCs w:val="24"/>
                <w:lang w:val="cs-CZ"/>
              </w:rPr>
              <w:t xml:space="preserve"> a schválený příslušnými etickými komisemi (dále jako „ICF“ nebo „informovaný souhlas“)</w:t>
            </w:r>
            <w:r w:rsidRPr="00246266">
              <w:rPr>
                <w:sz w:val="24"/>
                <w:szCs w:val="24"/>
                <w:lang w:val="cs-CZ"/>
              </w:rPr>
              <w:t xml:space="preserve">. Hlavní zkoušející uchová originál takového </w:t>
            </w:r>
            <w:r>
              <w:rPr>
                <w:sz w:val="24"/>
                <w:szCs w:val="24"/>
                <w:lang w:val="cs-CZ"/>
              </w:rPr>
              <w:t xml:space="preserve">informovaného </w:t>
            </w:r>
            <w:r w:rsidRPr="00246266">
              <w:rPr>
                <w:sz w:val="24"/>
                <w:szCs w:val="24"/>
                <w:lang w:val="cs-CZ"/>
              </w:rPr>
              <w:t xml:space="preserve">souhlasu ve zdravotnické dokumentaci </w:t>
            </w:r>
            <w:r w:rsidRPr="00246266">
              <w:rPr>
                <w:sz w:val="24"/>
                <w:szCs w:val="24"/>
                <w:lang w:val="cs-CZ"/>
              </w:rPr>
              <w:lastRenderedPageBreak/>
              <w:t xml:space="preserve">subjektu hodnocení. Pokud subjekt hodnocení svůj </w:t>
            </w:r>
            <w:r>
              <w:rPr>
                <w:sz w:val="24"/>
                <w:szCs w:val="24"/>
                <w:lang w:val="cs-CZ"/>
              </w:rPr>
              <w:t xml:space="preserve">informovaný </w:t>
            </w:r>
            <w:r w:rsidRPr="00246266">
              <w:rPr>
                <w:sz w:val="24"/>
                <w:szCs w:val="24"/>
                <w:lang w:val="cs-CZ"/>
              </w:rPr>
              <w:t>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a právní odpovědností Smluvních partnerů.</w:t>
            </w:r>
          </w:p>
          <w:p w14:paraId="0485643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C62BA1F" w14:textId="1BEA0D35" w:rsidR="0009272C" w:rsidRPr="00246266" w:rsidRDefault="0009272C" w:rsidP="0009272C">
            <w:pPr>
              <w:pStyle w:val="Odstavecseseznamem"/>
              <w:numPr>
                <w:ilvl w:val="1"/>
                <w:numId w:val="21"/>
              </w:numPr>
              <w:ind w:left="490" w:hanging="490"/>
              <w:jc w:val="both"/>
              <w:rPr>
                <w:sz w:val="24"/>
                <w:szCs w:val="24"/>
                <w:lang w:val="en-US"/>
              </w:rPr>
            </w:pPr>
            <w:r w:rsidRPr="00246266">
              <w:rPr>
                <w:sz w:val="24"/>
                <w:szCs w:val="24"/>
                <w:lang w:val="en-US"/>
              </w:rPr>
              <w:lastRenderedPageBreak/>
              <w:t>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Investigator agrees to ensure that the trial subjects shall not participate in the Study until after they sign their informed consent</w:t>
            </w:r>
            <w:r>
              <w:rPr>
                <w:sz w:val="24"/>
                <w:szCs w:val="24"/>
                <w:lang w:val="en-US"/>
              </w:rPr>
              <w:t xml:space="preserve"> form</w:t>
            </w:r>
            <w:r w:rsidRPr="00246266">
              <w:rPr>
                <w:sz w:val="24"/>
                <w:szCs w:val="24"/>
                <w:lang w:val="en-US"/>
              </w:rPr>
              <w:t xml:space="preserve"> provided </w:t>
            </w:r>
            <w:r>
              <w:rPr>
                <w:sz w:val="24"/>
                <w:szCs w:val="24"/>
                <w:lang w:val="en-US"/>
              </w:rPr>
              <w:t xml:space="preserve">and approved </w:t>
            </w:r>
            <w:r w:rsidRPr="00246266">
              <w:rPr>
                <w:sz w:val="24"/>
                <w:szCs w:val="24"/>
                <w:lang w:val="en-US"/>
              </w:rPr>
              <w:t>by the Sponsor</w:t>
            </w:r>
            <w:r>
              <w:rPr>
                <w:sz w:val="24"/>
                <w:szCs w:val="24"/>
                <w:lang w:val="en-US"/>
              </w:rPr>
              <w:t xml:space="preserve"> and approved by the ethics committee (</w:t>
            </w:r>
            <w:r w:rsidRPr="00EB4B20">
              <w:rPr>
                <w:sz w:val="24"/>
                <w:szCs w:val="24"/>
                <w:lang w:val="en-US"/>
              </w:rPr>
              <w:t xml:space="preserve">hereinafter referred to as </w:t>
            </w:r>
            <w:r>
              <w:rPr>
                <w:sz w:val="24"/>
                <w:szCs w:val="24"/>
                <w:lang w:val="en-US"/>
              </w:rPr>
              <w:t>an “ICF” or “informed consent”)</w:t>
            </w:r>
            <w:r w:rsidRPr="00246266">
              <w:rPr>
                <w:sz w:val="24"/>
                <w:szCs w:val="24"/>
                <w:lang w:val="en-US"/>
              </w:rPr>
              <w:t xml:space="preserve">. The Principal Investigator shall keep the original of such </w:t>
            </w:r>
            <w:r>
              <w:rPr>
                <w:sz w:val="24"/>
                <w:szCs w:val="24"/>
                <w:lang w:val="en-US"/>
              </w:rPr>
              <w:t xml:space="preserve">informed </w:t>
            </w:r>
            <w:r w:rsidRPr="00246266">
              <w:rPr>
                <w:sz w:val="24"/>
                <w:szCs w:val="24"/>
                <w:lang w:val="en-US"/>
              </w:rPr>
              <w:t xml:space="preserve">consent in the trial subjects’ medical records. If such </w:t>
            </w:r>
            <w:r>
              <w:rPr>
                <w:sz w:val="24"/>
                <w:szCs w:val="24"/>
                <w:lang w:val="en-US"/>
              </w:rPr>
              <w:t xml:space="preserve">informed </w:t>
            </w:r>
            <w:r w:rsidRPr="00246266">
              <w:rPr>
                <w:sz w:val="24"/>
                <w:szCs w:val="24"/>
                <w:lang w:val="en-US"/>
              </w:rPr>
              <w:t xml:space="preserve">consent is revoked in the course of the Study, no further Study-related </w:t>
            </w:r>
            <w:r w:rsidRPr="00246266">
              <w:rPr>
                <w:sz w:val="24"/>
                <w:szCs w:val="24"/>
                <w:lang w:val="en-US"/>
              </w:rPr>
              <w:lastRenderedPageBreak/>
              <w:t>procedures may be performed by the Contracting Partners with regard to the respective trial subject, except for any Study-related follow-up monitoring laid down in the Protocol and consented to by the trial subject. Subsequent treatment of the trial subject, which is not related to the Study, lies in the sole medical responsibility and legal liability of the Contracting Partners.</w:t>
            </w:r>
          </w:p>
          <w:p w14:paraId="428B01D1" w14:textId="77777777" w:rsidR="0009272C" w:rsidRPr="00246266" w:rsidRDefault="0009272C" w:rsidP="0009272C">
            <w:pPr>
              <w:pStyle w:val="Odstavecseseznamem"/>
              <w:tabs>
                <w:tab w:val="left" w:pos="34"/>
                <w:tab w:val="left" w:pos="567"/>
              </w:tabs>
              <w:ind w:left="840"/>
              <w:jc w:val="both"/>
              <w:rPr>
                <w:sz w:val="24"/>
                <w:szCs w:val="24"/>
                <w:lang w:val="en-US"/>
              </w:rPr>
            </w:pPr>
          </w:p>
        </w:tc>
      </w:tr>
      <w:tr w:rsidR="0009272C" w:rsidRPr="00246266" w14:paraId="2F489426" w14:textId="77777777" w:rsidTr="3F0F66DF">
        <w:trPr>
          <w:trHeight w:val="70"/>
        </w:trPr>
        <w:tc>
          <w:tcPr>
            <w:tcW w:w="4644" w:type="dxa"/>
          </w:tcPr>
          <w:p w14:paraId="24EECA98"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zajistit, že subjekty hodnocení zařazené do Studie se v Centru nebudou účastnit specifického léčebného programu dle § 49 zákona č. 378/2007 Sb., o léčivech (dále jen „</w:t>
            </w:r>
            <w:r w:rsidRPr="00246266">
              <w:rPr>
                <w:b/>
                <w:sz w:val="24"/>
                <w:szCs w:val="24"/>
                <w:lang w:val="cs-CZ"/>
              </w:rPr>
              <w:t>zákon o léčivech</w:t>
            </w:r>
            <w:r w:rsidRPr="00246266">
              <w:rPr>
                <w:sz w:val="24"/>
                <w:szCs w:val="24"/>
                <w:lang w:val="cs-CZ"/>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14:paraId="77DEF7B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D31BA6" w14:textId="77777777" w:rsidR="0009272C" w:rsidRPr="00246266" w:rsidRDefault="0009272C" w:rsidP="0009272C">
            <w:pPr>
              <w:pStyle w:val="Odstavecseseznamem"/>
              <w:numPr>
                <w:ilvl w:val="1"/>
                <w:numId w:val="20"/>
              </w:numPr>
              <w:jc w:val="both"/>
              <w:rPr>
                <w:sz w:val="24"/>
                <w:szCs w:val="24"/>
                <w:lang w:val="en-US"/>
              </w:rPr>
            </w:pPr>
            <w:r w:rsidRPr="00246266">
              <w:rPr>
                <w:sz w:val="24"/>
                <w:szCs w:val="24"/>
                <w:lang w:val="en-US"/>
              </w:rPr>
              <w:t xml:space="preserve">The </w:t>
            </w:r>
            <w:r w:rsidRPr="00246266">
              <w:rPr>
                <w:rFonts w:eastAsiaTheme="minorHAnsi"/>
                <w:sz w:val="24"/>
                <w:szCs w:val="24"/>
                <w:lang w:val="en-US"/>
              </w:rPr>
              <w:t>Contract</w:t>
            </w:r>
            <w:r w:rsidRPr="00246266">
              <w:rPr>
                <w:sz w:val="24"/>
                <w:szCs w:val="24"/>
                <w:lang w:val="en-US"/>
              </w:rPr>
              <w:t>ing</w:t>
            </w:r>
            <w:r w:rsidRPr="00246266">
              <w:rPr>
                <w:rFonts w:eastAsiaTheme="minorHAnsi"/>
                <w:sz w:val="24"/>
                <w:szCs w:val="24"/>
                <w:lang w:val="en-US"/>
              </w:rPr>
              <w:t xml:space="preserve"> Partners shall ensure that the trial subjects in</w:t>
            </w:r>
            <w:r w:rsidRPr="00246266">
              <w:rPr>
                <w:sz w:val="24"/>
                <w:szCs w:val="24"/>
                <w:lang w:val="en-US"/>
              </w:rPr>
              <w:t>cluded</w:t>
            </w:r>
            <w:r w:rsidRPr="00246266">
              <w:rPr>
                <w:rFonts w:eastAsiaTheme="minorHAnsi"/>
                <w:sz w:val="24"/>
                <w:szCs w:val="24"/>
                <w:lang w:val="en-US"/>
              </w:rPr>
              <w:t xml:space="preserve"> in the Study do not participate in </w:t>
            </w:r>
            <w:r w:rsidRPr="00246266">
              <w:rPr>
                <w:sz w:val="24"/>
                <w:szCs w:val="24"/>
                <w:lang w:val="en-US"/>
              </w:rPr>
              <w:t xml:space="preserve">a </w:t>
            </w:r>
            <w:r w:rsidRPr="00246266">
              <w:rPr>
                <w:rFonts w:eastAsiaTheme="minorHAnsi"/>
                <w:sz w:val="24"/>
                <w:szCs w:val="24"/>
                <w:lang w:val="en-US"/>
              </w:rPr>
              <w:t xml:space="preserve">specific treatment program according to </w:t>
            </w:r>
            <w:r w:rsidRPr="0038764A">
              <w:rPr>
                <w:rFonts w:eastAsiaTheme="minorHAnsi"/>
                <w:sz w:val="24"/>
                <w:szCs w:val="24"/>
                <w:lang w:val="en-US"/>
              </w:rPr>
              <w:t>Sec</w:t>
            </w:r>
            <w:r w:rsidRPr="0038764A">
              <w:rPr>
                <w:sz w:val="24"/>
                <w:szCs w:val="24"/>
                <w:lang w:val="en-US"/>
              </w:rPr>
              <w:t>tion</w:t>
            </w:r>
            <w:r w:rsidRPr="0038764A">
              <w:rPr>
                <w:rFonts w:eastAsiaTheme="minorHAnsi"/>
                <w:sz w:val="24"/>
                <w:szCs w:val="24"/>
                <w:lang w:val="en-US"/>
              </w:rPr>
              <w:t xml:space="preserve"> 49 of Act No. 378/2007 Coll., on Medicinal Products (“</w:t>
            </w:r>
            <w:r w:rsidRPr="0038764A">
              <w:rPr>
                <w:rFonts w:eastAsiaTheme="minorHAnsi"/>
                <w:b/>
                <w:sz w:val="24"/>
                <w:szCs w:val="24"/>
                <w:lang w:val="en-US"/>
              </w:rPr>
              <w:t>Act on Medicinal Products</w:t>
            </w:r>
            <w:r w:rsidRPr="0038764A">
              <w:rPr>
                <w:rFonts w:eastAsiaTheme="minorHAnsi"/>
                <w:sz w:val="24"/>
                <w:szCs w:val="24"/>
                <w:lang w:val="en-US"/>
              </w:rPr>
              <w:t>”)</w:t>
            </w:r>
            <w:r w:rsidRPr="00246266">
              <w:rPr>
                <w:rFonts w:eastAsiaTheme="minorHAnsi"/>
                <w:sz w:val="24"/>
                <w:szCs w:val="24"/>
                <w:lang w:val="en-US"/>
              </w:rPr>
              <w:t xml:space="preserve"> </w:t>
            </w:r>
            <w:r w:rsidRPr="00246266">
              <w:rPr>
                <w:sz w:val="24"/>
                <w:szCs w:val="24"/>
                <w:lang w:val="en-US"/>
              </w:rPr>
              <w:t>or in any</w:t>
            </w:r>
            <w:r w:rsidRPr="00246266">
              <w:rPr>
                <w:rFonts w:eastAsiaTheme="minorHAnsi"/>
                <w:sz w:val="24"/>
                <w:szCs w:val="24"/>
                <w:lang w:val="en-US"/>
              </w:rPr>
              <w:t xml:space="preserve"> other </w:t>
            </w:r>
            <w:r w:rsidRPr="00246266">
              <w:rPr>
                <w:sz w:val="24"/>
                <w:szCs w:val="24"/>
                <w:lang w:val="en-US"/>
              </w:rPr>
              <w:t>clinical trial</w:t>
            </w:r>
            <w:r w:rsidRPr="00246266">
              <w:rPr>
                <w:rFonts w:eastAsiaTheme="minorHAnsi"/>
                <w:sz w:val="24"/>
                <w:szCs w:val="24"/>
                <w:lang w:val="en-US"/>
              </w:rPr>
              <w:t xml:space="preserve"> in which</w:t>
            </w:r>
            <w:r w:rsidRPr="00246266">
              <w:rPr>
                <w:sz w:val="24"/>
                <w:szCs w:val="24"/>
                <w:lang w:val="en-US"/>
              </w:rPr>
              <w:t xml:space="preserve"> the</w:t>
            </w:r>
            <w:r w:rsidRPr="00246266">
              <w:rPr>
                <w:rFonts w:eastAsiaTheme="minorHAnsi"/>
                <w:sz w:val="24"/>
                <w:szCs w:val="24"/>
                <w:lang w:val="en-US"/>
              </w:rPr>
              <w:t xml:space="preserve"> trial subjects would use medicinal products not registered in the Czech Republic</w:t>
            </w:r>
            <w:r w:rsidRPr="00246266">
              <w:rPr>
                <w:sz w:val="24"/>
                <w:szCs w:val="24"/>
                <w:lang w:val="en-US"/>
              </w:rPr>
              <w:t xml:space="preserve"> in</w:t>
            </w:r>
            <w:r w:rsidRPr="00246266">
              <w:rPr>
                <w:rFonts w:eastAsiaTheme="minorHAnsi"/>
                <w:sz w:val="24"/>
                <w:szCs w:val="24"/>
                <w:lang w:val="en-US"/>
              </w:rPr>
              <w:t xml:space="preserve"> the course of th</w:t>
            </w:r>
            <w:r w:rsidRPr="00246266">
              <w:rPr>
                <w:sz w:val="24"/>
                <w:szCs w:val="24"/>
                <w:lang w:val="en-US"/>
              </w:rPr>
              <w:t>e</w:t>
            </w:r>
            <w:r w:rsidRPr="00246266">
              <w:rPr>
                <w:rFonts w:eastAsiaTheme="minorHAnsi"/>
                <w:sz w:val="24"/>
                <w:szCs w:val="24"/>
                <w:lang w:val="en-US"/>
              </w:rPr>
              <w:t xml:space="preserve"> Study </w:t>
            </w:r>
            <w:r w:rsidRPr="00246266">
              <w:rPr>
                <w:sz w:val="24"/>
                <w:szCs w:val="24"/>
                <w:lang w:val="en-US"/>
              </w:rPr>
              <w:t>or</w:t>
            </w:r>
            <w:r w:rsidRPr="00246266">
              <w:rPr>
                <w:rFonts w:eastAsiaTheme="minorHAnsi"/>
                <w:sz w:val="24"/>
                <w:szCs w:val="24"/>
                <w:lang w:val="en-US"/>
              </w:rPr>
              <w:t xml:space="preserve"> during any suspension period specified in the Protocol without the prior written </w:t>
            </w:r>
            <w:r w:rsidRPr="00246266">
              <w:rPr>
                <w:sz w:val="24"/>
                <w:szCs w:val="24"/>
                <w:lang w:val="en-US"/>
              </w:rPr>
              <w:t>consent</w:t>
            </w:r>
            <w:r w:rsidRPr="00246266">
              <w:rPr>
                <w:rFonts w:eastAsiaTheme="minorHAnsi"/>
                <w:sz w:val="24"/>
                <w:szCs w:val="24"/>
                <w:lang w:val="en-US"/>
              </w:rPr>
              <w:t xml:space="preserve"> of</w:t>
            </w:r>
            <w:r w:rsidRPr="00246266">
              <w:rPr>
                <w:sz w:val="24"/>
                <w:szCs w:val="24"/>
                <w:lang w:val="en-US"/>
              </w:rPr>
              <w:t xml:space="preserve"> the</w:t>
            </w:r>
            <w:r w:rsidRPr="00246266">
              <w:rPr>
                <w:rFonts w:eastAsiaTheme="minorHAnsi"/>
                <w:sz w:val="24"/>
                <w:szCs w:val="24"/>
                <w:lang w:val="en-US"/>
              </w:rPr>
              <w:t xml:space="preserve"> Sponsor. </w:t>
            </w:r>
          </w:p>
          <w:p w14:paraId="20D8913D" w14:textId="77777777" w:rsidR="0009272C" w:rsidRPr="00246266" w:rsidRDefault="0009272C" w:rsidP="0009272C">
            <w:pPr>
              <w:pStyle w:val="Odstavecseseznamem"/>
              <w:tabs>
                <w:tab w:val="left" w:pos="34"/>
                <w:tab w:val="left" w:pos="567"/>
              </w:tabs>
              <w:ind w:left="480"/>
              <w:jc w:val="both"/>
              <w:rPr>
                <w:sz w:val="24"/>
                <w:szCs w:val="24"/>
                <w:lang w:val="en-US"/>
              </w:rPr>
            </w:pPr>
          </w:p>
        </w:tc>
      </w:tr>
      <w:tr w:rsidR="0009272C" w:rsidRPr="00246266" w14:paraId="79608D89" w14:textId="77777777" w:rsidTr="3F0F66DF">
        <w:trPr>
          <w:trHeight w:val="70"/>
        </w:trPr>
        <w:tc>
          <w:tcPr>
            <w:tcW w:w="4644" w:type="dxa"/>
          </w:tcPr>
          <w:p w14:paraId="0E68381F" w14:textId="77777777" w:rsidR="0009272C" w:rsidRPr="00246266" w:rsidRDefault="0009272C" w:rsidP="0009272C">
            <w:pPr>
              <w:pStyle w:val="Odstavecseseznamem"/>
              <w:numPr>
                <w:ilvl w:val="1"/>
                <w:numId w:val="20"/>
              </w:numPr>
              <w:tabs>
                <w:tab w:val="left" w:pos="34"/>
                <w:tab w:val="left" w:pos="567"/>
              </w:tabs>
              <w:ind w:left="567" w:hanging="567"/>
              <w:jc w:val="both"/>
              <w:rPr>
                <w:sz w:val="24"/>
                <w:szCs w:val="24"/>
                <w:lang w:val="cs-CZ"/>
              </w:rPr>
            </w:pPr>
            <w:r w:rsidRPr="00246266">
              <w:rPr>
                <w:sz w:val="24"/>
                <w:szCs w:val="24"/>
                <w:lang w:val="cs-CZ"/>
              </w:rPr>
              <w:t>Pokud v průběhu Studie v Centru dojde k poškození zdraví subjektu hodnocení, Smluvní partneři se zavazují informovat o každé takové události Zadavatele (i)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14:paraId="4F3DA739" w14:textId="77777777" w:rsidR="0009272C" w:rsidRPr="00246266" w:rsidRDefault="0009272C" w:rsidP="0009272C">
            <w:pPr>
              <w:pStyle w:val="Odstavecseseznamem"/>
              <w:tabs>
                <w:tab w:val="left" w:pos="34"/>
                <w:tab w:val="left" w:pos="567"/>
              </w:tabs>
              <w:ind w:left="567" w:hanging="567"/>
              <w:jc w:val="both"/>
              <w:rPr>
                <w:sz w:val="24"/>
                <w:szCs w:val="24"/>
                <w:lang w:val="cs-CZ"/>
              </w:rPr>
            </w:pPr>
          </w:p>
        </w:tc>
        <w:tc>
          <w:tcPr>
            <w:tcW w:w="4644" w:type="dxa"/>
          </w:tcPr>
          <w:p w14:paraId="0B4504C3" w14:textId="77777777" w:rsidR="0009272C" w:rsidRPr="00246266" w:rsidRDefault="0009272C" w:rsidP="0009272C">
            <w:pPr>
              <w:pStyle w:val="Odstavecseseznamem"/>
              <w:numPr>
                <w:ilvl w:val="1"/>
                <w:numId w:val="21"/>
              </w:numPr>
              <w:ind w:left="490" w:hanging="425"/>
              <w:jc w:val="both"/>
              <w:rPr>
                <w:sz w:val="24"/>
                <w:szCs w:val="24"/>
                <w:lang w:val="en-US"/>
              </w:rPr>
            </w:pPr>
            <w:r w:rsidRPr="00246266">
              <w:rPr>
                <w:rFonts w:eastAsiaTheme="minorHAnsi"/>
                <w:sz w:val="24"/>
                <w:szCs w:val="24"/>
                <w:lang w:val="en-US"/>
              </w:rPr>
              <w:t xml:space="preserve">If in the course of the Study at the Center trial subjects' health is </w:t>
            </w:r>
            <w:r w:rsidRPr="00246266">
              <w:rPr>
                <w:sz w:val="24"/>
                <w:szCs w:val="24"/>
                <w:lang w:val="en-US"/>
              </w:rPr>
              <w:t>harmed, the</w:t>
            </w:r>
            <w:r w:rsidRPr="00246266">
              <w:rPr>
                <w:rFonts w:eastAsiaTheme="minorHAnsi"/>
                <w:sz w:val="24"/>
                <w:szCs w:val="24"/>
                <w:lang w:val="en-US"/>
              </w:rPr>
              <w:t xml:space="preserve"> Contract</w:t>
            </w:r>
            <w:r w:rsidRPr="00246266">
              <w:rPr>
                <w:sz w:val="24"/>
                <w:szCs w:val="24"/>
                <w:lang w:val="en-US"/>
              </w:rPr>
              <w:t>ing</w:t>
            </w:r>
            <w:r w:rsidRPr="00246266">
              <w:rPr>
                <w:rFonts w:eastAsiaTheme="minorHAnsi"/>
                <w:sz w:val="24"/>
                <w:szCs w:val="24"/>
                <w:lang w:val="en-US"/>
              </w:rPr>
              <w:t xml:space="preserve"> Partners s</w:t>
            </w:r>
            <w:r w:rsidRPr="00246266">
              <w:rPr>
                <w:sz w:val="24"/>
                <w:szCs w:val="24"/>
                <w:lang w:val="en-US"/>
              </w:rPr>
              <w:t>hall</w:t>
            </w:r>
            <w:r w:rsidRPr="00246266">
              <w:rPr>
                <w:rFonts w:eastAsiaTheme="minorHAnsi"/>
                <w:sz w:val="24"/>
                <w:szCs w:val="24"/>
                <w:lang w:val="en-US"/>
              </w:rPr>
              <w:t xml:space="preserve"> inform </w:t>
            </w:r>
            <w:r w:rsidRPr="00246266">
              <w:rPr>
                <w:sz w:val="24"/>
                <w:szCs w:val="24"/>
                <w:lang w:val="en-US"/>
              </w:rPr>
              <w:t xml:space="preserve">the </w:t>
            </w:r>
            <w:r w:rsidRPr="00246266">
              <w:rPr>
                <w:rFonts w:eastAsiaTheme="minorHAnsi"/>
                <w:sz w:val="24"/>
                <w:szCs w:val="24"/>
                <w:lang w:val="en-US"/>
              </w:rPr>
              <w:t>Sponsor</w:t>
            </w:r>
            <w:r w:rsidRPr="00246266">
              <w:rPr>
                <w:sz w:val="24"/>
                <w:szCs w:val="24"/>
                <w:lang w:val="en-US"/>
              </w:rPr>
              <w:t xml:space="preserve"> </w:t>
            </w:r>
            <w:r w:rsidRPr="00246266">
              <w:rPr>
                <w:rFonts w:eastAsiaTheme="minorHAnsi"/>
                <w:sz w:val="24"/>
                <w:szCs w:val="24"/>
                <w:lang w:val="en-US"/>
              </w:rPr>
              <w:t xml:space="preserve">of any such event (i) in case of </w:t>
            </w:r>
            <w:r w:rsidRPr="00246266">
              <w:rPr>
                <w:sz w:val="24"/>
                <w:szCs w:val="24"/>
                <w:lang w:val="en-US"/>
              </w:rPr>
              <w:t xml:space="preserve">any </w:t>
            </w:r>
            <w:r w:rsidRPr="00246266">
              <w:rPr>
                <w:rFonts w:eastAsiaTheme="minorHAnsi"/>
                <w:sz w:val="24"/>
                <w:szCs w:val="24"/>
                <w:lang w:val="en-US"/>
              </w:rPr>
              <w:t xml:space="preserve">serious adverse </w:t>
            </w:r>
            <w:r w:rsidRPr="00246266">
              <w:rPr>
                <w:sz w:val="24"/>
                <w:szCs w:val="24"/>
                <w:lang w:val="en-US"/>
              </w:rPr>
              <w:t>effect</w:t>
            </w:r>
            <w:r w:rsidRPr="00246266">
              <w:rPr>
                <w:rFonts w:eastAsiaTheme="minorHAnsi"/>
                <w:sz w:val="24"/>
                <w:szCs w:val="24"/>
                <w:lang w:val="en-US"/>
              </w:rPr>
              <w:t xml:space="preserve"> and/or serious adverse events and/or</w:t>
            </w:r>
            <w:r w:rsidRPr="00246266">
              <w:rPr>
                <w:sz w:val="24"/>
                <w:szCs w:val="24"/>
                <w:lang w:val="en-US"/>
              </w:rPr>
              <w:t>, if applicable, in case of</w:t>
            </w:r>
            <w:r w:rsidRPr="00246266">
              <w:rPr>
                <w:rFonts w:eastAsiaTheme="minorHAnsi"/>
                <w:sz w:val="24"/>
                <w:szCs w:val="24"/>
                <w:lang w:val="en-US"/>
              </w:rPr>
              <w:t xml:space="preserve"> pregnanc</w:t>
            </w:r>
            <w:r w:rsidRPr="00246266">
              <w:rPr>
                <w:sz w:val="24"/>
                <w:szCs w:val="24"/>
                <w:lang w:val="en-US"/>
              </w:rPr>
              <w:t>y</w:t>
            </w:r>
            <w:r w:rsidRPr="00246266">
              <w:rPr>
                <w:rFonts w:eastAsiaTheme="minorHAnsi"/>
                <w:sz w:val="24"/>
                <w:szCs w:val="24"/>
                <w:lang w:val="en-US"/>
              </w:rPr>
              <w:t>, within 24 hours</w:t>
            </w:r>
            <w:r w:rsidRPr="00246266">
              <w:rPr>
                <w:sz w:val="24"/>
                <w:szCs w:val="24"/>
                <w:lang w:val="en-US"/>
              </w:rPr>
              <w:t xml:space="preserve"> at</w:t>
            </w:r>
            <w:r w:rsidRPr="00246266">
              <w:rPr>
                <w:rFonts w:eastAsiaTheme="minorHAnsi"/>
                <w:sz w:val="24"/>
                <w:szCs w:val="24"/>
                <w:lang w:val="en-US"/>
              </w:rPr>
              <w:t xml:space="preserve"> the latest and (ii) in case of</w:t>
            </w:r>
            <w:r w:rsidRPr="00246266">
              <w:rPr>
                <w:sz w:val="24"/>
                <w:szCs w:val="24"/>
                <w:lang w:val="en-US"/>
              </w:rPr>
              <w:t xml:space="preserve"> any</w:t>
            </w:r>
            <w:r w:rsidRPr="00246266">
              <w:rPr>
                <w:rFonts w:eastAsiaTheme="minorHAnsi"/>
                <w:sz w:val="24"/>
                <w:szCs w:val="24"/>
                <w:lang w:val="en-US"/>
              </w:rPr>
              <w:t xml:space="preserve"> adverse </w:t>
            </w:r>
            <w:r w:rsidRPr="00246266">
              <w:rPr>
                <w:sz w:val="24"/>
                <w:szCs w:val="24"/>
                <w:lang w:val="en-US"/>
              </w:rPr>
              <w:t>effect</w:t>
            </w:r>
            <w:r w:rsidRPr="00246266">
              <w:rPr>
                <w:rFonts w:eastAsiaTheme="minorHAnsi"/>
                <w:sz w:val="24"/>
                <w:szCs w:val="24"/>
                <w:lang w:val="en-US"/>
              </w:rPr>
              <w:t xml:space="preserve"> and/or adverse event immediately within the timelines s</w:t>
            </w:r>
            <w:r w:rsidRPr="00246266">
              <w:rPr>
                <w:sz w:val="24"/>
                <w:szCs w:val="24"/>
                <w:lang w:val="en-US"/>
              </w:rPr>
              <w:t>pecified</w:t>
            </w:r>
            <w:r w:rsidRPr="00246266">
              <w:rPr>
                <w:rFonts w:eastAsiaTheme="minorHAnsi"/>
                <w:sz w:val="24"/>
                <w:szCs w:val="24"/>
                <w:lang w:val="en-US"/>
              </w:rPr>
              <w:t xml:space="preserve"> in the Protocol and other instructions on safety</w:t>
            </w:r>
            <w:r w:rsidRPr="00246266">
              <w:rPr>
                <w:sz w:val="24"/>
                <w:szCs w:val="24"/>
                <w:lang w:val="en-US"/>
              </w:rPr>
              <w:t>-</w:t>
            </w:r>
            <w:r w:rsidRPr="00246266">
              <w:rPr>
                <w:rFonts w:eastAsiaTheme="minorHAnsi"/>
                <w:sz w:val="24"/>
                <w:szCs w:val="24"/>
                <w:lang w:val="en-US"/>
              </w:rPr>
              <w:t>related data reporting provided by</w:t>
            </w:r>
            <w:r w:rsidRPr="00246266">
              <w:rPr>
                <w:sz w:val="24"/>
                <w:szCs w:val="24"/>
                <w:lang w:val="en-US"/>
              </w:rPr>
              <w:t xml:space="preserve"> the</w:t>
            </w:r>
            <w:r w:rsidRPr="00246266">
              <w:rPr>
                <w:rFonts w:eastAsiaTheme="minorHAnsi"/>
                <w:sz w:val="24"/>
                <w:szCs w:val="24"/>
                <w:lang w:val="en-US"/>
              </w:rPr>
              <w:t xml:space="preserve"> Sponsor. Such reporting</w:t>
            </w:r>
            <w:r w:rsidRPr="00246266">
              <w:rPr>
                <w:sz w:val="24"/>
                <w:szCs w:val="24"/>
                <w:lang w:val="en-US"/>
              </w:rPr>
              <w:t xml:space="preserve"> must also include</w:t>
            </w:r>
            <w:r w:rsidRPr="00246266">
              <w:rPr>
                <w:rFonts w:eastAsiaTheme="minorHAnsi"/>
                <w:sz w:val="24"/>
                <w:szCs w:val="24"/>
                <w:lang w:val="en-US"/>
              </w:rPr>
              <w:t xml:space="preserve"> an assessment of causality. Any other </w:t>
            </w:r>
            <w:r w:rsidRPr="00246266">
              <w:rPr>
                <w:sz w:val="24"/>
                <w:szCs w:val="24"/>
                <w:lang w:val="en-US"/>
              </w:rPr>
              <w:t>harm</w:t>
            </w:r>
            <w:r w:rsidRPr="00246266">
              <w:rPr>
                <w:rFonts w:eastAsiaTheme="minorHAnsi"/>
                <w:sz w:val="24"/>
                <w:szCs w:val="24"/>
                <w:lang w:val="en-US"/>
              </w:rPr>
              <w:t xml:space="preserve"> to health of trial subject</w:t>
            </w:r>
            <w:r w:rsidRPr="00246266">
              <w:rPr>
                <w:sz w:val="24"/>
                <w:szCs w:val="24"/>
                <w:lang w:val="en-US"/>
              </w:rPr>
              <w:t>s</w:t>
            </w:r>
            <w:r w:rsidRPr="00246266">
              <w:rPr>
                <w:rFonts w:eastAsiaTheme="minorHAnsi"/>
                <w:sz w:val="24"/>
                <w:szCs w:val="24"/>
                <w:lang w:val="en-US"/>
              </w:rPr>
              <w:t xml:space="preserve"> or any serious breach of the Protocol or good clinical practice guidelines must be </w:t>
            </w:r>
            <w:r w:rsidRPr="00246266">
              <w:rPr>
                <w:sz w:val="24"/>
                <w:szCs w:val="24"/>
                <w:lang w:val="en-US"/>
              </w:rPr>
              <w:t>reported</w:t>
            </w:r>
            <w:r w:rsidRPr="00246266">
              <w:rPr>
                <w:rFonts w:eastAsiaTheme="minorHAnsi"/>
                <w:sz w:val="24"/>
                <w:szCs w:val="24"/>
                <w:lang w:val="en-US"/>
              </w:rPr>
              <w:t xml:space="preserve"> to the Sponsor without undue delay.</w:t>
            </w:r>
          </w:p>
          <w:p w14:paraId="71D45227" w14:textId="77777777" w:rsidR="0009272C" w:rsidRPr="00246266" w:rsidRDefault="0009272C" w:rsidP="0009272C">
            <w:pPr>
              <w:pStyle w:val="Odstavecseseznamem"/>
              <w:tabs>
                <w:tab w:val="left" w:pos="34"/>
                <w:tab w:val="left" w:pos="567"/>
              </w:tabs>
              <w:ind w:left="840"/>
              <w:jc w:val="both"/>
              <w:rPr>
                <w:sz w:val="24"/>
                <w:szCs w:val="24"/>
                <w:lang w:val="en-US"/>
              </w:rPr>
            </w:pPr>
          </w:p>
        </w:tc>
      </w:tr>
      <w:tr w:rsidR="0009272C" w:rsidRPr="00246266" w14:paraId="3BD5F0C5" w14:textId="77777777" w:rsidTr="3F0F66DF">
        <w:trPr>
          <w:trHeight w:val="70"/>
        </w:trPr>
        <w:tc>
          <w:tcPr>
            <w:tcW w:w="4644" w:type="dxa"/>
          </w:tcPr>
          <w:p w14:paraId="0822CC37"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bez zbytečného prodlení zodpovědět všechny dotazy Zadavatele nebo osob pověřených Zadavatelem týkající se dokumentace nežádoucí události. Toto zahrnuje zejména aktivní následné sledování a objasnění příslušných nesrovnalostí v hlášeních nežádoucích příhod a případů těhotenství. Za účelem hlášení nežádoucích příhod a případů těhotenství jsou Smluvní partneři povinni používat formuláře poskytnuté Zadavatelem, jsou-li takové.</w:t>
            </w:r>
          </w:p>
        </w:tc>
        <w:tc>
          <w:tcPr>
            <w:tcW w:w="4644" w:type="dxa"/>
          </w:tcPr>
          <w:p w14:paraId="3A010ECE" w14:textId="77777777"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2.13 The Contracting Partners agree to immediately answer any questions of the Sponsor or persons authorized by the Sponsor regarding adverse event documentation. This includes - but is not limited to - active follow-up monitoring and clarification of relevant inconsistencies in adverse event and pregnancy reports. For the purposes of adverse event and pregnancy reporting, the Contracting Partners must use the forms provided by the Sponsor, if applicable.</w:t>
            </w:r>
          </w:p>
          <w:p w14:paraId="55A1D0D9" w14:textId="77777777"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p>
        </w:tc>
      </w:tr>
      <w:tr w:rsidR="0009272C" w:rsidRPr="00246266" w14:paraId="2DC78B9F" w14:textId="77777777" w:rsidTr="3F0F66DF">
        <w:trPr>
          <w:trHeight w:val="70"/>
        </w:trPr>
        <w:tc>
          <w:tcPr>
            <w:tcW w:w="4644" w:type="dxa"/>
          </w:tcPr>
          <w:p w14:paraId="19828A8A" w14:textId="2CD9E459"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Během a po skončení Studie se zavazují Smluvní partneři předložit Zadavateli veškeré dokumenty přijaté od úřadů, etických komisí a/nebo příslušných regulatorních orgánů týkající se jakýchkoli </w:t>
            </w:r>
            <w:r>
              <w:rPr>
                <w:sz w:val="24"/>
                <w:szCs w:val="24"/>
                <w:lang w:val="cs-CZ"/>
              </w:rPr>
              <w:t xml:space="preserve">informovaných </w:t>
            </w:r>
            <w:r w:rsidRPr="00246266">
              <w:rPr>
                <w:sz w:val="24"/>
                <w:szCs w:val="24"/>
                <w:lang w:val="cs-CZ"/>
              </w:rPr>
              <w:t>souhlasů nebo povolení nebo příslušné komunikace vztahující se k bezpečnosti ve vztahu ke Studii do 24 hodin od jejich obdržení.</w:t>
            </w:r>
          </w:p>
          <w:p w14:paraId="400982D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7EE0AA3" w14:textId="182129A1"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2.14 During and after completion of the Study, the Contracting Partners shall submit to the Sponsor all documents received from authorities, ethics committee/s, and/or competent regulatory authorities regarding any </w:t>
            </w:r>
            <w:r>
              <w:rPr>
                <w:rFonts w:ascii="Times New Roman" w:hAnsi="Times New Roman" w:cs="Times New Roman"/>
                <w:sz w:val="24"/>
                <w:szCs w:val="24"/>
                <w:lang w:val="en-US"/>
              </w:rPr>
              <w:t xml:space="preserve">informed </w:t>
            </w:r>
            <w:r w:rsidRPr="00246266">
              <w:rPr>
                <w:rFonts w:ascii="Times New Roman" w:hAnsi="Times New Roman" w:cs="Times New Roman"/>
                <w:sz w:val="24"/>
                <w:szCs w:val="24"/>
                <w:lang w:val="en-US"/>
              </w:rPr>
              <w:t>consent or authorization or safety- related communication with respect to the Study within 24 hours following their receipt.</w:t>
            </w:r>
          </w:p>
          <w:p w14:paraId="121AEB74" w14:textId="77777777" w:rsidR="0009272C" w:rsidRPr="00246266" w:rsidRDefault="0009272C" w:rsidP="0009272C">
            <w:pPr>
              <w:pStyle w:val="Odstavecseseznamem"/>
              <w:tabs>
                <w:tab w:val="left" w:pos="34"/>
                <w:tab w:val="left" w:pos="567"/>
              </w:tabs>
              <w:ind w:left="480"/>
              <w:jc w:val="both"/>
              <w:rPr>
                <w:sz w:val="24"/>
                <w:szCs w:val="24"/>
                <w:lang w:val="en-US"/>
              </w:rPr>
            </w:pPr>
          </w:p>
        </w:tc>
      </w:tr>
      <w:tr w:rsidR="0009272C" w:rsidRPr="00246266" w14:paraId="6CAD2F8E" w14:textId="77777777" w:rsidTr="3F0F66DF">
        <w:trPr>
          <w:trHeight w:val="70"/>
        </w:trPr>
        <w:tc>
          <w:tcPr>
            <w:tcW w:w="4644" w:type="dxa"/>
          </w:tcPr>
          <w:p w14:paraId="5B441B5E" w14:textId="6BED02EF" w:rsidR="0009272C" w:rsidRPr="00C970D5" w:rsidRDefault="0009272C" w:rsidP="0009272C">
            <w:pPr>
              <w:pStyle w:val="Odstavecseseznamem"/>
              <w:numPr>
                <w:ilvl w:val="1"/>
                <w:numId w:val="21"/>
              </w:numPr>
              <w:tabs>
                <w:tab w:val="left" w:pos="34"/>
                <w:tab w:val="left" w:pos="567"/>
              </w:tabs>
              <w:ind w:left="604" w:hanging="567"/>
              <w:jc w:val="both"/>
              <w:rPr>
                <w:sz w:val="24"/>
                <w:szCs w:val="24"/>
                <w:lang w:val="cs-CZ"/>
              </w:rPr>
            </w:pPr>
            <w:r w:rsidRPr="00177049">
              <w:rPr>
                <w:sz w:val="24"/>
                <w:szCs w:val="24"/>
                <w:lang w:val="cs-CZ"/>
              </w:rPr>
              <w:t xml:space="preserve">Smluvní partneři se zavazují používat Hodnocený lék výhradně pro účely provádění Studie a pouze způsobem specifikovaným </w:t>
            </w:r>
            <w:r w:rsidRPr="00DD3393">
              <w:rPr>
                <w:sz w:val="24"/>
                <w:szCs w:val="24"/>
                <w:lang w:val="cs-CZ"/>
              </w:rPr>
              <w:t>v Protokolu. Smluvní partneři jsou odpovědní za řádné přijímání, používání, nakládání, skladování a vedení důkladné a přesné evidence zacházení s Hodnoceným lékem v průběhu Studie v souladu s požadavky správné klinick</w:t>
            </w:r>
            <w:r w:rsidRPr="00C970D5">
              <w:rPr>
                <w:sz w:val="24"/>
                <w:szCs w:val="24"/>
                <w:lang w:val="cs-CZ"/>
              </w:rPr>
              <w:t xml:space="preserve">é praxe, správné lékárenské praxe a Protokolem. </w:t>
            </w:r>
            <w:r w:rsidRPr="00177049">
              <w:rPr>
                <w:sz w:val="24"/>
                <w:szCs w:val="24"/>
                <w:lang w:val="cs-CZ"/>
              </w:rPr>
              <w:t xml:space="preserve"> Smluvní partneři souhlasí s tím, že po ukončení Studie na náklady Zadavatele bezodkladně vrátí veškerý nepoužitý </w:t>
            </w:r>
            <w:r w:rsidR="00C36648">
              <w:rPr>
                <w:sz w:val="24"/>
                <w:szCs w:val="24"/>
                <w:lang w:val="cs-CZ"/>
              </w:rPr>
              <w:t xml:space="preserve">a nepoužitelný </w:t>
            </w:r>
            <w:r w:rsidRPr="00177049">
              <w:rPr>
                <w:sz w:val="24"/>
                <w:szCs w:val="24"/>
                <w:lang w:val="cs-CZ"/>
              </w:rPr>
              <w:t>h</w:t>
            </w:r>
            <w:r>
              <w:rPr>
                <w:sz w:val="24"/>
                <w:szCs w:val="24"/>
                <w:lang w:val="cs-CZ"/>
              </w:rPr>
              <w:t>o</w:t>
            </w:r>
            <w:r w:rsidRPr="00177049">
              <w:rPr>
                <w:sz w:val="24"/>
                <w:szCs w:val="24"/>
                <w:lang w:val="cs-CZ"/>
              </w:rPr>
              <w:t xml:space="preserve">dnocený lék Zadavateli/CRO. </w:t>
            </w:r>
            <w:r w:rsidR="00D22CC5" w:rsidRPr="00177049">
              <w:rPr>
                <w:sz w:val="24"/>
                <w:szCs w:val="24"/>
                <w:lang w:val="cs-CZ"/>
              </w:rPr>
              <w:t xml:space="preserve"> Zadavatel se jako původce odpadu zavazuje, že zajistí na vlastní náklady, jak v průběhu, tak i po skončení klinického hodnocení, předání nepoužitelného a nepoužitého léčivého přípravku oprávněné osobě v souladu s ustanoveními zákona č. </w:t>
            </w:r>
            <w:r w:rsidR="00D22CC5">
              <w:rPr>
                <w:sz w:val="24"/>
                <w:szCs w:val="24"/>
                <w:lang w:val="cs-CZ"/>
              </w:rPr>
              <w:t>541</w:t>
            </w:r>
            <w:r w:rsidR="00D22CC5" w:rsidRPr="00177049">
              <w:rPr>
                <w:sz w:val="24"/>
                <w:szCs w:val="24"/>
                <w:lang w:val="cs-CZ"/>
              </w:rPr>
              <w:t>/20</w:t>
            </w:r>
            <w:r w:rsidR="00D22CC5">
              <w:rPr>
                <w:sz w:val="24"/>
                <w:szCs w:val="24"/>
                <w:lang w:val="cs-CZ"/>
              </w:rPr>
              <w:t>20</w:t>
            </w:r>
            <w:r w:rsidR="00D22CC5" w:rsidRPr="00177049">
              <w:rPr>
                <w:sz w:val="24"/>
                <w:szCs w:val="24"/>
                <w:lang w:val="cs-CZ"/>
              </w:rPr>
              <w:t xml:space="preserve"> Sb., o odpadech a jeho prováděcími předpisy v platném znění. </w:t>
            </w:r>
          </w:p>
          <w:p w14:paraId="5EDABF5C" w14:textId="77777777" w:rsidR="0009272C" w:rsidRPr="00C970D5"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5B85BF8" w14:textId="3267D5B6" w:rsidR="0009272C" w:rsidRPr="00C970D5" w:rsidRDefault="0009272C" w:rsidP="00EA05B8">
            <w:pPr>
              <w:ind w:left="490" w:hanging="490"/>
              <w:jc w:val="both"/>
              <w:rPr>
                <w:rFonts w:ascii="Times New Roman" w:hAnsi="Times New Roman" w:cs="Times New Roman"/>
                <w:sz w:val="24"/>
                <w:szCs w:val="24"/>
                <w:lang w:val="en-US"/>
              </w:rPr>
            </w:pPr>
            <w:r w:rsidRPr="00C970D5">
              <w:rPr>
                <w:rFonts w:ascii="Times New Roman" w:hAnsi="Times New Roman" w:cs="Times New Roman"/>
                <w:sz w:val="24"/>
                <w:szCs w:val="24"/>
                <w:lang w:val="en-US"/>
              </w:rPr>
              <w:t>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upon completion of the Study to promptly return any unused</w:t>
            </w:r>
            <w:r w:rsidR="0038764A">
              <w:rPr>
                <w:rFonts w:ascii="Times New Roman" w:hAnsi="Times New Roman" w:cs="Times New Roman"/>
                <w:sz w:val="24"/>
                <w:szCs w:val="24"/>
                <w:lang w:val="en-US"/>
              </w:rPr>
              <w:t xml:space="preserve"> and unusable</w:t>
            </w:r>
            <w:r w:rsidRPr="00C970D5">
              <w:rPr>
                <w:rFonts w:ascii="Times New Roman" w:hAnsi="Times New Roman" w:cs="Times New Roman"/>
                <w:sz w:val="24"/>
                <w:szCs w:val="24"/>
                <w:lang w:val="en-US"/>
              </w:rPr>
              <w:t xml:space="preserve"> Study Drug to Spon</w:t>
            </w:r>
            <w:r>
              <w:rPr>
                <w:rFonts w:ascii="Times New Roman" w:hAnsi="Times New Roman" w:cs="Times New Roman"/>
                <w:sz w:val="24"/>
                <w:szCs w:val="24"/>
                <w:lang w:val="en-US"/>
              </w:rPr>
              <w:t>so</w:t>
            </w:r>
            <w:r w:rsidRPr="00177049">
              <w:rPr>
                <w:rFonts w:ascii="Times New Roman" w:hAnsi="Times New Roman" w:cs="Times New Roman"/>
                <w:sz w:val="24"/>
                <w:szCs w:val="24"/>
                <w:lang w:val="en-US"/>
              </w:rPr>
              <w:t xml:space="preserve">r/CRO at Sponsor </w:t>
            </w:r>
            <w:r>
              <w:rPr>
                <w:rFonts w:ascii="Times New Roman" w:hAnsi="Times New Roman" w:cs="Times New Roman"/>
                <w:sz w:val="24"/>
                <w:szCs w:val="24"/>
                <w:lang w:val="en-US"/>
              </w:rPr>
              <w:t>e</w:t>
            </w:r>
            <w:r w:rsidRPr="00177049">
              <w:rPr>
                <w:rFonts w:ascii="Times New Roman" w:hAnsi="Times New Roman" w:cs="Times New Roman"/>
                <w:sz w:val="24"/>
                <w:szCs w:val="24"/>
                <w:lang w:val="en-US"/>
              </w:rPr>
              <w:t>xpense</w:t>
            </w:r>
            <w:r w:rsidR="00976964">
              <w:rPr>
                <w:rFonts w:ascii="Times New Roman" w:hAnsi="Times New Roman" w:cs="Times New Roman"/>
                <w:sz w:val="24"/>
                <w:szCs w:val="24"/>
                <w:lang w:val="en-US"/>
              </w:rPr>
              <w:t xml:space="preserve">. The Sponsor undertakes, as the producer of waste, to ensure, at its own expense, both during and after the end of the Study, the transfer of the unusable and unused Study Drug to the authorized person </w:t>
            </w:r>
            <w:r w:rsidR="00976964" w:rsidRPr="00177049">
              <w:rPr>
                <w:rFonts w:ascii="Times New Roman" w:eastAsia="Times New Roman" w:hAnsi="Times New Roman" w:cs="Times New Roman"/>
                <w:sz w:val="24"/>
                <w:szCs w:val="24"/>
                <w:lang w:val="en" w:eastAsia="en-GB"/>
              </w:rPr>
              <w:t xml:space="preserve">in accordance with the provisions of </w:t>
            </w:r>
            <w:r w:rsidR="00976964" w:rsidRPr="00933E93">
              <w:rPr>
                <w:rFonts w:ascii="Times New Roman" w:eastAsia="Times New Roman" w:hAnsi="Times New Roman" w:cs="Times New Roman"/>
                <w:sz w:val="24"/>
                <w:szCs w:val="24"/>
                <w:lang w:val="en" w:eastAsia="en-GB"/>
              </w:rPr>
              <w:t>Act No. 541/2020 Coll.</w:t>
            </w:r>
            <w:r w:rsidR="00976964" w:rsidRPr="00177049">
              <w:rPr>
                <w:rFonts w:ascii="Times New Roman" w:eastAsia="Times New Roman" w:hAnsi="Times New Roman" w:cs="Times New Roman"/>
                <w:sz w:val="24"/>
                <w:szCs w:val="24"/>
                <w:lang w:val="en" w:eastAsia="en-GB"/>
              </w:rPr>
              <w:t xml:space="preserve"> On waste and its implementing regulations as amended</w:t>
            </w:r>
            <w:r w:rsidR="000832BE">
              <w:rPr>
                <w:rFonts w:ascii="Times New Roman" w:eastAsia="Times New Roman" w:hAnsi="Times New Roman" w:cs="Times New Roman"/>
                <w:sz w:val="24"/>
                <w:szCs w:val="24"/>
                <w:lang w:val="en" w:eastAsia="en-GB"/>
              </w:rPr>
              <w:t>.</w:t>
            </w:r>
          </w:p>
        </w:tc>
      </w:tr>
      <w:tr w:rsidR="0009272C" w:rsidRPr="00246266" w14:paraId="1DA04BC7" w14:textId="77777777" w:rsidTr="3F0F66DF">
        <w:trPr>
          <w:trHeight w:val="70"/>
        </w:trPr>
        <w:tc>
          <w:tcPr>
            <w:tcW w:w="4644" w:type="dxa"/>
          </w:tcPr>
          <w:p w14:paraId="4B063B18"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Centrum se tímto zavazuje zajistit uskladnění, přípravu, kontrolu a distribuci Hodnoceného léku v souladu s 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14:paraId="4915DFC2"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6735FFB9" w14:textId="77777777" w:rsidR="0009272C" w:rsidRPr="00246266" w:rsidRDefault="0009272C" w:rsidP="0009272C">
            <w:pPr>
              <w:tabs>
                <w:tab w:val="left" w:pos="567"/>
                <w:tab w:val="left" w:pos="632"/>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2.16 The Center hereby agrees to ensure that the Study Drug is stored, prepared, inspected and distributed in compliance 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09272C" w:rsidRPr="00246266" w14:paraId="2F933B81" w14:textId="77777777" w:rsidTr="3F0F66DF">
        <w:trPr>
          <w:trHeight w:val="70"/>
        </w:trPr>
        <w:tc>
          <w:tcPr>
            <w:tcW w:w="4644" w:type="dxa"/>
          </w:tcPr>
          <w:p w14:paraId="2987D687" w14:textId="690D9D55"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Centrum se zavazuje jmenovat dostatečný počet zástupců, kteří splňují kvalifikační požadavky na výkon povolání farmaceuta ve smyslu zákona č. 95/2004 Sb.,</w:t>
            </w:r>
            <w:r w:rsidR="00C863F1">
              <w:rPr>
                <w:sz w:val="24"/>
                <w:szCs w:val="24"/>
                <w:lang w:val="cs-CZ"/>
              </w:rPr>
              <w:t xml:space="preserve"> </w:t>
            </w:r>
            <w:r w:rsidRPr="00246266">
              <w:rPr>
                <w:sz w:val="24"/>
                <w:szCs w:val="24"/>
                <w:lang w:val="cs-CZ"/>
              </w:rPr>
              <w:t>o podmínkách získávání a uznávání odborné způsobilosti a specializované způsobilosti k výkonu zdravotnického povolání lékaře,</w:t>
            </w:r>
            <w:r w:rsidR="003070C5">
              <w:rPr>
                <w:sz w:val="24"/>
                <w:szCs w:val="24"/>
                <w:lang w:val="cs-CZ"/>
              </w:rPr>
              <w:t xml:space="preserve"> </w:t>
            </w:r>
            <w:r w:rsidRPr="00246266">
              <w:rPr>
                <w:sz w:val="24"/>
                <w:szCs w:val="24"/>
                <w:lang w:val="cs-CZ"/>
              </w:rPr>
              <w:t xml:space="preserve"> zubního lékaře</w:t>
            </w:r>
            <w:r w:rsidR="00C863F1">
              <w:rPr>
                <w:sz w:val="24"/>
                <w:szCs w:val="24"/>
                <w:lang w:val="cs-CZ"/>
              </w:rPr>
              <w:t xml:space="preserve"> </w:t>
            </w:r>
            <w:r w:rsidRPr="00246266">
              <w:rPr>
                <w:sz w:val="24"/>
                <w:szCs w:val="24"/>
                <w:lang w:val="cs-CZ"/>
              </w:rPr>
              <w:t>a farmaceuta, ve znění pozdějších předpisů, nebo farmaceutického asistenta ve smyslu zákona č. 96/2004 Sb.,</w:t>
            </w:r>
            <w:r>
              <w:rPr>
                <w:sz w:val="24"/>
                <w:szCs w:val="24"/>
                <w:lang w:val="cs-CZ"/>
              </w:rPr>
              <w:t xml:space="preserve"> </w:t>
            </w:r>
            <w:r w:rsidRPr="00246266">
              <w:rPr>
                <w:sz w:val="24"/>
                <w:szCs w:val="24"/>
                <w:lang w:val="cs-CZ"/>
              </w:rPr>
              <w:t>o nelékařských zdravotnických povoláních, ve znění pozdějších předpisů. Tito zástupci budou odpovědní za nakládání s Hodnoceným lékem a za vedení souvisejících záznamů a dokumentace. Ihned po jmenování tohoto zástupce nebo zástupců, oznámí Centrum Zadavateli písemně jméno a příjmení pověřených osob či osob, spolu s příslušnými kontaktními informacemi.</w:t>
            </w:r>
          </w:p>
          <w:p w14:paraId="5B3DCC96" w14:textId="77777777" w:rsidR="0009272C" w:rsidRPr="00246266" w:rsidRDefault="0009272C" w:rsidP="0009272C">
            <w:pPr>
              <w:pStyle w:val="Odstavecseseznamem"/>
              <w:tabs>
                <w:tab w:val="left" w:pos="34"/>
                <w:tab w:val="left" w:pos="567"/>
              </w:tabs>
              <w:ind w:left="567" w:hanging="567"/>
              <w:jc w:val="both"/>
              <w:rPr>
                <w:sz w:val="24"/>
                <w:szCs w:val="24"/>
                <w:lang w:val="cs-CZ"/>
              </w:rPr>
            </w:pPr>
          </w:p>
        </w:tc>
        <w:tc>
          <w:tcPr>
            <w:tcW w:w="4644" w:type="dxa"/>
          </w:tcPr>
          <w:p w14:paraId="6CDE84A2" w14:textId="77777777" w:rsidR="0009272C" w:rsidRPr="00246266" w:rsidRDefault="0009272C" w:rsidP="0009272C">
            <w:pPr>
              <w:pStyle w:val="Odstavecseseznamem"/>
              <w:tabs>
                <w:tab w:val="left" w:pos="34"/>
                <w:tab w:val="left" w:pos="567"/>
              </w:tabs>
              <w:ind w:left="567" w:hanging="567"/>
              <w:jc w:val="both"/>
              <w:rPr>
                <w:sz w:val="24"/>
                <w:szCs w:val="24"/>
                <w:lang w:val="en-US"/>
              </w:rPr>
            </w:pPr>
            <w:r w:rsidRPr="00246266">
              <w:rPr>
                <w:sz w:val="24"/>
                <w:szCs w:val="24"/>
                <w:lang w:val="en-US"/>
              </w:rPr>
              <w:t>2.17  The Center agrees to appoint 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Coll., on non-medical health professions, as amended.   These representatives shall be responsible for handling the Study Drug and for keeping related records and documentation.  Immediately after the appointment of the representative(s), the Center shall notify the Sponsor in writing about the first and last name and contact details of such appointees.</w:t>
            </w:r>
          </w:p>
        </w:tc>
      </w:tr>
      <w:tr w:rsidR="0009272C" w:rsidRPr="00246266" w14:paraId="729251C5" w14:textId="77777777" w:rsidTr="3F0F66DF">
        <w:trPr>
          <w:trHeight w:val="70"/>
        </w:trPr>
        <w:tc>
          <w:tcPr>
            <w:tcW w:w="4644" w:type="dxa"/>
          </w:tcPr>
          <w:p w14:paraId="3E5E990F" w14:textId="7D097CDC"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Hlavní zkoušející se zavazuje </w:t>
            </w:r>
            <w:r>
              <w:rPr>
                <w:sz w:val="24"/>
                <w:szCs w:val="24"/>
                <w:lang w:val="cs-CZ"/>
              </w:rPr>
              <w:t>používat</w:t>
            </w:r>
            <w:r w:rsidRPr="00246266">
              <w:rPr>
                <w:sz w:val="24"/>
                <w:szCs w:val="24"/>
                <w:lang w:val="cs-CZ"/>
              </w:rPr>
              <w:t xml:space="preserve"> Hodnocený lék v souladu s Protokolem, a to v dávkování potřebném pro každou jednotlivou návštěvu subjektu hodnocení.</w:t>
            </w:r>
          </w:p>
          <w:p w14:paraId="4E229C15"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20CA9DFC" w14:textId="7007FADE" w:rsidR="0009272C" w:rsidRPr="00246266" w:rsidRDefault="0009272C" w:rsidP="0009272C">
            <w:pPr>
              <w:pStyle w:val="Odstavecseseznamem"/>
              <w:tabs>
                <w:tab w:val="left" w:pos="34"/>
                <w:tab w:val="left" w:pos="567"/>
              </w:tabs>
              <w:ind w:left="632" w:hanging="567"/>
              <w:jc w:val="both"/>
              <w:rPr>
                <w:sz w:val="24"/>
                <w:szCs w:val="24"/>
                <w:lang w:val="en-US"/>
              </w:rPr>
            </w:pPr>
            <w:r w:rsidRPr="00246266">
              <w:rPr>
                <w:sz w:val="24"/>
                <w:szCs w:val="24"/>
                <w:lang w:val="en-US"/>
              </w:rPr>
              <w:t xml:space="preserve">2.18   The Principal Investigator agrees to </w:t>
            </w:r>
            <w:r>
              <w:rPr>
                <w:sz w:val="24"/>
                <w:szCs w:val="24"/>
                <w:lang w:val="en-US"/>
              </w:rPr>
              <w:t>use</w:t>
            </w:r>
            <w:r w:rsidRPr="00246266">
              <w:rPr>
                <w:sz w:val="24"/>
                <w:szCs w:val="24"/>
                <w:lang w:val="en-US"/>
              </w:rPr>
              <w:t xml:space="preserve"> the Study Drug in compliance with the Protocol and in doses required for every visit of the trial subject.</w:t>
            </w:r>
          </w:p>
          <w:p w14:paraId="181B838C" w14:textId="77777777" w:rsidR="0009272C" w:rsidRPr="00246266" w:rsidRDefault="0009272C" w:rsidP="0009272C">
            <w:pPr>
              <w:pStyle w:val="Odstavecseseznamem"/>
              <w:tabs>
                <w:tab w:val="left" w:pos="34"/>
                <w:tab w:val="left" w:pos="567"/>
              </w:tabs>
              <w:ind w:left="632" w:hanging="567"/>
              <w:jc w:val="both"/>
              <w:rPr>
                <w:sz w:val="24"/>
                <w:szCs w:val="24"/>
                <w:lang w:val="en-US"/>
              </w:rPr>
            </w:pPr>
          </w:p>
        </w:tc>
      </w:tr>
      <w:tr w:rsidR="0009272C" w:rsidRPr="00246266" w14:paraId="30BB19FC" w14:textId="77777777" w:rsidTr="3F0F66DF">
        <w:trPr>
          <w:trHeight w:val="70"/>
        </w:trPr>
        <w:tc>
          <w:tcPr>
            <w:tcW w:w="4644" w:type="dxa"/>
          </w:tcPr>
          <w:p w14:paraId="7257F071" w14:textId="3993571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Smluvní partneři  se zavazují pod</w:t>
            </w:r>
            <w:r>
              <w:rPr>
                <w:sz w:val="24"/>
                <w:szCs w:val="24"/>
                <w:lang w:val="cs-CZ"/>
              </w:rPr>
              <w:t>áva</w:t>
            </w:r>
            <w:r w:rsidRPr="00246266">
              <w:rPr>
                <w:sz w:val="24"/>
                <w:szCs w:val="24"/>
                <w:lang w:val="cs-CZ"/>
              </w:rPr>
              <w:t xml:space="preserve">t </w:t>
            </w:r>
            <w:r>
              <w:rPr>
                <w:sz w:val="24"/>
                <w:szCs w:val="24"/>
                <w:lang w:val="cs-CZ"/>
              </w:rPr>
              <w:t xml:space="preserve">pravidelně a včas dle požadavků Zadavatele </w:t>
            </w:r>
            <w:r w:rsidRPr="00246266">
              <w:rPr>
                <w:sz w:val="24"/>
                <w:szCs w:val="24"/>
                <w:lang w:val="cs-CZ"/>
              </w:rPr>
              <w:t>hlášení o postupu ve Studii v Centru včetně údajů o zařazování subjektů hodnocení.</w:t>
            </w:r>
          </w:p>
          <w:p w14:paraId="32B0254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A91C804" w14:textId="61E0189D" w:rsidR="0009272C" w:rsidRPr="00246266" w:rsidRDefault="0009272C" w:rsidP="0009272C">
            <w:pPr>
              <w:ind w:left="632" w:hanging="632"/>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2.19    The Contracting Partners agree to report on the progress of the Study at the Center, including information about the enrolment of trial subjects, </w:t>
            </w:r>
            <w:r>
              <w:rPr>
                <w:rFonts w:ascii="Times New Roman" w:hAnsi="Times New Roman" w:cs="Times New Roman"/>
                <w:sz w:val="24"/>
                <w:szCs w:val="24"/>
                <w:lang w:val="en-US"/>
              </w:rPr>
              <w:t>regularly and timely in accordance with</w:t>
            </w:r>
            <w:r w:rsidRPr="00246266">
              <w:rPr>
                <w:rFonts w:ascii="Times New Roman" w:hAnsi="Times New Roman" w:cs="Times New Roman"/>
                <w:sz w:val="24"/>
                <w:szCs w:val="24"/>
                <w:lang w:val="en-US"/>
              </w:rPr>
              <w:t xml:space="preserve"> the Sponsor’s request. </w:t>
            </w:r>
          </w:p>
          <w:p w14:paraId="35B30B09" w14:textId="77777777" w:rsidR="0009272C" w:rsidRPr="00246266" w:rsidRDefault="0009272C" w:rsidP="0009272C">
            <w:pPr>
              <w:pStyle w:val="Odstavecseseznamem"/>
              <w:tabs>
                <w:tab w:val="left" w:pos="34"/>
                <w:tab w:val="left" w:pos="567"/>
              </w:tabs>
              <w:ind w:left="567"/>
              <w:jc w:val="both"/>
              <w:rPr>
                <w:sz w:val="24"/>
                <w:szCs w:val="24"/>
                <w:lang w:val="en-US"/>
              </w:rPr>
            </w:pPr>
          </w:p>
        </w:tc>
      </w:tr>
      <w:tr w:rsidR="0009272C" w:rsidRPr="00246266" w14:paraId="0DDDC10F" w14:textId="77777777" w:rsidTr="3F0F66DF">
        <w:trPr>
          <w:trHeight w:val="70"/>
        </w:trPr>
        <w:tc>
          <w:tcPr>
            <w:tcW w:w="4644" w:type="dxa"/>
          </w:tcPr>
          <w:p w14:paraId="14E0977D" w14:textId="039B368C" w:rsidR="0009272C" w:rsidRPr="00E3501B" w:rsidRDefault="0009272C" w:rsidP="0009272C">
            <w:pPr>
              <w:pStyle w:val="Odstavecseseznamem"/>
              <w:numPr>
                <w:ilvl w:val="1"/>
                <w:numId w:val="21"/>
              </w:numPr>
              <w:tabs>
                <w:tab w:val="left" w:pos="34"/>
                <w:tab w:val="left" w:pos="567"/>
              </w:tabs>
              <w:ind w:left="567" w:hanging="567"/>
              <w:jc w:val="both"/>
              <w:rPr>
                <w:sz w:val="24"/>
                <w:szCs w:val="24"/>
                <w:lang w:val="cs-CZ"/>
              </w:rPr>
            </w:pPr>
            <w:r w:rsidRPr="00E3501B">
              <w:rPr>
                <w:sz w:val="24"/>
                <w:szCs w:val="24"/>
                <w:lang w:val="cs-CZ"/>
              </w:rPr>
              <w:lastRenderedPageBreak/>
              <w:t>Hlavní zkoušející je povinen shromažďovat data a vkládat je do pěti (5) pracovních dní od jejich vytvoření do elektronických záznamových listů (dále jen „</w:t>
            </w:r>
            <w:r w:rsidRPr="00E3501B">
              <w:rPr>
                <w:b/>
                <w:sz w:val="24"/>
                <w:szCs w:val="24"/>
                <w:lang w:val="cs-CZ"/>
              </w:rPr>
              <w:t>CRF</w:t>
            </w:r>
            <w:r w:rsidRPr="00E3501B">
              <w:rPr>
                <w:sz w:val="24"/>
                <w:szCs w:val="24"/>
                <w:lang w:val="cs-CZ"/>
              </w:rPr>
              <w:t>“) v souladu s náležitostmi stanovenými v Protokolu. Hlavní zkoušející se zavazuje pravidelně předávat Zadavateli CRF a veškerou dokumentaci vyžadovanou Protokolem, aby je Zadavatel mohl přímo či prostřednictvím jiného subjektu průběžně zpracovávat. V případě prodlení delším než deset (10) pracovních dnů s vkládáním 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klíčová stadia Studie, jako např. čistá databáze. Smluvní partneři se dále na žádost Zadavatele zavazují poskytovat přiměřenou součinnost při přípravě celkové zprávy o Studii. Centrum zajistí, že CRF nebudou přístupné nikomu jinému než Členům studijního týmu a Hlavnímu zkoušejícímu a přístup k nim, pokud budou v elektronické podobě, bude chráněn přístupovým jménem a heslem.</w:t>
            </w:r>
          </w:p>
          <w:p w14:paraId="07206012" w14:textId="77777777" w:rsidR="0009272C" w:rsidRPr="00E3501B" w:rsidRDefault="0009272C" w:rsidP="0009272C">
            <w:pPr>
              <w:pStyle w:val="Odstavecseseznamem"/>
              <w:tabs>
                <w:tab w:val="left" w:pos="34"/>
                <w:tab w:val="left" w:pos="567"/>
              </w:tabs>
              <w:ind w:left="567" w:hanging="567"/>
              <w:jc w:val="both"/>
              <w:rPr>
                <w:sz w:val="24"/>
                <w:szCs w:val="24"/>
                <w:lang w:val="cs-CZ"/>
              </w:rPr>
            </w:pPr>
          </w:p>
        </w:tc>
        <w:tc>
          <w:tcPr>
            <w:tcW w:w="4644" w:type="dxa"/>
          </w:tcPr>
          <w:p w14:paraId="001234DC" w14:textId="74884A62" w:rsidR="0009272C" w:rsidRPr="00E3501B" w:rsidRDefault="0009272C" w:rsidP="0009272C">
            <w:pPr>
              <w:ind w:left="490" w:hanging="490"/>
              <w:jc w:val="both"/>
              <w:rPr>
                <w:rFonts w:ascii="Times New Roman" w:hAnsi="Times New Roman" w:cs="Times New Roman"/>
                <w:sz w:val="24"/>
                <w:szCs w:val="24"/>
                <w:lang w:val="en-US"/>
              </w:rPr>
            </w:pPr>
            <w:r w:rsidRPr="00E3501B">
              <w:rPr>
                <w:rFonts w:ascii="Times New Roman" w:hAnsi="Times New Roman" w:cs="Times New Roman"/>
                <w:sz w:val="24"/>
                <w:szCs w:val="24"/>
                <w:lang w:val="en-US"/>
              </w:rPr>
              <w:lastRenderedPageBreak/>
              <w:t>2.20 The Principal Investigator must collect data and enter them within five (5) working days of their generation in the electronic case report forms (hereinafter referred to as “</w:t>
            </w:r>
            <w:bookmarkStart w:id="1" w:name="_Hlk54256554"/>
            <w:r w:rsidRPr="00E3501B">
              <w:rPr>
                <w:rFonts w:ascii="Times New Roman" w:hAnsi="Times New Roman" w:cs="Times New Roman"/>
                <w:b/>
                <w:sz w:val="24"/>
                <w:szCs w:val="24"/>
                <w:lang w:val="en-US"/>
              </w:rPr>
              <w:t>CRFs</w:t>
            </w:r>
            <w:bookmarkEnd w:id="1"/>
            <w:r w:rsidRPr="00E3501B">
              <w:rPr>
                <w:rFonts w:ascii="Times New Roman" w:hAnsi="Times New Roman" w:cs="Times New Roman"/>
                <w:sz w:val="24"/>
                <w:szCs w:val="24"/>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ten (10)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concerning CRF data and to address and answer such questions within </w:t>
            </w:r>
            <w:r w:rsidRPr="00E3501B">
              <w:rPr>
                <w:rFonts w:ascii="Times New Roman" w:hAnsi="Times New Roman" w:cs="Times New Roman"/>
                <w:sz w:val="24"/>
                <w:szCs w:val="24"/>
              </w:rPr>
              <w:t>five (5) working days</w:t>
            </w:r>
            <w:r w:rsidRPr="00E3501B">
              <w:rPr>
                <w:rFonts w:ascii="Times New Roman" w:hAnsi="Times New Roman" w:cs="Times New Roman"/>
                <w:sz w:val="24"/>
                <w:szCs w:val="24"/>
                <w:lang w:val="en-US"/>
              </w:rPr>
              <w:t>. The Sponsor may request answers sooner than that due to key Study milestones, such as a clean database. Furthermore, the Contracting Partners agree to reasonably assist in preparing the overall Study report upon the Sponsor’s request. The Center shall ensure that CRFs shall not be available to any persons other than Study Team Members and the Principal Investigator and that access to CRFs, if they are in electronic form, shall be protected by username and password.</w:t>
            </w:r>
          </w:p>
          <w:p w14:paraId="558296BD" w14:textId="77777777" w:rsidR="0009272C" w:rsidRPr="00E3501B" w:rsidRDefault="0009272C" w:rsidP="0009272C">
            <w:pPr>
              <w:ind w:left="348" w:hanging="348"/>
              <w:jc w:val="both"/>
              <w:rPr>
                <w:rFonts w:ascii="Times New Roman" w:hAnsi="Times New Roman" w:cs="Times New Roman"/>
                <w:sz w:val="24"/>
                <w:szCs w:val="24"/>
                <w:lang w:val="en-US"/>
              </w:rPr>
            </w:pPr>
          </w:p>
        </w:tc>
      </w:tr>
      <w:tr w:rsidR="0009272C" w:rsidRPr="00246266" w14:paraId="5544402B" w14:textId="77777777" w:rsidTr="3F0F66DF">
        <w:trPr>
          <w:trHeight w:val="70"/>
        </w:trPr>
        <w:tc>
          <w:tcPr>
            <w:tcW w:w="4644" w:type="dxa"/>
          </w:tcPr>
          <w:p w14:paraId="0F4408E3"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Hlavní zkoušející je povinen zajistit, že všechny CRF poskytnuté Zadavateli jsou pravdivě, přesně a řádně vyplněny a že jsou věrným odrazem skutečných výsledků Studie. Hlavní zkoušející se rovněž zavazuje předat Zadavateli kopie všech zpráv, včetně všech aktualizací a změn, které si vyžádala etická komise.</w:t>
            </w:r>
          </w:p>
          <w:p w14:paraId="401594ED"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16FF253D" w14:textId="77777777" w:rsidR="0009272C" w:rsidRPr="00246266" w:rsidRDefault="0009272C" w:rsidP="0009272C">
            <w:pPr>
              <w:tabs>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2.21 The Principal Investigator shall ensure that all CRFs submitted to the Sponsor are true, complete, correct and accurate and reflect the actual results of the Study. The Principal Investigator also agrees to provide the Sponsor with copies of all reports, including all updates and changes, that were requested by the ethics committee.</w:t>
            </w:r>
          </w:p>
        </w:tc>
      </w:tr>
      <w:tr w:rsidR="0009272C" w:rsidRPr="00246266" w14:paraId="3F915F7B" w14:textId="77777777" w:rsidTr="3F0F66DF">
        <w:trPr>
          <w:trHeight w:val="70"/>
        </w:trPr>
        <w:tc>
          <w:tcPr>
            <w:tcW w:w="4644" w:type="dxa"/>
          </w:tcPr>
          <w:p w14:paraId="365E9580"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na žádost pověřeného zástupce Zadavatele, etické komise, auditora nebo příslušných úřadů. Centrum je povinno Zadavatele informovat v případě, že plánuje archivovat dokumentaci Studie mimo své vlastní prostory. </w:t>
            </w:r>
          </w:p>
          <w:p w14:paraId="659A2E35" w14:textId="77777777" w:rsidR="0009272C" w:rsidRPr="00246266" w:rsidRDefault="0009272C" w:rsidP="0009272C">
            <w:pPr>
              <w:tabs>
                <w:tab w:val="left" w:pos="34"/>
                <w:tab w:val="left" w:pos="567"/>
              </w:tabs>
              <w:ind w:left="567" w:hanging="567"/>
              <w:jc w:val="both"/>
              <w:rPr>
                <w:rFonts w:ascii="Times New Roman" w:hAnsi="Times New Roman" w:cs="Times New Roman"/>
                <w:sz w:val="24"/>
                <w:szCs w:val="24"/>
              </w:rPr>
            </w:pPr>
          </w:p>
        </w:tc>
        <w:tc>
          <w:tcPr>
            <w:tcW w:w="4644" w:type="dxa"/>
          </w:tcPr>
          <w:p w14:paraId="772E2013" w14:textId="122B0EFB"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2.22 The Center shall keep all electronic and other documents, including without limitation, source documents and the Investigator’s files required by ICH guidelines and applicable laws regulating Study performance for </w:t>
            </w:r>
            <w:r w:rsidRPr="00246266">
              <w:rPr>
                <w:rFonts w:ascii="Times New Roman" w:hAnsi="Times New Roman" w:cs="Times New Roman"/>
                <w:color w:val="000000"/>
                <w:sz w:val="24"/>
                <w:szCs w:val="24"/>
                <w:lang w:val="en-US"/>
              </w:rPr>
              <w:t>the longer of the two following periods: 1) fifteen (15) years after the end of the Study, or 2) any longer documentation archiving period laid down in applicable legal regulations</w:t>
            </w:r>
            <w:r w:rsidRPr="00246266">
              <w:rPr>
                <w:rFonts w:ascii="Times New Roman" w:hAnsi="Times New Roman" w:cs="Times New Roman"/>
                <w:sz w:val="24"/>
                <w:szCs w:val="24"/>
                <w:lang w:val="en-US"/>
              </w:rPr>
              <w:t>. Study documentation must be kept in a suitable location and manner, and the Center must keep record of the location where Study documentation is stored to ensure that it is readily available upon the request of the Sponsor’s appointed representative, the ethics committee, an auditor or competent authorities. The Center must notify the Sponsor in the event that the Center plans to archive Study documentation outside of its own premises.</w:t>
            </w:r>
          </w:p>
        </w:tc>
      </w:tr>
      <w:tr w:rsidR="0009272C" w:rsidRPr="00246266" w14:paraId="6F1EA2BF" w14:textId="77777777" w:rsidTr="3F0F66DF">
        <w:trPr>
          <w:trHeight w:val="70"/>
        </w:trPr>
        <w:tc>
          <w:tcPr>
            <w:tcW w:w="4644" w:type="dxa"/>
          </w:tcPr>
          <w:p w14:paraId="358BFB56" w14:textId="1D24B98E" w:rsidR="0009272C" w:rsidRPr="00BF5F0C" w:rsidRDefault="0009272C" w:rsidP="001D06F1">
            <w:pPr>
              <w:pStyle w:val="Odstavecseseznamem"/>
              <w:numPr>
                <w:ilvl w:val="1"/>
                <w:numId w:val="21"/>
              </w:numPr>
              <w:tabs>
                <w:tab w:val="left" w:pos="34"/>
                <w:tab w:val="left" w:pos="567"/>
              </w:tabs>
              <w:ind w:left="567" w:hanging="567"/>
              <w:jc w:val="both"/>
              <w:rPr>
                <w:sz w:val="24"/>
                <w:szCs w:val="24"/>
              </w:rPr>
            </w:pPr>
            <w:r w:rsidRPr="006F1C0D">
              <w:rPr>
                <w:sz w:val="24"/>
                <w:szCs w:val="24"/>
                <w:lang w:val="cs-CZ"/>
              </w:rPr>
              <w:t>Smluvní partneři jsou si vědomi, že Zadavatel nebo jeho jménem třetí strana důkladně monitoruje provádění Studie a pravidelně navštěvuje Centrum</w:t>
            </w:r>
            <w:r>
              <w:rPr>
                <w:sz w:val="24"/>
                <w:szCs w:val="24"/>
                <w:lang w:val="cs-CZ"/>
              </w:rPr>
              <w:t xml:space="preserve"> v běžné pracovní době</w:t>
            </w:r>
            <w:r w:rsidR="009E7C8F">
              <w:rPr>
                <w:sz w:val="24"/>
                <w:szCs w:val="24"/>
                <w:lang w:val="cs-CZ"/>
              </w:rPr>
              <w:t xml:space="preserve">  a po předchozí domluvě</w:t>
            </w:r>
            <w:r w:rsidRPr="006F1C0D">
              <w:rPr>
                <w:sz w:val="24"/>
                <w:szCs w:val="24"/>
                <w:lang w:val="cs-CZ"/>
              </w:rPr>
              <w:t>. Smluvní partneři se zavazují přiměřeně p</w:t>
            </w:r>
            <w:r w:rsidRPr="00BF5F0C">
              <w:rPr>
                <w:sz w:val="24"/>
                <w:szCs w:val="24"/>
                <w:lang w:val="cs-CZ"/>
              </w:rPr>
              <w:t>odporovat tyto monitorovací aktivity, včetně ale bez omezení, poskytnutím přístupu pověřenému zástupci Zadavatele do prostor a k datům dle p</w:t>
            </w:r>
            <w:r w:rsidRPr="00726D95">
              <w:rPr>
                <w:sz w:val="24"/>
                <w:szCs w:val="24"/>
                <w:lang w:val="cs-CZ"/>
              </w:rPr>
              <w:t>otřeby a spolupracovat se Zadavatelem nebo příslušnou třetí stranou v tomto ohledu. Na žádost Zadavatele jsou Hlavní</w:t>
            </w:r>
            <w:r w:rsidRPr="00F83975">
              <w:rPr>
                <w:sz w:val="24"/>
                <w:szCs w:val="24"/>
                <w:lang w:val="cs-CZ"/>
              </w:rPr>
              <w:t xml:space="preserve"> zkoušející a Členové studijního týmu povinni se zúčastnit osobní diskuze. Monitorování a </w:t>
            </w:r>
            <w:r w:rsidRPr="006F1C0D">
              <w:rPr>
                <w:sz w:val="24"/>
                <w:szCs w:val="24"/>
                <w:lang w:val="cs-CZ"/>
              </w:rPr>
              <w:t xml:space="preserve">audit dle tohoto </w:t>
            </w:r>
            <w:r w:rsidRPr="006F1C0D">
              <w:rPr>
                <w:sz w:val="24"/>
                <w:szCs w:val="24"/>
                <w:lang w:val="cs-CZ"/>
              </w:rPr>
              <w:lastRenderedPageBreak/>
              <w:t xml:space="preserve">článku </w:t>
            </w:r>
            <w:r w:rsidR="000832BE">
              <w:rPr>
                <w:sz w:val="24"/>
                <w:szCs w:val="24"/>
                <w:lang w:val="cs-CZ"/>
              </w:rPr>
              <w:t>S</w:t>
            </w:r>
            <w:r w:rsidRPr="006F1C0D">
              <w:rPr>
                <w:sz w:val="24"/>
                <w:szCs w:val="24"/>
                <w:lang w:val="cs-CZ"/>
              </w:rPr>
              <w:t xml:space="preserve">mlouvy budou Zadavatelem prováděna při respektování provozních  podmínek Centra a zákonných povinností Centra, především povinnosti mlčenlivosti, obchodního tajemství Centra a ochrany osobních údajů. Zadavatel je povinen zavázat veškeré </w:t>
            </w:r>
            <w:r w:rsidR="00EA0AB6">
              <w:rPr>
                <w:sz w:val="24"/>
                <w:szCs w:val="24"/>
                <w:lang w:val="cs-CZ"/>
              </w:rPr>
              <w:t>zástupce Zadavatele</w:t>
            </w:r>
            <w:r w:rsidR="00EA0AB6" w:rsidRPr="006F1C0D">
              <w:rPr>
                <w:sz w:val="24"/>
                <w:szCs w:val="24"/>
                <w:lang w:val="cs-CZ"/>
              </w:rPr>
              <w:t xml:space="preserve"> </w:t>
            </w:r>
            <w:r w:rsidRPr="006F1C0D">
              <w:rPr>
                <w:sz w:val="24"/>
                <w:szCs w:val="24"/>
                <w:lang w:val="cs-CZ"/>
              </w:rPr>
              <w:t xml:space="preserve">podílející se na </w:t>
            </w:r>
            <w:r w:rsidR="00EA0AB6">
              <w:rPr>
                <w:sz w:val="24"/>
                <w:szCs w:val="24"/>
                <w:lang w:val="cs-CZ"/>
              </w:rPr>
              <w:t>monitorování/auditech</w:t>
            </w:r>
            <w:r w:rsidRPr="006F1C0D">
              <w:rPr>
                <w:sz w:val="24"/>
                <w:szCs w:val="24"/>
                <w:lang w:val="cs-CZ"/>
              </w:rPr>
              <w:t xml:space="preserve"> dle tohoto článku </w:t>
            </w:r>
            <w:r w:rsidR="000832BE">
              <w:rPr>
                <w:sz w:val="24"/>
                <w:szCs w:val="24"/>
                <w:lang w:val="cs-CZ"/>
              </w:rPr>
              <w:t>S</w:t>
            </w:r>
            <w:r w:rsidRPr="006F1C0D">
              <w:rPr>
                <w:sz w:val="24"/>
                <w:szCs w:val="24"/>
                <w:lang w:val="cs-CZ"/>
              </w:rPr>
              <w:t>mlouvy k zachovávání povinnosti mlčenlivosti. Při provádění monitoringu/auditu mají monitoři/</w:t>
            </w:r>
            <w:r w:rsidR="003868CA">
              <w:rPr>
                <w:sz w:val="24"/>
                <w:szCs w:val="24"/>
                <w:lang w:val="cs-CZ"/>
              </w:rPr>
              <w:t xml:space="preserve"> </w:t>
            </w:r>
            <w:r w:rsidRPr="006F1C0D">
              <w:rPr>
                <w:sz w:val="24"/>
                <w:szCs w:val="24"/>
                <w:lang w:val="cs-CZ"/>
              </w:rPr>
              <w:t xml:space="preserve">auditoři Zadavatele právo nahlížet do zdrojové dokumentace, včetně zdravotní dokumentace subjektů, a tyto navzájem porovnávat. Monitoři </w:t>
            </w:r>
            <w:r w:rsidR="000832BE">
              <w:rPr>
                <w:sz w:val="24"/>
                <w:szCs w:val="24"/>
                <w:lang w:val="cs-CZ"/>
              </w:rPr>
              <w:t>Z</w:t>
            </w:r>
            <w:r w:rsidRPr="006F1C0D">
              <w:rPr>
                <w:sz w:val="24"/>
                <w:szCs w:val="24"/>
                <w:lang w:val="cs-CZ"/>
              </w:rPr>
              <w:t>adavatele však nejsou oprávněni pořizovat si jakékoli záznamy/kopie, výpisy ze zdrojové dokumentace.  Místo a čas monitoringu/</w:t>
            </w:r>
            <w:r w:rsidR="00414343">
              <w:rPr>
                <w:sz w:val="24"/>
                <w:szCs w:val="24"/>
                <w:lang w:val="cs-CZ"/>
              </w:rPr>
              <w:t xml:space="preserve"> </w:t>
            </w:r>
            <w:r w:rsidRPr="006F1C0D">
              <w:rPr>
                <w:sz w:val="24"/>
                <w:szCs w:val="24"/>
                <w:lang w:val="cs-CZ"/>
              </w:rPr>
              <w:t>auditu stanovuje Hlavní zkoušející po dohodě se Zadavatelem, který je oprávněn být vždy přítomen.</w:t>
            </w:r>
          </w:p>
        </w:tc>
        <w:tc>
          <w:tcPr>
            <w:tcW w:w="4644" w:type="dxa"/>
          </w:tcPr>
          <w:p w14:paraId="1B83FCCD" w14:textId="6C7EF9EF" w:rsidR="0009272C" w:rsidRPr="006F1C0D" w:rsidRDefault="0009272C" w:rsidP="0009272C">
            <w:pPr>
              <w:ind w:left="490" w:hanging="490"/>
              <w:jc w:val="both"/>
              <w:rPr>
                <w:rFonts w:ascii="Times New Roman" w:hAnsi="Times New Roman" w:cs="Times New Roman"/>
                <w:sz w:val="24"/>
                <w:szCs w:val="24"/>
                <w:lang w:val="en-US"/>
              </w:rPr>
            </w:pPr>
            <w:r w:rsidRPr="00BF5F0C">
              <w:rPr>
                <w:rFonts w:ascii="Times New Roman" w:hAnsi="Times New Roman" w:cs="Times New Roman"/>
                <w:sz w:val="24"/>
                <w:szCs w:val="24"/>
                <w:lang w:val="en-US"/>
              </w:rPr>
              <w:lastRenderedPageBreak/>
              <w:t>2.23 The Contracting Partners understand that the Sponsor or a third party on behalf of the Sponsor closely monitors the performance of the Study and regularly visits the Center</w:t>
            </w:r>
            <w:r>
              <w:t xml:space="preserve"> </w:t>
            </w:r>
            <w:r w:rsidRPr="00173D3D">
              <w:rPr>
                <w:rFonts w:ascii="Times New Roman" w:hAnsi="Times New Roman" w:cs="Times New Roman"/>
                <w:sz w:val="24"/>
                <w:szCs w:val="24"/>
                <w:lang w:val="en-US"/>
              </w:rPr>
              <w:t>during regular business hours</w:t>
            </w:r>
            <w:r w:rsidR="00CA5063">
              <w:rPr>
                <w:rFonts w:ascii="Times New Roman" w:hAnsi="Times New Roman" w:cs="Times New Roman"/>
                <w:sz w:val="24"/>
                <w:szCs w:val="24"/>
                <w:lang w:val="en-US"/>
              </w:rPr>
              <w:t xml:space="preserve"> after prior agreement</w:t>
            </w:r>
            <w:r w:rsidRPr="00BF5F0C">
              <w:rPr>
                <w:rFonts w:ascii="Times New Roman" w:hAnsi="Times New Roman" w:cs="Times New Roman"/>
                <w:sz w:val="24"/>
                <w:szCs w:val="24"/>
                <w:lang w:val="en-US"/>
              </w:rPr>
              <w:t>. T</w:t>
            </w:r>
            <w:r w:rsidRPr="00726D95">
              <w:rPr>
                <w:rFonts w:ascii="Times New Roman" w:hAnsi="Times New Roman" w:cs="Times New Roman"/>
                <w:sz w:val="24"/>
                <w:szCs w:val="24"/>
                <w:lang w:val="en-US"/>
              </w:rPr>
              <w:t>he Contracting Partners agree to appropriately support such monitoring</w:t>
            </w:r>
            <w:r w:rsidRPr="00F83975">
              <w:rPr>
                <w:rFonts w:ascii="Times New Roman" w:hAnsi="Times New Roman" w:cs="Times New Roman"/>
                <w:sz w:val="24"/>
                <w:szCs w:val="24"/>
                <w:lang w:val="en-US"/>
              </w:rPr>
              <w:t xml:space="preserve"> activities, including without limitation, by providing the Sponsor’s appointed representative with access to the facilities and data as necessary and to cooperate with the Sponsor or the relevant third party in this regard. The Principal Investigator and </w:t>
            </w:r>
            <w:r w:rsidRPr="00AC07E0">
              <w:rPr>
                <w:rFonts w:ascii="Times New Roman" w:hAnsi="Times New Roman" w:cs="Times New Roman"/>
                <w:sz w:val="24"/>
                <w:szCs w:val="24"/>
                <w:lang w:val="en-US"/>
              </w:rPr>
              <w:t xml:space="preserve">Study Team Members must participate in personal discussions </w:t>
            </w:r>
            <w:r w:rsidRPr="00AC07E0">
              <w:rPr>
                <w:rFonts w:ascii="Times New Roman" w:hAnsi="Times New Roman" w:cs="Times New Roman"/>
                <w:sz w:val="24"/>
                <w:szCs w:val="24"/>
                <w:lang w:val="en-US"/>
              </w:rPr>
              <w:lastRenderedPageBreak/>
              <w:t xml:space="preserve">upon the request of the Sponsor. </w:t>
            </w:r>
            <w:r w:rsidRPr="006F1C0D">
              <w:rPr>
                <w:rFonts w:ascii="Times New Roman" w:hAnsi="Times New Roman" w:cs="Times New Roman"/>
                <w:sz w:val="24"/>
                <w:szCs w:val="24"/>
                <w:lang w:val="en-US"/>
              </w:rPr>
              <w:t>Monitoring and audit according to this provision shall be conducted by Sponsor with respect to operating conditions and legal obligations of Center, mainly confidentiality obligation, trade secret and personal data protection. Sponsor</w:t>
            </w:r>
            <w:r w:rsidR="00903083">
              <w:rPr>
                <w:rFonts w:ascii="Times New Roman" w:hAnsi="Times New Roman" w:cs="Times New Roman"/>
                <w:sz w:val="24"/>
                <w:szCs w:val="24"/>
                <w:lang w:val="en-US"/>
              </w:rPr>
              <w:t xml:space="preserve"> </w:t>
            </w:r>
            <w:r w:rsidRPr="006F1C0D">
              <w:rPr>
                <w:rFonts w:ascii="Times New Roman" w:hAnsi="Times New Roman" w:cs="Times New Roman"/>
                <w:sz w:val="24"/>
                <w:szCs w:val="24"/>
                <w:lang w:val="en-US"/>
              </w:rPr>
              <w:t xml:space="preserve">is obliged to bind all </w:t>
            </w:r>
            <w:r w:rsidR="00EC3883">
              <w:rPr>
                <w:rFonts w:ascii="Times New Roman" w:hAnsi="Times New Roman" w:cs="Times New Roman"/>
                <w:sz w:val="24"/>
                <w:szCs w:val="24"/>
                <w:lang w:val="en-US"/>
              </w:rPr>
              <w:t>Sponsor representatives</w:t>
            </w:r>
            <w:r w:rsidR="000832BE">
              <w:rPr>
                <w:rFonts w:ascii="Times New Roman" w:hAnsi="Times New Roman" w:cs="Times New Roman"/>
                <w:sz w:val="24"/>
                <w:szCs w:val="24"/>
                <w:lang w:val="en-US"/>
              </w:rPr>
              <w:t xml:space="preserve"> </w:t>
            </w:r>
            <w:r w:rsidRPr="006F1C0D">
              <w:rPr>
                <w:rFonts w:ascii="Times New Roman" w:hAnsi="Times New Roman" w:cs="Times New Roman"/>
                <w:sz w:val="24"/>
                <w:szCs w:val="24"/>
                <w:lang w:val="en-US"/>
              </w:rPr>
              <w:t xml:space="preserve">involved in </w:t>
            </w:r>
            <w:r w:rsidR="00EC3883">
              <w:rPr>
                <w:rFonts w:ascii="Times New Roman" w:hAnsi="Times New Roman" w:cs="Times New Roman"/>
                <w:sz w:val="24"/>
                <w:szCs w:val="24"/>
                <w:lang w:val="en-US"/>
              </w:rPr>
              <w:t>monitoring/auditing</w:t>
            </w:r>
            <w:r w:rsidRPr="006F1C0D">
              <w:rPr>
                <w:rFonts w:ascii="Times New Roman" w:hAnsi="Times New Roman" w:cs="Times New Roman"/>
                <w:sz w:val="24"/>
                <w:szCs w:val="24"/>
                <w:lang w:val="en-US"/>
              </w:rPr>
              <w:t xml:space="preserve"> according to this provision of the Agreement with confidentiality. During the performance of monitoring/audit Sponsor´s monitors/auditors have the right to review source documentation including medical documentation of Study Subjects and compare such a documentation. Sponsor´s monitors are not entitled to</w:t>
            </w:r>
            <w:r w:rsidRPr="006F1C0D">
              <w:rPr>
                <w:rFonts w:ascii="Times New Roman" w:hAnsi="Times New Roman" w:cs="Times New Roman"/>
                <w:sz w:val="24"/>
                <w:szCs w:val="24"/>
              </w:rPr>
              <w:t xml:space="preserve"> </w:t>
            </w:r>
            <w:r w:rsidRPr="006F1C0D">
              <w:rPr>
                <w:rFonts w:ascii="Times New Roman" w:hAnsi="Times New Roman" w:cs="Times New Roman"/>
                <w:sz w:val="24"/>
                <w:szCs w:val="24"/>
                <w:lang w:val="en-US"/>
              </w:rPr>
              <w:t>make any records / copies, extracts from source documentation. Place and time of monitoring/audit shall be stipulated by Principal Investigator after agreement with Sponsor who is always entitled to be present.</w:t>
            </w:r>
          </w:p>
          <w:p w14:paraId="5635F5AC" w14:textId="6EE9D457" w:rsidR="0009272C" w:rsidRPr="006F1C0D"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3354CE5D" w14:textId="77777777" w:rsidTr="3F0F66DF">
        <w:trPr>
          <w:trHeight w:val="70"/>
        </w:trPr>
        <w:tc>
          <w:tcPr>
            <w:tcW w:w="4644" w:type="dxa"/>
          </w:tcPr>
          <w:p w14:paraId="05565C5F" w14:textId="0F4864F8"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Zadavatel a státní orgány, jako je např. Úřad pro potraviny a léky Spojených státu amerických („</w:t>
            </w:r>
            <w:r w:rsidRPr="00246266">
              <w:rPr>
                <w:b/>
                <w:sz w:val="24"/>
                <w:szCs w:val="24"/>
                <w:lang w:val="cs-CZ"/>
              </w:rPr>
              <w:t>FDA</w:t>
            </w:r>
            <w:r w:rsidRPr="00246266">
              <w:rPr>
                <w:sz w:val="24"/>
                <w:szCs w:val="24"/>
                <w:lang w:val="cs-CZ"/>
              </w:rPr>
              <w:t xml:space="preserve">“) mají právo provádět audit či inspekci záznamů Smluvních partnerů, veškeré jiné dokumentace a prostor souvisejících s prováděním Studie, a to kdykoli v průběhu a/nebo po dobu </w:t>
            </w:r>
            <w:r>
              <w:rPr>
                <w:sz w:val="24"/>
                <w:szCs w:val="24"/>
                <w:lang w:val="cs-CZ"/>
              </w:rPr>
              <w:t>15</w:t>
            </w:r>
            <w:r w:rsidRPr="00246266">
              <w:rPr>
                <w:sz w:val="24"/>
                <w:szCs w:val="24"/>
                <w:lang w:val="cs-CZ"/>
              </w:rPr>
              <w:t xml:space="preserve"> let</w:t>
            </w:r>
            <w:r w:rsidR="00EA0AB6">
              <w:rPr>
                <w:sz w:val="24"/>
                <w:szCs w:val="24"/>
                <w:lang w:val="cs-CZ"/>
              </w:rPr>
              <w:t>, případně déle, budou-li to požadovat příslušné zákony,</w:t>
            </w:r>
            <w:r w:rsidRPr="00246266">
              <w:rPr>
                <w:sz w:val="24"/>
                <w:szCs w:val="24"/>
                <w:lang w:val="cs-CZ"/>
              </w:rPr>
              <w:t xml:space="preserve"> po skončení Studie a bez jakýchkoli nároků Smluvních partnerů na zvláštní platbu. Takový audit či inspekci je Zadavatel povinen přiměřeně předem ohlásit v případě, že je prováděn Zadavatelem</w:t>
            </w:r>
            <w:r>
              <w:rPr>
                <w:sz w:val="24"/>
                <w:szCs w:val="24"/>
                <w:lang w:val="cs-CZ"/>
              </w:rPr>
              <w:t xml:space="preserve"> nebo jeho zástupcem</w:t>
            </w:r>
            <w:r w:rsidRPr="00246266">
              <w:rPr>
                <w:sz w:val="24"/>
                <w:szCs w:val="24"/>
                <w:lang w:val="cs-CZ"/>
              </w:rPr>
              <w:t>. Smluvní partneři jsou povinni poskytovat Zadavateli, jím pověřeným zástupcům 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14:paraId="5D225A0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0973AD2" w14:textId="67564127" w:rsidR="0009272C" w:rsidRDefault="0009272C" w:rsidP="0009272C">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2.24 The Sponsor and government authorities, such as for example the US Food and Drug Administration (the “</w:t>
            </w:r>
            <w:r w:rsidRPr="00246266">
              <w:rPr>
                <w:rFonts w:ascii="Times New Roman" w:hAnsi="Times New Roman" w:cs="Times New Roman"/>
                <w:b/>
                <w:sz w:val="24"/>
                <w:szCs w:val="24"/>
                <w:lang w:val="en-US"/>
              </w:rPr>
              <w:t>FDA</w:t>
            </w:r>
            <w:r w:rsidRPr="00246266">
              <w:rPr>
                <w:rFonts w:ascii="Times New Roman" w:hAnsi="Times New Roman" w:cs="Times New Roman"/>
                <w:sz w:val="24"/>
                <w:szCs w:val="24"/>
                <w:lang w:val="en-US"/>
              </w:rPr>
              <w:t xml:space="preserve">”) have the right to audit or inspect the Contracting Partners’ records, any and all other documentation and the facility relating to the Study at any time during the Study and/or for another </w:t>
            </w:r>
            <w:r>
              <w:rPr>
                <w:rFonts w:ascii="Times New Roman" w:hAnsi="Times New Roman" w:cs="Times New Roman"/>
                <w:sz w:val="24"/>
                <w:szCs w:val="24"/>
                <w:lang w:val="en-US"/>
              </w:rPr>
              <w:t>15</w:t>
            </w:r>
            <w:r w:rsidRPr="00246266">
              <w:rPr>
                <w:rFonts w:ascii="Times New Roman" w:hAnsi="Times New Roman" w:cs="Times New Roman"/>
                <w:sz w:val="24"/>
                <w:szCs w:val="24"/>
                <w:lang w:val="en-US"/>
              </w:rPr>
              <w:t xml:space="preserve"> years</w:t>
            </w:r>
            <w:r w:rsidR="00EC3883">
              <w:rPr>
                <w:rFonts w:ascii="Times New Roman" w:hAnsi="Times New Roman" w:cs="Times New Roman"/>
                <w:sz w:val="24"/>
                <w:szCs w:val="24"/>
                <w:lang w:val="en-US"/>
              </w:rPr>
              <w:t>, or longer if required by applicable law,</w:t>
            </w:r>
            <w:r w:rsidRPr="00246266">
              <w:rPr>
                <w:rFonts w:ascii="Times New Roman" w:hAnsi="Times New Roman" w:cs="Times New Roman"/>
                <w:sz w:val="24"/>
                <w:szCs w:val="24"/>
                <w:lang w:val="en-US"/>
              </w:rPr>
              <w:t xml:space="preserve"> after completion of the Study and without the Contracting Partners’ right to special payment. The Sponsor must announce such audit or inspection sufficiently in advance, provided that it is carried out by the Sponsor</w:t>
            </w:r>
            <w:r>
              <w:rPr>
                <w:rFonts w:ascii="Times New Roman" w:hAnsi="Times New Roman" w:cs="Times New Roman"/>
                <w:sz w:val="24"/>
                <w:szCs w:val="24"/>
                <w:lang w:val="en-US"/>
              </w:rPr>
              <w:t xml:space="preserve"> or </w:t>
            </w:r>
            <w:r w:rsidRPr="00246266">
              <w:rPr>
                <w:rFonts w:ascii="Times New Roman" w:hAnsi="Times New Roman" w:cs="Times New Roman"/>
                <w:sz w:val="24"/>
                <w:szCs w:val="24"/>
                <w:lang w:val="en-US"/>
              </w:rPr>
              <w:t>its design</w:t>
            </w:r>
            <w:r>
              <w:rPr>
                <w:rFonts w:ascii="Times New Roman" w:hAnsi="Times New Roman" w:cs="Times New Roman"/>
                <w:sz w:val="24"/>
                <w:szCs w:val="24"/>
                <w:lang w:val="en-US"/>
              </w:rPr>
              <w:t>ee</w:t>
            </w:r>
            <w:r w:rsidRPr="00246266">
              <w:rPr>
                <w:rFonts w:ascii="Times New Roman" w:hAnsi="Times New Roman" w:cs="Times New Roman"/>
                <w:sz w:val="24"/>
                <w:szCs w:val="24"/>
                <w:lang w:val="en-US"/>
              </w:rPr>
              <w:t>. The Contracting Partners must assist the Sponsor, its designated representatives or all government authorities in performing their tasks pursuant to the Protocol and take any and all reasonable actions requested by the Sponsor or government authorities to remedy deficiencies noted during an audit or inspection.</w:t>
            </w:r>
          </w:p>
          <w:p w14:paraId="09E50DF3" w14:textId="496F5EDE"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p>
        </w:tc>
      </w:tr>
      <w:tr w:rsidR="0009272C" w:rsidRPr="00246266" w14:paraId="15410FF1" w14:textId="77777777" w:rsidTr="3F0F66DF">
        <w:trPr>
          <w:trHeight w:val="70"/>
        </w:trPr>
        <w:tc>
          <w:tcPr>
            <w:tcW w:w="4644" w:type="dxa"/>
          </w:tcPr>
          <w:p w14:paraId="577D8A45"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že během a po skončení Studie, umožní a budou podporovat veškeré kontroly 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p>
          <w:p w14:paraId="062E53A9" w14:textId="77777777" w:rsidR="0009272C" w:rsidRPr="00246266" w:rsidRDefault="0009272C" w:rsidP="0009272C">
            <w:pPr>
              <w:tabs>
                <w:tab w:val="left" w:pos="34"/>
                <w:tab w:val="left" w:pos="567"/>
              </w:tabs>
              <w:ind w:left="567" w:hanging="567"/>
              <w:jc w:val="both"/>
              <w:rPr>
                <w:rFonts w:ascii="Times New Roman" w:hAnsi="Times New Roman" w:cs="Times New Roman"/>
                <w:sz w:val="24"/>
                <w:szCs w:val="24"/>
              </w:rPr>
            </w:pPr>
          </w:p>
        </w:tc>
        <w:tc>
          <w:tcPr>
            <w:tcW w:w="4644" w:type="dxa"/>
          </w:tcPr>
          <w:p w14:paraId="2D570AC0" w14:textId="1C2A31B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2.25 The Contracting Partners shall, during and after the Study, allow and support any inspections of responsible authorities without any right to special payment or reimbursement. The Contracting Partners must inform the Sponsor about any such inspection or the intent to conduct such inspection as soon as the Sponsor learns about it. The Contracting Partners shall allow the Sponsor to be present at any inspection conducted by authorities or similar institutions. Prior to responding to the findings of any such inspection, if any, the Contracting Partners must review and discuss such response with the Sponsor. The Contracting Partners shall promptly provide the Sponsor with copies of any findings or inspections of responsible authorities in relation to the Study.</w:t>
            </w:r>
          </w:p>
          <w:p w14:paraId="3A4C1EA9" w14:textId="517C6C64"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2B100252" w14:textId="77777777" w:rsidTr="3F0F66DF">
        <w:trPr>
          <w:trHeight w:val="70"/>
        </w:trPr>
        <w:tc>
          <w:tcPr>
            <w:tcW w:w="4644" w:type="dxa"/>
          </w:tcPr>
          <w:p w14:paraId="7C0D3C28" w14:textId="12405BD3"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Smluvní partneři nesmí vědomě</w:t>
            </w:r>
            <w:r>
              <w:rPr>
                <w:sz w:val="24"/>
                <w:szCs w:val="24"/>
                <w:lang w:val="cs-CZ"/>
              </w:rPr>
              <w:t xml:space="preserve">, po přiměřeném prošetření, </w:t>
            </w:r>
            <w:r w:rsidRPr="00246266">
              <w:rPr>
                <w:sz w:val="24"/>
                <w:szCs w:val="24"/>
                <w:lang w:val="cs-CZ"/>
              </w:rPr>
              <w:t>využívat služeb,</w:t>
            </w:r>
            <w:r>
              <w:rPr>
                <w:sz w:val="24"/>
                <w:szCs w:val="24"/>
                <w:lang w:val="cs-CZ"/>
              </w:rPr>
              <w:t xml:space="preserve"> </w:t>
            </w:r>
            <w:r w:rsidRPr="00246266">
              <w:rPr>
                <w:sz w:val="24"/>
                <w:szCs w:val="24"/>
                <w:lang w:val="cs-CZ"/>
              </w:rPr>
              <w:t>bez ohledu na jejich objem, žádných osob, jim</w:t>
            </w:r>
            <w:r>
              <w:rPr>
                <w:sz w:val="24"/>
                <w:szCs w:val="24"/>
                <w:lang w:val="cs-CZ"/>
              </w:rPr>
              <w:t>ž</w:t>
            </w:r>
            <w:r w:rsidRPr="00246266">
              <w:rPr>
                <w:sz w:val="24"/>
                <w:szCs w:val="24"/>
                <w:lang w:val="cs-CZ"/>
              </w:rPr>
              <w:t xml:space="preserve"> bylo poskytování těchto služeb zakázáno FDA nebo kterýmkoli jiným příslušným orgánem v průběhu provádění Studie. Smluvní partneři dále závazně prohlašují, že dle jejich znalostí</w:t>
            </w:r>
            <w:r>
              <w:rPr>
                <w:sz w:val="24"/>
                <w:szCs w:val="24"/>
                <w:lang w:val="cs-CZ"/>
              </w:rPr>
              <w:t xml:space="preserve"> a po přiměřeném prošetření</w:t>
            </w:r>
            <w:r w:rsidRPr="00246266">
              <w:rPr>
                <w:sz w:val="24"/>
                <w:szCs w:val="24"/>
                <w:lang w:val="cs-CZ"/>
              </w:rPr>
              <w:t xml:space="preserve"> 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w:t>
            </w:r>
            <w:r>
              <w:rPr>
                <w:sz w:val="24"/>
                <w:szCs w:val="24"/>
                <w:lang w:val="cs-CZ"/>
              </w:rPr>
              <w:t xml:space="preserve"> </w:t>
            </w:r>
            <w:r w:rsidRPr="00246266">
              <w:rPr>
                <w:sz w:val="24"/>
                <w:szCs w:val="24"/>
                <w:lang w:val="cs-CZ"/>
              </w:rPr>
              <w:t xml:space="preserve">U.S.C. § 335a a (ii) Hlavy 21 Code of Federal Regulation § 312.70. Smluvní partneři se zavazují v průběhu Studie a po dobu 3 let po jejím ukončení ihned informovat Zadavatele, pokud se dozví, že bude zahájeno takové řízení ve vztahu k Hlavnímu zkoušejícímu, Centru či jeho zaměstnanci. Smluvní partneři dále zaručují a zavazují se, že dle jejich </w:t>
            </w:r>
            <w:r w:rsidRPr="00246266">
              <w:rPr>
                <w:sz w:val="24"/>
                <w:szCs w:val="24"/>
                <w:lang w:val="cs-CZ"/>
              </w:rPr>
              <w:lastRenderedPageBreak/>
              <w:t xml:space="preserve">znalostí </w:t>
            </w:r>
            <w:r>
              <w:rPr>
                <w:sz w:val="24"/>
                <w:szCs w:val="24"/>
                <w:lang w:val="cs-CZ"/>
              </w:rPr>
              <w:t xml:space="preserve"> a po přiměřeném prošetření</w:t>
            </w:r>
            <w:r w:rsidRPr="00246266">
              <w:rPr>
                <w:sz w:val="24"/>
                <w:szCs w:val="24"/>
                <w:lang w:val="cs-CZ"/>
              </w:rPr>
              <w:t xml:space="preserve"> nejsou subjektem předchozích ani probíhajících šetření, výzev, upozornění nebo vymáhání rozhodnutí orgánů státní správy vztahujících se ke klinickému hodnocení, které by nebyly oznámeny Zadavateli. V případě, že nastane skutečnost podle předchozí věty ve vztahu ke Studii, Smluvní partneři to bez zbytečného odkladu sdělí Zadavateli.</w:t>
            </w:r>
          </w:p>
          <w:p w14:paraId="22C9BFC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E198519" w14:textId="3A734231"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2.26 The Contracting Partners may not knowingly</w:t>
            </w:r>
            <w:r>
              <w:rPr>
                <w:rFonts w:ascii="Times New Roman" w:hAnsi="Times New Roman" w:cs="Times New Roman"/>
                <w:sz w:val="24"/>
                <w:szCs w:val="24"/>
                <w:lang w:val="en-US"/>
              </w:rPr>
              <w:t>, upon reasonable inquiry,</w:t>
            </w:r>
            <w:r w:rsidRPr="00246266">
              <w:rPr>
                <w:rFonts w:ascii="Times New Roman" w:hAnsi="Times New Roman" w:cs="Times New Roman"/>
                <w:sz w:val="24"/>
                <w:szCs w:val="24"/>
                <w:lang w:val="en-US"/>
              </w:rPr>
              <w:t xml:space="preserve"> use the services, regardless of their volume, of any person prohibited to provide such services by the FDA or any other competent authority in the course of the Study. Furthermore, the Contracting Partners represent and warrant that, as far as they know, </w:t>
            </w:r>
            <w:r>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 xml:space="preserve">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w:t>
            </w:r>
            <w:r w:rsidRPr="00EC3883">
              <w:rPr>
                <w:rFonts w:ascii="Times New Roman" w:hAnsi="Times New Roman" w:cs="Times New Roman"/>
                <w:sz w:val="24"/>
                <w:szCs w:val="24"/>
                <w:lang w:val="en-US"/>
              </w:rPr>
              <w:t>FDA or any other authority, in particular on the basis of (i) United States 21 U.S.C. Section 335a and (ii) Title 21 Code of Federal Regulation, Section 312.70.</w:t>
            </w:r>
            <w:r w:rsidRPr="00246266">
              <w:rPr>
                <w:rFonts w:ascii="Times New Roman" w:hAnsi="Times New Roman" w:cs="Times New Roman"/>
                <w:sz w:val="24"/>
                <w:szCs w:val="24"/>
                <w:lang w:val="en-US"/>
              </w:rPr>
              <w:t xml:space="preserve"> During the Study and for a period of 3 years after its completion, the Contracting Partners agree to promptly notify the Sponsor about any such proceedings initiated against the Principal Investigator, the Center or its employees. Furthermore, the Contracting </w:t>
            </w:r>
            <w:r w:rsidRPr="00246266">
              <w:rPr>
                <w:rFonts w:ascii="Times New Roman" w:hAnsi="Times New Roman" w:cs="Times New Roman"/>
                <w:sz w:val="24"/>
                <w:szCs w:val="24"/>
                <w:lang w:val="en-US"/>
              </w:rPr>
              <w:lastRenderedPageBreak/>
              <w:t xml:space="preserve">Partners represent and warrant that, as far as they know, </w:t>
            </w:r>
            <w:r>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they are not the subject of any past or 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14:paraId="30CFB2ED" w14:textId="77777777" w:rsidR="0009272C" w:rsidRPr="00246266" w:rsidRDefault="0009272C" w:rsidP="0009272C">
            <w:pPr>
              <w:tabs>
                <w:tab w:val="left" w:pos="34"/>
                <w:tab w:val="left" w:pos="567"/>
              </w:tabs>
              <w:ind w:left="490" w:hanging="490"/>
              <w:jc w:val="both"/>
              <w:rPr>
                <w:rFonts w:ascii="Times New Roman" w:hAnsi="Times New Roman" w:cs="Times New Roman"/>
                <w:sz w:val="24"/>
                <w:szCs w:val="24"/>
                <w:lang w:val="en-US"/>
              </w:rPr>
            </w:pPr>
          </w:p>
        </w:tc>
      </w:tr>
      <w:tr w:rsidR="0009272C" w:rsidRPr="00246266" w14:paraId="407D40F6" w14:textId="77777777" w:rsidTr="3F0F66DF">
        <w:trPr>
          <w:trHeight w:val="70"/>
        </w:trPr>
        <w:tc>
          <w:tcPr>
            <w:tcW w:w="4644" w:type="dxa"/>
          </w:tcPr>
          <w:p w14:paraId="2035BD90"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V případě, že Hlavní zkoušející v průběhu Studie ukončí pracovněprávní vztah s Centrem, Centrum je povinno o této skutečnosti informovat Zadavatele neprodleně poté, co se o tom dozví, a současně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na osobě nového hlavního zkoušejícího anebo pokud nový hlavní zkoušející není ochoten zavázat se k podmínkám stanoveným touto Smlouvou, Zadavatel je oprávněn vypovědět tuto Smlouvu v souladu s čl. 12.5. Centrum a Hlavní zkoušející jsou povinni neprodleně písemně informovat Zadavatele o všech změnách, které mají vliv na dostupnost zdrojů a/nebo Členů studijního týmu provádějícího Studii.</w:t>
            </w:r>
          </w:p>
          <w:p w14:paraId="48B5F283"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6F2C57C" w14:textId="2BFF3D05"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2.27 In the event that the Principal Investigator terminates his or her employment at the </w:t>
            </w:r>
            <w:r w:rsidRPr="00246266">
              <w:rPr>
                <w:rFonts w:ascii="Times New Roman" w:hAnsi="Times New Roman" w:cs="Times New Roman"/>
                <w:sz w:val="24"/>
                <w:szCs w:val="24"/>
              </w:rPr>
              <w:t>Center, the Center shall inform the Sponsor as soon as it learns about it and shall propose a duly qualified person acting as a new principal investigator. The Sponsor shall have the right to object to such replacement. The Center shall make maximum efforts to require the new principal investigator to agree in writing to the terms and conditions stipulated in this Agreement. If the Center and the Sponsor are unable to agree on the new principal investigator or if the new principal investigator is unwilling to agree to the terms and conditions stipulated in this Agreement, the Sponsor shall have the right to terminate this Agreement in accordance with Article 12.5. The Center and the Principal Investigator must immediately inform the Sponsor in writing about any and all changes having an impact on the availability of resources and/or Study</w:t>
            </w:r>
            <w:r w:rsidRPr="00246266">
              <w:rPr>
                <w:rFonts w:ascii="Times New Roman" w:hAnsi="Times New Roman" w:cs="Times New Roman"/>
                <w:sz w:val="24"/>
                <w:szCs w:val="24"/>
                <w:lang w:val="en-US"/>
              </w:rPr>
              <w:t xml:space="preserve"> Team Members conducting the Study.</w:t>
            </w:r>
          </w:p>
          <w:p w14:paraId="07256415" w14:textId="77777777"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390AEF86" w14:textId="77777777" w:rsidTr="3F0F66DF">
        <w:trPr>
          <w:trHeight w:val="70"/>
        </w:trPr>
        <w:tc>
          <w:tcPr>
            <w:tcW w:w="4644" w:type="dxa"/>
          </w:tcPr>
          <w:p w14:paraId="2031F436" w14:textId="57021D79" w:rsidR="0009272C" w:rsidRPr="009328F5" w:rsidRDefault="0009272C" w:rsidP="0009272C">
            <w:pPr>
              <w:pStyle w:val="Odstavecseseznamem"/>
              <w:numPr>
                <w:ilvl w:val="1"/>
                <w:numId w:val="21"/>
              </w:numPr>
              <w:tabs>
                <w:tab w:val="left" w:pos="34"/>
                <w:tab w:val="left" w:pos="567"/>
              </w:tabs>
              <w:ind w:left="567" w:hanging="567"/>
              <w:jc w:val="both"/>
              <w:rPr>
                <w:sz w:val="24"/>
                <w:szCs w:val="24"/>
                <w:lang w:val="cs-CZ"/>
              </w:rPr>
            </w:pPr>
            <w:r w:rsidRPr="009328F5">
              <w:rPr>
                <w:sz w:val="24"/>
                <w:szCs w:val="24"/>
                <w:lang w:val="cs-CZ"/>
              </w:rPr>
              <w:t>Smluvní partneři se zavazují přímo a neprodleně informovat Zadavatele </w:t>
            </w:r>
            <w:r w:rsidRPr="009328F5">
              <w:rPr>
                <w:b/>
                <w:sz w:val="24"/>
                <w:szCs w:val="24"/>
                <w:lang w:val="en-US"/>
              </w:rPr>
              <w:t>Acceleron Pharma Inc</w:t>
            </w:r>
            <w:r w:rsidRPr="009328F5">
              <w:rPr>
                <w:sz w:val="24"/>
                <w:szCs w:val="24"/>
                <w:lang w:val="en-US"/>
              </w:rPr>
              <w:t xml:space="preserve">, 128 Sidney Street, Cambridge, MA 02139, USA k rukám: právní oddělení, email: </w:t>
            </w:r>
            <w:r w:rsidR="003B5FEE" w:rsidRPr="003B5FEE">
              <w:rPr>
                <w:sz w:val="24"/>
                <w:szCs w:val="24"/>
                <w:highlight w:val="yellow"/>
              </w:rPr>
              <w:t xml:space="preserve"> XXX</w:t>
            </w:r>
            <w:r w:rsidRPr="009328F5">
              <w:rPr>
                <w:sz w:val="24"/>
                <w:szCs w:val="24"/>
                <w:lang w:val="en-US"/>
              </w:rPr>
              <w:t xml:space="preserve">, </w:t>
            </w:r>
            <w:r w:rsidRPr="009328F5">
              <w:rPr>
                <w:sz w:val="24"/>
                <w:szCs w:val="24"/>
                <w:lang w:val="cs-CZ"/>
              </w:rPr>
              <w:t>v případě, že subjekt hodnocení účastnící se Studie oznámí či vyjádří názor, že došlo k poškození jeho zdraví v důsledku účasti ve Studii, a že má proto právo na finanční náhradu.</w:t>
            </w:r>
          </w:p>
          <w:p w14:paraId="3772831A" w14:textId="77777777" w:rsidR="0009272C" w:rsidRPr="009328F5" w:rsidRDefault="0009272C" w:rsidP="0009272C">
            <w:pPr>
              <w:pStyle w:val="Odstavecseseznamem"/>
              <w:tabs>
                <w:tab w:val="left" w:pos="34"/>
                <w:tab w:val="left" w:pos="567"/>
              </w:tabs>
              <w:ind w:left="567" w:hanging="567"/>
              <w:jc w:val="both"/>
              <w:rPr>
                <w:sz w:val="24"/>
                <w:szCs w:val="24"/>
                <w:lang w:val="cs-CZ"/>
              </w:rPr>
            </w:pPr>
          </w:p>
        </w:tc>
        <w:tc>
          <w:tcPr>
            <w:tcW w:w="4644" w:type="dxa"/>
          </w:tcPr>
          <w:p w14:paraId="633068B1" w14:textId="4B069C24" w:rsidR="0009272C" w:rsidRPr="009328F5" w:rsidRDefault="0009272C" w:rsidP="0009272C">
            <w:pPr>
              <w:tabs>
                <w:tab w:val="left" w:pos="567"/>
              </w:tabs>
              <w:ind w:left="490" w:hanging="490"/>
              <w:jc w:val="both"/>
              <w:rPr>
                <w:rFonts w:ascii="Times New Roman" w:hAnsi="Times New Roman" w:cs="Times New Roman"/>
                <w:sz w:val="24"/>
                <w:szCs w:val="24"/>
                <w:lang w:val="en-US"/>
              </w:rPr>
            </w:pPr>
            <w:r w:rsidRPr="009328F5">
              <w:rPr>
                <w:rFonts w:ascii="Times New Roman" w:hAnsi="Times New Roman" w:cs="Times New Roman"/>
                <w:sz w:val="24"/>
                <w:szCs w:val="24"/>
                <w:lang w:val="en-US"/>
              </w:rPr>
              <w:lastRenderedPageBreak/>
              <w:t>2.28 The Contracting Partners agree to inform the Sponsor </w:t>
            </w:r>
            <w:r w:rsidRPr="009328F5">
              <w:rPr>
                <w:rFonts w:ascii="Times New Roman" w:hAnsi="Times New Roman" w:cs="Times New Roman"/>
                <w:b/>
                <w:sz w:val="24"/>
                <w:szCs w:val="24"/>
              </w:rPr>
              <w:t>Acceleron Pharma Inc</w:t>
            </w:r>
            <w:r w:rsidRPr="009328F5">
              <w:rPr>
                <w:rFonts w:ascii="Times New Roman" w:hAnsi="Times New Roman" w:cs="Times New Roman"/>
                <w:sz w:val="24"/>
                <w:szCs w:val="24"/>
                <w:lang w:val="en-US"/>
              </w:rPr>
              <w:t xml:space="preserve">, </w:t>
            </w:r>
            <w:r w:rsidRPr="009328F5">
              <w:rPr>
                <w:rFonts w:ascii="Times New Roman" w:hAnsi="Times New Roman" w:cs="Times New Roman"/>
                <w:sz w:val="24"/>
                <w:szCs w:val="24"/>
              </w:rPr>
              <w:t>128 Sidney Street, Cambridge, MA 02139, USA</w:t>
            </w:r>
            <w:r w:rsidRPr="009328F5">
              <w:rPr>
                <w:rFonts w:ascii="Times New Roman" w:hAnsi="Times New Roman" w:cs="Times New Roman"/>
                <w:sz w:val="24"/>
                <w:szCs w:val="24"/>
                <w:lang w:val="en-US"/>
              </w:rPr>
              <w:t>,</w:t>
            </w:r>
            <w:r w:rsidRPr="009328F5">
              <w:rPr>
                <w:sz w:val="24"/>
                <w:szCs w:val="24"/>
              </w:rPr>
              <w:t xml:space="preserve"> </w:t>
            </w:r>
            <w:r w:rsidRPr="009328F5">
              <w:rPr>
                <w:rFonts w:ascii="Times New Roman" w:hAnsi="Times New Roman" w:cs="Times New Roman"/>
                <w:sz w:val="24"/>
                <w:szCs w:val="24"/>
                <w:lang w:val="en-US"/>
              </w:rPr>
              <w:t>Attn.: Legal;</w:t>
            </w:r>
            <w:r>
              <w:rPr>
                <w:rFonts w:ascii="Times New Roman" w:hAnsi="Times New Roman" w:cs="Times New Roman"/>
                <w:sz w:val="24"/>
                <w:szCs w:val="24"/>
                <w:lang w:val="en-US"/>
              </w:rPr>
              <w:t xml:space="preserve"> A</w:t>
            </w:r>
            <w:r w:rsidRPr="009328F5">
              <w:rPr>
                <w:rFonts w:ascii="Times New Roman" w:hAnsi="Times New Roman" w:cs="Times New Roman"/>
                <w:sz w:val="24"/>
                <w:szCs w:val="24"/>
                <w:lang w:val="en-US"/>
              </w:rPr>
              <w:t xml:space="preserve">uthorized Email: </w:t>
            </w:r>
            <w:r w:rsidR="003B5FEE" w:rsidRPr="003B5FEE">
              <w:rPr>
                <w:rFonts w:ascii="Times New Roman" w:hAnsi="Times New Roman" w:cs="Times New Roman"/>
                <w:sz w:val="24"/>
                <w:szCs w:val="24"/>
                <w:highlight w:val="yellow"/>
              </w:rPr>
              <w:t xml:space="preserve"> XXX</w:t>
            </w:r>
            <w:r>
              <w:rPr>
                <w:rFonts w:ascii="Times New Roman" w:hAnsi="Times New Roman" w:cs="Times New Roman"/>
                <w:sz w:val="24"/>
                <w:szCs w:val="24"/>
              </w:rPr>
              <w:t>,</w:t>
            </w:r>
            <w:r w:rsidRPr="009328F5">
              <w:rPr>
                <w:rFonts w:ascii="Times New Roman" w:hAnsi="Times New Roman" w:cs="Times New Roman"/>
                <w:sz w:val="24"/>
                <w:szCs w:val="24"/>
                <w:lang w:val="en-US"/>
              </w:rPr>
              <w:t xml:space="preserve"> directly and immediately in the case that a trial subject participating in the Study announces or opines that his or her health has been damaged due to his or her participation in the Study and that </w:t>
            </w:r>
            <w:r w:rsidRPr="009328F5">
              <w:rPr>
                <w:rFonts w:ascii="Times New Roman" w:hAnsi="Times New Roman" w:cs="Times New Roman"/>
                <w:sz w:val="24"/>
                <w:szCs w:val="24"/>
                <w:lang w:val="en-US"/>
              </w:rPr>
              <w:lastRenderedPageBreak/>
              <w:t>he/she is therefore entitled to financial compensation.</w:t>
            </w:r>
          </w:p>
          <w:p w14:paraId="3F1C3ADC" w14:textId="15546EEE" w:rsidR="0009272C" w:rsidRPr="009328F5" w:rsidRDefault="0009272C" w:rsidP="0009272C">
            <w:pPr>
              <w:tabs>
                <w:tab w:val="left" w:pos="567"/>
              </w:tabs>
              <w:ind w:left="490" w:hanging="490"/>
              <w:jc w:val="both"/>
              <w:rPr>
                <w:rFonts w:ascii="Times New Roman" w:hAnsi="Times New Roman" w:cs="Times New Roman"/>
                <w:sz w:val="24"/>
                <w:szCs w:val="24"/>
                <w:lang w:val="en-US"/>
              </w:rPr>
            </w:pPr>
          </w:p>
        </w:tc>
      </w:tr>
      <w:tr w:rsidR="0009272C" w:rsidRPr="00246266" w14:paraId="46658A92" w14:textId="77777777" w:rsidTr="3F0F66DF">
        <w:trPr>
          <w:trHeight w:val="70"/>
        </w:trPr>
        <w:tc>
          <w:tcPr>
            <w:tcW w:w="4644" w:type="dxa"/>
          </w:tcPr>
          <w:p w14:paraId="7393CD34" w14:textId="30A7678D"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umožnit smluvním výzkumným organizacím</w:t>
            </w:r>
            <w:r>
              <w:rPr>
                <w:sz w:val="24"/>
                <w:szCs w:val="24"/>
                <w:lang w:val="cs-CZ"/>
              </w:rPr>
              <w:t xml:space="preserve"> jako třetím stranám</w:t>
            </w:r>
            <w:r w:rsidRPr="00246266">
              <w:rPr>
                <w:sz w:val="24"/>
                <w:szCs w:val="24"/>
                <w:lang w:val="cs-CZ"/>
              </w:rPr>
              <w:t>, smluvně zajištěným Zadavatelem nebo kteroukoli z Propojených osob, aby jménem Zadavatele vykonávaly kterékoli z práv a povinností Zadavatele na základě této Smlouvy, v případě, že se prokáží pověřením či plnou mocí, ze které jejich oprávnění vykonávat práva a povinnosti Zadavatele vyplývá. Smluvní partneři se zavazují spolupracovat s těmito smluvními výzkumnými organizacemi.</w:t>
            </w:r>
          </w:p>
          <w:p w14:paraId="083448D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A25B8A" w14:textId="12D5B7CF"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2.29 The Contracting Partners agree to allow </w:t>
            </w:r>
            <w:r>
              <w:rPr>
                <w:rFonts w:ascii="Times New Roman" w:hAnsi="Times New Roman" w:cs="Times New Roman"/>
                <w:sz w:val="24"/>
                <w:szCs w:val="24"/>
                <w:lang w:val="en-US"/>
              </w:rPr>
              <w:t xml:space="preserve">a </w:t>
            </w:r>
            <w:r w:rsidR="00E81F16">
              <w:rPr>
                <w:rFonts w:ascii="Times New Roman" w:hAnsi="Times New Roman" w:cs="Times New Roman"/>
                <w:sz w:val="24"/>
                <w:szCs w:val="24"/>
                <w:lang w:val="en-US"/>
              </w:rPr>
              <w:t>third-party</w:t>
            </w:r>
            <w:r w:rsidR="00F646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 xml:space="preserve">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rights and to perform the Sponsor’s obligations. The Contracting Partners agree to cooperate with such </w:t>
            </w:r>
            <w:r>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research organizations.</w:t>
            </w:r>
          </w:p>
          <w:p w14:paraId="58DA3664" w14:textId="77777777"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0905B650" w14:textId="77777777" w:rsidTr="3F0F66DF">
        <w:trPr>
          <w:trHeight w:val="70"/>
        </w:trPr>
        <w:tc>
          <w:tcPr>
            <w:tcW w:w="4644" w:type="dxa"/>
          </w:tcPr>
          <w:p w14:paraId="12EAF1F2"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p w14:paraId="5A50810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D9A5944" w14:textId="4CADCE9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p w14:paraId="5D7267D1" w14:textId="3E960DC0"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11409688" w14:textId="77777777" w:rsidTr="3F0F66DF">
        <w:trPr>
          <w:trHeight w:val="70"/>
        </w:trPr>
        <w:tc>
          <w:tcPr>
            <w:tcW w:w="4644" w:type="dxa"/>
          </w:tcPr>
          <w:p w14:paraId="04D2026B"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V případě, že při Studii používá Centrum, Hlavní zkoušející nebo Členové studijního týmu přístrojové vybavení, které vyžaduje servis, kalibraci nebo jinou zvláštní péči, Centrum se zavazuje udržovat takové přístrojové vybavení způsobilé řádného provozu, o čemž je povinno Zadavateli na vyžádání poskytnout odpovídající dokumentaci.</w:t>
            </w:r>
          </w:p>
          <w:p w14:paraId="07B3681D"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024B058E" w14:textId="091EC9F3"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w:t>
            </w:r>
            <w:r>
              <w:rPr>
                <w:rFonts w:ascii="Times New Roman" w:hAnsi="Times New Roman" w:cs="Times New Roman"/>
                <w:sz w:val="24"/>
                <w:szCs w:val="24"/>
                <w:lang w:val="en-US"/>
              </w:rPr>
              <w:t>1</w:t>
            </w:r>
            <w:r w:rsidRPr="00246266">
              <w:rPr>
                <w:rFonts w:ascii="Times New Roman" w:hAnsi="Times New Roman" w:cs="Times New Roman"/>
                <w:sz w:val="24"/>
                <w:szCs w:val="24"/>
                <w:lang w:val="en-US"/>
              </w:rPr>
              <w:t xml:space="preserve"> In the case that the Center, the Principal Investigator or Study Team Members use in the course of the Study devices that require servicing, calibration or any other special care, the Center agrees to maintain such devices in due operational condition and to provide relevant documentation thereof to the Sponsor upon the request of the Sponsor.</w:t>
            </w:r>
          </w:p>
          <w:p w14:paraId="08ADDE94" w14:textId="075FD3BF"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4B5B2976" w14:textId="77777777" w:rsidTr="3F0F66DF">
        <w:trPr>
          <w:trHeight w:val="70"/>
        </w:trPr>
        <w:tc>
          <w:tcPr>
            <w:tcW w:w="4644" w:type="dxa"/>
          </w:tcPr>
          <w:p w14:paraId="75DB8CCF"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B97D5E">
              <w:rPr>
                <w:rFonts w:ascii="Times New Roman" w:hAnsi="Times New Roman" w:cs="Times New Roman"/>
                <w:b/>
              </w:rPr>
              <w:t>Čl. 3 – Povinnosti Zadavatele</w:t>
            </w:r>
          </w:p>
          <w:p w14:paraId="02B5E44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E68C8AF" w14:textId="42444861" w:rsidR="0009272C" w:rsidRPr="00246266" w:rsidRDefault="0009272C" w:rsidP="0009272C">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3 – Obligations of the Sponsor</w:t>
            </w:r>
          </w:p>
          <w:p w14:paraId="17023941"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673BC955" w14:textId="77777777" w:rsidTr="3F0F66DF">
        <w:trPr>
          <w:trHeight w:val="70"/>
        </w:trPr>
        <w:tc>
          <w:tcPr>
            <w:tcW w:w="4644" w:type="dxa"/>
          </w:tcPr>
          <w:p w14:paraId="03528337" w14:textId="77777777"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t>Kontaktními osobami Zadavatele ve vztahu ke Studii jsou:</w:t>
            </w:r>
          </w:p>
          <w:p w14:paraId="0F80855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17ABE8" w14:textId="6958BBA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3.1   The Sponsor’s contact persons regarding the Study are:</w:t>
            </w:r>
          </w:p>
          <w:p w14:paraId="5087079C" w14:textId="5BA38AFB"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00832B78" w14:textId="77777777" w:rsidTr="3F0F66DF">
        <w:trPr>
          <w:trHeight w:val="70"/>
        </w:trPr>
        <w:tc>
          <w:tcPr>
            <w:tcW w:w="4644" w:type="dxa"/>
          </w:tcPr>
          <w:p w14:paraId="68587027" w14:textId="2BAD26FA" w:rsidR="0009272C" w:rsidRPr="004E214B" w:rsidRDefault="0009272C" w:rsidP="0009272C">
            <w:pPr>
              <w:tabs>
                <w:tab w:val="left" w:pos="567"/>
              </w:tabs>
              <w:ind w:left="567" w:hanging="567"/>
              <w:jc w:val="both"/>
              <w:rPr>
                <w:rFonts w:ascii="Times New Roman" w:hAnsi="Times New Roman" w:cs="Times New Roman"/>
                <w:sz w:val="24"/>
                <w:szCs w:val="24"/>
              </w:rPr>
            </w:pPr>
            <w:r w:rsidRPr="009A131E">
              <w:rPr>
                <w:rFonts w:ascii="Times New Roman" w:hAnsi="Times New Roman" w:cs="Times New Roman"/>
                <w:sz w:val="24"/>
                <w:szCs w:val="24"/>
                <w:lang w:val="en-US"/>
              </w:rPr>
              <w:t xml:space="preserve">         </w:t>
            </w:r>
            <w:r w:rsidRPr="00981289">
              <w:rPr>
                <w:rFonts w:ascii="Times New Roman" w:hAnsi="Times New Roman" w:cs="Times New Roman"/>
                <w:sz w:val="24"/>
                <w:szCs w:val="24"/>
              </w:rPr>
              <w:t>monitor Studie</w:t>
            </w:r>
            <w:r w:rsidRPr="00981289" w:rsidDel="004E7BBA">
              <w:rPr>
                <w:rFonts w:ascii="Times New Roman" w:hAnsi="Times New Roman" w:cs="Times New Roman"/>
                <w:sz w:val="24"/>
                <w:szCs w:val="24"/>
                <w:lang w:val="pt-BR"/>
              </w:rPr>
              <w:t xml:space="preserve"> </w:t>
            </w:r>
            <w:r w:rsidRPr="00981289">
              <w:rPr>
                <w:rFonts w:ascii="Times New Roman" w:hAnsi="Times New Roman" w:cs="Times New Roman"/>
                <w:sz w:val="24"/>
                <w:szCs w:val="24"/>
                <w:lang w:val="pt-BR"/>
              </w:rPr>
              <w:t>za CRO</w:t>
            </w:r>
            <w:r w:rsidRPr="00981289">
              <w:rPr>
                <w:rFonts w:ascii="Times New Roman" w:hAnsi="Times New Roman" w:cs="Times New Roman"/>
                <w:sz w:val="24"/>
                <w:szCs w:val="24"/>
              </w:rPr>
              <w:t xml:space="preserve"> nebo  </w:t>
            </w:r>
            <w:r w:rsidR="003B5FEE" w:rsidRPr="003B5FEE">
              <w:rPr>
                <w:rFonts w:ascii="Times New Roman" w:hAnsi="Times New Roman" w:cs="Times New Roman"/>
                <w:sz w:val="24"/>
                <w:szCs w:val="24"/>
                <w:highlight w:val="yellow"/>
              </w:rPr>
              <w:t>XXX</w:t>
            </w:r>
            <w:r w:rsidRPr="00981289">
              <w:rPr>
                <w:rFonts w:ascii="Times New Roman" w:hAnsi="Times New Roman" w:cs="Times New Roman"/>
                <w:sz w:val="24"/>
                <w:szCs w:val="24"/>
              </w:rPr>
              <w:t>, kontaktní osoba Zadavatele pro vědeckou činnost.</w:t>
            </w:r>
            <w:r w:rsidRPr="004E214B">
              <w:rPr>
                <w:rFonts w:ascii="Times New Roman" w:hAnsi="Times New Roman" w:cs="Times New Roman"/>
              </w:rPr>
              <w:t xml:space="preserve"> </w:t>
            </w:r>
          </w:p>
        </w:tc>
        <w:tc>
          <w:tcPr>
            <w:tcW w:w="4644" w:type="dxa"/>
          </w:tcPr>
          <w:p w14:paraId="49CCE292" w14:textId="389A400A" w:rsidR="0009272C" w:rsidRPr="00981289" w:rsidRDefault="0009272C" w:rsidP="0009272C">
            <w:pPr>
              <w:tabs>
                <w:tab w:val="left" w:pos="567"/>
              </w:tabs>
              <w:ind w:left="567" w:hanging="567"/>
              <w:rPr>
                <w:rFonts w:ascii="Times New Roman" w:hAnsi="Times New Roman" w:cs="Times New Roman"/>
                <w:sz w:val="24"/>
                <w:szCs w:val="24"/>
                <w:lang w:val="en-US"/>
              </w:rPr>
            </w:pPr>
            <w:r w:rsidRPr="001D06F1">
              <w:rPr>
                <w:rFonts w:ascii="Times New Roman" w:hAnsi="Times New Roman" w:cs="Times New Roman"/>
                <w:lang w:val="pt-BR"/>
              </w:rPr>
              <w:t xml:space="preserve">         </w:t>
            </w:r>
            <w:r w:rsidRPr="00981289">
              <w:rPr>
                <w:rFonts w:ascii="Times New Roman" w:hAnsi="Times New Roman" w:cs="Times New Roman"/>
                <w:sz w:val="24"/>
                <w:szCs w:val="24"/>
                <w:lang w:val="en-US"/>
              </w:rPr>
              <w:t>Study monitor</w:t>
            </w:r>
            <w:r w:rsidRPr="00981289">
              <w:rPr>
                <w:rFonts w:ascii="Times New Roman" w:hAnsi="Times New Roman" w:cs="Times New Roman"/>
                <w:sz w:val="24"/>
                <w:szCs w:val="24"/>
              </w:rPr>
              <w:t xml:space="preserve"> at CRO, or </w:t>
            </w:r>
            <w:r w:rsidR="003B5FEE" w:rsidRPr="003B5FEE">
              <w:rPr>
                <w:rFonts w:ascii="Times New Roman" w:hAnsi="Times New Roman" w:cs="Times New Roman"/>
                <w:sz w:val="24"/>
                <w:szCs w:val="24"/>
                <w:highlight w:val="yellow"/>
              </w:rPr>
              <w:t>XXX</w:t>
            </w:r>
            <w:r w:rsidRPr="00981289">
              <w:rPr>
                <w:rFonts w:ascii="Times New Roman" w:hAnsi="Times New Roman" w:cs="Times New Roman"/>
                <w:sz w:val="24"/>
                <w:szCs w:val="24"/>
              </w:rPr>
              <w:t>, scientific contact person at Sponsor.</w:t>
            </w:r>
          </w:p>
          <w:p w14:paraId="23D36980" w14:textId="71AE6105" w:rsidR="0009272C" w:rsidRPr="004E214B" w:rsidRDefault="0009272C" w:rsidP="0009272C">
            <w:pPr>
              <w:tabs>
                <w:tab w:val="left" w:pos="567"/>
              </w:tabs>
              <w:ind w:left="567" w:hanging="567"/>
              <w:rPr>
                <w:rFonts w:ascii="Times New Roman" w:hAnsi="Times New Roman" w:cs="Times New Roman"/>
                <w:sz w:val="24"/>
                <w:szCs w:val="24"/>
                <w:lang w:val="en-US"/>
              </w:rPr>
            </w:pPr>
          </w:p>
        </w:tc>
      </w:tr>
      <w:tr w:rsidR="0009272C" w:rsidRPr="00246266" w14:paraId="2D0D17B7" w14:textId="77777777" w:rsidTr="3F0F66DF">
        <w:trPr>
          <w:trHeight w:val="70"/>
        </w:trPr>
        <w:tc>
          <w:tcPr>
            <w:tcW w:w="4644" w:type="dxa"/>
          </w:tcPr>
          <w:p w14:paraId="575509EA" w14:textId="157380AA" w:rsidR="0009272C" w:rsidRPr="00246266" w:rsidRDefault="0009272C" w:rsidP="00F64656">
            <w:pPr>
              <w:tabs>
                <w:tab w:val="left" w:pos="567"/>
              </w:tabs>
              <w:ind w:left="567"/>
              <w:jc w:val="both"/>
              <w:rPr>
                <w:rFonts w:ascii="Times New Roman" w:hAnsi="Times New Roman" w:cs="Times New Roman"/>
                <w:sz w:val="24"/>
                <w:szCs w:val="24"/>
              </w:rPr>
            </w:pPr>
            <w:r w:rsidRPr="00246266">
              <w:rPr>
                <w:rFonts w:ascii="Times New Roman" w:hAnsi="Times New Roman" w:cs="Times New Roman"/>
                <w:sz w:val="24"/>
                <w:szCs w:val="24"/>
              </w:rPr>
              <w:t>nebo kterékoli další osoby oznámené Hlavnímu zkoušejícímu.</w:t>
            </w:r>
          </w:p>
        </w:tc>
        <w:tc>
          <w:tcPr>
            <w:tcW w:w="4644" w:type="dxa"/>
          </w:tcPr>
          <w:p w14:paraId="746A4CB1" w14:textId="2BF94908" w:rsidR="0009272C" w:rsidRPr="00246266" w:rsidRDefault="0009272C" w:rsidP="00F64656">
            <w:pPr>
              <w:ind w:left="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or any other person announced to the Principal Investigator. </w:t>
            </w:r>
          </w:p>
        </w:tc>
      </w:tr>
      <w:tr w:rsidR="0009272C" w:rsidRPr="00246266" w14:paraId="22628C15" w14:textId="77777777" w:rsidTr="3F0F66DF">
        <w:trPr>
          <w:trHeight w:val="70"/>
        </w:trPr>
        <w:tc>
          <w:tcPr>
            <w:tcW w:w="4644" w:type="dxa"/>
          </w:tcPr>
          <w:p w14:paraId="6A53933B" w14:textId="23AD47F4"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t xml:space="preserve">Zadavatel se zavazuje Smluvním partnerům poskytnout zdarma v množství a časových intervalech pro řádné provedení Studie Hodnocený lék, </w:t>
            </w:r>
            <w:r w:rsidRPr="00246266">
              <w:rPr>
                <w:sz w:val="24"/>
                <w:szCs w:val="24"/>
                <w:lang w:val="cs-CZ"/>
              </w:rPr>
              <w:lastRenderedPageBreak/>
              <w:t>nezbytné vzory CRF a další informace a další léčivo/placebo vyžadované pro provádění Studie</w:t>
            </w:r>
            <w:r>
              <w:rPr>
                <w:sz w:val="24"/>
                <w:szCs w:val="24"/>
                <w:lang w:val="cs-CZ"/>
              </w:rPr>
              <w:t>.</w:t>
            </w:r>
          </w:p>
          <w:p w14:paraId="234430C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AE7957" w14:textId="22AC478C"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3.2 The Sponsor agrees to provide the Contracting Partners with the Study Drug, necessary CRF templates, other information and other drugs/placebo </w:t>
            </w:r>
            <w:r w:rsidRPr="00246266">
              <w:rPr>
                <w:rFonts w:ascii="Times New Roman" w:hAnsi="Times New Roman" w:cs="Times New Roman"/>
                <w:sz w:val="24"/>
                <w:szCs w:val="24"/>
                <w:lang w:val="en-US"/>
              </w:rPr>
              <w:lastRenderedPageBreak/>
              <w:t>required for the performance of the Study free of charge and in the quantity and frequency necessary for the proper performance of the Study</w:t>
            </w:r>
            <w:r>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0A0FFCD1" w14:textId="59A8E6E3"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0D11B998" w14:textId="77777777" w:rsidTr="3F0F66DF">
        <w:trPr>
          <w:trHeight w:val="70"/>
        </w:trPr>
        <w:tc>
          <w:tcPr>
            <w:tcW w:w="4644" w:type="dxa"/>
          </w:tcPr>
          <w:p w14:paraId="39A4D746" w14:textId="77777777" w:rsidR="0009272C" w:rsidRPr="00855190" w:rsidRDefault="0009272C" w:rsidP="0009272C">
            <w:pPr>
              <w:pStyle w:val="Odstavecseseznamem"/>
              <w:numPr>
                <w:ilvl w:val="1"/>
                <w:numId w:val="5"/>
              </w:numPr>
              <w:tabs>
                <w:tab w:val="left" w:pos="34"/>
              </w:tabs>
              <w:ind w:left="567" w:hanging="567"/>
              <w:jc w:val="both"/>
              <w:rPr>
                <w:sz w:val="24"/>
                <w:szCs w:val="24"/>
                <w:lang w:val="cs-CZ"/>
              </w:rPr>
            </w:pPr>
            <w:r w:rsidRPr="00855190">
              <w:rPr>
                <w:sz w:val="24"/>
                <w:szCs w:val="24"/>
                <w:lang w:val="cs-CZ"/>
              </w:rPr>
              <w:lastRenderedPageBreak/>
              <w:t>Hodnocený lék (jakož i další léčivo, placebo, je-li vyžadováno Protokolem) bude dodáván na následující adresu:</w:t>
            </w:r>
          </w:p>
          <w:p w14:paraId="5E43966B" w14:textId="046DE365" w:rsidR="003B2297" w:rsidRPr="003B2297" w:rsidRDefault="003B2297" w:rsidP="003B2297">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3B2297">
              <w:rPr>
                <w:rFonts w:ascii="Times New Roman" w:hAnsi="Times New Roman" w:cs="Times New Roman"/>
                <w:sz w:val="24"/>
                <w:szCs w:val="24"/>
              </w:rPr>
              <w:t>Oddělení hromadně vyráběných léčivých přípravků VFN v Praze, Ke Karlovu 2, Praha 2, Česká republika</w:t>
            </w:r>
          </w:p>
          <w:p w14:paraId="03E36383" w14:textId="3F9A52D2" w:rsidR="0009272C" w:rsidRPr="00364594" w:rsidRDefault="003B2297" w:rsidP="003B2297">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3B2297">
              <w:rPr>
                <w:rFonts w:ascii="Times New Roman" w:hAnsi="Times New Roman" w:cs="Times New Roman"/>
                <w:sz w:val="24"/>
                <w:szCs w:val="24"/>
              </w:rPr>
              <w:t xml:space="preserve">odpovědný farmaceut: </w:t>
            </w:r>
            <w:r w:rsidR="003B5FEE" w:rsidRPr="003B5FEE">
              <w:rPr>
                <w:rFonts w:ascii="Times New Roman" w:hAnsi="Times New Roman" w:cs="Times New Roman"/>
                <w:sz w:val="24"/>
                <w:szCs w:val="24"/>
                <w:highlight w:val="yellow"/>
              </w:rPr>
              <w:t xml:space="preserve"> XXX</w:t>
            </w:r>
          </w:p>
        </w:tc>
        <w:tc>
          <w:tcPr>
            <w:tcW w:w="4644" w:type="dxa"/>
          </w:tcPr>
          <w:p w14:paraId="66C4B1E2" w14:textId="59787D67" w:rsidR="0009272C" w:rsidRDefault="0009272C" w:rsidP="0009272C">
            <w:pPr>
              <w:ind w:left="601"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3.3   The Study Drug (as well as any other drugs, placebo, if required by the Protocol) shall be delivered to the following address:</w:t>
            </w:r>
          </w:p>
          <w:p w14:paraId="7C257248" w14:textId="74CA73EB" w:rsidR="003B2297" w:rsidRPr="003B2297" w:rsidRDefault="003B2297" w:rsidP="003B2297">
            <w:pPr>
              <w:ind w:left="601"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B2297">
              <w:rPr>
                <w:rFonts w:ascii="Times New Roman" w:hAnsi="Times New Roman" w:cs="Times New Roman"/>
                <w:sz w:val="24"/>
                <w:szCs w:val="24"/>
                <w:lang w:val="en-US"/>
              </w:rPr>
              <w:t>Oddělení hromadně vyráběných léčivých přípravků VFN v Praze, Ke Karlovu 2, Praha 2, Czech Republic</w:t>
            </w:r>
          </w:p>
          <w:p w14:paraId="456D4C37" w14:textId="0E9BEF81" w:rsidR="0009272C" w:rsidRPr="00246266" w:rsidRDefault="003B2297" w:rsidP="003B2297">
            <w:pPr>
              <w:ind w:left="601" w:hanging="567"/>
              <w:jc w:val="both"/>
              <w:rPr>
                <w:sz w:val="24"/>
                <w:szCs w:val="24"/>
                <w:lang w:val="en-US"/>
              </w:rPr>
            </w:pPr>
            <w:r>
              <w:rPr>
                <w:rFonts w:ascii="Times New Roman" w:hAnsi="Times New Roman" w:cs="Times New Roman"/>
                <w:sz w:val="24"/>
                <w:szCs w:val="24"/>
                <w:lang w:val="en-US"/>
              </w:rPr>
              <w:t xml:space="preserve">          </w:t>
            </w:r>
            <w:r w:rsidRPr="003B2297">
              <w:rPr>
                <w:rFonts w:ascii="Times New Roman" w:hAnsi="Times New Roman" w:cs="Times New Roman"/>
                <w:sz w:val="24"/>
                <w:szCs w:val="24"/>
                <w:lang w:val="en-US"/>
              </w:rPr>
              <w:t xml:space="preserve">responsible assigned pharmacists: </w:t>
            </w:r>
            <w:r w:rsidR="003B5FEE" w:rsidRPr="003B5FEE">
              <w:rPr>
                <w:rFonts w:ascii="Times New Roman" w:hAnsi="Times New Roman" w:cs="Times New Roman"/>
                <w:sz w:val="24"/>
                <w:szCs w:val="24"/>
                <w:highlight w:val="yellow"/>
              </w:rPr>
              <w:t xml:space="preserve"> XXX</w:t>
            </w:r>
          </w:p>
        </w:tc>
      </w:tr>
      <w:tr w:rsidR="0009272C" w:rsidRPr="00246266" w14:paraId="24D89A26" w14:textId="77777777" w:rsidTr="3F0F66DF">
        <w:trPr>
          <w:trHeight w:val="70"/>
        </w:trPr>
        <w:tc>
          <w:tcPr>
            <w:tcW w:w="4644" w:type="dxa"/>
          </w:tcPr>
          <w:p w14:paraId="1958A057" w14:textId="70F6C0F0" w:rsidR="0009272C" w:rsidRPr="00855190" w:rsidRDefault="0009272C" w:rsidP="0009272C">
            <w:pPr>
              <w:pStyle w:val="Odstavecseseznamem"/>
              <w:numPr>
                <w:ilvl w:val="1"/>
                <w:numId w:val="5"/>
              </w:numPr>
              <w:tabs>
                <w:tab w:val="left" w:pos="34"/>
              </w:tabs>
              <w:ind w:left="567" w:hanging="567"/>
              <w:jc w:val="both"/>
              <w:rPr>
                <w:sz w:val="24"/>
                <w:szCs w:val="24"/>
                <w:lang w:val="cs-CZ"/>
              </w:rPr>
            </w:pPr>
            <w:r w:rsidRPr="00855190">
              <w:rPr>
                <w:sz w:val="24"/>
                <w:szCs w:val="24"/>
                <w:lang w:val="cs-CZ"/>
              </w:rPr>
              <w:t xml:space="preserve">Hodnocený lék, nezbytné vzory CRF a další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 Zadavatel prostřednictvím CRO se zavazuje předat Hlavnímu zkoušejícímu pro účely Studie vzorový </w:t>
            </w:r>
            <w:r w:rsidR="00C01392">
              <w:rPr>
                <w:sz w:val="24"/>
                <w:szCs w:val="24"/>
                <w:lang w:val="cs-CZ"/>
              </w:rPr>
              <w:t xml:space="preserve">formulář </w:t>
            </w:r>
            <w:r w:rsidRPr="00855190">
              <w:rPr>
                <w:sz w:val="24"/>
                <w:szCs w:val="24"/>
                <w:lang w:val="cs-CZ"/>
              </w:rPr>
              <w:t>informovan</w:t>
            </w:r>
            <w:r w:rsidR="00C01392">
              <w:rPr>
                <w:sz w:val="24"/>
                <w:szCs w:val="24"/>
                <w:lang w:val="cs-CZ"/>
              </w:rPr>
              <w:t>ého</w:t>
            </w:r>
            <w:r w:rsidRPr="00855190">
              <w:rPr>
                <w:sz w:val="24"/>
                <w:szCs w:val="24"/>
                <w:lang w:val="cs-CZ"/>
              </w:rPr>
              <w:t xml:space="preserve"> souhlas</w:t>
            </w:r>
            <w:r w:rsidR="00C01392">
              <w:rPr>
                <w:sz w:val="24"/>
                <w:szCs w:val="24"/>
                <w:lang w:val="cs-CZ"/>
              </w:rPr>
              <w:t>u</w:t>
            </w:r>
            <w:r w:rsidRPr="00855190">
              <w:rPr>
                <w:sz w:val="24"/>
                <w:szCs w:val="24"/>
                <w:lang w:val="cs-CZ"/>
              </w:rPr>
              <w:t xml:space="preserve">, který </w:t>
            </w:r>
            <w:r w:rsidR="00C01392">
              <w:rPr>
                <w:sz w:val="24"/>
                <w:szCs w:val="24"/>
                <w:lang w:val="cs-CZ"/>
              </w:rPr>
              <w:t>bude obsahovat</w:t>
            </w:r>
            <w:r w:rsidR="00C01392" w:rsidRPr="00855190">
              <w:rPr>
                <w:sz w:val="24"/>
                <w:szCs w:val="24"/>
                <w:lang w:val="cs-CZ"/>
              </w:rPr>
              <w:t xml:space="preserve"> </w:t>
            </w:r>
            <w:r w:rsidRPr="00855190">
              <w:rPr>
                <w:sz w:val="24"/>
                <w:szCs w:val="24"/>
                <w:lang w:val="cs-CZ"/>
              </w:rPr>
              <w:t>veškeré požadavky Zadavatele, Protokolu a příslušných právních předpisů a byl schválen S</w:t>
            </w:r>
            <w:r w:rsidR="00C01392">
              <w:rPr>
                <w:sz w:val="24"/>
                <w:szCs w:val="24"/>
                <w:lang w:val="cs-CZ"/>
              </w:rPr>
              <w:t>Ú</w:t>
            </w:r>
            <w:r w:rsidRPr="00855190">
              <w:rPr>
                <w:sz w:val="24"/>
                <w:szCs w:val="24"/>
                <w:lang w:val="cs-CZ"/>
              </w:rPr>
              <w:t>KL a příslušnými etickými komisemi.  Zadavatel prohlašuje, že</w:t>
            </w:r>
            <w:r w:rsidR="00C01392">
              <w:rPr>
                <w:sz w:val="24"/>
                <w:szCs w:val="24"/>
                <w:lang w:val="cs-CZ"/>
              </w:rPr>
              <w:t xml:space="preserve"> dle jeho vědomí</w:t>
            </w:r>
            <w:r w:rsidRPr="00855190">
              <w:rPr>
                <w:sz w:val="24"/>
                <w:szCs w:val="24"/>
                <w:lang w:val="cs-CZ"/>
              </w:rPr>
              <w:t xml:space="preserve"> veškeré informace předané pro účely provádění Studie (včetně Protokolu) jsou úplné a správné pro účely provádění Studie. Zadavatel se zavazuje informovat Smluvní partnery o ukončení Studie </w:t>
            </w:r>
            <w:r w:rsidR="00C01392">
              <w:rPr>
                <w:sz w:val="24"/>
                <w:szCs w:val="24"/>
                <w:lang w:val="cs-CZ"/>
              </w:rPr>
              <w:t>v souladu s článkem 12 této Smlouvy</w:t>
            </w:r>
            <w:r w:rsidRPr="00855190">
              <w:rPr>
                <w:sz w:val="24"/>
                <w:szCs w:val="24"/>
                <w:lang w:val="cs-CZ"/>
              </w:rPr>
              <w:t>. Dále je Zadavatel povinen Centrum informovat</w:t>
            </w:r>
            <w:r w:rsidR="00C01392">
              <w:rPr>
                <w:sz w:val="24"/>
                <w:szCs w:val="24"/>
                <w:lang w:val="cs-CZ"/>
              </w:rPr>
              <w:t xml:space="preserve"> dle článku 12 této smlouvy</w:t>
            </w:r>
            <w:r w:rsidRPr="00855190">
              <w:rPr>
                <w:sz w:val="24"/>
                <w:szCs w:val="24"/>
                <w:lang w:val="cs-CZ"/>
              </w:rPr>
              <w:t xml:space="preserve">, pokud SUKL pozastaví nebo zakáže provádění Studie a dále bude-li souhlas etických komisí (dočasně nebo trvale) odvolán. Zadavatel je rovněž povinen </w:t>
            </w:r>
            <w:r w:rsidR="00C01392">
              <w:rPr>
                <w:sz w:val="24"/>
                <w:szCs w:val="24"/>
                <w:lang w:val="cs-CZ"/>
              </w:rPr>
              <w:t>bez zbytečného odkladu</w:t>
            </w:r>
            <w:r w:rsidR="00C01392" w:rsidRPr="00855190">
              <w:rPr>
                <w:sz w:val="24"/>
                <w:szCs w:val="24"/>
                <w:lang w:val="cs-CZ"/>
              </w:rPr>
              <w:t xml:space="preserve"> </w:t>
            </w:r>
            <w:r w:rsidRPr="00855190">
              <w:rPr>
                <w:sz w:val="24"/>
                <w:szCs w:val="24"/>
                <w:lang w:val="cs-CZ"/>
              </w:rPr>
              <w:t>informovat Centrum o veškerých skutečnostech</w:t>
            </w:r>
            <w:r w:rsidR="00C01392">
              <w:rPr>
                <w:sz w:val="24"/>
                <w:szCs w:val="24"/>
                <w:lang w:val="cs-CZ"/>
              </w:rPr>
              <w:t xml:space="preserve"> vzniklých v souvislosti s Hodnoceným lékem</w:t>
            </w:r>
            <w:r w:rsidRPr="00855190">
              <w:rPr>
                <w:sz w:val="24"/>
                <w:szCs w:val="24"/>
                <w:lang w:val="cs-CZ"/>
              </w:rPr>
              <w:t xml:space="preserve">, které mohou nepříznivě ovlivnit bezpečnost nebo zdraví subjektů hodnocení, včetně </w:t>
            </w:r>
            <w:r w:rsidRPr="00855190">
              <w:rPr>
                <w:sz w:val="24"/>
                <w:szCs w:val="24"/>
                <w:lang w:val="cs-CZ"/>
              </w:rPr>
              <w:lastRenderedPageBreak/>
              <w:t>informací vzešlých ze Studie prováděné na jiných místech hodnocení a informovat Centrum o všech jemu oznámených nežádoucí</w:t>
            </w:r>
            <w:r w:rsidR="00C01392">
              <w:rPr>
                <w:sz w:val="24"/>
                <w:szCs w:val="24"/>
                <w:lang w:val="cs-CZ"/>
              </w:rPr>
              <w:t>ch</w:t>
            </w:r>
            <w:r w:rsidRPr="00855190">
              <w:rPr>
                <w:sz w:val="24"/>
                <w:szCs w:val="24"/>
                <w:lang w:val="cs-CZ"/>
              </w:rPr>
              <w:t xml:space="preserve"> účin</w:t>
            </w:r>
            <w:r w:rsidR="00C01392">
              <w:rPr>
                <w:sz w:val="24"/>
                <w:szCs w:val="24"/>
                <w:lang w:val="cs-CZ"/>
              </w:rPr>
              <w:t>cích</w:t>
            </w:r>
            <w:r w:rsidRPr="00855190">
              <w:rPr>
                <w:sz w:val="24"/>
                <w:szCs w:val="24"/>
                <w:lang w:val="cs-CZ"/>
              </w:rPr>
              <w:t xml:space="preserve"> Hodnoceného přípravku.</w:t>
            </w:r>
          </w:p>
          <w:p w14:paraId="780BEE76" w14:textId="77777777" w:rsidR="0009272C" w:rsidRPr="00855190" w:rsidRDefault="0009272C" w:rsidP="0009272C">
            <w:pPr>
              <w:pStyle w:val="Odstavecseseznamem"/>
              <w:tabs>
                <w:tab w:val="left" w:pos="34"/>
              </w:tabs>
              <w:ind w:left="567"/>
              <w:jc w:val="both"/>
              <w:rPr>
                <w:sz w:val="24"/>
                <w:szCs w:val="24"/>
                <w:lang w:val="cs-CZ"/>
              </w:rPr>
            </w:pPr>
          </w:p>
        </w:tc>
        <w:tc>
          <w:tcPr>
            <w:tcW w:w="4644" w:type="dxa"/>
          </w:tcPr>
          <w:p w14:paraId="53C885AC" w14:textId="0C1DE89A" w:rsidR="0009272C" w:rsidRPr="00BF5F0C" w:rsidRDefault="0009272C" w:rsidP="00360B4A">
            <w:pPr>
              <w:ind w:left="601" w:hanging="567"/>
              <w:jc w:val="both"/>
              <w:rPr>
                <w:rFonts w:ascii="Times New Roman" w:hAnsi="Times New Roman" w:cs="Times New Roman"/>
                <w:sz w:val="24"/>
                <w:szCs w:val="24"/>
                <w:lang w:val="en-US"/>
              </w:rPr>
            </w:pPr>
            <w:r w:rsidRPr="00F83975">
              <w:rPr>
                <w:rFonts w:ascii="Times New Roman" w:hAnsi="Times New Roman" w:cs="Times New Roman"/>
                <w:sz w:val="24"/>
                <w:szCs w:val="24"/>
                <w:lang w:val="en-US"/>
              </w:rPr>
              <w:lastRenderedPageBreak/>
              <w:t xml:space="preserve">3.4 </w:t>
            </w:r>
            <w:r w:rsidR="00F64656">
              <w:rPr>
                <w:rFonts w:ascii="Times New Roman" w:hAnsi="Times New Roman" w:cs="Times New Roman"/>
                <w:sz w:val="24"/>
                <w:szCs w:val="24"/>
                <w:lang w:val="en-US"/>
              </w:rPr>
              <w:t xml:space="preserve"> </w:t>
            </w:r>
            <w:r w:rsidRPr="00F83975">
              <w:rPr>
                <w:rFonts w:ascii="Times New Roman" w:hAnsi="Times New Roman" w:cs="Times New Roman"/>
                <w:sz w:val="24"/>
                <w:szCs w:val="24"/>
                <w:lang w:val="en-US"/>
              </w:rPr>
              <w:t>The Study Drug, necessary CRF templates and other information required for the performance of the Study and provided to the Center are and shall remain the Sponsor’s property. The Sponsor declares that all condi</w:t>
            </w:r>
            <w:r w:rsidRPr="00AC07E0">
              <w:rPr>
                <w:rFonts w:ascii="Times New Roman" w:hAnsi="Times New Roman" w:cs="Times New Roman"/>
                <w:sz w:val="24"/>
                <w:szCs w:val="24"/>
                <w:lang w:val="en-US"/>
              </w:rPr>
              <w:t xml:space="preserve">tions stipulated in applicable laws regulating the production (import) of the provided Study Drug and </w:t>
            </w:r>
            <w:r w:rsidRPr="00ED79F7">
              <w:rPr>
                <w:rFonts w:ascii="Times New Roman" w:hAnsi="Times New Roman" w:cs="Times New Roman"/>
                <w:sz w:val="24"/>
                <w:szCs w:val="24"/>
                <w:lang w:val="en-US"/>
              </w:rPr>
              <w:t>the distribution of the Study Drug to the Center have been met.</w:t>
            </w:r>
            <w:r w:rsidRPr="00BF5F0C">
              <w:rPr>
                <w:rFonts w:ascii="Times New Roman" w:hAnsi="Times New Roman" w:cs="Times New Roman"/>
                <w:sz w:val="24"/>
                <w:szCs w:val="24"/>
                <w:lang w:val="en-US"/>
              </w:rPr>
              <w:t xml:space="preserve"> Sponsor through CRO agrees to provide the Principal Investigator with</w:t>
            </w:r>
            <w:r w:rsidR="00CF5097">
              <w:rPr>
                <w:rFonts w:ascii="Times New Roman" w:hAnsi="Times New Roman" w:cs="Times New Roman"/>
                <w:sz w:val="24"/>
                <w:szCs w:val="24"/>
                <w:lang w:val="en-US"/>
              </w:rPr>
              <w:t xml:space="preserve"> </w:t>
            </w:r>
            <w:r w:rsidR="00360B4A">
              <w:rPr>
                <w:rFonts w:ascii="Times New Roman" w:hAnsi="Times New Roman" w:cs="Times New Roman"/>
                <w:sz w:val="24"/>
                <w:szCs w:val="24"/>
                <w:lang w:val="en-US"/>
              </w:rPr>
              <w:t>an</w:t>
            </w:r>
            <w:r w:rsidRPr="00BF5F0C">
              <w:rPr>
                <w:rFonts w:ascii="Times New Roman" w:hAnsi="Times New Roman" w:cs="Times New Roman"/>
                <w:sz w:val="24"/>
                <w:szCs w:val="24"/>
                <w:lang w:val="en-US"/>
              </w:rPr>
              <w:t xml:space="preserve"> Informed Consent </w:t>
            </w:r>
            <w:r w:rsidR="00360B4A">
              <w:rPr>
                <w:rFonts w:ascii="Times New Roman" w:hAnsi="Times New Roman" w:cs="Times New Roman"/>
                <w:sz w:val="24"/>
                <w:szCs w:val="24"/>
                <w:lang w:val="en-US"/>
              </w:rPr>
              <w:t xml:space="preserve">Form </w:t>
            </w:r>
            <w:r w:rsidRPr="00BF5F0C">
              <w:rPr>
                <w:rFonts w:ascii="Times New Roman" w:hAnsi="Times New Roman" w:cs="Times New Roman"/>
                <w:sz w:val="24"/>
                <w:szCs w:val="24"/>
                <w:lang w:val="en-US"/>
              </w:rPr>
              <w:t>for the purpose of the Study which</w:t>
            </w:r>
            <w:r w:rsidR="00741F5A">
              <w:rPr>
                <w:rFonts w:ascii="Times New Roman" w:hAnsi="Times New Roman" w:cs="Times New Roman"/>
                <w:sz w:val="24"/>
                <w:szCs w:val="24"/>
                <w:lang w:val="en-US"/>
              </w:rPr>
              <w:t xml:space="preserve"> meets</w:t>
            </w:r>
            <w:r w:rsidRPr="00BF5F0C">
              <w:rPr>
                <w:rFonts w:ascii="Times New Roman" w:hAnsi="Times New Roman" w:cs="Times New Roman"/>
                <w:sz w:val="24"/>
                <w:szCs w:val="24"/>
                <w:lang w:val="en-US"/>
              </w:rPr>
              <w:t xml:space="preserve"> all Sponsor´s and Protocol requirements and requirements of applicable legal regulation and</w:t>
            </w:r>
            <w:r w:rsidR="00360B4A">
              <w:rPr>
                <w:rFonts w:ascii="Times New Roman" w:hAnsi="Times New Roman" w:cs="Times New Roman"/>
                <w:sz w:val="24"/>
                <w:szCs w:val="24"/>
                <w:lang w:val="en-US"/>
              </w:rPr>
              <w:t xml:space="preserve"> has been </w:t>
            </w:r>
            <w:r w:rsidRPr="00BF5F0C">
              <w:rPr>
                <w:rFonts w:ascii="Times New Roman" w:hAnsi="Times New Roman" w:cs="Times New Roman"/>
                <w:sz w:val="24"/>
                <w:szCs w:val="24"/>
                <w:lang w:val="en-US"/>
              </w:rPr>
              <w:t>approved by SUKL and applicable Ethics Committees.  Sponsor represents that</w:t>
            </w:r>
            <w:r w:rsidR="00A95C88">
              <w:rPr>
                <w:rFonts w:ascii="Times New Roman" w:hAnsi="Times New Roman" w:cs="Times New Roman"/>
                <w:sz w:val="24"/>
                <w:szCs w:val="24"/>
                <w:lang w:val="en-US"/>
              </w:rPr>
              <w:t>, to its knowledge,</w:t>
            </w:r>
            <w:r w:rsidRPr="00BF5F0C">
              <w:rPr>
                <w:rFonts w:ascii="Times New Roman" w:hAnsi="Times New Roman" w:cs="Times New Roman"/>
                <w:sz w:val="24"/>
                <w:szCs w:val="24"/>
                <w:lang w:val="en-US"/>
              </w:rPr>
              <w:t xml:space="preserve"> all information provided for the purpose of Study conduct (including Protocol) are complete and correct. Sponsor agrees to inform the Contracting Partners about Study termination </w:t>
            </w:r>
            <w:r w:rsidR="00741F5A">
              <w:rPr>
                <w:rFonts w:ascii="Times New Roman" w:hAnsi="Times New Roman" w:cs="Times New Roman"/>
                <w:sz w:val="24"/>
                <w:szCs w:val="24"/>
                <w:lang w:val="en-US"/>
              </w:rPr>
              <w:t>in accordance with</w:t>
            </w:r>
            <w:r w:rsidR="00360B4A">
              <w:rPr>
                <w:rFonts w:ascii="Times New Roman" w:hAnsi="Times New Roman" w:cs="Times New Roman"/>
                <w:sz w:val="24"/>
                <w:szCs w:val="24"/>
                <w:lang w:val="en-US"/>
              </w:rPr>
              <w:t xml:space="preserve"> Article 12 of this Agreement</w:t>
            </w:r>
            <w:r w:rsidRPr="00BF5F0C">
              <w:rPr>
                <w:rFonts w:ascii="Times New Roman" w:hAnsi="Times New Roman" w:cs="Times New Roman"/>
                <w:sz w:val="24"/>
                <w:szCs w:val="24"/>
                <w:lang w:val="en-US"/>
              </w:rPr>
              <w:t>. Further sponsor is obliged to inform the Center</w:t>
            </w:r>
            <w:r w:rsidR="00360B4A">
              <w:rPr>
                <w:rFonts w:ascii="Times New Roman" w:hAnsi="Times New Roman" w:cs="Times New Roman"/>
                <w:sz w:val="24"/>
                <w:szCs w:val="24"/>
                <w:lang w:val="en-US"/>
              </w:rPr>
              <w:t xml:space="preserve"> under Article 12 of this Agreement </w:t>
            </w:r>
            <w:r w:rsidRPr="00BF5F0C">
              <w:rPr>
                <w:rFonts w:ascii="Times New Roman" w:hAnsi="Times New Roman" w:cs="Times New Roman"/>
                <w:sz w:val="24"/>
                <w:szCs w:val="24"/>
                <w:lang w:val="en-US"/>
              </w:rPr>
              <w:t>in case SUKL will stop or reject Study conduct and if the Ethics committee approval will be (temporarily or permanently) revoked. Sponsor is also obliged to inform the Center</w:t>
            </w:r>
            <w:r w:rsidR="002E64E5">
              <w:rPr>
                <w:rFonts w:ascii="Times New Roman" w:hAnsi="Times New Roman" w:cs="Times New Roman"/>
                <w:sz w:val="24"/>
                <w:szCs w:val="24"/>
                <w:lang w:val="en-US"/>
              </w:rPr>
              <w:t xml:space="preserve"> without undue delay</w:t>
            </w:r>
            <w:r w:rsidRPr="00BF5F0C">
              <w:rPr>
                <w:rFonts w:ascii="Times New Roman" w:hAnsi="Times New Roman" w:cs="Times New Roman"/>
                <w:sz w:val="24"/>
                <w:szCs w:val="24"/>
                <w:lang w:val="en-US"/>
              </w:rPr>
              <w:t xml:space="preserve"> about any </w:t>
            </w:r>
            <w:r w:rsidR="002E64E5">
              <w:rPr>
                <w:rFonts w:ascii="Times New Roman" w:hAnsi="Times New Roman" w:cs="Times New Roman"/>
                <w:sz w:val="24"/>
                <w:szCs w:val="24"/>
                <w:lang w:val="en-US"/>
              </w:rPr>
              <w:t xml:space="preserve">Study Drug-related </w:t>
            </w:r>
            <w:r w:rsidRPr="00BF5F0C">
              <w:rPr>
                <w:rFonts w:ascii="Times New Roman" w:hAnsi="Times New Roman" w:cs="Times New Roman"/>
                <w:sz w:val="24"/>
                <w:szCs w:val="24"/>
                <w:lang w:val="en-US"/>
              </w:rPr>
              <w:t xml:space="preserve">facts which might adversely affect safety or health of Study Subjects including </w:t>
            </w:r>
            <w:r w:rsidRPr="00BF5F0C">
              <w:rPr>
                <w:rFonts w:ascii="Times New Roman" w:hAnsi="Times New Roman" w:cs="Times New Roman"/>
                <w:sz w:val="24"/>
                <w:szCs w:val="24"/>
                <w:lang w:val="en-US"/>
              </w:rPr>
              <w:lastRenderedPageBreak/>
              <w:t>information raised form the Study conduct in different institution and inform the Center</w:t>
            </w:r>
            <w:r w:rsidRPr="00BF5F0C">
              <w:rPr>
                <w:rFonts w:ascii="Times New Roman" w:hAnsi="Times New Roman" w:cs="Times New Roman"/>
                <w:sz w:val="24"/>
                <w:szCs w:val="24"/>
              </w:rPr>
              <w:t xml:space="preserve"> </w:t>
            </w:r>
            <w:r w:rsidRPr="00BF5F0C">
              <w:rPr>
                <w:rFonts w:ascii="Times New Roman" w:hAnsi="Times New Roman" w:cs="Times New Roman"/>
                <w:sz w:val="24"/>
                <w:szCs w:val="24"/>
                <w:lang w:val="en-US"/>
              </w:rPr>
              <w:t>of any advers</w:t>
            </w:r>
            <w:r w:rsidR="008E2816">
              <w:rPr>
                <w:rFonts w:ascii="Times New Roman" w:hAnsi="Times New Roman" w:cs="Times New Roman"/>
                <w:sz w:val="24"/>
                <w:szCs w:val="24"/>
                <w:lang w:val="en-US"/>
              </w:rPr>
              <w:t>e</w:t>
            </w:r>
            <w:r w:rsidRPr="00BF5F0C">
              <w:rPr>
                <w:rFonts w:ascii="Times New Roman" w:hAnsi="Times New Roman" w:cs="Times New Roman"/>
                <w:sz w:val="24"/>
                <w:szCs w:val="24"/>
                <w:lang w:val="en-US"/>
              </w:rPr>
              <w:t xml:space="preserve"> events of the Study Drug reported to </w:t>
            </w:r>
            <w:r w:rsidR="002E64E5">
              <w:rPr>
                <w:rFonts w:ascii="Times New Roman" w:hAnsi="Times New Roman" w:cs="Times New Roman"/>
                <w:sz w:val="24"/>
                <w:szCs w:val="24"/>
                <w:lang w:val="en-US"/>
              </w:rPr>
              <w:t>Sponsor</w:t>
            </w:r>
            <w:r w:rsidRPr="00BF5F0C">
              <w:rPr>
                <w:rFonts w:ascii="Times New Roman" w:hAnsi="Times New Roman" w:cs="Times New Roman"/>
                <w:sz w:val="24"/>
                <w:szCs w:val="24"/>
                <w:lang w:val="en-US"/>
              </w:rPr>
              <w:t>.</w:t>
            </w:r>
          </w:p>
          <w:p w14:paraId="7CC8224B" w14:textId="363983C2" w:rsidR="0009272C" w:rsidRPr="00726D95" w:rsidRDefault="0009272C" w:rsidP="001D06F1">
            <w:pPr>
              <w:ind w:left="601" w:hanging="567"/>
              <w:jc w:val="both"/>
              <w:rPr>
                <w:rFonts w:ascii="Times New Roman" w:hAnsi="Times New Roman" w:cs="Times New Roman"/>
                <w:sz w:val="24"/>
                <w:szCs w:val="24"/>
                <w:lang w:val="en-US"/>
              </w:rPr>
            </w:pPr>
            <w:r w:rsidRPr="00726D95">
              <w:rPr>
                <w:rFonts w:ascii="Times New Roman" w:hAnsi="Times New Roman" w:cs="Times New Roman"/>
                <w:sz w:val="24"/>
                <w:szCs w:val="24"/>
                <w:lang w:val="en-US"/>
              </w:rPr>
              <w:t xml:space="preserve"> </w:t>
            </w:r>
          </w:p>
        </w:tc>
      </w:tr>
      <w:tr w:rsidR="0009272C" w:rsidRPr="00246266" w14:paraId="3BE1D226" w14:textId="77777777" w:rsidTr="3F0F66DF">
        <w:trPr>
          <w:trHeight w:val="70"/>
        </w:trPr>
        <w:tc>
          <w:tcPr>
            <w:tcW w:w="4644" w:type="dxa"/>
          </w:tcPr>
          <w:p w14:paraId="249E63DF" w14:textId="77777777"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lastRenderedPageBreak/>
              <w:t>Zadavatel se zavazuje poskytovat Hlavnímu zkoušejícími příslušné nové informace o bezpečnosti týkající se Hodnoceného léku bez zbytečného odkladu.</w:t>
            </w:r>
          </w:p>
          <w:p w14:paraId="6B6A211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184BA09" w14:textId="5CC0F442" w:rsidR="0009272C" w:rsidRPr="00246266" w:rsidRDefault="0009272C" w:rsidP="0009272C">
            <w:pPr>
              <w:pStyle w:val="Odstavecseseznamem"/>
              <w:tabs>
                <w:tab w:val="left" w:pos="34"/>
              </w:tabs>
              <w:ind w:left="567" w:hanging="502"/>
              <w:jc w:val="both"/>
              <w:rPr>
                <w:sz w:val="24"/>
                <w:szCs w:val="24"/>
                <w:lang w:val="en-US"/>
              </w:rPr>
            </w:pPr>
            <w:r w:rsidRPr="00246266">
              <w:rPr>
                <w:sz w:val="24"/>
                <w:szCs w:val="24"/>
                <w:lang w:val="en-US"/>
              </w:rPr>
              <w:t>3.5    The Sponsor agrees to provide the Principal Investigator with new information regarding the safety of the Study Drug without undue delay.</w:t>
            </w:r>
          </w:p>
        </w:tc>
      </w:tr>
      <w:tr w:rsidR="0009272C" w:rsidRPr="00246266" w14:paraId="7DF08552" w14:textId="77777777" w:rsidTr="3F0F66DF">
        <w:trPr>
          <w:trHeight w:val="70"/>
        </w:trPr>
        <w:tc>
          <w:tcPr>
            <w:tcW w:w="4644" w:type="dxa"/>
          </w:tcPr>
          <w:p w14:paraId="2CC6E0C4" w14:textId="0E7CB12A" w:rsidR="0009272C" w:rsidRPr="00726D95" w:rsidRDefault="0009272C" w:rsidP="0009272C">
            <w:pPr>
              <w:pStyle w:val="Odstavecseseznamem"/>
              <w:numPr>
                <w:ilvl w:val="1"/>
                <w:numId w:val="5"/>
              </w:numPr>
              <w:tabs>
                <w:tab w:val="left" w:pos="34"/>
              </w:tabs>
              <w:ind w:left="567" w:hanging="567"/>
              <w:jc w:val="both"/>
              <w:rPr>
                <w:sz w:val="24"/>
                <w:szCs w:val="24"/>
                <w:lang w:val="cs-CZ"/>
              </w:rPr>
            </w:pPr>
            <w:r w:rsidRPr="00726D95">
              <w:rPr>
                <w:sz w:val="24"/>
                <w:szCs w:val="24"/>
                <w:lang w:val="cs-CZ"/>
              </w:rPr>
              <w:t xml:space="preserve">Zadavatel se zavazuje poskytnout Smluvním partnerům pro provádění Studie nezbytné vybavení a/nebo zařízení, která jsou uvedená ve smlouvě o výpůjčce mezi smluvními stranami, pro účely jeho výhradního použití ve Studii, o kterém Smluvní partneři povedou písemnou evidenci, rozsah a podmínky poskytnutí jsou vymezeny ve smlouvě o výpůjčce. Smluvní partneři vybavení po skončení Studie vrátí Zadavateli. </w:t>
            </w:r>
          </w:p>
          <w:p w14:paraId="64A979A5" w14:textId="77777777" w:rsidR="0009272C" w:rsidRPr="00726D95"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D7AF029" w14:textId="62A2F0B2" w:rsidR="0009272C" w:rsidRPr="00726D95" w:rsidRDefault="0009272C" w:rsidP="0009272C">
            <w:pPr>
              <w:ind w:left="490" w:hanging="490"/>
              <w:jc w:val="both"/>
              <w:rPr>
                <w:rFonts w:ascii="Times New Roman" w:hAnsi="Times New Roman" w:cs="Times New Roman"/>
                <w:sz w:val="24"/>
                <w:szCs w:val="24"/>
                <w:lang w:val="en-US"/>
              </w:rPr>
            </w:pPr>
            <w:r w:rsidRPr="00726D95">
              <w:rPr>
                <w:rFonts w:ascii="Times New Roman" w:hAnsi="Times New Roman" w:cs="Times New Roman"/>
                <w:sz w:val="24"/>
                <w:szCs w:val="24"/>
                <w:lang w:val="en-US"/>
              </w:rPr>
              <w:t>3.6   The Sponsor agrees to provide the Contracting Partners with certain necessary for the Study equipment</w:t>
            </w:r>
            <w:r w:rsidRPr="00726D95">
              <w:rPr>
                <w:rFonts w:ascii="Calibri" w:eastAsia="Calibri" w:hAnsi="Calibri" w:cs="Calibri"/>
                <w:lang w:val="en-GB"/>
              </w:rPr>
              <w:t xml:space="preserve"> </w:t>
            </w:r>
            <w:r w:rsidRPr="00726D95">
              <w:rPr>
                <w:rFonts w:ascii="Times New Roman" w:eastAsia="Calibri" w:hAnsi="Times New Roman" w:cs="Times New Roman"/>
                <w:sz w:val="24"/>
                <w:szCs w:val="24"/>
                <w:lang w:val="en-GB"/>
              </w:rPr>
              <w:t>and/or goods, listed in a loan agreement between the Parties,</w:t>
            </w:r>
            <w:r w:rsidRPr="00726D95">
              <w:rPr>
                <w:rFonts w:ascii="Times New Roman" w:hAnsi="Times New Roman" w:cs="Times New Roman"/>
                <w:sz w:val="24"/>
                <w:szCs w:val="24"/>
                <w:lang w:val="en-US"/>
              </w:rPr>
              <w:t xml:space="preserve"> for the purposes of its exclusive use in the Study, about which the Contracting Partners shall keep a written inventory; the scope and conditions of its provision are defined in loan agreement. The Contracting Partners shall return the equipment once the Study is completed. </w:t>
            </w:r>
          </w:p>
          <w:p w14:paraId="54ACA2DB" w14:textId="2A760A6E" w:rsidR="0009272C" w:rsidRPr="00726D95" w:rsidRDefault="0009272C" w:rsidP="0009272C">
            <w:pPr>
              <w:tabs>
                <w:tab w:val="left" w:pos="34"/>
              </w:tabs>
              <w:ind w:left="490" w:hanging="490"/>
              <w:jc w:val="both"/>
              <w:rPr>
                <w:rFonts w:ascii="Times New Roman" w:hAnsi="Times New Roman" w:cs="Times New Roman"/>
                <w:sz w:val="24"/>
                <w:szCs w:val="24"/>
                <w:lang w:val="en-US"/>
              </w:rPr>
            </w:pPr>
          </w:p>
        </w:tc>
      </w:tr>
      <w:tr w:rsidR="0009272C" w:rsidRPr="00246266" w14:paraId="0EC2D37F" w14:textId="77777777" w:rsidTr="3F0F66DF">
        <w:trPr>
          <w:trHeight w:val="70"/>
        </w:trPr>
        <w:tc>
          <w:tcPr>
            <w:tcW w:w="4644" w:type="dxa"/>
          </w:tcPr>
          <w:p w14:paraId="0F378BDC" w14:textId="32B2819F"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4 – Odměna</w:t>
            </w:r>
            <w:r>
              <w:rPr>
                <w:rFonts w:ascii="Times New Roman" w:hAnsi="Times New Roman" w:cs="Times New Roman"/>
                <w:b/>
                <w:sz w:val="24"/>
                <w:szCs w:val="24"/>
              </w:rPr>
              <w:t>/Rozpočet</w:t>
            </w:r>
          </w:p>
          <w:p w14:paraId="60FD2E2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B58FAB0" w14:textId="17A664B9"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4 – Remuneration</w:t>
            </w:r>
            <w:r>
              <w:rPr>
                <w:rFonts w:ascii="Times New Roman" w:hAnsi="Times New Roman" w:cs="Times New Roman"/>
                <w:b/>
                <w:sz w:val="24"/>
                <w:szCs w:val="24"/>
                <w:lang w:val="en-US"/>
              </w:rPr>
              <w:t>/Budget</w:t>
            </w:r>
          </w:p>
          <w:p w14:paraId="6BE01642"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3356E422" w14:textId="77777777" w:rsidTr="3F0F66DF">
        <w:trPr>
          <w:trHeight w:val="70"/>
        </w:trPr>
        <w:tc>
          <w:tcPr>
            <w:tcW w:w="4644" w:type="dxa"/>
          </w:tcPr>
          <w:p w14:paraId="633869CE" w14:textId="0CB7A2C0" w:rsidR="0009272C" w:rsidRPr="00D73EAC" w:rsidRDefault="0009272C" w:rsidP="0009272C">
            <w:pPr>
              <w:pStyle w:val="Odstavecseseznamem"/>
              <w:numPr>
                <w:ilvl w:val="1"/>
                <w:numId w:val="6"/>
              </w:numPr>
              <w:tabs>
                <w:tab w:val="left" w:pos="34"/>
              </w:tabs>
              <w:ind w:left="567" w:hanging="567"/>
              <w:jc w:val="both"/>
              <w:rPr>
                <w:sz w:val="24"/>
                <w:szCs w:val="24"/>
                <w:lang w:val="cs-CZ"/>
              </w:rPr>
            </w:pPr>
            <w:r w:rsidRPr="00D73EAC">
              <w:rPr>
                <w:sz w:val="24"/>
                <w:szCs w:val="24"/>
                <w:lang w:val="cs-CZ"/>
              </w:rPr>
              <w:t xml:space="preserve">Zadavatel se zavazuje prostřednictvím CRO zaplatit Centru za řádně provedené činnosti na základě této Smlouvy včetně převodu práv dle čl. 5 odměnu ve výši, způsobem a za podmínek sjednaných stranami dále v tomto článku Smlouvy a příloze č. 1, přičemž smluvní strany prohlašují, že předpokládaná výše odměny </w:t>
            </w:r>
            <w:r w:rsidR="001F34C2">
              <w:rPr>
                <w:sz w:val="24"/>
                <w:szCs w:val="24"/>
                <w:lang w:val="cs-CZ"/>
              </w:rPr>
              <w:t xml:space="preserve">na základě této Smlouvy </w:t>
            </w:r>
            <w:r w:rsidRPr="00D73EAC">
              <w:rPr>
                <w:sz w:val="24"/>
                <w:szCs w:val="24"/>
                <w:lang w:val="cs-CZ"/>
              </w:rPr>
              <w:t xml:space="preserve">činí </w:t>
            </w:r>
            <w:r w:rsidR="00D3285E">
              <w:rPr>
                <w:b/>
                <w:sz w:val="24"/>
                <w:szCs w:val="24"/>
                <w:lang w:val="cs-CZ"/>
              </w:rPr>
              <w:t>512760</w:t>
            </w:r>
            <w:r w:rsidR="00E81F16">
              <w:rPr>
                <w:b/>
                <w:sz w:val="24"/>
                <w:szCs w:val="24"/>
                <w:lang w:val="en-US"/>
              </w:rPr>
              <w:t>,- Kč</w:t>
            </w:r>
            <w:r w:rsidRPr="00D73EAC">
              <w:rPr>
                <w:sz w:val="24"/>
                <w:szCs w:val="24"/>
                <w:lang w:val="cs-CZ"/>
              </w:rPr>
              <w:t>.  Podmínky odměny a její výplaty Hlavnímu zkoušejícímu a Členům studijnímu týmu jsou upraveny v</w:t>
            </w:r>
            <w:r w:rsidR="00D73EAC" w:rsidRPr="00D73EAC">
              <w:rPr>
                <w:sz w:val="24"/>
                <w:szCs w:val="24"/>
                <w:lang w:val="cs-CZ"/>
              </w:rPr>
              <w:t>e</w:t>
            </w:r>
            <w:r w:rsidRPr="00D73EAC">
              <w:rPr>
                <w:sz w:val="24"/>
                <w:szCs w:val="24"/>
                <w:lang w:val="cs-CZ"/>
              </w:rPr>
              <w:t> </w:t>
            </w:r>
            <w:r w:rsidR="00D73EAC" w:rsidRPr="00D73EAC">
              <w:rPr>
                <w:sz w:val="24"/>
                <w:szCs w:val="24"/>
                <w:lang w:val="cs-CZ"/>
              </w:rPr>
              <w:t>Smlouvě o poskytování služeb</w:t>
            </w:r>
            <w:r w:rsidRPr="00D73EAC">
              <w:rPr>
                <w:sz w:val="24"/>
                <w:szCs w:val="24"/>
                <w:lang w:val="cs-CZ"/>
              </w:rPr>
              <w:t xml:space="preserve"> uzavřené mezi Hlavním zkoušejícím a Zadavatelem/</w:t>
            </w:r>
            <w:r w:rsidR="00AE75A3">
              <w:rPr>
                <w:sz w:val="24"/>
                <w:szCs w:val="24"/>
                <w:lang w:val="cs-CZ"/>
              </w:rPr>
              <w:t xml:space="preserve"> </w:t>
            </w:r>
            <w:r w:rsidR="001C4A9F">
              <w:rPr>
                <w:sz w:val="24"/>
                <w:szCs w:val="24"/>
                <w:lang w:val="cs-CZ"/>
              </w:rPr>
              <w:t>CRO.</w:t>
            </w:r>
            <w:r w:rsidRPr="00D73EAC">
              <w:rPr>
                <w:sz w:val="24"/>
                <w:szCs w:val="24"/>
                <w:lang w:val="cs-CZ"/>
              </w:rPr>
              <w:t xml:space="preserve"> </w:t>
            </w:r>
          </w:p>
          <w:p w14:paraId="063FE64C" w14:textId="77777777" w:rsidR="0009272C" w:rsidRPr="00D73EAC"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2F2189E" w14:textId="7BEB59E4" w:rsidR="0009272C" w:rsidRPr="00D73EAC" w:rsidRDefault="0009272C" w:rsidP="0009272C">
            <w:pPr>
              <w:numPr>
                <w:ilvl w:val="1"/>
                <w:numId w:val="1"/>
              </w:numPr>
              <w:tabs>
                <w:tab w:val="clear" w:pos="704"/>
              </w:tabs>
              <w:ind w:left="601" w:hanging="567"/>
              <w:jc w:val="both"/>
              <w:rPr>
                <w:rFonts w:ascii="Times New Roman" w:hAnsi="Times New Roman" w:cs="Times New Roman"/>
                <w:sz w:val="24"/>
                <w:szCs w:val="24"/>
                <w:lang w:val="en-US"/>
              </w:rPr>
            </w:pPr>
            <w:r w:rsidRPr="00D73EAC">
              <w:rPr>
                <w:rFonts w:ascii="Times New Roman" w:hAnsi="Times New Roman" w:cs="Times New Roman"/>
                <w:sz w:val="24"/>
                <w:szCs w:val="24"/>
                <w:lang w:val="en-US"/>
              </w:rPr>
              <w:t xml:space="preserve">For the activities properly performed based on this Agreement and for the transfer of rights under Article 5, the Sponsor agrees to provide the Center, through the CRO, with remuneration in the amount, by means and under the terms agreed by the Parties below herein and in Appendix 1, whereas the Parties hereto represent that the anticipated remuneration amount </w:t>
            </w:r>
            <w:r w:rsidR="001F34C2">
              <w:rPr>
                <w:rFonts w:ascii="Times New Roman" w:hAnsi="Times New Roman" w:cs="Times New Roman"/>
                <w:sz w:val="24"/>
                <w:szCs w:val="24"/>
                <w:lang w:val="en-US"/>
              </w:rPr>
              <w:t>under th</w:t>
            </w:r>
            <w:r w:rsidRPr="00D73EAC">
              <w:rPr>
                <w:rFonts w:ascii="Times New Roman" w:hAnsi="Times New Roman" w:cs="Times New Roman"/>
                <w:sz w:val="24"/>
                <w:szCs w:val="24"/>
                <w:lang w:val="en-US"/>
              </w:rPr>
              <w:t xml:space="preserve">is </w:t>
            </w:r>
            <w:r w:rsidR="00D3285E">
              <w:rPr>
                <w:rFonts w:ascii="Times New Roman" w:hAnsi="Times New Roman" w:cs="Times New Roman"/>
                <w:sz w:val="24"/>
                <w:szCs w:val="24"/>
                <w:lang w:val="en-US"/>
              </w:rPr>
              <w:t>Agreement</w:t>
            </w:r>
            <w:r w:rsidR="001F34C2">
              <w:rPr>
                <w:rFonts w:ascii="Times New Roman" w:hAnsi="Times New Roman" w:cs="Times New Roman"/>
                <w:sz w:val="24"/>
                <w:szCs w:val="24"/>
                <w:lang w:val="en-US"/>
              </w:rPr>
              <w:t xml:space="preserve"> </w:t>
            </w:r>
            <w:r w:rsidR="00E81F16">
              <w:rPr>
                <w:rFonts w:ascii="Times New Roman" w:hAnsi="Times New Roman" w:cs="Times New Roman"/>
                <w:b/>
                <w:sz w:val="24"/>
                <w:szCs w:val="24"/>
                <w:lang w:val="en-US"/>
              </w:rPr>
              <w:t xml:space="preserve">CZK </w:t>
            </w:r>
            <w:r w:rsidR="00D3285E" w:rsidRPr="00D3285E">
              <w:rPr>
                <w:rFonts w:asciiTheme="majorBidi" w:hAnsiTheme="majorBidi" w:cstheme="majorBidi"/>
                <w:b/>
                <w:sz w:val="24"/>
                <w:szCs w:val="24"/>
              </w:rPr>
              <w:t>512760</w:t>
            </w:r>
            <w:r w:rsidRPr="00D73EAC">
              <w:rPr>
                <w:rFonts w:ascii="Times New Roman" w:hAnsi="Times New Roman" w:cs="Times New Roman"/>
                <w:sz w:val="24"/>
                <w:szCs w:val="24"/>
                <w:lang w:val="en-US"/>
              </w:rPr>
              <w:t xml:space="preserve">. </w:t>
            </w:r>
            <w:r w:rsidRPr="00D73EAC">
              <w:rPr>
                <w:rFonts w:ascii="Times New Roman" w:hAnsi="Times New Roman" w:cs="Times New Roman"/>
                <w:sz w:val="24"/>
                <w:szCs w:val="24"/>
              </w:rPr>
              <w:t xml:space="preserve">Remuneration conditions and payment to the Principal Investigator and Study Team Members are stipulated in the </w:t>
            </w:r>
            <w:r w:rsidRPr="00D73EAC">
              <w:rPr>
                <w:sz w:val="24"/>
                <w:szCs w:val="24"/>
              </w:rPr>
              <w:t xml:space="preserve"> </w:t>
            </w:r>
            <w:r w:rsidRPr="00D73EAC">
              <w:rPr>
                <w:rFonts w:ascii="Times New Roman" w:hAnsi="Times New Roman" w:cs="Times New Roman"/>
                <w:sz w:val="24"/>
                <w:szCs w:val="24"/>
              </w:rPr>
              <w:t xml:space="preserve">Agreement on Providing Servicesconcluded between the Principal Investigator and the Sponsor/CRO. </w:t>
            </w:r>
          </w:p>
          <w:p w14:paraId="5C7298A5" w14:textId="1D5DCF9A" w:rsidR="0009272C" w:rsidRPr="00D73EAC" w:rsidRDefault="0009272C" w:rsidP="0009272C">
            <w:pPr>
              <w:tabs>
                <w:tab w:val="left" w:pos="34"/>
              </w:tabs>
              <w:jc w:val="both"/>
              <w:rPr>
                <w:rFonts w:ascii="Times New Roman" w:hAnsi="Times New Roman" w:cs="Times New Roman"/>
                <w:sz w:val="24"/>
                <w:szCs w:val="24"/>
                <w:lang w:val="en-US"/>
              </w:rPr>
            </w:pPr>
          </w:p>
        </w:tc>
      </w:tr>
      <w:tr w:rsidR="0009272C" w:rsidRPr="00246266" w14:paraId="15CD9750" w14:textId="77777777" w:rsidTr="3F0F66DF">
        <w:trPr>
          <w:trHeight w:val="70"/>
        </w:trPr>
        <w:tc>
          <w:tcPr>
            <w:tcW w:w="4644" w:type="dxa"/>
          </w:tcPr>
          <w:p w14:paraId="7D155855" w14:textId="0911D5FA" w:rsidR="0009272C" w:rsidRPr="00246266" w:rsidRDefault="0009272C" w:rsidP="0009272C">
            <w:pPr>
              <w:pStyle w:val="Odstavecseseznamem"/>
              <w:numPr>
                <w:ilvl w:val="1"/>
                <w:numId w:val="6"/>
              </w:numPr>
              <w:tabs>
                <w:tab w:val="left" w:pos="34"/>
              </w:tabs>
              <w:ind w:left="567" w:hanging="567"/>
              <w:jc w:val="both"/>
              <w:rPr>
                <w:sz w:val="24"/>
                <w:szCs w:val="24"/>
                <w:lang w:val="cs-CZ"/>
              </w:rPr>
            </w:pPr>
            <w:r>
              <w:rPr>
                <w:sz w:val="24"/>
                <w:szCs w:val="24"/>
                <w:lang w:val="cs-CZ"/>
              </w:rPr>
              <w:t>Centrum</w:t>
            </w:r>
            <w:r w:rsidRPr="00246266">
              <w:rPr>
                <w:sz w:val="24"/>
                <w:szCs w:val="24"/>
                <w:lang w:val="cs-CZ"/>
              </w:rPr>
              <w:t xml:space="preserve"> nem</w:t>
            </w:r>
            <w:r>
              <w:rPr>
                <w:sz w:val="24"/>
                <w:szCs w:val="24"/>
                <w:lang w:val="cs-CZ"/>
              </w:rPr>
              <w:t>á</w:t>
            </w:r>
            <w:r w:rsidRPr="00246266">
              <w:rPr>
                <w:sz w:val="24"/>
                <w:szCs w:val="24"/>
                <w:lang w:val="cs-CZ"/>
              </w:rPr>
              <w:t xml:space="preserve"> nárok na žádnou jinou odměnu či náhradu kromě těch, které jsou uvedeny v této Smlouvě nebo </w:t>
            </w:r>
            <w:r w:rsidRPr="00246266">
              <w:rPr>
                <w:sz w:val="24"/>
                <w:szCs w:val="24"/>
                <w:lang w:val="cs-CZ"/>
              </w:rPr>
              <w:lastRenderedPageBreak/>
              <w:t>příloze č. 1, ledaže je předem písemně schválí Zadavatel.</w:t>
            </w:r>
          </w:p>
          <w:p w14:paraId="7E295E59" w14:textId="77777777" w:rsidR="0009272C" w:rsidRPr="00246266" w:rsidRDefault="0009272C" w:rsidP="0009272C">
            <w:pPr>
              <w:pStyle w:val="Odstavecseseznamem"/>
              <w:tabs>
                <w:tab w:val="left" w:pos="34"/>
              </w:tabs>
              <w:ind w:left="567" w:hanging="567"/>
              <w:jc w:val="both"/>
              <w:rPr>
                <w:sz w:val="24"/>
                <w:szCs w:val="24"/>
                <w:highlight w:val="yellow"/>
                <w:lang w:val="cs-CZ"/>
              </w:rPr>
            </w:pPr>
          </w:p>
        </w:tc>
        <w:tc>
          <w:tcPr>
            <w:tcW w:w="4644" w:type="dxa"/>
          </w:tcPr>
          <w:p w14:paraId="041FBDE9" w14:textId="21CF8E7E" w:rsidR="0009272C" w:rsidRPr="00246266" w:rsidRDefault="0009272C" w:rsidP="0009272C">
            <w:pPr>
              <w:pStyle w:val="Odstavecseseznamem"/>
              <w:numPr>
                <w:ilvl w:val="1"/>
                <w:numId w:val="1"/>
              </w:numPr>
              <w:jc w:val="both"/>
              <w:rPr>
                <w:sz w:val="24"/>
                <w:szCs w:val="24"/>
                <w:lang w:val="en-US"/>
              </w:rPr>
            </w:pPr>
            <w:r w:rsidRPr="00246266">
              <w:rPr>
                <w:sz w:val="24"/>
                <w:szCs w:val="24"/>
                <w:lang w:val="en-US"/>
              </w:rPr>
              <w:lastRenderedPageBreak/>
              <w:t xml:space="preserve">The </w:t>
            </w:r>
            <w:r>
              <w:rPr>
                <w:sz w:val="24"/>
                <w:szCs w:val="24"/>
                <w:lang w:val="en-US"/>
              </w:rPr>
              <w:t>Center is</w:t>
            </w:r>
            <w:r w:rsidRPr="00246266">
              <w:rPr>
                <w:sz w:val="24"/>
                <w:szCs w:val="24"/>
                <w:lang w:val="en-US"/>
              </w:rPr>
              <w:t xml:space="preserve"> not entitled to any remuneration or reimbursement other than that set forth in this Agreement </w:t>
            </w:r>
            <w:r w:rsidRPr="00246266">
              <w:rPr>
                <w:sz w:val="24"/>
                <w:szCs w:val="24"/>
                <w:lang w:val="en-US"/>
              </w:rPr>
              <w:lastRenderedPageBreak/>
              <w:t>and its Appendix 1, unless approved in advance by the Sponsor in writing.</w:t>
            </w:r>
          </w:p>
          <w:p w14:paraId="14157246" w14:textId="77777777" w:rsidR="0009272C" w:rsidRPr="00246266" w:rsidRDefault="0009272C" w:rsidP="0009272C">
            <w:pPr>
              <w:pStyle w:val="Odstavecseseznamem"/>
              <w:tabs>
                <w:tab w:val="left" w:pos="34"/>
              </w:tabs>
              <w:ind w:left="567"/>
              <w:jc w:val="both"/>
              <w:rPr>
                <w:sz w:val="24"/>
                <w:szCs w:val="24"/>
                <w:highlight w:val="yellow"/>
                <w:lang w:val="en-US"/>
              </w:rPr>
            </w:pPr>
          </w:p>
        </w:tc>
      </w:tr>
      <w:tr w:rsidR="0009272C" w:rsidRPr="00246266" w14:paraId="5D6732A1" w14:textId="77777777" w:rsidTr="3F0F66DF">
        <w:trPr>
          <w:trHeight w:val="70"/>
        </w:trPr>
        <w:tc>
          <w:tcPr>
            <w:tcW w:w="4644" w:type="dxa"/>
          </w:tcPr>
          <w:p w14:paraId="531F7866" w14:textId="5CEEEB85" w:rsidR="0009272C" w:rsidRPr="00933E93" w:rsidRDefault="0009272C" w:rsidP="0009272C">
            <w:pPr>
              <w:pStyle w:val="Odstavecseseznamem"/>
              <w:numPr>
                <w:ilvl w:val="1"/>
                <w:numId w:val="6"/>
              </w:numPr>
              <w:tabs>
                <w:tab w:val="left" w:pos="34"/>
              </w:tabs>
              <w:ind w:left="567" w:hanging="567"/>
              <w:jc w:val="both"/>
              <w:rPr>
                <w:sz w:val="24"/>
                <w:szCs w:val="24"/>
                <w:lang w:val="cs-CZ"/>
              </w:rPr>
            </w:pPr>
            <w:r w:rsidRPr="00933E93">
              <w:rPr>
                <w:sz w:val="24"/>
                <w:szCs w:val="24"/>
                <w:lang w:val="cs-CZ"/>
              </w:rPr>
              <w:lastRenderedPageBreak/>
              <w:t>Veškeré odměny a náhrady, které mají být zaplaceny Centru na základě této Smlouvy, jsou splatné ve lhůtě 45 dnů ode dne, kdy bude Zadavateli doručen odpovídající daňový doklad (faktura) mající všechny náležitosti dle příslušných právních předpisů upravujících daň z přidané hodnoty, a to ve prospěch bankovního účtu Centra:</w:t>
            </w:r>
          </w:p>
          <w:p w14:paraId="795ABC64" w14:textId="080B8E6C" w:rsidR="0009272C" w:rsidRPr="00933E93" w:rsidRDefault="0009272C" w:rsidP="0009272C">
            <w:pPr>
              <w:pStyle w:val="Odstavecseseznamem"/>
              <w:tabs>
                <w:tab w:val="left" w:pos="34"/>
              </w:tabs>
              <w:ind w:left="567"/>
              <w:jc w:val="both"/>
              <w:rPr>
                <w:sz w:val="24"/>
                <w:szCs w:val="24"/>
                <w:lang w:val="cs-CZ"/>
              </w:rPr>
            </w:pPr>
          </w:p>
          <w:p w14:paraId="3E637C3B" w14:textId="77777777" w:rsidR="0009272C" w:rsidRPr="00933E93" w:rsidRDefault="0009272C" w:rsidP="0009272C">
            <w:pPr>
              <w:pStyle w:val="Odstavecseseznamem"/>
              <w:tabs>
                <w:tab w:val="left" w:pos="34"/>
              </w:tabs>
              <w:ind w:left="567"/>
              <w:jc w:val="both"/>
              <w:rPr>
                <w:sz w:val="22"/>
                <w:szCs w:val="22"/>
                <w:lang w:val="cs-CZ"/>
              </w:rPr>
            </w:pPr>
          </w:p>
          <w:p w14:paraId="6DE13763" w14:textId="21E7F218" w:rsidR="00F3188C" w:rsidRPr="00933E93" w:rsidRDefault="003B5FEE" w:rsidP="0009272C">
            <w:pPr>
              <w:pStyle w:val="Odstavecseseznamem"/>
              <w:tabs>
                <w:tab w:val="left" w:pos="34"/>
              </w:tabs>
              <w:ind w:left="567"/>
              <w:jc w:val="both"/>
              <w:rPr>
                <w:sz w:val="24"/>
                <w:szCs w:val="24"/>
                <w:lang w:val="cs-CZ"/>
              </w:rPr>
            </w:pPr>
            <w:r w:rsidRPr="003B5FEE">
              <w:rPr>
                <w:sz w:val="24"/>
                <w:szCs w:val="24"/>
                <w:highlight w:val="yellow"/>
              </w:rPr>
              <w:t>XXX</w:t>
            </w:r>
            <w:r w:rsidRPr="00933E93">
              <w:rPr>
                <w:sz w:val="24"/>
                <w:szCs w:val="24"/>
                <w:lang w:val="cs-CZ"/>
              </w:rPr>
              <w:t xml:space="preserve"> </w:t>
            </w:r>
          </w:p>
          <w:p w14:paraId="6114F0AA" w14:textId="77777777" w:rsidR="0009272C" w:rsidRPr="00933E93" w:rsidRDefault="0009272C" w:rsidP="0009272C">
            <w:pPr>
              <w:pStyle w:val="Odstavecseseznamem"/>
              <w:tabs>
                <w:tab w:val="left" w:pos="34"/>
              </w:tabs>
              <w:ind w:left="567"/>
              <w:jc w:val="both"/>
              <w:rPr>
                <w:sz w:val="24"/>
                <w:szCs w:val="24"/>
                <w:lang w:val="cs-CZ"/>
              </w:rPr>
            </w:pPr>
          </w:p>
          <w:p w14:paraId="5B943577" w14:textId="7511307A" w:rsidR="0009272C" w:rsidRDefault="0009272C" w:rsidP="3F0F66DF">
            <w:pPr>
              <w:jc w:val="both"/>
              <w:rPr>
                <w:rFonts w:ascii="Times New Roman" w:hAnsi="Times New Roman" w:cs="Times New Roman"/>
                <w:i/>
                <w:iCs/>
                <w:sz w:val="24"/>
                <w:szCs w:val="24"/>
              </w:rPr>
            </w:pPr>
            <w:r w:rsidRPr="3F0F66DF">
              <w:rPr>
                <w:rFonts w:ascii="Times New Roman" w:hAnsi="Times New Roman" w:cs="Times New Roman"/>
                <w:sz w:val="24"/>
                <w:szCs w:val="24"/>
              </w:rPr>
              <w:t>Faktury musí být zasílány CRO, s fakturační adresou Zadavatele, dále s uvedením jména Centra, čísla Protokolu a čísla faktury a to na adresu uveden</w:t>
            </w:r>
            <w:r w:rsidR="11E30E19" w:rsidRPr="3F0F66DF">
              <w:rPr>
                <w:rFonts w:ascii="Times New Roman" w:hAnsi="Times New Roman" w:cs="Times New Roman"/>
                <w:sz w:val="24"/>
                <w:szCs w:val="24"/>
              </w:rPr>
              <w:t>ou</w:t>
            </w:r>
            <w:r w:rsidRPr="3F0F66DF">
              <w:rPr>
                <w:rFonts w:ascii="Times New Roman" w:hAnsi="Times New Roman" w:cs="Times New Roman"/>
                <w:sz w:val="24"/>
                <w:szCs w:val="24"/>
              </w:rPr>
              <w:t xml:space="preserve"> v Příloze 1. Odměny a náhrady splatné dle této Smlouvy a přílohy č. 1 (s výjimkou odměn a náhrad, u kterých je splatnost zvlášť upravena v příloze č. 1 Smlouvy) budou Centru uhrazeny takto: Zpětně za bezprostředně uplynulé a dosud nefakturované období vždy každého kalendářního čtvrtletí 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do Oddělení klinického hodnocení a výzkumu, U Nemocnice 499/2, Praha 2, 128 08 - kontaktní osoba pí. </w:t>
            </w:r>
            <w:r w:rsidR="003B5FEE" w:rsidRPr="003B5FEE">
              <w:rPr>
                <w:rFonts w:ascii="Times New Roman" w:hAnsi="Times New Roman" w:cs="Times New Roman"/>
                <w:sz w:val="24"/>
                <w:szCs w:val="24"/>
                <w:highlight w:val="yellow"/>
              </w:rPr>
              <w:t>XXX</w:t>
            </w:r>
            <w:r w:rsidR="003B5FEE" w:rsidRPr="3F0F66DF">
              <w:rPr>
                <w:rFonts w:ascii="Times New Roman" w:hAnsi="Times New Roman" w:cs="Times New Roman"/>
                <w:sz w:val="24"/>
                <w:szCs w:val="24"/>
              </w:rPr>
              <w:t xml:space="preserve"> </w:t>
            </w:r>
            <w:r w:rsidRPr="3F0F66DF">
              <w:rPr>
                <w:rFonts w:ascii="Times New Roman" w:hAnsi="Times New Roman" w:cs="Times New Roman"/>
                <w:sz w:val="24"/>
                <w:szCs w:val="24"/>
              </w:rPr>
              <w:t>(</w:t>
            </w:r>
            <w:r w:rsidR="003B5FEE" w:rsidRPr="003B5FEE">
              <w:rPr>
                <w:rFonts w:ascii="Times New Roman" w:hAnsi="Times New Roman" w:cs="Times New Roman"/>
                <w:sz w:val="24"/>
                <w:szCs w:val="24"/>
                <w:highlight w:val="yellow"/>
              </w:rPr>
              <w:t>XXX</w:t>
            </w:r>
            <w:r w:rsidRPr="3F0F66DF">
              <w:rPr>
                <w:rFonts w:ascii="Times New Roman" w:hAnsi="Times New Roman" w:cs="Times New Roman"/>
                <w:sz w:val="24"/>
                <w:szCs w:val="24"/>
              </w:rPr>
              <w:t xml:space="preserve">, </w:t>
            </w:r>
            <w:r w:rsidR="003B5FEE" w:rsidRPr="003B5FEE">
              <w:rPr>
                <w:rFonts w:ascii="Times New Roman" w:hAnsi="Times New Roman" w:cs="Times New Roman"/>
                <w:sz w:val="24"/>
                <w:szCs w:val="24"/>
                <w:highlight w:val="yellow"/>
              </w:rPr>
              <w:t>XXX</w:t>
            </w:r>
            <w:r w:rsidRPr="3F0F66DF">
              <w:rPr>
                <w:rFonts w:ascii="Times New Roman" w:hAnsi="Times New Roman" w:cs="Times New Roman"/>
                <w:sz w:val="24"/>
                <w:szCs w:val="24"/>
              </w:rPr>
              <w:t xml:space="preserve">). Tento přehled musí být zpracován zvlášť pro každý subjekt Studie a musí zahrnovat položkové vyúčtování všech návštěv, vyšetření a dalších služeb provedených v příslušném kalendářním čtvrtletí. Na základě vzájemného odsouhlasení návrhu faktury vystaví Centrum fakturu na odměnu a náhrady, jež jsou v souladu s touto Smlouvou splatné, kterou doručí </w:t>
            </w:r>
            <w:r w:rsidR="006705CD">
              <w:rPr>
                <w:rFonts w:ascii="Times New Roman" w:hAnsi="Times New Roman" w:cs="Times New Roman"/>
                <w:sz w:val="24"/>
                <w:szCs w:val="24"/>
              </w:rPr>
              <w:t>CRO</w:t>
            </w:r>
            <w:r w:rsidRPr="3F0F66DF">
              <w:rPr>
                <w:rFonts w:ascii="Times New Roman" w:hAnsi="Times New Roman" w:cs="Times New Roman"/>
                <w:sz w:val="24"/>
                <w:szCs w:val="24"/>
              </w:rPr>
              <w:t xml:space="preserve">. Zadavatel zaplatí Centru prostřednictvím CRO na základě řádně vystavené a doručené faktury příslušnou odměnu a případné oprávněně fakturované náhrady za období, pro </w:t>
            </w:r>
            <w:r w:rsidRPr="3F0F66DF">
              <w:rPr>
                <w:rFonts w:ascii="Times New Roman" w:hAnsi="Times New Roman" w:cs="Times New Roman"/>
                <w:sz w:val="24"/>
                <w:szCs w:val="24"/>
              </w:rPr>
              <w:lastRenderedPageBreak/>
              <w:t>něž byl předmětný návrh faktury dle tohoto článku odsouhlasen</w:t>
            </w:r>
            <w:r w:rsidRPr="3F0F66DF">
              <w:rPr>
                <w:rFonts w:ascii="Times New Roman" w:hAnsi="Times New Roman" w:cs="Times New Roman"/>
                <w:i/>
                <w:iCs/>
                <w:sz w:val="24"/>
                <w:szCs w:val="24"/>
              </w:rPr>
              <w:t>.</w:t>
            </w:r>
          </w:p>
          <w:p w14:paraId="67250462" w14:textId="12260BD4" w:rsidR="00933E93" w:rsidRDefault="00933E93" w:rsidP="00933E93">
            <w:pPr>
              <w:jc w:val="both"/>
              <w:rPr>
                <w:rFonts w:ascii="Times New Roman" w:hAnsi="Times New Roman" w:cs="Times New Roman"/>
                <w:i/>
                <w:sz w:val="24"/>
                <w:szCs w:val="24"/>
              </w:rPr>
            </w:pPr>
          </w:p>
          <w:p w14:paraId="58A090E4" w14:textId="77777777" w:rsidR="00933E93" w:rsidRPr="00933E93" w:rsidRDefault="00933E93" w:rsidP="00933E93">
            <w:pPr>
              <w:jc w:val="both"/>
              <w:rPr>
                <w:rFonts w:ascii="Times New Roman" w:hAnsi="Times New Roman" w:cs="Times New Roman"/>
                <w:i/>
                <w:sz w:val="24"/>
                <w:szCs w:val="24"/>
              </w:rPr>
            </w:pPr>
          </w:p>
          <w:p w14:paraId="5FD3FADC" w14:textId="0800859B" w:rsidR="0009272C" w:rsidRPr="00933E93" w:rsidRDefault="0009272C" w:rsidP="0009272C">
            <w:pPr>
              <w:ind w:left="720"/>
              <w:jc w:val="both"/>
              <w:rPr>
                <w:rFonts w:ascii="Times New Roman" w:hAnsi="Times New Roman" w:cs="Times New Roman"/>
                <w:sz w:val="24"/>
                <w:szCs w:val="24"/>
              </w:rPr>
            </w:pPr>
          </w:p>
          <w:p w14:paraId="624BA196" w14:textId="5D9DF950"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Případné nedodání kalkulace uskutečněných návštěv nezbavuje Centrum práva vystavit příslušnou fakturu dle platebních podmínek dohodnutých ve Smlouvě.</w:t>
            </w:r>
            <w:r w:rsidR="00933E93" w:rsidRPr="00933E93">
              <w:rPr>
                <w:rFonts w:ascii="Times New Roman" w:hAnsi="Times New Roman" w:cs="Times New Roman"/>
                <w:sz w:val="24"/>
                <w:szCs w:val="24"/>
              </w:rPr>
              <w:t xml:space="preserve"> </w:t>
            </w:r>
            <w:r w:rsidRPr="00933E93">
              <w:rPr>
                <w:rFonts w:ascii="Times New Roman" w:hAnsi="Times New Roman" w:cs="Times New Roman"/>
                <w:sz w:val="24"/>
                <w:szCs w:val="24"/>
              </w:rPr>
              <w:t>V případě, že Zadavatel nezašle Centru výše uvedený přehled (návrh faktury) k odsouhlasení ve lhůtě 30 dnů ode dne ukončení kalendářního čtvrtletí, zašle Centrum</w:t>
            </w:r>
            <w:r w:rsidR="00D73EAC" w:rsidRPr="00933E93">
              <w:rPr>
                <w:rFonts w:ascii="Times New Roman" w:hAnsi="Times New Roman" w:cs="Times New Roman"/>
                <w:sz w:val="24"/>
                <w:szCs w:val="24"/>
              </w:rPr>
              <w:t xml:space="preserve">, </w:t>
            </w:r>
            <w:r w:rsidRPr="00933E93">
              <w:rPr>
                <w:rFonts w:ascii="Times New Roman" w:hAnsi="Times New Roman" w:cs="Times New Roman"/>
                <w:sz w:val="24"/>
                <w:szCs w:val="24"/>
              </w:rPr>
              <w:t>po upozornění Hlavním zkoušejícím</w:t>
            </w:r>
            <w:r w:rsidR="00D73EAC" w:rsidRPr="00933E93">
              <w:rPr>
                <w:rFonts w:ascii="Times New Roman" w:hAnsi="Times New Roman" w:cs="Times New Roman"/>
                <w:sz w:val="24"/>
                <w:szCs w:val="24"/>
              </w:rPr>
              <w:t>,</w:t>
            </w:r>
            <w:r w:rsidRPr="00933E93">
              <w:rPr>
                <w:rFonts w:ascii="Times New Roman" w:hAnsi="Times New Roman" w:cs="Times New Roman"/>
                <w:sz w:val="24"/>
                <w:szCs w:val="24"/>
              </w:rPr>
              <w:t xml:space="preserve"> Zadavateli písemnou výzvu a pokud Zadavatel nezašle uvedený přehled (návrh faktury) ani ve lhůtě 30 dnů od doručení takové výzvy, je Centrum oprávněno vystavit fakturu a Zadavatel je povinen uhradit Centru nespornou odměnu a nesporné náhrady za všechny fakturované úkony provedené v  období kalendářního čtvrtletí Hlavním zkoušejícím a/nebo ostatními Členy studijního týmu.</w:t>
            </w:r>
          </w:p>
          <w:p w14:paraId="080BBFD6" w14:textId="22E3629B" w:rsidR="0009272C" w:rsidRDefault="0009272C" w:rsidP="00933E93">
            <w:pPr>
              <w:jc w:val="both"/>
              <w:rPr>
                <w:rFonts w:ascii="Times New Roman" w:hAnsi="Times New Roman" w:cs="Times New Roman"/>
                <w:sz w:val="24"/>
                <w:szCs w:val="24"/>
              </w:rPr>
            </w:pPr>
          </w:p>
          <w:p w14:paraId="084A9DBE" w14:textId="319235CD" w:rsidR="00933E93" w:rsidRDefault="00933E93" w:rsidP="00933E93">
            <w:pPr>
              <w:jc w:val="both"/>
              <w:rPr>
                <w:rFonts w:ascii="Times New Roman" w:hAnsi="Times New Roman" w:cs="Times New Roman"/>
                <w:sz w:val="24"/>
                <w:szCs w:val="24"/>
              </w:rPr>
            </w:pPr>
          </w:p>
          <w:p w14:paraId="5AA21926" w14:textId="77777777"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V případě, že Centrum zjistí, že jsou v přehledu (návrhu faktury) nedostatky, tyto oznámí bez zbytečného odkladu Zadavateli, který je povinen je odstranit. Má-li Zadavatel zato, že v přehledu (návrhu faktury) žádné nedostatky nejsou, sdělí toto Centru. Centrum a Zadavatel jsou následně povinni si navzájem poskytnout součinnost nezbytnou k odstranění případných rozporů. Neposkytnutí součinnosti se považuje za nepodstatné porušení Smlouvy.</w:t>
            </w:r>
          </w:p>
          <w:p w14:paraId="17ABB088" w14:textId="4EE3B029" w:rsidR="0009272C" w:rsidRDefault="0009272C" w:rsidP="0009272C">
            <w:pPr>
              <w:ind w:left="720"/>
              <w:jc w:val="both"/>
              <w:rPr>
                <w:rFonts w:ascii="Times New Roman" w:hAnsi="Times New Roman" w:cs="Times New Roman"/>
                <w:sz w:val="24"/>
                <w:szCs w:val="24"/>
              </w:rPr>
            </w:pPr>
          </w:p>
          <w:p w14:paraId="0FE9EE4A" w14:textId="77777777" w:rsidR="001F34C2" w:rsidRPr="00933E93" w:rsidRDefault="001F34C2" w:rsidP="0009272C">
            <w:pPr>
              <w:ind w:left="720"/>
              <w:jc w:val="both"/>
              <w:rPr>
                <w:rFonts w:ascii="Times New Roman" w:hAnsi="Times New Roman" w:cs="Times New Roman"/>
                <w:sz w:val="24"/>
                <w:szCs w:val="24"/>
              </w:rPr>
            </w:pPr>
          </w:p>
          <w:p w14:paraId="30A01033" w14:textId="46B0E8DD"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 xml:space="preserve">Neodstraní-li Zadavatel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 nespornou odměnu a  nesporné náhrady za fakturované úkony provedené v  období kalendářního čtvrtletí Centru uhradit. Veškeré příchozí platby musí být </w:t>
            </w:r>
            <w:r w:rsidRPr="00933E93">
              <w:rPr>
                <w:rFonts w:ascii="Times New Roman" w:hAnsi="Times New Roman" w:cs="Times New Roman"/>
                <w:sz w:val="24"/>
                <w:szCs w:val="24"/>
              </w:rPr>
              <w:lastRenderedPageBreak/>
              <w:t xml:space="preserve">jednoznačně identifikovány číslem faktury nebo specifickým symbolem.   </w:t>
            </w:r>
          </w:p>
          <w:p w14:paraId="079A3040" w14:textId="77777777" w:rsidR="0009272C" w:rsidRPr="00933E93"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D7A5A5B" w14:textId="62972EE5" w:rsidR="0009272C" w:rsidRPr="00933E93" w:rsidRDefault="0009272C" w:rsidP="0009272C">
            <w:pPr>
              <w:pStyle w:val="Odstavecseseznamem"/>
              <w:numPr>
                <w:ilvl w:val="1"/>
                <w:numId w:val="1"/>
              </w:numPr>
              <w:jc w:val="both"/>
              <w:rPr>
                <w:sz w:val="24"/>
                <w:szCs w:val="24"/>
                <w:lang w:val="en-US"/>
              </w:rPr>
            </w:pPr>
            <w:r w:rsidRPr="00933E93">
              <w:rPr>
                <w:sz w:val="24"/>
                <w:szCs w:val="24"/>
                <w:lang w:val="en-US"/>
              </w:rPr>
              <w:lastRenderedPageBreak/>
              <w:t>Any remuneration and reimbursement due and payable hereunder for the Center must be paid within 45 days of the day the Sponsor receives a relevant tax document (invoice), which meets all requirements stipulated in applicable laws regulating value-add tax, to the following bank account of the Center:</w:t>
            </w:r>
          </w:p>
          <w:p w14:paraId="6AE061BA" w14:textId="68892DBE" w:rsidR="0009272C" w:rsidRPr="00933E93" w:rsidRDefault="0009272C" w:rsidP="0009272C">
            <w:pPr>
              <w:ind w:left="601" w:hanging="567"/>
              <w:jc w:val="both"/>
              <w:rPr>
                <w:rFonts w:ascii="Times New Roman" w:hAnsi="Times New Roman" w:cs="Times New Roman"/>
                <w:sz w:val="24"/>
                <w:szCs w:val="24"/>
                <w:lang w:val="en-US"/>
              </w:rPr>
            </w:pPr>
          </w:p>
          <w:p w14:paraId="5A1E0694" w14:textId="77777777" w:rsidR="0009272C" w:rsidRPr="00933E93" w:rsidRDefault="0009272C" w:rsidP="0009272C">
            <w:pPr>
              <w:ind w:left="601" w:hanging="567"/>
              <w:jc w:val="both"/>
              <w:rPr>
                <w:rFonts w:ascii="Times New Roman" w:hAnsi="Times New Roman" w:cs="Times New Roman"/>
                <w:sz w:val="24"/>
                <w:szCs w:val="24"/>
                <w:lang w:val="en-US"/>
              </w:rPr>
            </w:pPr>
          </w:p>
          <w:p w14:paraId="130E1D12" w14:textId="3BA180A0" w:rsidR="0009272C" w:rsidRPr="00933E93" w:rsidRDefault="00B07A70" w:rsidP="0009272C">
            <w:pPr>
              <w:tabs>
                <w:tab w:val="left" w:pos="34"/>
              </w:tabs>
              <w:jc w:val="both"/>
              <w:rPr>
                <w:rFonts w:ascii="Times New Roman" w:hAnsi="Times New Roman" w:cs="Times New Roman"/>
                <w:sz w:val="24"/>
                <w:szCs w:val="24"/>
                <w:lang w:val="en-US"/>
              </w:rPr>
            </w:pPr>
            <w:r w:rsidRPr="00933E93">
              <w:rPr>
                <w:rFonts w:ascii="Times New Roman" w:hAnsi="Times New Roman" w:cs="Times New Roman"/>
                <w:lang w:val="de-DE"/>
              </w:rPr>
              <w:t xml:space="preserve">  </w:t>
            </w:r>
            <w:r w:rsidR="003B5FEE" w:rsidRPr="003B5FEE">
              <w:rPr>
                <w:rFonts w:ascii="Times New Roman" w:hAnsi="Times New Roman" w:cs="Times New Roman"/>
                <w:sz w:val="24"/>
                <w:szCs w:val="24"/>
                <w:highlight w:val="yellow"/>
              </w:rPr>
              <w:t>XXX</w:t>
            </w:r>
            <w:r w:rsidR="003B5FEE" w:rsidRPr="00933E93">
              <w:rPr>
                <w:rFonts w:ascii="Times New Roman" w:hAnsi="Times New Roman" w:cs="Times New Roman"/>
                <w:sz w:val="24"/>
                <w:szCs w:val="24"/>
                <w:lang w:val="en-US"/>
              </w:rPr>
              <w:t xml:space="preserve"> </w:t>
            </w:r>
          </w:p>
          <w:p w14:paraId="20A2D710" w14:textId="77777777" w:rsidR="00B07A70" w:rsidRPr="00933E93" w:rsidRDefault="00B07A70" w:rsidP="0009272C">
            <w:pPr>
              <w:tabs>
                <w:tab w:val="left" w:pos="34"/>
              </w:tabs>
              <w:jc w:val="both"/>
              <w:rPr>
                <w:rFonts w:ascii="Times New Roman" w:hAnsi="Times New Roman" w:cs="Times New Roman"/>
                <w:sz w:val="24"/>
                <w:szCs w:val="24"/>
                <w:lang w:val="en-US"/>
              </w:rPr>
            </w:pPr>
          </w:p>
          <w:p w14:paraId="6F428180" w14:textId="7CB9D9B0" w:rsidR="00B07A70" w:rsidRPr="00933E93" w:rsidRDefault="0009272C" w:rsidP="00B427B3">
            <w:pPr>
              <w:jc w:val="both"/>
              <w:rPr>
                <w:rFonts w:ascii="Times New Roman" w:hAnsi="Times New Roman" w:cs="Times New Roman"/>
                <w:sz w:val="24"/>
                <w:szCs w:val="24"/>
                <w:lang w:val="en-US"/>
              </w:rPr>
            </w:pPr>
            <w:r w:rsidRPr="00933E93">
              <w:rPr>
                <w:rFonts w:ascii="Times New Roman" w:hAnsi="Times New Roman" w:cs="Times New Roman"/>
                <w:sz w:val="24"/>
                <w:szCs w:val="24"/>
              </w:rPr>
              <w:t>Invoices shall be sent to the CRO, and must be addressed to the Sponsor, must include Center’s name, Protocol number, invoice number and must be sent to the address</w:t>
            </w:r>
            <w:r w:rsidRPr="00933E93">
              <w:rPr>
                <w:rFonts w:ascii="Times New Roman" w:hAnsi="Times New Roman" w:cs="Times New Roman"/>
                <w:sz w:val="24"/>
                <w:szCs w:val="24"/>
                <w:lang w:val="en-US"/>
              </w:rPr>
              <w:t>listed in Appendix 1. Any due and payable remuneration and reimbursement based on this Agreement and Appendix 1 (except for remuneration and reimbursement, the due date of which is specified separat</w:t>
            </w:r>
            <w:r w:rsidRPr="00933E93">
              <w:rPr>
                <w:rFonts w:ascii="Times New Roman" w:hAnsi="Times New Roman" w:cs="Times New Roman"/>
                <w:sz w:val="24"/>
                <w:szCs w:val="24"/>
              </w:rPr>
              <w:t>ely in Appendix 1 to the Agreement)  shall be paid to the Center in the following manner:  retroactively for the past and not yet invoiced period of each calendar quarter of the Study, the Contracting Partners and the Sponsor shall approve in writing or by e-mail  an overview of the number, type and value of individual activities, which were performed by the Principal Investigator and/or other Study Team Members and which are to be paid by the Sponsor based on this Agreement (i.e. draft invoice), sent by a person authorized by the Sponsor</w:t>
            </w:r>
            <w:r w:rsidRPr="00933E93">
              <w:rPr>
                <w:rFonts w:ascii="Times New Roman" w:hAnsi="Times New Roman" w:cs="Times New Roman"/>
                <w:sz w:val="24"/>
                <w:szCs w:val="24"/>
                <w:lang w:val="en-US"/>
              </w:rPr>
              <w:t xml:space="preserve"> to </w:t>
            </w:r>
            <w:r w:rsidRPr="00933E93">
              <w:rPr>
                <w:rFonts w:ascii="Times New Roman" w:hAnsi="Times New Roman" w:cs="Times New Roman"/>
                <w:sz w:val="24"/>
                <w:szCs w:val="24"/>
              </w:rPr>
              <w:t xml:space="preserve"> Department of Clinical Trials and Research, U nemocnice 2, Praha 2, 128 08 – contact person </w:t>
            </w:r>
            <w:r w:rsidR="003B5FEE" w:rsidRPr="003B5FEE">
              <w:rPr>
                <w:rFonts w:ascii="Times New Roman" w:hAnsi="Times New Roman" w:cs="Times New Roman"/>
                <w:sz w:val="24"/>
                <w:szCs w:val="24"/>
                <w:highlight w:val="yellow"/>
              </w:rPr>
              <w:t>XXX</w:t>
            </w:r>
            <w:r w:rsidR="003B5FEE" w:rsidRPr="3F0F66DF">
              <w:rPr>
                <w:rFonts w:ascii="Times New Roman" w:hAnsi="Times New Roman" w:cs="Times New Roman"/>
                <w:sz w:val="24"/>
                <w:szCs w:val="24"/>
              </w:rPr>
              <w:t xml:space="preserve"> (</w:t>
            </w:r>
            <w:r w:rsidR="003B5FEE" w:rsidRPr="003B5FEE">
              <w:rPr>
                <w:rFonts w:ascii="Times New Roman" w:hAnsi="Times New Roman" w:cs="Times New Roman"/>
                <w:sz w:val="24"/>
                <w:szCs w:val="24"/>
                <w:highlight w:val="yellow"/>
              </w:rPr>
              <w:t>XXX</w:t>
            </w:r>
            <w:r w:rsidR="003B5FEE" w:rsidRPr="3F0F66DF">
              <w:rPr>
                <w:rFonts w:ascii="Times New Roman" w:hAnsi="Times New Roman" w:cs="Times New Roman"/>
                <w:sz w:val="24"/>
                <w:szCs w:val="24"/>
              </w:rPr>
              <w:t xml:space="preserve">, </w:t>
            </w:r>
            <w:r w:rsidR="003B5FEE" w:rsidRPr="003B5FEE">
              <w:rPr>
                <w:rFonts w:ascii="Times New Roman" w:hAnsi="Times New Roman" w:cs="Times New Roman"/>
                <w:sz w:val="24"/>
                <w:szCs w:val="24"/>
                <w:highlight w:val="yellow"/>
              </w:rPr>
              <w:t>XXX</w:t>
            </w:r>
            <w:r w:rsidR="003B5FEE" w:rsidRPr="3F0F66DF">
              <w:rPr>
                <w:rFonts w:ascii="Times New Roman" w:hAnsi="Times New Roman" w:cs="Times New Roman"/>
                <w:sz w:val="24"/>
                <w:szCs w:val="24"/>
              </w:rPr>
              <w:t xml:space="preserve">). </w:t>
            </w:r>
            <w:r w:rsidRPr="00933E93">
              <w:rPr>
                <w:rFonts w:ascii="Times New Roman" w:hAnsi="Times New Roman" w:cs="Times New Roman"/>
                <w:sz w:val="24"/>
                <w:szCs w:val="24"/>
                <w:lang w:val="en-US"/>
              </w:rPr>
              <w:t>Every overview must be prepared separately for each trial subject and must include an itemized list of all visits, examinations and other services provided in the relevant calendar quarter. Based on the mutually approved</w:t>
            </w:r>
            <w:r w:rsidRPr="00933E93">
              <w:rPr>
                <w:rFonts w:ascii="Times New Roman" w:hAnsi="Times New Roman" w:cs="Times New Roman"/>
                <w:sz w:val="24"/>
                <w:szCs w:val="24"/>
              </w:rPr>
              <w:t xml:space="preserve"> draft invoice, the Center shall issue an invoice for remuneration and reimbursement that is due and payable pursuant to this Agreement and shall send it to </w:t>
            </w:r>
            <w:r w:rsidR="00E81F16">
              <w:rPr>
                <w:rFonts w:ascii="Times New Roman" w:hAnsi="Times New Roman" w:cs="Times New Roman"/>
                <w:sz w:val="24"/>
                <w:szCs w:val="24"/>
              </w:rPr>
              <w:t>CRO</w:t>
            </w:r>
            <w:r w:rsidRPr="00933E93">
              <w:rPr>
                <w:rFonts w:ascii="Times New Roman" w:hAnsi="Times New Roman" w:cs="Times New Roman"/>
                <w:sz w:val="24"/>
                <w:szCs w:val="24"/>
              </w:rPr>
              <w:t xml:space="preserve">. Based on the duly issued and delivered invoice, the Sponsor shall, </w:t>
            </w:r>
            <w:r w:rsidRPr="00933E93">
              <w:rPr>
                <w:rFonts w:ascii="Times New Roman" w:hAnsi="Times New Roman" w:cs="Times New Roman"/>
                <w:sz w:val="24"/>
                <w:szCs w:val="24"/>
              </w:rPr>
              <w:lastRenderedPageBreak/>
              <w:t xml:space="preserve">through the CRO, pay the Center the relevant remuneration and potential justified reimbursement for the period for which the draft invoice has been approved pursuant to this article. </w:t>
            </w:r>
          </w:p>
          <w:p w14:paraId="1EBD068E" w14:textId="1BA6D1DC" w:rsidR="00B07A70" w:rsidRPr="00933E93" w:rsidRDefault="0009272C" w:rsidP="00413E3D">
            <w:pPr>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Any failure to provide a calculation of the visits performed does not deprive the Center of the right to issue the relevant invoice according to the payment terms agreed in the Agreement. In the case that the Sponsor does not send the Center the afo</w:t>
            </w:r>
            <w:r w:rsidRPr="00933E93">
              <w:rPr>
                <w:rFonts w:ascii="Times New Roman" w:hAnsi="Times New Roman" w:cs="Times New Roman"/>
                <w:sz w:val="24"/>
                <w:szCs w:val="24"/>
              </w:rPr>
              <w:t>resaid overview (draft invoice) for approval within 30 days of the end of the calendar quarter, the Center shall,  after notification by the Principal Investigator,</w:t>
            </w:r>
            <w:r w:rsidRPr="00933E93">
              <w:rPr>
                <w:rFonts w:ascii="Times New Roman" w:hAnsi="Times New Roman" w:cs="Times New Roman"/>
                <w:sz w:val="24"/>
                <w:szCs w:val="24"/>
                <w:lang w:val="en-US"/>
              </w:rPr>
              <w:t xml:space="preserve">  send the Sponsor a written reminder and if the Sponsor does not send the aforesaid overview (draft invoice) within 30 days of receipt of the reminder, the Center shall have the right to issue an invoice and the Sponsor shall pay the Center the undisputed remuneration and reimbursement for all invoiced activities performed during the calendar quarter by the Principal Investigator and/or other Stud</w:t>
            </w:r>
            <w:r w:rsidRPr="00933E93">
              <w:rPr>
                <w:rFonts w:ascii="Times New Roman" w:hAnsi="Times New Roman" w:cs="Times New Roman"/>
                <w:sz w:val="24"/>
                <w:szCs w:val="24"/>
              </w:rPr>
              <w:t>y Team Members.</w:t>
            </w:r>
          </w:p>
          <w:p w14:paraId="1399BDA4" w14:textId="77777777" w:rsidR="0009272C" w:rsidRPr="00933E93" w:rsidRDefault="0009272C" w:rsidP="0009272C">
            <w:pPr>
              <w:ind w:left="490"/>
              <w:jc w:val="both"/>
              <w:rPr>
                <w:rFonts w:ascii="Times New Roman" w:hAnsi="Times New Roman" w:cs="Times New Roman"/>
                <w:sz w:val="24"/>
                <w:szCs w:val="24"/>
                <w:lang w:val="en-US"/>
              </w:rPr>
            </w:pPr>
          </w:p>
          <w:p w14:paraId="7050B3C8" w14:textId="5ABB8B01" w:rsidR="0009272C" w:rsidRPr="00933E93" w:rsidRDefault="0009272C" w:rsidP="00E3501B">
            <w:pPr>
              <w:jc w:val="both"/>
              <w:rPr>
                <w:rFonts w:ascii="Times New Roman" w:hAnsi="Times New Roman" w:cs="Times New Roman"/>
                <w:sz w:val="24"/>
                <w:szCs w:val="24"/>
                <w:lang w:val="en-US"/>
              </w:rPr>
            </w:pPr>
            <w:r w:rsidRPr="00933E93">
              <w:rPr>
                <w:rFonts w:ascii="Times New Roman" w:hAnsi="Times New Roman" w:cs="Times New Roman"/>
                <w:sz w:val="24"/>
                <w:szCs w:val="24"/>
              </w:rPr>
              <w:t xml:space="preserve">The Center must immediately report any potential deficiencies in the overview (draft invoice) to the Sponsor, and the Sponsor must remedy such deficiencies. In the case that the Sponsor believes that the overview (draft invoice) has no deficiencies, the Sponsor shall announce it to the Center. The Center and the Sponsor must then cooperate as necessary to rectify such discrepancies. Failure to cooperate shall be considered a minor breach of this Agreement. </w:t>
            </w:r>
          </w:p>
          <w:p w14:paraId="54FE35DC" w14:textId="69CD971F" w:rsidR="0009272C" w:rsidRPr="00933E93" w:rsidRDefault="0009272C" w:rsidP="00933E93">
            <w:pPr>
              <w:jc w:val="both"/>
              <w:rPr>
                <w:rFonts w:ascii="Times New Roman" w:hAnsi="Times New Roman" w:cs="Times New Roman"/>
                <w:sz w:val="24"/>
                <w:szCs w:val="24"/>
                <w:lang w:val="en-US"/>
              </w:rPr>
            </w:pPr>
            <w:r w:rsidRPr="00933E93">
              <w:rPr>
                <w:rFonts w:ascii="Times New Roman" w:hAnsi="Times New Roman" w:cs="Times New Roman"/>
                <w:sz w:val="24"/>
                <w:szCs w:val="24"/>
              </w:rPr>
              <w:t xml:space="preserve">In the case that the Sponsor fails to remedy deficiencies in the overview (draft invoice), or fails to inform the Center that the Sponsor believes that the overview (draft invoice) has no deficiencies, within 45 days of announcement based on the previous paragraph, the Center shall use its version of the overview (draft invoice), based on which the Center shall issue an invoice and the Sponsor shall have to pay the  undisputed remuneration and reimbursement for  invoiced activities performed during the calendar quarter. All incoming payments has to be </w:t>
            </w:r>
            <w:r w:rsidRPr="00933E93">
              <w:rPr>
                <w:rFonts w:ascii="Times New Roman" w:hAnsi="Times New Roman" w:cs="Times New Roman"/>
                <w:sz w:val="24"/>
                <w:szCs w:val="24"/>
              </w:rPr>
              <w:lastRenderedPageBreak/>
              <w:t>clearly identified by invoice number or reference number.</w:t>
            </w:r>
            <w:r w:rsidRPr="00933E93">
              <w:rPr>
                <w:rFonts w:ascii="Times New Roman" w:hAnsi="Times New Roman" w:cs="Times New Roman"/>
                <w:sz w:val="24"/>
                <w:szCs w:val="24"/>
                <w:lang w:val="en-US"/>
              </w:rPr>
              <w:t xml:space="preserve"> </w:t>
            </w:r>
            <w:r w:rsidRPr="00933E93" w:rsidDel="001A3533">
              <w:rPr>
                <w:rFonts w:ascii="Times New Roman" w:hAnsi="Times New Roman" w:cs="Times New Roman"/>
                <w:sz w:val="24"/>
                <w:szCs w:val="24"/>
                <w:lang w:val="en-US"/>
              </w:rPr>
              <w:t xml:space="preserve"> </w:t>
            </w:r>
          </w:p>
          <w:p w14:paraId="4139B1CF" w14:textId="432A9E0D" w:rsidR="0009272C" w:rsidRPr="00933E93" w:rsidRDefault="0009272C" w:rsidP="0009272C">
            <w:pPr>
              <w:ind w:left="490"/>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 xml:space="preserve"> </w:t>
            </w:r>
          </w:p>
        </w:tc>
      </w:tr>
      <w:tr w:rsidR="0009272C" w:rsidRPr="00246266" w14:paraId="2A1279A4" w14:textId="77777777" w:rsidTr="3F0F66DF">
        <w:trPr>
          <w:trHeight w:val="70"/>
        </w:trPr>
        <w:tc>
          <w:tcPr>
            <w:tcW w:w="4644" w:type="dxa"/>
            <w:shd w:val="clear" w:color="auto" w:fill="auto"/>
          </w:tcPr>
          <w:p w14:paraId="2CBF36B4" w14:textId="5A6BA760" w:rsidR="0009272C" w:rsidRPr="00933E93" w:rsidRDefault="0009272C" w:rsidP="0009272C">
            <w:pPr>
              <w:pStyle w:val="Odstavecseseznamem"/>
              <w:numPr>
                <w:ilvl w:val="1"/>
                <w:numId w:val="6"/>
              </w:numPr>
              <w:tabs>
                <w:tab w:val="left" w:pos="34"/>
              </w:tabs>
              <w:ind w:left="630" w:hanging="630"/>
              <w:jc w:val="both"/>
              <w:rPr>
                <w:sz w:val="24"/>
                <w:szCs w:val="24"/>
                <w:lang w:val="cs-CZ"/>
              </w:rPr>
            </w:pPr>
            <w:r w:rsidRPr="00933E93">
              <w:rPr>
                <w:sz w:val="24"/>
                <w:szCs w:val="24"/>
                <w:lang w:val="cs-CZ"/>
              </w:rPr>
              <w:lastRenderedPageBreak/>
              <w:t xml:space="preserve">Zadavatel má právo zadržet až 10 % z příslušné částky odměny za období kalendářního čtvrtletí (dále jen „zádržné“). Zadavatel se zavazuje uhradit Centru zádržné poté, co budou předloženy všechny příslušné CRF, budou zodpovězeny všechny dotazy s ohledem na data obsažená v těchto CRF a budou odstraněny všechny nesprávnosti a nedostatky dat v databázi. </w:t>
            </w:r>
          </w:p>
          <w:p w14:paraId="5B0E41EC" w14:textId="77777777" w:rsidR="0009272C" w:rsidRPr="00933E93" w:rsidRDefault="0009272C" w:rsidP="0009272C">
            <w:pPr>
              <w:tabs>
                <w:tab w:val="left" w:pos="567"/>
              </w:tabs>
              <w:ind w:left="630" w:hanging="630"/>
              <w:jc w:val="both"/>
              <w:rPr>
                <w:rFonts w:ascii="Times New Roman" w:hAnsi="Times New Roman" w:cs="Times New Roman"/>
                <w:sz w:val="24"/>
                <w:szCs w:val="24"/>
              </w:rPr>
            </w:pPr>
          </w:p>
        </w:tc>
        <w:tc>
          <w:tcPr>
            <w:tcW w:w="4644" w:type="dxa"/>
            <w:shd w:val="clear" w:color="auto" w:fill="auto"/>
          </w:tcPr>
          <w:p w14:paraId="7610166F" w14:textId="4D1E39B2" w:rsidR="0009272C" w:rsidRPr="00933E93" w:rsidRDefault="0009272C" w:rsidP="0009272C">
            <w:pPr>
              <w:ind w:left="595" w:hanging="595"/>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4.4   The Sponsor has the right to retain up to 10% of the remuneration for the calendar quarter (hereinafter referred to as the “Retainer”). The Sponsor agrees to pay the Center the Retainer after all relevant CRFs were submitted, all questions concerning CRF data were answered and all incorrect or incomplete data in the database were rectified.</w:t>
            </w:r>
          </w:p>
          <w:p w14:paraId="4D03E91A" w14:textId="77777777" w:rsidR="0009272C" w:rsidRPr="00933E93" w:rsidRDefault="0009272C" w:rsidP="0009272C">
            <w:pPr>
              <w:tabs>
                <w:tab w:val="left" w:pos="567"/>
              </w:tabs>
              <w:ind w:left="595" w:hanging="595"/>
              <w:jc w:val="both"/>
              <w:rPr>
                <w:rFonts w:ascii="Times New Roman" w:hAnsi="Times New Roman" w:cs="Times New Roman"/>
                <w:sz w:val="24"/>
                <w:szCs w:val="24"/>
                <w:lang w:val="en-US"/>
              </w:rPr>
            </w:pPr>
          </w:p>
        </w:tc>
      </w:tr>
      <w:tr w:rsidR="0009272C" w:rsidRPr="00246266" w14:paraId="42CE65D8" w14:textId="77777777" w:rsidTr="3F0F66DF">
        <w:trPr>
          <w:trHeight w:val="70"/>
        </w:trPr>
        <w:tc>
          <w:tcPr>
            <w:tcW w:w="4644" w:type="dxa"/>
          </w:tcPr>
          <w:p w14:paraId="56EA3722" w14:textId="77777777" w:rsidR="0009272C" w:rsidRPr="00F355F1" w:rsidRDefault="0009272C" w:rsidP="0009272C">
            <w:pPr>
              <w:pStyle w:val="Odstavecseseznamem"/>
              <w:numPr>
                <w:ilvl w:val="1"/>
                <w:numId w:val="6"/>
              </w:numPr>
              <w:tabs>
                <w:tab w:val="left" w:pos="34"/>
              </w:tabs>
              <w:ind w:left="630" w:hanging="630"/>
              <w:jc w:val="both"/>
              <w:rPr>
                <w:sz w:val="24"/>
                <w:szCs w:val="24"/>
                <w:lang w:val="cs-CZ"/>
              </w:rPr>
            </w:pPr>
            <w:r w:rsidRPr="00F355F1">
              <w:rPr>
                <w:sz w:val="24"/>
                <w:szCs w:val="24"/>
                <w:lang w:val="cs-CZ"/>
              </w:rPr>
              <w:t>Nestanoví-li tato Smlouva jinak, všechny částky uvedené v této Smlouvě a jejich přílohách jsou 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5A67BDED" w14:textId="77777777" w:rsidR="0009272C" w:rsidRPr="00F355F1" w:rsidRDefault="0009272C" w:rsidP="0009272C">
            <w:pPr>
              <w:tabs>
                <w:tab w:val="left" w:pos="567"/>
              </w:tabs>
              <w:ind w:left="630" w:hanging="630"/>
              <w:jc w:val="both"/>
              <w:rPr>
                <w:rFonts w:ascii="Times New Roman" w:hAnsi="Times New Roman" w:cs="Times New Roman"/>
                <w:sz w:val="24"/>
                <w:szCs w:val="24"/>
              </w:rPr>
            </w:pPr>
          </w:p>
        </w:tc>
        <w:tc>
          <w:tcPr>
            <w:tcW w:w="4644" w:type="dxa"/>
          </w:tcPr>
          <w:p w14:paraId="50692FE8" w14:textId="0A63B3B0" w:rsidR="0009272C" w:rsidRPr="00535257" w:rsidRDefault="0009272C" w:rsidP="0009272C">
            <w:pPr>
              <w:ind w:left="595" w:hanging="595"/>
              <w:jc w:val="both"/>
              <w:rPr>
                <w:rFonts w:ascii="Times New Roman" w:hAnsi="Times New Roman" w:cs="Times New Roman"/>
                <w:sz w:val="24"/>
                <w:szCs w:val="24"/>
                <w:lang w:val="en-US"/>
              </w:rPr>
            </w:pPr>
            <w:r w:rsidRPr="00F355F1">
              <w:rPr>
                <w:rFonts w:ascii="Times New Roman" w:hAnsi="Times New Roman" w:cs="Times New Roman"/>
              </w:rPr>
              <w:t>4</w:t>
            </w:r>
            <w:r w:rsidRPr="00535257">
              <w:rPr>
                <w:rFonts w:ascii="Times New Roman" w:hAnsi="Times New Roman" w:cs="Times New Roman"/>
                <w:sz w:val="24"/>
                <w:szCs w:val="24"/>
              </w:rPr>
              <w:t xml:space="preserve">.5 </w:t>
            </w:r>
            <w:r w:rsidR="00933E93">
              <w:rPr>
                <w:rFonts w:ascii="Times New Roman" w:hAnsi="Times New Roman" w:cs="Times New Roman"/>
                <w:sz w:val="24"/>
                <w:szCs w:val="24"/>
              </w:rPr>
              <w:t xml:space="preserve"> </w:t>
            </w:r>
            <w:r w:rsidRPr="00535257">
              <w:rPr>
                <w:rFonts w:ascii="Times New Roman" w:hAnsi="Times New Roman" w:cs="Times New Roman"/>
                <w:sz w:val="24"/>
                <w:szCs w:val="24"/>
              </w:rPr>
              <w:t xml:space="preserve"> Unless otherwise stated in this Agreement, no amounts specified in this Agreement and its Appendices 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 shall be responsible for paying any other tax with respect to the payments made based on this Agreement.</w:t>
            </w:r>
          </w:p>
          <w:p w14:paraId="58EE2355" w14:textId="77777777" w:rsidR="0009272C" w:rsidRPr="00F355F1" w:rsidRDefault="0009272C" w:rsidP="0009272C">
            <w:pPr>
              <w:tabs>
                <w:tab w:val="left" w:pos="567"/>
              </w:tabs>
              <w:ind w:left="595" w:hanging="595"/>
              <w:jc w:val="both"/>
              <w:rPr>
                <w:rFonts w:ascii="Times New Roman" w:hAnsi="Times New Roman" w:cs="Times New Roman"/>
                <w:sz w:val="24"/>
                <w:szCs w:val="24"/>
              </w:rPr>
            </w:pPr>
          </w:p>
        </w:tc>
      </w:tr>
      <w:tr w:rsidR="0009272C" w:rsidRPr="00246266" w14:paraId="5490B4E0" w14:textId="77777777" w:rsidTr="3F0F66DF">
        <w:trPr>
          <w:trHeight w:val="70"/>
        </w:trPr>
        <w:tc>
          <w:tcPr>
            <w:tcW w:w="4644" w:type="dxa"/>
          </w:tcPr>
          <w:p w14:paraId="1FA64A76" w14:textId="4E754CBF" w:rsidR="0009272C" w:rsidRPr="00535257" w:rsidRDefault="0009272C" w:rsidP="0009272C">
            <w:pPr>
              <w:pStyle w:val="Odstavecseseznamem"/>
              <w:numPr>
                <w:ilvl w:val="1"/>
                <w:numId w:val="6"/>
              </w:numPr>
              <w:tabs>
                <w:tab w:val="left" w:pos="34"/>
              </w:tabs>
              <w:ind w:left="567" w:hanging="567"/>
              <w:jc w:val="both"/>
              <w:rPr>
                <w:sz w:val="24"/>
                <w:szCs w:val="24"/>
                <w:lang w:val="cs-CZ"/>
              </w:rPr>
            </w:pPr>
            <w:r w:rsidRPr="3F0F66DF">
              <w:rPr>
                <w:sz w:val="24"/>
                <w:szCs w:val="24"/>
                <w:lang w:val="cs-CZ"/>
              </w:rPr>
              <w:t xml:space="preserve">Smluvní partneři si jsou vědomi, že Zadavatel může zveřejnit na centrálních webových stránkách transparency nebo webových stránkách Zadavatele a/nebo na webové stránce </w:t>
            </w:r>
            <w:hyperlink r:id="rId11">
              <w:r w:rsidRPr="3F0F66DF">
                <w:rPr>
                  <w:rStyle w:val="Hypertextovodkaz"/>
                  <w:color w:val="auto"/>
                  <w:sz w:val="24"/>
                  <w:szCs w:val="24"/>
                  <w:lang w:val="cs-CZ"/>
                </w:rPr>
                <w:t>www.transparentnispoluprace.cz</w:t>
              </w:r>
            </w:hyperlink>
            <w:r w:rsidRPr="3F0F66DF">
              <w:rPr>
                <w:sz w:val="24"/>
                <w:szCs w:val="24"/>
                <w:lang w:val="cs-CZ"/>
              </w:rPr>
              <w:t xml:space="preserve"> vlastněné a provozované Asociací inovativního farmaceutického průmyslu platby a jiná plnění týkající se výzkumu a vývoje, tj. (1) platby provedené ze strany Zadavatele na základě této Smlouvy a (2) veškeré výdaje na ubytování, související výdaje na pohoštění a dopravu Smluvních partnerů, které Zadavatel uhradí na základě této Smlouvy a (3) veškeré kongresové registrační poplatky, účastnické poplatky nebo obdobné poplatky, které Zadavatel uhradí na </w:t>
            </w:r>
            <w:r w:rsidRPr="3F0F66DF">
              <w:rPr>
                <w:sz w:val="24"/>
                <w:szCs w:val="24"/>
                <w:lang w:val="cs-CZ"/>
              </w:rPr>
              <w:lastRenderedPageBreak/>
              <w:t>základě této Smlouvy, a to anonymním způsobem, tj. na agregované úrovni nebo jak je požadováno příslušnými zákony. Tyto informace mohou být rovněž publikovány jako součást této Smlouvy v registru smluv na základě zákona č. 340/2015 Sb., o Registru Smluv (dále jen „</w:t>
            </w:r>
            <w:r w:rsidRPr="3F0F66DF">
              <w:rPr>
                <w:b/>
                <w:bCs/>
                <w:sz w:val="24"/>
                <w:szCs w:val="24"/>
                <w:lang w:val="cs-CZ"/>
              </w:rPr>
              <w:t>Zákon o registru smluv</w:t>
            </w:r>
            <w:r w:rsidRPr="3F0F66DF">
              <w:rPr>
                <w:sz w:val="24"/>
                <w:szCs w:val="24"/>
                <w:lang w:val="cs-CZ"/>
              </w:rPr>
              <w:t xml:space="preserve">“). Bez ohledu na výše uvedené má Zadavatel právo zveřejnit převod jakékoliv hodnoty poskytnuté v rámci této Smlouvy, a to </w:t>
            </w:r>
            <w:r w:rsidRPr="3F0F66DF">
              <w:rPr>
                <w:sz w:val="24"/>
                <w:szCs w:val="24"/>
              </w:rPr>
              <w:t>k</w:t>
            </w:r>
            <w:r w:rsidRPr="3F0F66DF">
              <w:rPr>
                <w:sz w:val="24"/>
                <w:szCs w:val="24"/>
                <w:lang w:val="cs-CZ"/>
              </w:rPr>
              <w:t>romě svého práva moci zveřejnit jakékoli informace týkající se Studie, mimo jiné včetně příslušného jména, města a státu působení Smluvních partnerů, povahy Studie prováděné podle této Smlouvy, jak stanoví Zadavatel nebo jak může být požadováno podle příslušných zákonů nebo jakékoli další informace týkající se této Smlouvy.</w:t>
            </w:r>
          </w:p>
          <w:p w14:paraId="1F555053" w14:textId="77777777" w:rsidR="0009272C" w:rsidRDefault="0009272C" w:rsidP="0009272C">
            <w:pPr>
              <w:tabs>
                <w:tab w:val="left" w:pos="567"/>
              </w:tabs>
              <w:ind w:left="567"/>
              <w:jc w:val="both"/>
              <w:rPr>
                <w:rFonts w:ascii="Times New Roman" w:hAnsi="Times New Roman" w:cs="Times New Roman"/>
                <w:sz w:val="24"/>
                <w:szCs w:val="24"/>
              </w:rPr>
            </w:pPr>
            <w:r w:rsidRPr="00535257">
              <w:rPr>
                <w:rFonts w:ascii="Times New Roman" w:hAnsi="Times New Roman" w:cs="Times New Roman"/>
                <w:sz w:val="24"/>
                <w:szCs w:val="24"/>
              </w:rPr>
              <w:t>Smluvní partneři berou na vědomí a souhlasí s tím, že odměny poskytované na základě této Smlouvy, představují reálnou tržní hodnotu zde prováděných činností, byly sjednány v tržním prostředí a nebyly stanoveny žádným způsobem s ohledem na implicitní nebo explicitní dohodu poskytovat příznivá rozhodnutí o zadávání zakázek s ohledem na současné nebo budoucí produkty Zadavatele nebo na hodnotu nebo objem jakéhokoli obchodu nebo doporučení vycházejících z dohody mezi Zadavatelem, Hlavním zkoušejícím a/nebo Centrem.</w:t>
            </w:r>
          </w:p>
          <w:p w14:paraId="26F74550" w14:textId="59FCDD39" w:rsidR="0009272C" w:rsidRPr="00ED79F7" w:rsidRDefault="0009272C" w:rsidP="0009272C">
            <w:pPr>
              <w:pStyle w:val="Odstavecseseznamem"/>
              <w:tabs>
                <w:tab w:val="left" w:pos="34"/>
              </w:tabs>
              <w:ind w:left="567"/>
              <w:jc w:val="both"/>
              <w:rPr>
                <w:sz w:val="24"/>
                <w:szCs w:val="24"/>
                <w:lang w:val="cs-CZ"/>
              </w:rPr>
            </w:pPr>
            <w:r w:rsidRPr="00ED79F7">
              <w:rPr>
                <w:sz w:val="24"/>
                <w:szCs w:val="24"/>
                <w:lang w:val="cs-CZ"/>
              </w:rPr>
              <w:t xml:space="preserve">Smluvní strany se dohodly, že Centrum uveřejní verzi této Smlouvy, kterou mu za tímto účelem připraví a poskytne Zadavatel nejpozději v den podpisu této Smlouvy, a to v strojově čitelném formátu v elektronické podobě zasláním na emailovou adresu </w:t>
            </w:r>
            <w:r w:rsidR="003B5FEE" w:rsidRPr="003B5FEE">
              <w:rPr>
                <w:sz w:val="24"/>
                <w:szCs w:val="24"/>
                <w:highlight w:val="yellow"/>
              </w:rPr>
              <w:t>XXX</w:t>
            </w:r>
            <w:r w:rsidR="003B5FEE">
              <w:rPr>
                <w:sz w:val="24"/>
                <w:szCs w:val="24"/>
              </w:rPr>
              <w:t>.</w:t>
            </w:r>
          </w:p>
          <w:p w14:paraId="33152FF3" w14:textId="77777777" w:rsidR="0009272C" w:rsidRPr="00ED79F7" w:rsidRDefault="0009272C" w:rsidP="0009272C">
            <w:pPr>
              <w:tabs>
                <w:tab w:val="left" w:pos="567"/>
              </w:tabs>
              <w:ind w:left="567"/>
              <w:jc w:val="both"/>
              <w:rPr>
                <w:rFonts w:ascii="Times New Roman" w:hAnsi="Times New Roman" w:cs="Times New Roman"/>
                <w:sz w:val="24"/>
                <w:szCs w:val="24"/>
              </w:rPr>
            </w:pPr>
            <w:r w:rsidRPr="00ED79F7">
              <w:rPr>
                <w:rFonts w:ascii="Times New Roman" w:hAnsi="Times New Roman" w:cs="Times New Roman"/>
                <w:sz w:val="24"/>
                <w:szCs w:val="24"/>
              </w:rPr>
              <w:t>Pokud Zadavatel danou povinnost nesplní, je Centrum oprávněno uveřejnit smlouvu.</w:t>
            </w:r>
          </w:p>
          <w:p w14:paraId="57947603" w14:textId="27BA59D6" w:rsidR="0009272C" w:rsidRPr="00535257" w:rsidRDefault="0009272C" w:rsidP="0009272C">
            <w:pPr>
              <w:tabs>
                <w:tab w:val="left" w:pos="567"/>
              </w:tabs>
              <w:ind w:left="567"/>
              <w:jc w:val="both"/>
              <w:rPr>
                <w:rFonts w:ascii="Times New Roman" w:hAnsi="Times New Roman" w:cs="Times New Roman"/>
                <w:sz w:val="24"/>
                <w:szCs w:val="24"/>
                <w:highlight w:val="cyan"/>
              </w:rPr>
            </w:pPr>
          </w:p>
        </w:tc>
        <w:tc>
          <w:tcPr>
            <w:tcW w:w="4644" w:type="dxa"/>
          </w:tcPr>
          <w:p w14:paraId="0F95A31F" w14:textId="1C6734BF" w:rsidR="0009272C" w:rsidRDefault="0009272C" w:rsidP="0009272C">
            <w:pPr>
              <w:ind w:left="490" w:hanging="490"/>
              <w:jc w:val="both"/>
              <w:rPr>
                <w:rFonts w:ascii="Times New Roman" w:hAnsi="Times New Roman" w:cs="Times New Roman"/>
                <w:sz w:val="24"/>
                <w:szCs w:val="24"/>
              </w:rPr>
            </w:pPr>
            <w:r w:rsidRPr="00583CF7">
              <w:rPr>
                <w:rFonts w:ascii="Times New Roman" w:hAnsi="Times New Roman" w:cs="Times New Roman"/>
                <w:sz w:val="24"/>
                <w:szCs w:val="24"/>
              </w:rPr>
              <w:lastRenderedPageBreak/>
              <w:t xml:space="preserve">4.6   The Contracting Partners understand that the Sponsor may disclose on the central </w:t>
            </w:r>
            <w:r>
              <w:rPr>
                <w:rFonts w:ascii="Times New Roman" w:hAnsi="Times New Roman" w:cs="Times New Roman"/>
                <w:sz w:val="24"/>
                <w:szCs w:val="24"/>
              </w:rPr>
              <w:t xml:space="preserve">transparency or Sponsor’s </w:t>
            </w:r>
            <w:r w:rsidRPr="00583CF7">
              <w:rPr>
                <w:rFonts w:ascii="Times New Roman" w:hAnsi="Times New Roman" w:cs="Times New Roman"/>
                <w:sz w:val="24"/>
                <w:szCs w:val="24"/>
              </w:rPr>
              <w:t>website</w:t>
            </w:r>
            <w:r>
              <w:rPr>
                <w:rFonts w:ascii="Times New Roman" w:hAnsi="Times New Roman" w:cs="Times New Roman"/>
                <w:sz w:val="24"/>
                <w:szCs w:val="24"/>
              </w:rPr>
              <w:t>s</w:t>
            </w:r>
            <w:r w:rsidRPr="00583CF7">
              <w:rPr>
                <w:rFonts w:ascii="Times New Roman" w:hAnsi="Times New Roman" w:cs="Times New Roman"/>
                <w:sz w:val="24"/>
                <w:szCs w:val="24"/>
              </w:rPr>
              <w:t> </w:t>
            </w:r>
            <w:r w:rsidRPr="00F355F1">
              <w:rPr>
                <w:rFonts w:ascii="Times New Roman" w:hAnsi="Times New Roman" w:cs="Times New Roman"/>
                <w:sz w:val="24"/>
                <w:szCs w:val="24"/>
                <w:lang w:val="en-US"/>
              </w:rPr>
              <w:t xml:space="preserve"> and/or on the website </w:t>
            </w:r>
            <w:hyperlink r:id="rId12" w:history="1">
              <w:r w:rsidRPr="00583CF7">
                <w:rPr>
                  <w:rStyle w:val="Hypertextovodkaz"/>
                  <w:rFonts w:ascii="Times New Roman" w:hAnsi="Times New Roman" w:cs="Times New Roman"/>
                  <w:color w:val="auto"/>
                  <w:sz w:val="24"/>
                  <w:szCs w:val="24"/>
                </w:rPr>
                <w:t>www.transparentnispoluprace.cz</w:t>
              </w:r>
            </w:hyperlink>
            <w:r w:rsidRPr="00F355F1">
              <w:rPr>
                <w:rFonts w:ascii="Times New Roman" w:hAnsi="Times New Roman" w:cs="Times New Roman"/>
                <w:sz w:val="24"/>
                <w:szCs w:val="24"/>
                <w:lang w:val="en-US"/>
              </w:rPr>
              <w:t xml:space="preserve"> owned and operated </w:t>
            </w:r>
            <w:r w:rsidRPr="00583CF7">
              <w:rPr>
                <w:rFonts w:ascii="Times New Roman" w:hAnsi="Times New Roman" w:cs="Times New Roman"/>
                <w:sz w:val="24"/>
                <w:szCs w:val="24"/>
                <w:lang w:val="en-US"/>
              </w:rPr>
              <w:t>by the Association of Innovative Pharmaceutical Industry any payment and any</w:t>
            </w:r>
            <w:r w:rsidRPr="00583CF7">
              <w:rPr>
                <w:rFonts w:ascii="Times New Roman" w:hAnsi="Times New Roman" w:cs="Times New Roman"/>
                <w:sz w:val="24"/>
                <w:szCs w:val="24"/>
              </w:rPr>
              <w:t xml:space="preserve"> transfer of value relating to research and development, i.e. (1) payments made by Sponsor under this Agreement and (2) any cost of accommodation,  refreshments and  travel of the Contracting Partners, which Sponsor covers under this Agreement and (3) any congress registration or participation fees or similar fees, which Sponsor covers under this Agreement, all this in an anonymized way, i.e. on aggregated level, or as required under the </w:t>
            </w:r>
            <w:r w:rsidRPr="00583CF7">
              <w:rPr>
                <w:rFonts w:ascii="Times New Roman" w:hAnsi="Times New Roman" w:cs="Times New Roman"/>
                <w:sz w:val="24"/>
                <w:szCs w:val="24"/>
              </w:rPr>
              <w:lastRenderedPageBreak/>
              <w:t>applicable laws. This information may also be disclosed as a part of this Agreement in the Agreements Register pursuant Act No. 340/2015 Coll., on the agreements register (hereinafter referred to as the “</w:t>
            </w:r>
            <w:r w:rsidRPr="00583CF7">
              <w:rPr>
                <w:rFonts w:ascii="Times New Roman" w:hAnsi="Times New Roman" w:cs="Times New Roman"/>
                <w:b/>
                <w:sz w:val="24"/>
                <w:szCs w:val="24"/>
              </w:rPr>
              <w:t>Agreements Register Act</w:t>
            </w:r>
            <w:r w:rsidRPr="00583CF7">
              <w:rPr>
                <w:rFonts w:ascii="Times New Roman" w:hAnsi="Times New Roman" w:cs="Times New Roman"/>
                <w:sz w:val="24"/>
                <w:szCs w:val="24"/>
              </w:rPr>
              <w:t xml:space="preserve">”). Notwithstanding the aforementioned, the Sponsor  will have the right to disclose any transfer of value under this Agreement, in addition to its right to make public any information relating to the Study, including without limitation, the relevant name, city, and state of Contracting Partners, the nature of the Study performed pursuant to this Agreement as Sponsor determines or as may be required under applicable laws or any other information relating to this Agreement. </w:t>
            </w:r>
          </w:p>
          <w:p w14:paraId="3E5F4F24" w14:textId="696BE40E" w:rsidR="001F34C2" w:rsidRDefault="001F34C2" w:rsidP="0009272C">
            <w:pPr>
              <w:ind w:left="490" w:hanging="490"/>
              <w:jc w:val="both"/>
              <w:rPr>
                <w:rFonts w:ascii="Times New Roman" w:hAnsi="Times New Roman" w:cs="Times New Roman"/>
                <w:sz w:val="24"/>
                <w:szCs w:val="24"/>
              </w:rPr>
            </w:pPr>
          </w:p>
          <w:p w14:paraId="6B18CDF7" w14:textId="77777777" w:rsidR="001F34C2" w:rsidRPr="00583CF7" w:rsidRDefault="001F34C2" w:rsidP="0009272C">
            <w:pPr>
              <w:ind w:left="490" w:hanging="490"/>
              <w:jc w:val="both"/>
              <w:rPr>
                <w:rFonts w:ascii="Times New Roman" w:hAnsi="Times New Roman" w:cs="Times New Roman"/>
                <w:sz w:val="24"/>
                <w:szCs w:val="24"/>
                <w:lang w:val="en-US"/>
              </w:rPr>
            </w:pPr>
          </w:p>
          <w:p w14:paraId="00CC1258" w14:textId="48A7C416" w:rsidR="0009272C" w:rsidRPr="00ED79F7" w:rsidRDefault="0009272C" w:rsidP="0009272C">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355F1">
              <w:rPr>
                <w:rFonts w:ascii="Times New Roman" w:hAnsi="Times New Roman" w:cs="Times New Roman"/>
                <w:sz w:val="24"/>
                <w:szCs w:val="24"/>
                <w:lang w:val="en-US"/>
              </w:rPr>
              <w:t>The Contracting Partners acknowledge and agree that the compensation provided under this Agreement represents the fai</w:t>
            </w:r>
            <w:r w:rsidRPr="00583CF7">
              <w:rPr>
                <w:rFonts w:ascii="Times New Roman" w:hAnsi="Times New Roman" w:cs="Times New Roman"/>
                <w:sz w:val="24"/>
                <w:szCs w:val="24"/>
                <w:lang w:val="en-US"/>
              </w:rPr>
              <w:t xml:space="preserve">r market value of the activities performed </w:t>
            </w:r>
            <w:r w:rsidRPr="00583CF7">
              <w:rPr>
                <w:rFonts w:ascii="Times New Roman" w:hAnsi="Times New Roman" w:cs="Times New Roman"/>
                <w:sz w:val="24"/>
                <w:szCs w:val="24"/>
              </w:rPr>
              <w:t>hereunder, has been negotiated in an arm’s-length transaction, and has not been determined in any manner with regard to any implicit or explicit agreement to provide favorable procurement decisions with regard to Sponsor’s current or future products, or to the value or volume of any business or referrals generated between the Sponsor, the Principal Investigator, and/or the Center.</w:t>
            </w:r>
            <w:r>
              <w:rPr>
                <w:rFonts w:ascii="Arial" w:hAnsi="Arial" w:cs="Arial"/>
                <w:lang w:val="en-US"/>
              </w:rPr>
              <w:t xml:space="preserve"> </w:t>
            </w:r>
            <w:r w:rsidRPr="00ED79F7">
              <w:rPr>
                <w:rFonts w:ascii="Times New Roman" w:hAnsi="Times New Roman" w:cs="Times New Roman"/>
                <w:sz w:val="24"/>
                <w:szCs w:val="24"/>
                <w:lang w:val="en-US"/>
              </w:rPr>
              <w:t xml:space="preserve">Contracting Parties </w:t>
            </w:r>
            <w:r w:rsidR="00E81F16" w:rsidRPr="00ED79F7">
              <w:rPr>
                <w:rFonts w:ascii="Times New Roman" w:hAnsi="Times New Roman" w:cs="Times New Roman"/>
                <w:sz w:val="24"/>
                <w:szCs w:val="24"/>
                <w:lang w:val="en-US"/>
              </w:rPr>
              <w:t>agree</w:t>
            </w:r>
            <w:r w:rsidRPr="00ED79F7">
              <w:rPr>
                <w:rFonts w:ascii="Times New Roman" w:hAnsi="Times New Roman" w:cs="Times New Roman"/>
                <w:sz w:val="24"/>
                <w:szCs w:val="24"/>
                <w:lang w:val="en-US"/>
              </w:rPr>
              <w:t xml:space="preserve"> that Center will publish version of the Agreement provided for this purpose by Sponsor at the date of the signature of the Agreement at the latest in machine readable format by sending this redacted version to the email address </w:t>
            </w:r>
            <w:r w:rsidR="003B5FEE" w:rsidRPr="003B5FEE">
              <w:rPr>
                <w:rFonts w:ascii="Times New Roman" w:hAnsi="Times New Roman" w:cs="Times New Roman"/>
                <w:sz w:val="24"/>
                <w:szCs w:val="24"/>
                <w:highlight w:val="yellow"/>
              </w:rPr>
              <w:t>XXX</w:t>
            </w:r>
            <w:r w:rsidRPr="00ED79F7">
              <w:rPr>
                <w:rFonts w:ascii="Times New Roman" w:hAnsi="Times New Roman" w:cs="Times New Roman"/>
                <w:sz w:val="24"/>
                <w:szCs w:val="24"/>
              </w:rPr>
              <w:t>.</w:t>
            </w:r>
            <w:r w:rsidRPr="00ED79F7">
              <w:rPr>
                <w:rFonts w:ascii="Times New Roman" w:hAnsi="Times New Roman" w:cs="Times New Roman"/>
                <w:sz w:val="24"/>
                <w:szCs w:val="24"/>
                <w:lang w:val="en-US"/>
              </w:rPr>
              <w:t xml:space="preserve">  </w:t>
            </w:r>
          </w:p>
          <w:p w14:paraId="168FF286" w14:textId="671A6BD0" w:rsidR="00D96755" w:rsidRPr="00ED79F7" w:rsidRDefault="0009272C" w:rsidP="003B5FEE">
            <w:pPr>
              <w:ind w:left="490" w:hanging="490"/>
              <w:jc w:val="both"/>
              <w:rPr>
                <w:rFonts w:ascii="Times New Roman" w:hAnsi="Times New Roman" w:cs="Times New Roman"/>
                <w:sz w:val="24"/>
                <w:szCs w:val="24"/>
                <w:lang w:val="en-US"/>
              </w:rPr>
            </w:pPr>
            <w:r w:rsidRPr="00ED79F7">
              <w:rPr>
                <w:rFonts w:ascii="Times New Roman" w:hAnsi="Times New Roman" w:cs="Times New Roman"/>
                <w:sz w:val="24"/>
                <w:szCs w:val="24"/>
                <w:lang w:val="en-US"/>
              </w:rPr>
              <w:t xml:space="preserve">       </w:t>
            </w:r>
          </w:p>
          <w:p w14:paraId="758042D4" w14:textId="6415F4FC" w:rsidR="0009272C" w:rsidRPr="00583CF7" w:rsidRDefault="0009272C" w:rsidP="0009272C">
            <w:pPr>
              <w:ind w:left="490" w:hanging="490"/>
              <w:jc w:val="both"/>
              <w:rPr>
                <w:rFonts w:ascii="Times New Roman" w:hAnsi="Times New Roman" w:cs="Times New Roman"/>
                <w:sz w:val="24"/>
                <w:szCs w:val="24"/>
                <w:lang w:val="en-US"/>
              </w:rPr>
            </w:pPr>
            <w:r w:rsidRPr="00ED79F7">
              <w:rPr>
                <w:rFonts w:ascii="Times New Roman" w:hAnsi="Times New Roman" w:cs="Times New Roman"/>
                <w:sz w:val="24"/>
                <w:szCs w:val="24"/>
                <w:lang w:val="en-US"/>
              </w:rPr>
              <w:t xml:space="preserve">        In case Sponsor </w:t>
            </w:r>
            <w:r>
              <w:rPr>
                <w:rFonts w:ascii="Times New Roman" w:hAnsi="Times New Roman" w:cs="Times New Roman"/>
                <w:sz w:val="24"/>
                <w:szCs w:val="24"/>
                <w:lang w:val="en-US"/>
              </w:rPr>
              <w:t>does</w:t>
            </w:r>
            <w:r w:rsidRPr="00ED79F7">
              <w:rPr>
                <w:rFonts w:ascii="Times New Roman" w:hAnsi="Times New Roman" w:cs="Times New Roman"/>
                <w:sz w:val="24"/>
                <w:szCs w:val="24"/>
                <w:lang w:val="en-US"/>
              </w:rPr>
              <w:t xml:space="preserve"> not fulfill this obligation, </w:t>
            </w:r>
            <w:r>
              <w:rPr>
                <w:rFonts w:ascii="Times New Roman" w:hAnsi="Times New Roman" w:cs="Times New Roman"/>
                <w:sz w:val="24"/>
                <w:szCs w:val="24"/>
                <w:lang w:val="en-US"/>
              </w:rPr>
              <w:t xml:space="preserve">the </w:t>
            </w:r>
            <w:r w:rsidRPr="00ED79F7">
              <w:rPr>
                <w:rFonts w:ascii="Times New Roman" w:hAnsi="Times New Roman" w:cs="Times New Roman"/>
                <w:sz w:val="24"/>
                <w:szCs w:val="24"/>
                <w:lang w:val="en-US"/>
              </w:rPr>
              <w:t>Center has the right to publish the Agreement</w:t>
            </w:r>
            <w:r>
              <w:rPr>
                <w:rFonts w:ascii="Times New Roman" w:hAnsi="Times New Roman" w:cs="Times New Roman"/>
                <w:sz w:val="24"/>
                <w:szCs w:val="24"/>
                <w:lang w:val="en-US"/>
              </w:rPr>
              <w:t>.</w:t>
            </w:r>
          </w:p>
        </w:tc>
      </w:tr>
      <w:tr w:rsidR="0009272C" w:rsidRPr="00246266" w14:paraId="1B082AB3" w14:textId="77777777" w:rsidTr="3F0F66DF">
        <w:trPr>
          <w:trHeight w:val="70"/>
        </w:trPr>
        <w:tc>
          <w:tcPr>
            <w:tcW w:w="4644" w:type="dxa"/>
          </w:tcPr>
          <w:p w14:paraId="4E77EAF0" w14:textId="2301F725" w:rsidR="0009272C" w:rsidRPr="00246266" w:rsidRDefault="0009272C" w:rsidP="0009272C">
            <w:pPr>
              <w:pStyle w:val="Odstavecseseznamem"/>
              <w:numPr>
                <w:ilvl w:val="1"/>
                <w:numId w:val="6"/>
              </w:numPr>
              <w:tabs>
                <w:tab w:val="left" w:pos="34"/>
              </w:tabs>
              <w:ind w:left="567" w:hanging="567"/>
              <w:jc w:val="both"/>
              <w:rPr>
                <w:sz w:val="24"/>
                <w:szCs w:val="24"/>
                <w:lang w:val="cs-CZ"/>
              </w:rPr>
            </w:pPr>
            <w:r w:rsidRPr="00246266">
              <w:rPr>
                <w:sz w:val="24"/>
                <w:szCs w:val="24"/>
                <w:lang w:val="cs-CZ"/>
              </w:rPr>
              <w:lastRenderedPageBreak/>
              <w:t xml:space="preserve">Veškerá </w:t>
            </w:r>
            <w:r>
              <w:rPr>
                <w:sz w:val="24"/>
                <w:szCs w:val="24"/>
                <w:lang w:val="cs-CZ"/>
              </w:rPr>
              <w:t xml:space="preserve">smluvními stranami předem schválená </w:t>
            </w:r>
            <w:r w:rsidRPr="00246266">
              <w:rPr>
                <w:sz w:val="24"/>
                <w:szCs w:val="24"/>
                <w:lang w:val="cs-CZ"/>
              </w:rPr>
              <w:t xml:space="preserve">peněžní plnění subjektu hodnocení </w:t>
            </w:r>
            <w:r>
              <w:rPr>
                <w:sz w:val="24"/>
                <w:szCs w:val="24"/>
                <w:lang w:val="cs-CZ"/>
              </w:rPr>
              <w:t>budou</w:t>
            </w:r>
            <w:r w:rsidRPr="00246266">
              <w:rPr>
                <w:sz w:val="24"/>
                <w:szCs w:val="24"/>
                <w:lang w:val="cs-CZ"/>
              </w:rPr>
              <w:t xml:space="preserve"> vyplácena Centrem </w:t>
            </w:r>
            <w:r w:rsidRPr="00246266">
              <w:rPr>
                <w:sz w:val="24"/>
                <w:szCs w:val="24"/>
                <w:lang w:val="cs-CZ"/>
              </w:rPr>
              <w:lastRenderedPageBreak/>
              <w:t>v souladu s touto Smlouvou a Protokolem</w:t>
            </w:r>
            <w:r>
              <w:rPr>
                <w:sz w:val="24"/>
                <w:szCs w:val="24"/>
                <w:lang w:val="cs-CZ"/>
              </w:rPr>
              <w:t xml:space="preserve"> a příslušnými zákony</w:t>
            </w:r>
            <w:r w:rsidRPr="00246266">
              <w:rPr>
                <w:sz w:val="24"/>
                <w:szCs w:val="24"/>
                <w:lang w:val="cs-CZ"/>
              </w:rPr>
              <w:t xml:space="preserve">. </w:t>
            </w:r>
          </w:p>
          <w:p w14:paraId="697CD2CD" w14:textId="77777777" w:rsidR="0009272C" w:rsidRPr="00246266" w:rsidRDefault="0009272C" w:rsidP="0009272C">
            <w:pPr>
              <w:tabs>
                <w:tab w:val="left" w:pos="567"/>
              </w:tabs>
              <w:ind w:left="567" w:hanging="567"/>
              <w:jc w:val="both"/>
              <w:rPr>
                <w:rFonts w:ascii="Times New Roman" w:hAnsi="Times New Roman" w:cs="Times New Roman"/>
                <w:sz w:val="24"/>
                <w:szCs w:val="24"/>
                <w:highlight w:val="cyan"/>
              </w:rPr>
            </w:pPr>
          </w:p>
        </w:tc>
        <w:tc>
          <w:tcPr>
            <w:tcW w:w="4644" w:type="dxa"/>
          </w:tcPr>
          <w:p w14:paraId="6B4F817D" w14:textId="1F573F7B" w:rsidR="0009272C" w:rsidRPr="00246266" w:rsidRDefault="0009272C" w:rsidP="0009272C">
            <w:pPr>
              <w:ind w:left="490"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4.7  </w:t>
            </w:r>
            <w:r>
              <w:rPr>
                <w:rFonts w:ascii="Times New Roman" w:hAnsi="Times New Roman" w:cs="Times New Roman"/>
                <w:sz w:val="24"/>
                <w:szCs w:val="24"/>
                <w:lang w:val="en-US"/>
              </w:rPr>
              <w:t>Any preapproved by the Parties p</w:t>
            </w:r>
            <w:r w:rsidRPr="00246266">
              <w:rPr>
                <w:rFonts w:ascii="Times New Roman" w:hAnsi="Times New Roman" w:cs="Times New Roman"/>
                <w:sz w:val="24"/>
                <w:szCs w:val="24"/>
                <w:lang w:val="en-US"/>
              </w:rPr>
              <w:t xml:space="preserve">ayments to trial subjects shall be made by the Center in compliance with this </w:t>
            </w:r>
            <w:r w:rsidRPr="00246266">
              <w:rPr>
                <w:rFonts w:ascii="Times New Roman" w:hAnsi="Times New Roman" w:cs="Times New Roman"/>
                <w:sz w:val="24"/>
                <w:szCs w:val="24"/>
                <w:lang w:val="en-US"/>
              </w:rPr>
              <w:lastRenderedPageBreak/>
              <w:t>Agreement and the Protocol</w:t>
            </w:r>
            <w:r>
              <w:rPr>
                <w:rFonts w:ascii="Times New Roman" w:hAnsi="Times New Roman" w:cs="Times New Roman"/>
                <w:sz w:val="24"/>
                <w:szCs w:val="24"/>
                <w:lang w:val="en-US"/>
              </w:rPr>
              <w:t>, and in compliance with</w:t>
            </w:r>
            <w:r w:rsidRPr="0056239A">
              <w:rPr>
                <w:rFonts w:ascii="Times New Roman" w:hAnsi="Times New Roman" w:cs="Times New Roman"/>
                <w:sz w:val="24"/>
                <w:szCs w:val="24"/>
                <w:lang w:val="en-US"/>
              </w:rPr>
              <w:t xml:space="preserve"> applicable laws</w:t>
            </w:r>
            <w:r w:rsidRPr="00246266">
              <w:rPr>
                <w:rFonts w:ascii="Times New Roman" w:hAnsi="Times New Roman" w:cs="Times New Roman"/>
                <w:sz w:val="24"/>
                <w:szCs w:val="24"/>
                <w:lang w:val="en-US"/>
              </w:rPr>
              <w:t xml:space="preserve">. </w:t>
            </w:r>
          </w:p>
          <w:p w14:paraId="74AFE59A" w14:textId="601E7C0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0CCF22E" w14:textId="77777777" w:rsidTr="3F0F66DF">
        <w:trPr>
          <w:trHeight w:val="70"/>
        </w:trPr>
        <w:tc>
          <w:tcPr>
            <w:tcW w:w="4644" w:type="dxa"/>
          </w:tcPr>
          <w:p w14:paraId="3076B3F3" w14:textId="77777777" w:rsidR="0009272C" w:rsidRPr="00246266" w:rsidRDefault="0009272C" w:rsidP="0009272C">
            <w:pPr>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5 – Práva k výsledkům</w:t>
            </w:r>
          </w:p>
          <w:p w14:paraId="54E22DD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A2D07AF" w14:textId="2CEBCE02" w:rsidR="0009272C" w:rsidRPr="00246266" w:rsidRDefault="0009272C" w:rsidP="0009272C">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5 – Rights to Results</w:t>
            </w:r>
          </w:p>
          <w:p w14:paraId="0404A224" w14:textId="77777777" w:rsidR="0009272C" w:rsidRPr="00246266" w:rsidRDefault="0009272C" w:rsidP="0009272C">
            <w:pPr>
              <w:jc w:val="center"/>
              <w:rPr>
                <w:rFonts w:ascii="Times New Roman" w:hAnsi="Times New Roman" w:cs="Times New Roman"/>
                <w:b/>
                <w:sz w:val="24"/>
                <w:szCs w:val="24"/>
                <w:lang w:val="en-US"/>
              </w:rPr>
            </w:pPr>
          </w:p>
        </w:tc>
      </w:tr>
      <w:tr w:rsidR="0009272C" w:rsidRPr="00246266" w14:paraId="44D941C8" w14:textId="77777777" w:rsidTr="3F0F66DF">
        <w:trPr>
          <w:trHeight w:val="70"/>
        </w:trPr>
        <w:tc>
          <w:tcPr>
            <w:tcW w:w="4644" w:type="dxa"/>
          </w:tcPr>
          <w:p w14:paraId="1173A3E8" w14:textId="0EC95893"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t xml:space="preserve">Zadavateli patří výhradní práva ke všem </w:t>
            </w:r>
            <w:r>
              <w:rPr>
                <w:sz w:val="24"/>
                <w:szCs w:val="24"/>
                <w:lang w:val="cs-CZ"/>
              </w:rPr>
              <w:t xml:space="preserve">informacím, </w:t>
            </w:r>
            <w:r w:rsidRPr="00246266">
              <w:rPr>
                <w:sz w:val="24"/>
                <w:szCs w:val="24"/>
                <w:lang w:val="cs-CZ"/>
              </w:rPr>
              <w:t xml:space="preserve"> datům</w:t>
            </w:r>
            <w:r>
              <w:rPr>
                <w:sz w:val="24"/>
                <w:szCs w:val="24"/>
                <w:lang w:val="cs-CZ"/>
              </w:rPr>
              <w:t>,</w:t>
            </w:r>
            <w:r w:rsidRPr="00246266">
              <w:rPr>
                <w:sz w:val="24"/>
                <w:szCs w:val="24"/>
                <w:lang w:val="cs-CZ"/>
              </w:rPr>
              <w:t xml:space="preserve"> výsledkům</w:t>
            </w:r>
            <w:r>
              <w:rPr>
                <w:sz w:val="24"/>
                <w:szCs w:val="24"/>
                <w:lang w:val="cs-CZ"/>
              </w:rPr>
              <w:t xml:space="preserve"> vyplývajícím z provedení Studie podle této Smlouvy</w:t>
            </w:r>
            <w:r w:rsidRPr="00246266">
              <w:rPr>
                <w:sz w:val="24"/>
                <w:szCs w:val="24"/>
                <w:lang w:val="cs-CZ"/>
              </w:rPr>
              <w:t>,  zjištěním, objevům, vynálezům a specifikacím, bez ohledu na to zda jsou způsobilé být předmětem patentové ochrany či nikoli, které vznikly, byly vytvořené, odvozené, vyprodukované, objevené, vymyšlené nebo jinak učiněné Centrem,</w:t>
            </w:r>
            <w:r>
              <w:rPr>
                <w:sz w:val="24"/>
                <w:szCs w:val="24"/>
                <w:lang w:val="cs-CZ"/>
              </w:rPr>
              <w:t xml:space="preserve"> </w:t>
            </w:r>
            <w:r w:rsidRPr="00246266">
              <w:rPr>
                <w:sz w:val="24"/>
                <w:szCs w:val="24"/>
                <w:lang w:val="cs-CZ"/>
              </w:rPr>
              <w:t xml:space="preserve"> Hlavním zkoušejícím a/nebo Členy studijního týmu</w:t>
            </w:r>
            <w:r>
              <w:rPr>
                <w:sz w:val="24"/>
                <w:szCs w:val="24"/>
                <w:lang w:val="cs-CZ"/>
              </w:rPr>
              <w:t xml:space="preserve">  kromě lékařských záznamů subjektů hodnocení, ale mimo jiné včetně vyplněných stránek CRF a všech zpráv připravených Centrem,</w:t>
            </w:r>
            <w:r w:rsidRPr="00246266">
              <w:rPr>
                <w:sz w:val="24"/>
                <w:szCs w:val="24"/>
                <w:lang w:val="cs-CZ"/>
              </w:rPr>
              <w:t xml:space="preserve"> Hlavním zkoušejícím a/nebo Členy studijního týmu v souvislosti s prováděním Studie (dále jen „</w:t>
            </w:r>
            <w:r w:rsidRPr="00246266">
              <w:rPr>
                <w:b/>
                <w:sz w:val="24"/>
                <w:szCs w:val="24"/>
                <w:lang w:val="cs-CZ"/>
              </w:rPr>
              <w:t>Výsledky</w:t>
            </w:r>
            <w:r w:rsidRPr="00246266">
              <w:rPr>
                <w:sz w:val="24"/>
                <w:szCs w:val="24"/>
                <w:lang w:val="cs-CZ"/>
              </w:rPr>
              <w:t>“)</w:t>
            </w:r>
            <w:r>
              <w:rPr>
                <w:sz w:val="24"/>
                <w:szCs w:val="24"/>
                <w:lang w:val="cs-CZ"/>
              </w:rPr>
              <w:t>; a Zadavatel bude moci použít Výsledky jakýmkoli zákonným způsobem, který si přeje, mimo jiné včetně začlenění Výsledků do jakéhokoli podání týkajícího se Hodnoceného léku regulačním úřadům. Výsledky nebudou použity ke komerčnímu prospěchu Smluvních partnerů</w:t>
            </w:r>
            <w:r w:rsidRPr="00246266">
              <w:rPr>
                <w:sz w:val="24"/>
                <w:szCs w:val="24"/>
                <w:lang w:val="cs-CZ"/>
              </w:rPr>
              <w:t xml:space="preserve">. Smluvní partneři tímto předem postupují veškerá svá majetková práva k Výsledkům na Zadavatele a Zadavatel tato postoupená práva přijímá. Odměna za </w:t>
            </w:r>
            <w:r>
              <w:rPr>
                <w:sz w:val="24"/>
                <w:szCs w:val="24"/>
                <w:lang w:val="cs-CZ"/>
              </w:rPr>
              <w:t>toto postoupení</w:t>
            </w:r>
            <w:r w:rsidRPr="00246266">
              <w:rPr>
                <w:sz w:val="24"/>
                <w:szCs w:val="24"/>
                <w:lang w:val="cs-CZ"/>
              </w:rPr>
              <w:t xml:space="preserve"> je již zahrnuta v odměně </w:t>
            </w:r>
            <w:r>
              <w:rPr>
                <w:sz w:val="24"/>
                <w:szCs w:val="24"/>
                <w:lang w:val="cs-CZ"/>
              </w:rPr>
              <w:t xml:space="preserve">splatné </w:t>
            </w:r>
            <w:r w:rsidRPr="00246266">
              <w:rPr>
                <w:sz w:val="24"/>
                <w:szCs w:val="24"/>
                <w:lang w:val="cs-CZ"/>
              </w:rPr>
              <w:t>Smluvní</w:t>
            </w:r>
            <w:r>
              <w:rPr>
                <w:sz w:val="24"/>
                <w:szCs w:val="24"/>
                <w:lang w:val="cs-CZ"/>
              </w:rPr>
              <w:t>m</w:t>
            </w:r>
            <w:r w:rsidRPr="00246266">
              <w:rPr>
                <w:sz w:val="24"/>
                <w:szCs w:val="24"/>
                <w:lang w:val="cs-CZ"/>
              </w:rPr>
              <w:t xml:space="preserve"> partnerů</w:t>
            </w:r>
            <w:r>
              <w:rPr>
                <w:sz w:val="24"/>
                <w:szCs w:val="24"/>
                <w:lang w:val="cs-CZ"/>
              </w:rPr>
              <w:t>m</w:t>
            </w:r>
            <w:r w:rsidRPr="00246266">
              <w:rPr>
                <w:sz w:val="24"/>
                <w:szCs w:val="24"/>
                <w:lang w:val="cs-CZ"/>
              </w:rPr>
              <w:t xml:space="preserve"> dle čl. 4. Smluvní partneři nezískávají k Výsledkům plněním této Smlouvy žádná práva.</w:t>
            </w:r>
          </w:p>
          <w:p w14:paraId="1C63C2E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BEAB7A2" w14:textId="58C3C477" w:rsidR="0009272C" w:rsidRDefault="0009272C" w:rsidP="0009272C">
            <w:pPr>
              <w:ind w:left="490" w:hanging="490"/>
              <w:jc w:val="both"/>
              <w:rPr>
                <w:rFonts w:ascii="Times New Roman" w:hAnsi="Times New Roman" w:cs="Times New Roman"/>
                <w:color w:val="000000"/>
                <w:sz w:val="24"/>
                <w:szCs w:val="24"/>
                <w:lang w:val="en-US"/>
              </w:rPr>
            </w:pPr>
            <w:r w:rsidRPr="00246266">
              <w:rPr>
                <w:rFonts w:ascii="Times New Roman" w:hAnsi="Times New Roman" w:cs="Times New Roman"/>
                <w:sz w:val="24"/>
                <w:szCs w:val="24"/>
                <w:lang w:val="en-US"/>
              </w:rPr>
              <w:t xml:space="preserve">5.1  The Sponsor shall own the exclusive rights to all </w:t>
            </w:r>
            <w:r>
              <w:rPr>
                <w:rFonts w:ascii="Times New Roman" w:hAnsi="Times New Roman" w:cs="Times New Roman"/>
                <w:sz w:val="24"/>
                <w:szCs w:val="24"/>
                <w:lang w:val="en-US"/>
              </w:rPr>
              <w:t>information,</w:t>
            </w:r>
            <w:r w:rsidRPr="00246266">
              <w:rPr>
                <w:rFonts w:ascii="Times New Roman" w:hAnsi="Times New Roman" w:cs="Times New Roman"/>
                <w:sz w:val="24"/>
                <w:szCs w:val="24"/>
                <w:lang w:val="en-US"/>
              </w:rPr>
              <w:t xml:space="preserve"> data, results</w:t>
            </w:r>
            <w:r w:rsidRPr="00A8051E">
              <w:rPr>
                <w:rFonts w:ascii="Arial" w:eastAsia="Times New Roman" w:hAnsi="Arial" w:cs="Arial"/>
                <w:lang w:val="en-US"/>
              </w:rPr>
              <w:t xml:space="preserve"> </w:t>
            </w:r>
            <w:r w:rsidRPr="00A8051E">
              <w:rPr>
                <w:rFonts w:ascii="Times New Roman" w:hAnsi="Times New Roman" w:cs="Times New Roman"/>
                <w:sz w:val="24"/>
                <w:szCs w:val="24"/>
                <w:lang w:val="en-US"/>
              </w:rPr>
              <w:t>arising out of the performance of the Study under this Agreement</w:t>
            </w:r>
            <w:r w:rsidRPr="00246266">
              <w:rPr>
                <w:rFonts w:ascii="Times New Roman" w:hAnsi="Times New Roman" w:cs="Times New Roman"/>
                <w:sz w:val="24"/>
                <w:szCs w:val="24"/>
                <w:lang w:val="en-US"/>
              </w:rPr>
              <w:t xml:space="preserve">, </w:t>
            </w:r>
            <w:r w:rsidRPr="00C249C7">
              <w:rPr>
                <w:rFonts w:ascii="Times New Roman" w:eastAsia="Times New Roman" w:hAnsi="Times New Roman" w:cs="Times New Roman"/>
                <w:sz w:val="24"/>
                <w:szCs w:val="24"/>
                <w:lang w:val="en-US"/>
              </w:rPr>
              <w:t xml:space="preserve"> </w:t>
            </w:r>
            <w:r w:rsidRPr="00246266">
              <w:rPr>
                <w:rFonts w:ascii="Times New Roman" w:hAnsi="Times New Roman" w:cs="Times New Roman"/>
                <w:sz w:val="24"/>
                <w:szCs w:val="24"/>
                <w:lang w:val="en-US"/>
              </w:rPr>
              <w:t>findings, discoveries, inventions and specifications, whether patentable or not, that were originated, conceived, derived, produced, discovered, invented or otherwise made</w:t>
            </w:r>
            <w:r>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r w:rsidRPr="00DD7097">
              <w:rPr>
                <w:rFonts w:ascii="Times New Roman" w:hAnsi="Times New Roman" w:cs="Times New Roman"/>
                <w:sz w:val="24"/>
                <w:szCs w:val="24"/>
                <w:lang w:val="en-US"/>
              </w:rPr>
              <w:t xml:space="preserve"> excluding trial subjects’ medical records but including, without limitation, the completed CRFs and any reports prepared </w:t>
            </w:r>
            <w:r w:rsidRPr="00246266">
              <w:rPr>
                <w:rFonts w:ascii="Times New Roman" w:hAnsi="Times New Roman" w:cs="Times New Roman"/>
                <w:sz w:val="24"/>
                <w:szCs w:val="24"/>
                <w:lang w:val="en-US"/>
              </w:rPr>
              <w:t>by the Center, the Principal Investigator and/or Study Team Members in connection with conducting the Study (hereinafter referred to as “</w:t>
            </w:r>
            <w:r w:rsidRPr="00246266">
              <w:rPr>
                <w:rFonts w:ascii="Times New Roman" w:hAnsi="Times New Roman" w:cs="Times New Roman"/>
                <w:b/>
                <w:sz w:val="24"/>
                <w:szCs w:val="24"/>
                <w:lang w:val="en-US"/>
              </w:rPr>
              <w:t>Results</w:t>
            </w:r>
            <w:r w:rsidRPr="00246266">
              <w:rPr>
                <w:rFonts w:ascii="Times New Roman" w:hAnsi="Times New Roman" w:cs="Times New Roman"/>
                <w:sz w:val="24"/>
                <w:szCs w:val="24"/>
                <w:lang w:val="en-US"/>
              </w:rPr>
              <w:t>“)</w:t>
            </w:r>
            <w:r>
              <w:rPr>
                <w:rFonts w:ascii="Times New Roman" w:hAnsi="Times New Roman" w:cs="Times New Roman"/>
                <w:sz w:val="24"/>
                <w:szCs w:val="24"/>
                <w:lang w:val="en-US"/>
              </w:rPr>
              <w:t>; and the</w:t>
            </w:r>
            <w:r>
              <w:t xml:space="preserve"> </w:t>
            </w:r>
            <w:r w:rsidRPr="00E24615">
              <w:rPr>
                <w:rFonts w:ascii="Times New Roman" w:hAnsi="Times New Roman" w:cs="Times New Roman"/>
                <w:sz w:val="24"/>
                <w:szCs w:val="24"/>
                <w:lang w:val="en-US"/>
              </w:rPr>
              <w:t>Sponsor shall be free to use the Results in any legal manner it desires, including, but not limited to, incorporating the Results in any regulatory filing concerning the Study Drug</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Results</w:t>
            </w:r>
            <w:r w:rsidRPr="00DD7097">
              <w:rPr>
                <w:rFonts w:ascii="Arial" w:eastAsia="Times New Roman" w:hAnsi="Arial" w:cs="Arial"/>
                <w:lang w:val="en-US"/>
              </w:rPr>
              <w:t xml:space="preserve"> </w:t>
            </w:r>
            <w:r w:rsidRPr="00DD7097">
              <w:rPr>
                <w:rFonts w:ascii="Times New Roman" w:hAnsi="Times New Roman" w:cs="Times New Roman"/>
                <w:sz w:val="24"/>
                <w:szCs w:val="24"/>
                <w:lang w:val="en-US"/>
              </w:rPr>
              <w:t xml:space="preserve">shall not be used for the commercial benefit of the </w:t>
            </w:r>
            <w:r>
              <w:rPr>
                <w:rFonts w:ascii="Times New Roman" w:hAnsi="Times New Roman" w:cs="Times New Roman"/>
                <w:sz w:val="24"/>
                <w:szCs w:val="24"/>
                <w:lang w:val="en-US"/>
              </w:rPr>
              <w:t>Contracting Partners.</w:t>
            </w:r>
            <w:r w:rsidRPr="00246266">
              <w:rPr>
                <w:rFonts w:ascii="Times New Roman" w:hAnsi="Times New Roman" w:cs="Times New Roman"/>
                <w:sz w:val="24"/>
                <w:szCs w:val="24"/>
                <w:lang w:val="en-US"/>
              </w:rPr>
              <w:t xml:space="preserve"> The Contracting Partners hereby assign all of their proprietary rights to Results to the Sponsor in advance and the Sponsor accepts such assigned rights.</w:t>
            </w:r>
            <w:r w:rsidRPr="00246266">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consideration</w:t>
            </w:r>
            <w:r w:rsidRPr="00246266">
              <w:rPr>
                <w:rFonts w:ascii="Times New Roman" w:hAnsi="Times New Roman" w:cs="Times New Roman"/>
                <w:color w:val="000000"/>
                <w:sz w:val="24"/>
                <w:szCs w:val="24"/>
                <w:lang w:val="en-US"/>
              </w:rPr>
              <w:t xml:space="preserve"> for this assignment is already included in the remuneration </w:t>
            </w:r>
            <w:r>
              <w:rPr>
                <w:rFonts w:ascii="Times New Roman" w:hAnsi="Times New Roman" w:cs="Times New Roman"/>
                <w:color w:val="000000"/>
                <w:sz w:val="24"/>
                <w:szCs w:val="24"/>
                <w:lang w:val="en-US"/>
              </w:rPr>
              <w:t>due and payable to</w:t>
            </w:r>
            <w:r w:rsidRPr="00246266">
              <w:rPr>
                <w:rFonts w:ascii="Times New Roman" w:hAnsi="Times New Roman" w:cs="Times New Roman"/>
                <w:color w:val="000000"/>
                <w:sz w:val="24"/>
                <w:szCs w:val="24"/>
                <w:lang w:val="en-US"/>
              </w:rPr>
              <w:t xml:space="preserve"> the Contracting Partners under Article 4 hereof. The Contracting Partners shall not acquire any rights to Results by performing this Agreement.</w:t>
            </w:r>
          </w:p>
          <w:p w14:paraId="3A39575C" w14:textId="686F2BA8" w:rsidR="0009272C" w:rsidRPr="00246266" w:rsidRDefault="0009272C" w:rsidP="0009272C">
            <w:pPr>
              <w:jc w:val="both"/>
              <w:rPr>
                <w:rFonts w:ascii="Times New Roman" w:hAnsi="Times New Roman" w:cs="Times New Roman"/>
                <w:sz w:val="24"/>
                <w:szCs w:val="24"/>
                <w:lang w:val="en-US"/>
              </w:rPr>
            </w:pPr>
          </w:p>
        </w:tc>
      </w:tr>
      <w:tr w:rsidR="0009272C" w:rsidRPr="00246266" w14:paraId="2724A2BE" w14:textId="77777777" w:rsidTr="3F0F66DF">
        <w:trPr>
          <w:trHeight w:val="70"/>
        </w:trPr>
        <w:tc>
          <w:tcPr>
            <w:tcW w:w="4644" w:type="dxa"/>
          </w:tcPr>
          <w:p w14:paraId="5DBD7BEF" w14:textId="1499FD11"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t>Všechna zdravotnická dokumentace</w:t>
            </w:r>
            <w:r>
              <w:rPr>
                <w:sz w:val="24"/>
                <w:szCs w:val="24"/>
                <w:lang w:val="cs-CZ"/>
              </w:rPr>
              <w:t xml:space="preserve"> subjektů hodnocení</w:t>
            </w:r>
            <w:r w:rsidRPr="00246266">
              <w:rPr>
                <w:sz w:val="24"/>
                <w:szCs w:val="24"/>
                <w:lang w:val="cs-CZ"/>
              </w:rPr>
              <w:t xml:space="preserve"> a původní zdrojová dokumentace </w:t>
            </w:r>
            <w:r>
              <w:rPr>
                <w:sz w:val="24"/>
                <w:szCs w:val="24"/>
                <w:lang w:val="cs-CZ"/>
              </w:rPr>
              <w:t xml:space="preserve">jak je definovaná pokyny GCP, která je zdrojovými daty Výsledků, </w:t>
            </w:r>
            <w:r w:rsidRPr="00246266">
              <w:rPr>
                <w:sz w:val="24"/>
                <w:szCs w:val="24"/>
                <w:lang w:val="cs-CZ"/>
              </w:rPr>
              <w:t xml:space="preserve">zůstane majetkem Centra; nicméně, Zadavatel je oprávněn je použít v souladu s touto Smlouvou a </w:t>
            </w:r>
            <w:r>
              <w:rPr>
                <w:sz w:val="24"/>
                <w:szCs w:val="24"/>
                <w:lang w:val="cs-CZ"/>
              </w:rPr>
              <w:t xml:space="preserve">informovaným </w:t>
            </w:r>
            <w:r w:rsidRPr="00246266">
              <w:rPr>
                <w:sz w:val="24"/>
                <w:szCs w:val="24"/>
                <w:lang w:val="cs-CZ"/>
              </w:rPr>
              <w:t xml:space="preserve">souhlasem </w:t>
            </w:r>
            <w:r>
              <w:rPr>
                <w:sz w:val="24"/>
                <w:szCs w:val="24"/>
                <w:lang w:val="cs-CZ"/>
              </w:rPr>
              <w:t xml:space="preserve">a povolením </w:t>
            </w:r>
            <w:r w:rsidRPr="00246266">
              <w:rPr>
                <w:sz w:val="24"/>
                <w:szCs w:val="24"/>
                <w:lang w:val="cs-CZ"/>
              </w:rPr>
              <w:t>subjektů hodnocení. Zpřístupnění Výsledků smluvní výzkumné organizac</w:t>
            </w:r>
            <w:r>
              <w:rPr>
                <w:sz w:val="24"/>
                <w:szCs w:val="24"/>
                <w:lang w:val="cs-CZ"/>
              </w:rPr>
              <w:t xml:space="preserve">i </w:t>
            </w:r>
            <w:r>
              <w:rPr>
                <w:sz w:val="24"/>
                <w:szCs w:val="24"/>
                <w:lang w:val="cs-CZ"/>
              </w:rPr>
              <w:lastRenderedPageBreak/>
              <w:t xml:space="preserve">oprávněné smluvními stranami </w:t>
            </w:r>
            <w:r w:rsidRPr="00246266">
              <w:rPr>
                <w:sz w:val="24"/>
                <w:szCs w:val="24"/>
                <w:lang w:val="cs-CZ"/>
              </w:rPr>
              <w:t>či etické komis</w:t>
            </w:r>
            <w:r>
              <w:rPr>
                <w:sz w:val="24"/>
                <w:szCs w:val="24"/>
                <w:lang w:val="cs-CZ"/>
              </w:rPr>
              <w:t>i</w:t>
            </w:r>
            <w:r w:rsidRPr="00246266">
              <w:rPr>
                <w:sz w:val="24"/>
                <w:szCs w:val="24"/>
                <w:lang w:val="cs-CZ"/>
              </w:rPr>
              <w:t xml:space="preserve"> anebo regulatorní</w:t>
            </w:r>
            <w:r>
              <w:rPr>
                <w:sz w:val="24"/>
                <w:szCs w:val="24"/>
                <w:lang w:val="cs-CZ"/>
              </w:rPr>
              <w:t>mu</w:t>
            </w:r>
            <w:r w:rsidRPr="00246266">
              <w:rPr>
                <w:sz w:val="24"/>
                <w:szCs w:val="24"/>
                <w:lang w:val="cs-CZ"/>
              </w:rPr>
              <w:t xml:space="preserve"> orgánu </w:t>
            </w:r>
            <w:r>
              <w:rPr>
                <w:sz w:val="24"/>
                <w:szCs w:val="24"/>
                <w:lang w:val="cs-CZ"/>
              </w:rPr>
              <w:t xml:space="preserve">dle článku 6.4 </w:t>
            </w:r>
            <w:r w:rsidRPr="00246266">
              <w:rPr>
                <w:sz w:val="24"/>
                <w:szCs w:val="24"/>
                <w:lang w:val="cs-CZ"/>
              </w:rPr>
              <w:t>nebude považováno za udělení vlastnického práva k těmto informacím těmto subjektům.</w:t>
            </w:r>
          </w:p>
          <w:p w14:paraId="49485757"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182AB438" w14:textId="0F2B74EE" w:rsidR="0009272C" w:rsidRPr="00246266" w:rsidRDefault="0009272C" w:rsidP="0009272C">
            <w:pPr>
              <w:pStyle w:val="Odstavecseseznamem"/>
              <w:numPr>
                <w:ilvl w:val="1"/>
                <w:numId w:val="22"/>
              </w:numPr>
              <w:ind w:left="490" w:hanging="490"/>
              <w:jc w:val="both"/>
              <w:rPr>
                <w:sz w:val="24"/>
                <w:szCs w:val="24"/>
                <w:lang w:val="en-US"/>
              </w:rPr>
            </w:pPr>
            <w:r w:rsidRPr="00246266">
              <w:rPr>
                <w:sz w:val="24"/>
                <w:szCs w:val="24"/>
                <w:lang w:val="en-US"/>
              </w:rPr>
              <w:lastRenderedPageBreak/>
              <w:t xml:space="preserve">All </w:t>
            </w:r>
            <w:r>
              <w:rPr>
                <w:sz w:val="24"/>
                <w:szCs w:val="24"/>
                <w:lang w:val="en-US"/>
              </w:rPr>
              <w:t xml:space="preserve">trial subjects’ </w:t>
            </w:r>
            <w:r w:rsidRPr="00246266">
              <w:rPr>
                <w:sz w:val="24"/>
                <w:szCs w:val="24"/>
                <w:lang w:val="en-US"/>
              </w:rPr>
              <w:t xml:space="preserve">medical records and original </w:t>
            </w:r>
            <w:r>
              <w:rPr>
                <w:sz w:val="24"/>
                <w:szCs w:val="24"/>
                <w:lang w:val="en-US"/>
              </w:rPr>
              <w:t>S</w:t>
            </w:r>
            <w:r w:rsidRPr="00246266">
              <w:rPr>
                <w:sz w:val="24"/>
                <w:szCs w:val="24"/>
                <w:lang w:val="en-US"/>
              </w:rPr>
              <w:t xml:space="preserve">ource </w:t>
            </w:r>
            <w:r>
              <w:rPr>
                <w:sz w:val="24"/>
                <w:szCs w:val="24"/>
                <w:lang w:val="en-US"/>
              </w:rPr>
              <w:t>D</w:t>
            </w:r>
            <w:r w:rsidRPr="00246266">
              <w:rPr>
                <w:sz w:val="24"/>
                <w:szCs w:val="24"/>
                <w:lang w:val="en-US"/>
              </w:rPr>
              <w:t>ocuments</w:t>
            </w:r>
            <w:r>
              <w:t xml:space="preserve"> </w:t>
            </w:r>
            <w:r w:rsidRPr="00240F9E">
              <w:rPr>
                <w:sz w:val="24"/>
                <w:szCs w:val="24"/>
                <w:lang w:val="en-US"/>
              </w:rPr>
              <w:t>as defined in the GCP Guidelines that support the Results</w:t>
            </w:r>
            <w:r w:rsidRPr="00246266">
              <w:rPr>
                <w:sz w:val="24"/>
                <w:szCs w:val="24"/>
                <w:lang w:val="en-US"/>
              </w:rPr>
              <w:t xml:space="preserve"> shall remain the property of the Center; however, the Sponsor shall be permitted to use them in accordance with this Agreement and based on the </w:t>
            </w:r>
            <w:r>
              <w:rPr>
                <w:sz w:val="24"/>
                <w:szCs w:val="24"/>
                <w:lang w:val="en-US"/>
              </w:rPr>
              <w:t xml:space="preserve">informed </w:t>
            </w:r>
            <w:r w:rsidRPr="00246266">
              <w:rPr>
                <w:sz w:val="24"/>
                <w:szCs w:val="24"/>
                <w:lang w:val="en-US"/>
              </w:rPr>
              <w:t xml:space="preserve">consent </w:t>
            </w:r>
            <w:r>
              <w:rPr>
                <w:sz w:val="24"/>
                <w:szCs w:val="24"/>
                <w:lang w:val="en-US"/>
              </w:rPr>
              <w:t xml:space="preserve">and authorizations </w:t>
            </w:r>
            <w:r w:rsidRPr="00246266">
              <w:rPr>
                <w:sz w:val="24"/>
                <w:szCs w:val="24"/>
                <w:lang w:val="en-US"/>
              </w:rPr>
              <w:t xml:space="preserve">of trial subjects. </w:t>
            </w:r>
            <w:r w:rsidRPr="00506F91">
              <w:rPr>
                <w:sz w:val="24"/>
                <w:szCs w:val="24"/>
                <w:lang w:val="en-US"/>
              </w:rPr>
              <w:t>Disclosure of Results</w:t>
            </w:r>
            <w:r w:rsidRPr="00246266">
              <w:rPr>
                <w:sz w:val="24"/>
                <w:szCs w:val="24"/>
                <w:lang w:val="en-US"/>
              </w:rPr>
              <w:t xml:space="preserve"> to a contract research organization</w:t>
            </w:r>
            <w:r>
              <w:rPr>
                <w:sz w:val="24"/>
                <w:szCs w:val="24"/>
                <w:lang w:val="en-US"/>
              </w:rPr>
              <w:t xml:space="preserve"> authorized </w:t>
            </w:r>
            <w:r>
              <w:rPr>
                <w:sz w:val="24"/>
                <w:szCs w:val="24"/>
                <w:lang w:val="en-US"/>
              </w:rPr>
              <w:lastRenderedPageBreak/>
              <w:t>by the parties to perform services in connection with the Study</w:t>
            </w:r>
            <w:r w:rsidRPr="00246266">
              <w:rPr>
                <w:sz w:val="24"/>
                <w:szCs w:val="24"/>
                <w:lang w:val="en-US"/>
              </w:rPr>
              <w:t>, ethics committee or regulatory authority</w:t>
            </w:r>
            <w:r>
              <w:rPr>
                <w:sz w:val="24"/>
                <w:szCs w:val="24"/>
                <w:lang w:val="en-US"/>
              </w:rPr>
              <w:t xml:space="preserve"> subject to</w:t>
            </w:r>
            <w:r w:rsidRPr="00246266">
              <w:rPr>
                <w:sz w:val="24"/>
                <w:szCs w:val="24"/>
                <w:lang w:val="en-US"/>
              </w:rPr>
              <w:t xml:space="preserve"> </w:t>
            </w:r>
            <w:r>
              <w:rPr>
                <w:sz w:val="24"/>
                <w:szCs w:val="24"/>
                <w:lang w:val="en-US"/>
              </w:rPr>
              <w:t>Section 6.4</w:t>
            </w:r>
            <w:r w:rsidRPr="00246266">
              <w:rPr>
                <w:sz w:val="24"/>
                <w:szCs w:val="24"/>
                <w:lang w:val="en-US"/>
              </w:rPr>
              <w:t>, shall not be deemed as granting the ownership of such information to these entities.</w:t>
            </w:r>
          </w:p>
          <w:p w14:paraId="5F24BBC3" w14:textId="77777777" w:rsidR="0009272C" w:rsidRPr="00246266" w:rsidRDefault="0009272C" w:rsidP="0009272C">
            <w:pPr>
              <w:pStyle w:val="Odstavecseseznamem"/>
              <w:ind w:left="360"/>
              <w:jc w:val="both"/>
              <w:rPr>
                <w:sz w:val="24"/>
                <w:szCs w:val="24"/>
                <w:lang w:val="en-US"/>
              </w:rPr>
            </w:pPr>
          </w:p>
          <w:p w14:paraId="774B8470"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49254577" w14:textId="77777777" w:rsidTr="3F0F66DF">
        <w:trPr>
          <w:trHeight w:val="70"/>
        </w:trPr>
        <w:tc>
          <w:tcPr>
            <w:tcW w:w="4644" w:type="dxa"/>
          </w:tcPr>
          <w:p w14:paraId="438415C9" w14:textId="293F9284"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lastRenderedPageBreak/>
              <w:t>V rozsahu, v jakém práva duševního vlastnictví k </w:t>
            </w:r>
            <w:r>
              <w:rPr>
                <w:sz w:val="24"/>
                <w:szCs w:val="24"/>
                <w:lang w:val="cs-CZ"/>
              </w:rPr>
              <w:t>Vynálezům (definovaným níže)</w:t>
            </w:r>
            <w:r w:rsidRPr="00246266">
              <w:rPr>
                <w:sz w:val="24"/>
                <w:szCs w:val="24"/>
                <w:lang w:val="cs-CZ"/>
              </w:rPr>
              <w:t xml:space="preserve"> nejsou převoditelná, udělují tímto Smluvní partneři Zadavateli výhradní, neodvolatelnou v místě a čase neomezenou licenci</w:t>
            </w:r>
            <w:r>
              <w:rPr>
                <w:sz w:val="24"/>
                <w:szCs w:val="24"/>
                <w:lang w:val="cs-CZ"/>
              </w:rPr>
              <w:t>, bez licenčních poplatků,</w:t>
            </w:r>
            <w:r w:rsidRPr="00246266">
              <w:rPr>
                <w:sz w:val="24"/>
                <w:szCs w:val="24"/>
                <w:lang w:val="cs-CZ"/>
              </w:rPr>
              <w:t xml:space="preserve"> s právem udělovat podlicence a to ke všem způsobům užití těchto </w:t>
            </w:r>
            <w:r>
              <w:rPr>
                <w:sz w:val="24"/>
                <w:szCs w:val="24"/>
                <w:lang w:val="cs-CZ"/>
              </w:rPr>
              <w:t>Vynálezů</w:t>
            </w:r>
            <w:r w:rsidRPr="00246266">
              <w:rPr>
                <w:sz w:val="24"/>
                <w:szCs w:val="24"/>
                <w:lang w:val="cs-CZ"/>
              </w:rPr>
              <w:t>. Centrum se zavazuje vyvinout maximální úsilí k tomu, aby skuteční vlastníci těchto práv duševního vlastnictví, tzn. zaměstnanci Centra a/nebo zúčastněné třetí strany, umožní Centru udělit výše uvedenou licenci Zadavateli. Zadavatel není povinen licenci využít.</w:t>
            </w:r>
          </w:p>
          <w:p w14:paraId="3D4493CA" w14:textId="77777777" w:rsidR="0009272C" w:rsidRPr="00246266" w:rsidRDefault="0009272C" w:rsidP="0009272C">
            <w:pPr>
              <w:pStyle w:val="Odstavecseseznamem"/>
              <w:tabs>
                <w:tab w:val="left" w:pos="567"/>
              </w:tabs>
              <w:ind w:left="567"/>
              <w:jc w:val="both"/>
              <w:rPr>
                <w:sz w:val="24"/>
                <w:szCs w:val="24"/>
                <w:lang w:val="cs-CZ"/>
              </w:rPr>
            </w:pPr>
          </w:p>
        </w:tc>
        <w:tc>
          <w:tcPr>
            <w:tcW w:w="4644" w:type="dxa"/>
          </w:tcPr>
          <w:p w14:paraId="0AE68913" w14:textId="0A3F3701" w:rsidR="0009272C" w:rsidRPr="00246266" w:rsidRDefault="0009272C" w:rsidP="0009272C">
            <w:pPr>
              <w:pStyle w:val="Odstavecseseznamem"/>
              <w:tabs>
                <w:tab w:val="left" w:pos="34"/>
              </w:tabs>
              <w:ind w:left="360"/>
              <w:jc w:val="both"/>
              <w:rPr>
                <w:sz w:val="24"/>
                <w:szCs w:val="24"/>
                <w:lang w:val="en-US"/>
              </w:rPr>
            </w:pPr>
            <w:r>
              <w:rPr>
                <w:sz w:val="24"/>
                <w:szCs w:val="24"/>
                <w:lang w:val="en-US"/>
              </w:rPr>
              <w:t xml:space="preserve">5.3 </w:t>
            </w:r>
            <w:r w:rsidRPr="00246266">
              <w:rPr>
                <w:sz w:val="24"/>
                <w:szCs w:val="24"/>
                <w:lang w:val="en-US"/>
              </w:rPr>
              <w:t xml:space="preserve">To the extent intellectual property rights to </w:t>
            </w:r>
            <w:r>
              <w:rPr>
                <w:sz w:val="24"/>
                <w:szCs w:val="24"/>
                <w:lang w:val="en-US"/>
              </w:rPr>
              <w:t xml:space="preserve">Inventions (as defined below) </w:t>
            </w:r>
            <w:r w:rsidRPr="00246266">
              <w:rPr>
                <w:sz w:val="24"/>
                <w:szCs w:val="24"/>
                <w:lang w:val="en-US"/>
              </w:rPr>
              <w:t xml:space="preserve">are legally not assignable, the Sponsor is hereby granted by the Contracting Partners an exclusive, worldwide, </w:t>
            </w:r>
            <w:r w:rsidRPr="00B26EB0">
              <w:rPr>
                <w:sz w:val="24"/>
                <w:szCs w:val="24"/>
                <w:lang w:val="en-US"/>
              </w:rPr>
              <w:t xml:space="preserve">royalty-free, </w:t>
            </w:r>
            <w:r w:rsidRPr="00246266">
              <w:rPr>
                <w:sz w:val="24"/>
                <w:szCs w:val="24"/>
                <w:lang w:val="en-US"/>
              </w:rPr>
              <w:t xml:space="preserve">sub-licensable, time-unlimited and irrevocable license for unlimited use of these </w:t>
            </w:r>
            <w:r>
              <w:rPr>
                <w:sz w:val="24"/>
                <w:szCs w:val="24"/>
                <w:lang w:val="en-US"/>
              </w:rPr>
              <w:t>Inventions</w:t>
            </w:r>
            <w:r w:rsidRPr="00246266">
              <w:rPr>
                <w:sz w:val="24"/>
                <w:szCs w:val="24"/>
                <w:lang w:val="en-US"/>
              </w:rPr>
              <w:t xml:space="preserve">. </w:t>
            </w:r>
            <w:r w:rsidRPr="00246266">
              <w:rPr>
                <w:color w:val="000000"/>
                <w:sz w:val="24"/>
                <w:szCs w:val="24"/>
                <w:lang w:val="en-US"/>
              </w:rPr>
              <w:t xml:space="preserve">The </w:t>
            </w:r>
            <w:r w:rsidRPr="00246266">
              <w:rPr>
                <w:sz w:val="24"/>
                <w:szCs w:val="24"/>
                <w:lang w:val="en-US"/>
              </w:rPr>
              <w:t xml:space="preserve">Center </w:t>
            </w:r>
            <w:r>
              <w:rPr>
                <w:sz w:val="24"/>
                <w:szCs w:val="24"/>
                <w:lang w:val="en-US"/>
              </w:rPr>
              <w:t>agrees to ensure</w:t>
            </w:r>
            <w:r w:rsidRPr="00246266">
              <w:rPr>
                <w:sz w:val="24"/>
                <w:szCs w:val="24"/>
                <w:lang w:val="en-US"/>
              </w:rPr>
              <w:t xml:space="preserve"> that the actual owners of the intellectual property rights, i.e. employees of the Center and/or involved third parties, would allow the Center to grant the aforementioned license to the Sponsor. </w:t>
            </w:r>
            <w:r w:rsidRPr="00B26EB0">
              <w:rPr>
                <w:sz w:val="24"/>
                <w:szCs w:val="24"/>
                <w:lang w:val="en-US"/>
              </w:rPr>
              <w:t xml:space="preserve"> </w:t>
            </w:r>
          </w:p>
        </w:tc>
      </w:tr>
      <w:tr w:rsidR="0009272C" w:rsidRPr="00246266" w14:paraId="3244024C" w14:textId="77777777" w:rsidTr="3F0F66DF">
        <w:trPr>
          <w:trHeight w:val="70"/>
        </w:trPr>
        <w:tc>
          <w:tcPr>
            <w:tcW w:w="4644" w:type="dxa"/>
          </w:tcPr>
          <w:p w14:paraId="35E6BC79" w14:textId="77777777" w:rsidR="0009272C" w:rsidRPr="00246266" w:rsidRDefault="0009272C" w:rsidP="0009272C">
            <w:pPr>
              <w:pStyle w:val="Odstavecseseznamem"/>
              <w:numPr>
                <w:ilvl w:val="1"/>
                <w:numId w:val="50"/>
              </w:numPr>
              <w:tabs>
                <w:tab w:val="left" w:pos="34"/>
              </w:tabs>
              <w:jc w:val="both"/>
              <w:rPr>
                <w:sz w:val="24"/>
                <w:szCs w:val="24"/>
                <w:lang w:val="cs-CZ"/>
              </w:rPr>
            </w:pPr>
            <w:r w:rsidRPr="00246266">
              <w:rPr>
                <w:sz w:val="24"/>
                <w:szCs w:val="24"/>
                <w:lang w:val="cs-CZ"/>
              </w:rPr>
              <w:t xml:space="preserve">Pro odstranění pochybností platí, že vynálezy, které jsou vylepšeními, nebo novým použitím či novými lékovými formami Hodnoceného léku jsou výlučným vlastnictvím Zadavatele. </w:t>
            </w:r>
          </w:p>
          <w:p w14:paraId="6FD94A6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99FB67A" w14:textId="076E7E23" w:rsidR="0009272C" w:rsidRPr="00246266" w:rsidRDefault="0009272C" w:rsidP="0009272C">
            <w:pPr>
              <w:pStyle w:val="Odstavecseseznamem"/>
              <w:numPr>
                <w:ilvl w:val="1"/>
                <w:numId w:val="23"/>
              </w:numPr>
              <w:ind w:left="490" w:hanging="490"/>
              <w:jc w:val="both"/>
              <w:rPr>
                <w:sz w:val="24"/>
                <w:szCs w:val="24"/>
                <w:lang w:val="en-US"/>
              </w:rPr>
            </w:pPr>
            <w:r w:rsidRPr="00246266">
              <w:rPr>
                <w:sz w:val="24"/>
                <w:szCs w:val="24"/>
                <w:lang w:val="en-US"/>
              </w:rPr>
              <w:t>To eliminate any doubts, an invention that is an improvement, a new use or a new drug form of the Study Drug shall be the sole property of the Sponsor.</w:t>
            </w:r>
          </w:p>
          <w:p w14:paraId="7E08CA40" w14:textId="77777777" w:rsidR="0009272C" w:rsidRPr="00246266" w:rsidRDefault="0009272C" w:rsidP="0009272C">
            <w:pPr>
              <w:pStyle w:val="Odstavecseseznamem"/>
              <w:tabs>
                <w:tab w:val="left" w:pos="34"/>
              </w:tabs>
              <w:ind w:left="360"/>
              <w:jc w:val="both"/>
              <w:rPr>
                <w:sz w:val="24"/>
                <w:szCs w:val="24"/>
                <w:lang w:val="en-US"/>
              </w:rPr>
            </w:pPr>
          </w:p>
        </w:tc>
      </w:tr>
      <w:tr w:rsidR="0009272C" w:rsidRPr="00246266" w14:paraId="6A731CAE" w14:textId="77777777" w:rsidTr="3F0F66DF">
        <w:trPr>
          <w:trHeight w:val="70"/>
        </w:trPr>
        <w:tc>
          <w:tcPr>
            <w:tcW w:w="4644" w:type="dxa"/>
          </w:tcPr>
          <w:p w14:paraId="7618D9A0" w14:textId="65203E27" w:rsidR="0009272C" w:rsidRPr="00246266" w:rsidRDefault="0009272C" w:rsidP="0009272C">
            <w:pPr>
              <w:pStyle w:val="Odstavecseseznamem"/>
              <w:numPr>
                <w:ilvl w:val="1"/>
                <w:numId w:val="23"/>
              </w:numPr>
              <w:tabs>
                <w:tab w:val="left" w:pos="34"/>
              </w:tabs>
              <w:ind w:left="567" w:hanging="567"/>
              <w:jc w:val="both"/>
              <w:rPr>
                <w:sz w:val="24"/>
                <w:szCs w:val="24"/>
                <w:lang w:val="cs-CZ"/>
              </w:rPr>
            </w:pPr>
            <w:r w:rsidRPr="00246266">
              <w:rPr>
                <w:sz w:val="24"/>
                <w:szCs w:val="24"/>
                <w:lang w:val="cs-CZ"/>
              </w:rPr>
              <w:t>Smluvní partneři se zavazují zajistit, že veškeré Výsledky</w:t>
            </w:r>
            <w:r>
              <w:rPr>
                <w:sz w:val="24"/>
                <w:szCs w:val="24"/>
                <w:lang w:val="cs-CZ"/>
              </w:rPr>
              <w:t xml:space="preserve"> a vynálezy popsané výše</w:t>
            </w:r>
            <w:r w:rsidRPr="00246266">
              <w:rPr>
                <w:sz w:val="24"/>
                <w:szCs w:val="24"/>
                <w:lang w:val="cs-CZ"/>
              </w:rPr>
              <w:t xml:space="preserve"> (</w:t>
            </w:r>
            <w:r>
              <w:rPr>
                <w:sz w:val="24"/>
                <w:szCs w:val="24"/>
                <w:lang w:val="cs-CZ"/>
              </w:rPr>
              <w:t xml:space="preserve">souhrnně </w:t>
            </w:r>
            <w:r w:rsidRPr="00246266">
              <w:rPr>
                <w:sz w:val="24"/>
                <w:szCs w:val="24"/>
                <w:lang w:val="cs-CZ"/>
              </w:rPr>
              <w:t>dále jen „</w:t>
            </w:r>
            <w:r w:rsidRPr="00246266">
              <w:rPr>
                <w:b/>
                <w:sz w:val="24"/>
                <w:szCs w:val="24"/>
                <w:lang w:val="cs-CZ"/>
              </w:rPr>
              <w:t>Vynálezy</w:t>
            </w:r>
            <w:r w:rsidRPr="00246266">
              <w:rPr>
                <w:sz w:val="24"/>
                <w:szCs w:val="24"/>
                <w:lang w:val="cs-CZ"/>
              </w:rPr>
              <w:t>“), učiněné zaměstnanci Centra nebo jinými stranami zahrnutými Smluvními partnery do provádění Studie, budou bezodkladně oznámeny Zadavateli.</w:t>
            </w:r>
          </w:p>
        </w:tc>
        <w:tc>
          <w:tcPr>
            <w:tcW w:w="4644" w:type="dxa"/>
          </w:tcPr>
          <w:p w14:paraId="029A2084" w14:textId="21AB3CD0" w:rsidR="0009272C" w:rsidRPr="00246266" w:rsidRDefault="0009272C" w:rsidP="0009272C">
            <w:pPr>
              <w:pStyle w:val="Odstavecseseznamem"/>
              <w:numPr>
                <w:ilvl w:val="1"/>
                <w:numId w:val="50"/>
              </w:numPr>
              <w:ind w:left="490" w:hanging="490"/>
              <w:jc w:val="both"/>
              <w:rPr>
                <w:sz w:val="24"/>
                <w:szCs w:val="24"/>
                <w:lang w:val="en-US"/>
              </w:rPr>
            </w:pPr>
            <w:r w:rsidRPr="00246266">
              <w:rPr>
                <w:sz w:val="24"/>
                <w:szCs w:val="24"/>
                <w:lang w:val="en-US"/>
              </w:rPr>
              <w:t xml:space="preserve">The Contracting Partners agree to ensure that all Results </w:t>
            </w:r>
            <w:r>
              <w:rPr>
                <w:sz w:val="24"/>
                <w:szCs w:val="24"/>
                <w:lang w:val="en-US"/>
              </w:rPr>
              <w:t xml:space="preserve">and any invention referenced above </w:t>
            </w:r>
            <w:r w:rsidRPr="00246266">
              <w:rPr>
                <w:sz w:val="24"/>
                <w:szCs w:val="24"/>
                <w:lang w:val="en-US"/>
              </w:rPr>
              <w:t>(</w:t>
            </w:r>
            <w:r>
              <w:rPr>
                <w:sz w:val="24"/>
                <w:szCs w:val="24"/>
                <w:lang w:val="en-US"/>
              </w:rPr>
              <w:t xml:space="preserve">collectively </w:t>
            </w:r>
            <w:r w:rsidRPr="00246266">
              <w:rPr>
                <w:sz w:val="24"/>
                <w:szCs w:val="24"/>
                <w:lang w:val="en-US"/>
              </w:rPr>
              <w:t>hereinafter referred to as “</w:t>
            </w:r>
            <w:r w:rsidRPr="00246266">
              <w:rPr>
                <w:b/>
                <w:sz w:val="24"/>
                <w:szCs w:val="24"/>
                <w:lang w:val="en-US"/>
              </w:rPr>
              <w:t>Inventions</w:t>
            </w:r>
            <w:r w:rsidRPr="00246266">
              <w:rPr>
                <w:sz w:val="24"/>
                <w:szCs w:val="24"/>
                <w:lang w:val="en-US"/>
              </w:rPr>
              <w:t xml:space="preserve">”) made by employees of the Center or other parties included in the Study by the Contracting Partners shall be reported to the Sponsor without undue delay. </w:t>
            </w:r>
          </w:p>
          <w:p w14:paraId="3261BBEC" w14:textId="77777777" w:rsidR="0009272C" w:rsidRPr="00246266" w:rsidRDefault="0009272C" w:rsidP="0009272C">
            <w:pPr>
              <w:pStyle w:val="Odstavecseseznamem"/>
              <w:tabs>
                <w:tab w:val="left" w:pos="34"/>
              </w:tabs>
              <w:ind w:left="360"/>
              <w:jc w:val="both"/>
              <w:rPr>
                <w:sz w:val="24"/>
                <w:szCs w:val="24"/>
                <w:lang w:val="en-US"/>
              </w:rPr>
            </w:pPr>
          </w:p>
        </w:tc>
      </w:tr>
      <w:tr w:rsidR="0009272C" w:rsidRPr="00246266" w14:paraId="55CCE500" w14:textId="77777777" w:rsidTr="3F0F66DF">
        <w:trPr>
          <w:trHeight w:val="70"/>
        </w:trPr>
        <w:tc>
          <w:tcPr>
            <w:tcW w:w="4644" w:type="dxa"/>
          </w:tcPr>
          <w:p w14:paraId="5D203825" w14:textId="3A00FFC2" w:rsidR="0009272C" w:rsidRPr="00246266" w:rsidRDefault="0009272C" w:rsidP="0009272C">
            <w:pPr>
              <w:pStyle w:val="Odstavecseseznamem"/>
              <w:numPr>
                <w:ilvl w:val="1"/>
                <w:numId w:val="50"/>
              </w:numPr>
              <w:tabs>
                <w:tab w:val="left" w:pos="34"/>
              </w:tabs>
              <w:ind w:left="567" w:hanging="567"/>
              <w:jc w:val="both"/>
              <w:rPr>
                <w:sz w:val="24"/>
                <w:szCs w:val="24"/>
                <w:lang w:val="cs-CZ"/>
              </w:rPr>
            </w:pPr>
            <w:r w:rsidRPr="00246266">
              <w:rPr>
                <w:sz w:val="24"/>
                <w:szCs w:val="24"/>
                <w:lang w:val="cs-CZ"/>
              </w:rPr>
              <w:t xml:space="preserve">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w:t>
            </w:r>
            <w:r w:rsidRPr="00246266">
              <w:rPr>
                <w:sz w:val="24"/>
                <w:szCs w:val="24"/>
                <w:lang w:val="cs-CZ"/>
              </w:rPr>
              <w:lastRenderedPageBreak/>
              <w:t>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14:paraId="3816C3B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761B040" w14:textId="5B3E1FB7" w:rsidR="0009272C" w:rsidRPr="00246266" w:rsidRDefault="0009272C" w:rsidP="0009272C">
            <w:pPr>
              <w:pStyle w:val="Odstavecseseznamem"/>
              <w:numPr>
                <w:ilvl w:val="1"/>
                <w:numId w:val="23"/>
              </w:numPr>
              <w:ind w:left="490" w:hanging="425"/>
              <w:jc w:val="both"/>
              <w:rPr>
                <w:sz w:val="24"/>
                <w:szCs w:val="24"/>
                <w:lang w:val="en-US"/>
              </w:rPr>
            </w:pPr>
            <w:r w:rsidRPr="00246266">
              <w:rPr>
                <w:sz w:val="24"/>
                <w:szCs w:val="24"/>
                <w:lang w:val="en-US"/>
              </w:rPr>
              <w:lastRenderedPageBreak/>
              <w:t xml:space="preserve">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Center and other parties involved in the Study by the Contracting Parties sign </w:t>
            </w:r>
            <w:r w:rsidRPr="00246266">
              <w:rPr>
                <w:sz w:val="24"/>
                <w:szCs w:val="24"/>
                <w:lang w:val="en-US"/>
              </w:rPr>
              <w:lastRenderedPageBreak/>
              <w:t>all documents and give such testimony as the Sponsor deems necessary for filing a patent application and for obtaining a patent in order</w:t>
            </w:r>
            <w:r w:rsidRPr="00246266">
              <w:rPr>
                <w:color w:val="FF0000"/>
                <w:sz w:val="24"/>
                <w:szCs w:val="24"/>
                <w:lang w:val="en-US"/>
              </w:rPr>
              <w:t xml:space="preserve"> </w:t>
            </w:r>
            <w:r w:rsidRPr="00246266">
              <w:rPr>
                <w:sz w:val="24"/>
                <w:szCs w:val="24"/>
                <w:lang w:val="en-US"/>
              </w:rPr>
              <w:t xml:space="preserve">to protect its intellectual property interests arising from the Study. </w:t>
            </w:r>
          </w:p>
          <w:p w14:paraId="5C5F79B4" w14:textId="77777777" w:rsidR="0009272C" w:rsidRPr="00246266" w:rsidRDefault="0009272C" w:rsidP="0009272C">
            <w:pPr>
              <w:pStyle w:val="Odstavecseseznamem"/>
              <w:tabs>
                <w:tab w:val="left" w:pos="34"/>
              </w:tabs>
              <w:ind w:left="490" w:hanging="425"/>
              <w:jc w:val="both"/>
              <w:rPr>
                <w:sz w:val="24"/>
                <w:szCs w:val="24"/>
                <w:lang w:val="en-US"/>
              </w:rPr>
            </w:pPr>
          </w:p>
        </w:tc>
      </w:tr>
      <w:tr w:rsidR="0009272C" w:rsidRPr="00246266" w14:paraId="2F369190" w14:textId="77777777" w:rsidTr="3F0F66DF">
        <w:trPr>
          <w:trHeight w:val="70"/>
        </w:trPr>
        <w:tc>
          <w:tcPr>
            <w:tcW w:w="4644" w:type="dxa"/>
          </w:tcPr>
          <w:p w14:paraId="307A1F72" w14:textId="34F6D271" w:rsidR="0009272C" w:rsidRPr="00246266" w:rsidRDefault="0009272C" w:rsidP="0009272C">
            <w:pPr>
              <w:pStyle w:val="Odstavecseseznamem"/>
              <w:numPr>
                <w:ilvl w:val="1"/>
                <w:numId w:val="23"/>
              </w:numPr>
              <w:tabs>
                <w:tab w:val="left" w:pos="34"/>
              </w:tabs>
              <w:ind w:left="567" w:hanging="567"/>
              <w:jc w:val="both"/>
              <w:rPr>
                <w:sz w:val="24"/>
                <w:szCs w:val="24"/>
                <w:lang w:val="cs-CZ"/>
              </w:rPr>
            </w:pPr>
            <w:r w:rsidRPr="00246266">
              <w:rPr>
                <w:sz w:val="24"/>
                <w:szCs w:val="24"/>
                <w:lang w:val="cs-CZ"/>
              </w:rPr>
              <w:lastRenderedPageBreak/>
              <w:t>Zadavatel a jeho Propojené osoby smí užívat, rozmnožovat a převádět anonymizované radiologické/</w:t>
            </w:r>
            <w:r w:rsidR="00386A09">
              <w:rPr>
                <w:sz w:val="24"/>
                <w:szCs w:val="24"/>
                <w:lang w:val="cs-CZ"/>
              </w:rPr>
              <w:t xml:space="preserve"> </w:t>
            </w:r>
            <w:r w:rsidRPr="00246266">
              <w:rPr>
                <w:sz w:val="24"/>
                <w:szCs w:val="24"/>
                <w:lang w:val="cs-CZ"/>
              </w:rPr>
              <w:t xml:space="preserve">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w:t>
            </w:r>
            <w:r>
              <w:rPr>
                <w:sz w:val="24"/>
                <w:szCs w:val="24"/>
                <w:lang w:val="cs-CZ"/>
              </w:rPr>
              <w:t xml:space="preserve"> ani časem</w:t>
            </w:r>
            <w:r w:rsidRPr="00246266">
              <w:rPr>
                <w:sz w:val="24"/>
                <w:szCs w:val="24"/>
                <w:lang w:val="cs-CZ"/>
              </w:rPr>
              <w:t xml:space="preserve"> neomezenou</w:t>
            </w:r>
            <w:r>
              <w:rPr>
                <w:sz w:val="24"/>
                <w:szCs w:val="24"/>
                <w:lang w:val="cs-CZ"/>
              </w:rPr>
              <w:t xml:space="preserve"> </w:t>
            </w:r>
            <w:r w:rsidRPr="00246266">
              <w:rPr>
                <w:sz w:val="24"/>
                <w:szCs w:val="24"/>
                <w:lang w:val="cs-CZ"/>
              </w:rPr>
              <w:t xml:space="preserve"> a neodvolatelnou </w:t>
            </w:r>
            <w:r>
              <w:rPr>
                <w:sz w:val="24"/>
                <w:szCs w:val="24"/>
                <w:lang w:val="cs-CZ"/>
              </w:rPr>
              <w:t>licenci, bez licenčních poplatků</w:t>
            </w:r>
            <w:r w:rsidRPr="00246266">
              <w:rPr>
                <w:sz w:val="24"/>
                <w:szCs w:val="24"/>
                <w:lang w:val="cs-CZ"/>
              </w:rPr>
              <w:t xml:space="preserve">, včetně práva udělovat podlicence Propojeným osobám Zadavatele, k užívání výše uvedených snímků. Nejsou-li Centrum anebo Hlavní zkoušející vlastníky práv k těmto snímkům, Centrum a/nebo Hlavní zkoušející se zavazují zajistit, aby skutečný vlastník těchto práv, tzn. zaměstnanci Centra a/nebo třetí osoby zahrnuté do provádění Studie, umožnili Smluvním </w:t>
            </w:r>
            <w:r>
              <w:rPr>
                <w:sz w:val="24"/>
                <w:szCs w:val="24"/>
                <w:lang w:val="cs-CZ"/>
              </w:rPr>
              <w:t>partnerům</w:t>
            </w:r>
            <w:r w:rsidRPr="00246266">
              <w:rPr>
                <w:sz w:val="24"/>
                <w:szCs w:val="24"/>
                <w:lang w:val="cs-CZ"/>
              </w:rPr>
              <w:t xml:space="preserve"> udělit výše uvedenou licenci Zadavateli. Smluvní partneři potvrzují, že veškeré takové snímky budou získané se souhlasem subjekt</w:t>
            </w:r>
            <w:r>
              <w:rPr>
                <w:sz w:val="24"/>
                <w:szCs w:val="24"/>
                <w:lang w:val="cs-CZ"/>
              </w:rPr>
              <w:t>ů</w:t>
            </w:r>
            <w:r w:rsidRPr="00246266">
              <w:rPr>
                <w:sz w:val="24"/>
                <w:szCs w:val="24"/>
                <w:lang w:val="cs-CZ"/>
              </w:rPr>
              <w:t xml:space="preserve"> hodnocení,</w:t>
            </w:r>
            <w:r>
              <w:rPr>
                <w:sz w:val="24"/>
                <w:szCs w:val="24"/>
                <w:lang w:val="cs-CZ"/>
              </w:rPr>
              <w:t xml:space="preserve"> a to pouze na základě informovaného souhlasu nebo autorizačního formuláře,</w:t>
            </w:r>
            <w:r w:rsidRPr="00246266">
              <w:rPr>
                <w:sz w:val="24"/>
                <w:szCs w:val="24"/>
                <w:lang w:val="cs-CZ"/>
              </w:rPr>
              <w:t xml:space="preserve"> který Centru předá Zadavatel a že nebudou obsahovat žádné informace, jejichž prostřednictvím by mohl být identifikován konkrétní subjekt hodnocení.</w:t>
            </w:r>
          </w:p>
          <w:p w14:paraId="5815283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85335F1" w14:textId="11317AD2" w:rsidR="0009272C" w:rsidRPr="00246266" w:rsidRDefault="0009272C" w:rsidP="0009272C">
            <w:pPr>
              <w:pStyle w:val="Odstavecseseznamem"/>
              <w:numPr>
                <w:ilvl w:val="1"/>
                <w:numId w:val="47"/>
              </w:numPr>
              <w:ind w:left="490" w:hanging="425"/>
              <w:jc w:val="both"/>
              <w:rPr>
                <w:color w:val="000000"/>
                <w:sz w:val="24"/>
                <w:szCs w:val="24"/>
                <w:lang w:val="en-US"/>
              </w:rPr>
            </w:pPr>
            <w:r w:rsidRPr="00246266">
              <w:rPr>
                <w:color w:val="000000"/>
                <w:sz w:val="24"/>
                <w:szCs w:val="24"/>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sidRPr="00246266">
              <w:rPr>
                <w:sz w:val="24"/>
                <w:szCs w:val="24"/>
                <w:lang w:val="en-US"/>
              </w:rPr>
              <w:t>worldwide</w:t>
            </w:r>
            <w:r>
              <w:rPr>
                <w:sz w:val="24"/>
                <w:szCs w:val="24"/>
                <w:lang w:val="en-US"/>
              </w:rPr>
              <w:t>, royalty-free,</w:t>
            </w:r>
            <w:r w:rsidRPr="00520EDF">
              <w:rPr>
                <w:rFonts w:asciiTheme="minorHAnsi" w:eastAsiaTheme="minorHAnsi" w:hAnsiTheme="minorHAnsi" w:cstheme="minorBidi"/>
                <w:sz w:val="24"/>
                <w:szCs w:val="24"/>
                <w:lang w:val="en-US" w:eastAsia="en-US"/>
              </w:rPr>
              <w:t xml:space="preserve"> </w:t>
            </w:r>
            <w:r w:rsidRPr="00520EDF">
              <w:rPr>
                <w:sz w:val="24"/>
                <w:szCs w:val="24"/>
                <w:lang w:val="en-US"/>
              </w:rPr>
              <w:t>sub-licensable, time-unlimited</w:t>
            </w:r>
            <w:r w:rsidRPr="00246266">
              <w:rPr>
                <w:sz w:val="24"/>
                <w:szCs w:val="24"/>
                <w:lang w:val="en-US"/>
              </w:rPr>
              <w:t xml:space="preserve"> and irrevocable license, for the use of aforementioned images.</w:t>
            </w:r>
            <w:r w:rsidRPr="00246266">
              <w:rPr>
                <w:color w:val="000000"/>
                <w:sz w:val="24"/>
                <w:szCs w:val="24"/>
                <w:lang w:val="en-US"/>
              </w:rPr>
              <w:t xml:space="preserve"> </w:t>
            </w:r>
            <w:r w:rsidRPr="00246266">
              <w:rPr>
                <w:sz w:val="24"/>
                <w:szCs w:val="24"/>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sidRPr="00246266">
              <w:rPr>
                <w:color w:val="000000"/>
                <w:sz w:val="24"/>
                <w:szCs w:val="24"/>
                <w:lang w:val="en-US"/>
              </w:rPr>
              <w:t xml:space="preserve"> The Contracting Partners confirm that all such images shall be obtained with trial subject</w:t>
            </w:r>
            <w:r>
              <w:rPr>
                <w:color w:val="000000"/>
                <w:sz w:val="24"/>
                <w:szCs w:val="24"/>
                <w:lang w:val="en-US"/>
              </w:rPr>
              <w:t>’</w:t>
            </w:r>
            <w:r w:rsidRPr="00246266">
              <w:rPr>
                <w:color w:val="000000"/>
                <w:sz w:val="24"/>
                <w:szCs w:val="24"/>
                <w:lang w:val="en-US"/>
              </w:rPr>
              <w:t>s consent</w:t>
            </w:r>
            <w:r>
              <w:rPr>
                <w:color w:val="000000"/>
                <w:sz w:val="24"/>
                <w:szCs w:val="24"/>
                <w:lang w:val="en-US"/>
              </w:rPr>
              <w:t>,</w:t>
            </w:r>
            <w:r w:rsidRPr="00246266">
              <w:rPr>
                <w:color w:val="000000"/>
                <w:sz w:val="24"/>
                <w:szCs w:val="24"/>
                <w:lang w:val="en-US"/>
              </w:rPr>
              <w:t xml:space="preserve"> </w:t>
            </w:r>
            <w:r>
              <w:rPr>
                <w:color w:val="000000"/>
                <w:sz w:val="24"/>
                <w:szCs w:val="24"/>
                <w:lang w:val="en-US"/>
              </w:rPr>
              <w:t xml:space="preserve">based substantially on the ICF or authorization form </w:t>
            </w:r>
            <w:r w:rsidRPr="00246266">
              <w:rPr>
                <w:color w:val="000000"/>
                <w:sz w:val="24"/>
                <w:szCs w:val="24"/>
                <w:lang w:val="en-US"/>
              </w:rPr>
              <w:t>that shall be submitted to the Center by the Sponsor</w:t>
            </w:r>
            <w:r>
              <w:rPr>
                <w:color w:val="000000"/>
                <w:sz w:val="24"/>
                <w:szCs w:val="24"/>
                <w:lang w:val="en-US"/>
              </w:rPr>
              <w:t>,</w:t>
            </w:r>
            <w:r w:rsidRPr="00246266">
              <w:rPr>
                <w:color w:val="000000"/>
                <w:sz w:val="24"/>
                <w:szCs w:val="24"/>
                <w:lang w:val="en-US"/>
              </w:rPr>
              <w:t xml:space="preserve"> and that the images shall not contain any information through which the relevant trial subject could be identified.</w:t>
            </w:r>
          </w:p>
          <w:p w14:paraId="3EB48A9D" w14:textId="7E44969E" w:rsidR="0009272C" w:rsidRPr="00246266" w:rsidRDefault="0009272C" w:rsidP="0009272C">
            <w:pPr>
              <w:pStyle w:val="Odstavecseseznamem"/>
              <w:ind w:left="490" w:hanging="425"/>
              <w:jc w:val="both"/>
              <w:rPr>
                <w:sz w:val="24"/>
                <w:szCs w:val="24"/>
                <w:lang w:val="en-US"/>
              </w:rPr>
            </w:pPr>
          </w:p>
        </w:tc>
      </w:tr>
      <w:tr w:rsidR="0009272C" w:rsidRPr="00246266" w14:paraId="79A22BE5" w14:textId="77777777" w:rsidTr="3F0F66DF">
        <w:trPr>
          <w:trHeight w:val="70"/>
        </w:trPr>
        <w:tc>
          <w:tcPr>
            <w:tcW w:w="4644" w:type="dxa"/>
          </w:tcPr>
          <w:p w14:paraId="5B7B03B3" w14:textId="40581C6A" w:rsidR="0009272C" w:rsidRPr="00246266" w:rsidRDefault="0009272C" w:rsidP="0009272C">
            <w:pPr>
              <w:pStyle w:val="Odstavecseseznamem"/>
              <w:numPr>
                <w:ilvl w:val="1"/>
                <w:numId w:val="47"/>
              </w:numPr>
              <w:tabs>
                <w:tab w:val="left" w:pos="34"/>
              </w:tabs>
              <w:ind w:left="567" w:hanging="567"/>
              <w:jc w:val="both"/>
              <w:rPr>
                <w:sz w:val="24"/>
                <w:szCs w:val="24"/>
                <w:lang w:val="cs-CZ"/>
              </w:rPr>
            </w:pPr>
            <w:r w:rsidRPr="00246266">
              <w:rPr>
                <w:sz w:val="24"/>
                <w:szCs w:val="24"/>
                <w:lang w:val="cs-CZ"/>
              </w:rPr>
              <w:lastRenderedPageBreak/>
              <w:t xml:space="preserve">Zadavatel </w:t>
            </w:r>
            <w:r>
              <w:rPr>
                <w:sz w:val="24"/>
                <w:szCs w:val="24"/>
                <w:lang w:val="cs-CZ"/>
              </w:rPr>
              <w:t>souhlasí, že</w:t>
            </w:r>
            <w:r w:rsidRPr="00246266">
              <w:rPr>
                <w:sz w:val="24"/>
                <w:szCs w:val="24"/>
                <w:lang w:val="cs-CZ"/>
              </w:rPr>
              <w:t xml:space="preserve"> Smluvní partne</w:t>
            </w:r>
            <w:r>
              <w:rPr>
                <w:sz w:val="24"/>
                <w:szCs w:val="24"/>
                <w:lang w:val="cs-CZ"/>
              </w:rPr>
              <w:t>ři</w:t>
            </w:r>
            <w:r w:rsidRPr="00246266">
              <w:rPr>
                <w:sz w:val="24"/>
                <w:szCs w:val="24"/>
                <w:lang w:val="cs-CZ"/>
              </w:rPr>
              <w:t xml:space="preserve"> </w:t>
            </w:r>
            <w:r>
              <w:rPr>
                <w:sz w:val="24"/>
                <w:szCs w:val="24"/>
                <w:lang w:val="cs-CZ"/>
              </w:rPr>
              <w:t>mohou použít</w:t>
            </w:r>
            <w:r w:rsidRPr="00246266">
              <w:rPr>
                <w:sz w:val="24"/>
                <w:szCs w:val="24"/>
                <w:lang w:val="cs-CZ"/>
              </w:rPr>
              <w:t> Výsledk</w:t>
            </w:r>
            <w:r>
              <w:rPr>
                <w:sz w:val="24"/>
                <w:szCs w:val="24"/>
                <w:lang w:val="cs-CZ"/>
              </w:rPr>
              <w:t>y</w:t>
            </w:r>
            <w:r w:rsidRPr="00246266">
              <w:rPr>
                <w:sz w:val="24"/>
                <w:szCs w:val="24"/>
                <w:lang w:val="cs-CZ"/>
              </w:rPr>
              <w:t xml:space="preserve"> vytvořen</w:t>
            </w:r>
            <w:r>
              <w:rPr>
                <w:sz w:val="24"/>
                <w:szCs w:val="24"/>
                <w:lang w:val="cs-CZ"/>
              </w:rPr>
              <w:t>é</w:t>
            </w:r>
            <w:r w:rsidRPr="00246266">
              <w:rPr>
                <w:sz w:val="24"/>
                <w:szCs w:val="24"/>
                <w:lang w:val="cs-CZ"/>
              </w:rPr>
              <w:t xml:space="preserve"> v Centru pro interní nekomerční výzkumné </w:t>
            </w:r>
            <w:r>
              <w:rPr>
                <w:sz w:val="24"/>
                <w:szCs w:val="24"/>
                <w:lang w:val="cs-CZ"/>
              </w:rPr>
              <w:t>účely a po zveřejnění Výsledků v souladu s článkem 7.1 této Smlouvy mohou použít tyto Výsledky pro</w:t>
            </w:r>
            <w:r w:rsidRPr="00246266">
              <w:rPr>
                <w:sz w:val="24"/>
                <w:szCs w:val="24"/>
                <w:lang w:val="cs-CZ"/>
              </w:rPr>
              <w:t xml:space="preserve"> vzdělávací</w:t>
            </w:r>
            <w:r>
              <w:rPr>
                <w:sz w:val="24"/>
                <w:szCs w:val="24"/>
                <w:lang w:val="cs-CZ"/>
              </w:rPr>
              <w:t xml:space="preserve"> </w:t>
            </w:r>
            <w:r w:rsidRPr="00246266">
              <w:rPr>
                <w:sz w:val="24"/>
                <w:szCs w:val="24"/>
                <w:lang w:val="cs-CZ"/>
              </w:rPr>
              <w:t xml:space="preserve"> účely</w:t>
            </w:r>
            <w:r>
              <w:rPr>
                <w:sz w:val="24"/>
                <w:szCs w:val="24"/>
                <w:lang w:val="cs-CZ"/>
              </w:rPr>
              <w:t xml:space="preserve"> a interní nekomerční výzkum a při péči o pacienty</w:t>
            </w:r>
            <w:r w:rsidRPr="00246266">
              <w:rPr>
                <w:sz w:val="24"/>
                <w:szCs w:val="24"/>
                <w:lang w:val="cs-CZ"/>
              </w:rPr>
              <w:t xml:space="preserve"> při dodržení podmínek zachovávání důvěrnosti a podmínek pro publikování, jež jsou obsaženy v této Smlouvě</w:t>
            </w:r>
            <w:r>
              <w:rPr>
                <w:sz w:val="24"/>
                <w:szCs w:val="24"/>
                <w:lang w:val="cs-CZ"/>
              </w:rPr>
              <w:t xml:space="preserve"> a při dodržení práv duševního vlastnictví Zadavatele</w:t>
            </w:r>
            <w:r w:rsidRPr="00246266">
              <w:rPr>
                <w:sz w:val="24"/>
                <w:szCs w:val="24"/>
                <w:lang w:val="cs-CZ"/>
              </w:rPr>
              <w:t xml:space="preserve">. </w:t>
            </w:r>
          </w:p>
          <w:p w14:paraId="1949C15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259FDDE" w14:textId="727114AA" w:rsidR="0009272C" w:rsidRPr="00CB1970"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5.8 </w:t>
            </w:r>
            <w:r w:rsidRPr="005652C1">
              <w:rPr>
                <w:rFonts w:ascii="Times New Roman" w:hAnsi="Times New Roman" w:cs="Times New Roman"/>
                <w:sz w:val="24"/>
                <w:szCs w:val="24"/>
                <w:lang w:val="en-US"/>
              </w:rPr>
              <w:t xml:space="preserve">The Sponsor hereby agrees that </w:t>
            </w:r>
            <w:r w:rsidRPr="00CB1970">
              <w:rPr>
                <w:rFonts w:ascii="Times New Roman" w:hAnsi="Times New Roman" w:cs="Times New Roman"/>
                <w:sz w:val="24"/>
                <w:szCs w:val="24"/>
                <w:lang w:val="en-US"/>
              </w:rPr>
              <w:t xml:space="preserve">the Contracting Partners </w:t>
            </w:r>
            <w:r w:rsidRPr="005652C1">
              <w:rPr>
                <w:rFonts w:ascii="Times New Roman" w:hAnsi="Times New Roman" w:cs="Times New Roman"/>
                <w:sz w:val="24"/>
                <w:szCs w:val="24"/>
                <w:lang w:val="en-US"/>
              </w:rPr>
              <w:t>may</w:t>
            </w:r>
            <w:r>
              <w:rPr>
                <w:rFonts w:ascii="Times New Roman" w:hAnsi="Times New Roman" w:cs="Times New Roman"/>
                <w:sz w:val="24"/>
                <w:szCs w:val="24"/>
                <w:lang w:val="en-US"/>
              </w:rPr>
              <w:t xml:space="preserve"> use the</w:t>
            </w:r>
            <w:r w:rsidRPr="005652C1">
              <w:rPr>
                <w:rFonts w:ascii="Times New Roman" w:hAnsi="Times New Roman" w:cs="Times New Roman"/>
                <w:sz w:val="24"/>
                <w:szCs w:val="24"/>
                <w:lang w:val="en-US"/>
              </w:rPr>
              <w:t xml:space="preserve"> Results created at the Center for internal non-commercial research</w:t>
            </w:r>
            <w:r w:rsidRPr="005652C1">
              <w:rPr>
                <w:rFonts w:ascii="Times New Roman" w:eastAsia="Times New Roman" w:hAnsi="Times New Roman" w:cs="Times New Roman"/>
                <w:color w:val="000000"/>
                <w:spacing w:val="-3"/>
                <w:sz w:val="24"/>
                <w:szCs w:val="24"/>
                <w:lang w:val="en-US"/>
              </w:rPr>
              <w:t xml:space="preserve"> purposes </w:t>
            </w:r>
            <w:r w:rsidRPr="005652C1">
              <w:rPr>
                <w:rFonts w:ascii="Times New Roman" w:hAnsi="Times New Roman" w:cs="Times New Roman"/>
                <w:sz w:val="24"/>
                <w:szCs w:val="24"/>
                <w:lang w:val="en-US"/>
              </w:rPr>
              <w:t xml:space="preserve">and, </w:t>
            </w:r>
            <w:r>
              <w:rPr>
                <w:rFonts w:ascii="Times New Roman" w:hAnsi="Times New Roman" w:cs="Times New Roman"/>
                <w:sz w:val="24"/>
                <w:szCs w:val="24"/>
                <w:lang w:val="en-US"/>
              </w:rPr>
              <w:t>after</w:t>
            </w:r>
            <w:r w:rsidRPr="005652C1">
              <w:rPr>
                <w:rFonts w:ascii="Times New Roman" w:hAnsi="Times New Roman" w:cs="Times New Roman"/>
                <w:sz w:val="24"/>
                <w:szCs w:val="24"/>
                <w:lang w:val="en-US"/>
              </w:rPr>
              <w:t xml:space="preserve"> publication of the </w:t>
            </w:r>
            <w:r>
              <w:rPr>
                <w:rFonts w:ascii="Times New Roman" w:hAnsi="Times New Roman" w:cs="Times New Roman"/>
                <w:sz w:val="24"/>
                <w:szCs w:val="24"/>
                <w:lang w:val="en-US"/>
              </w:rPr>
              <w:t>R</w:t>
            </w:r>
            <w:r w:rsidRPr="005652C1">
              <w:rPr>
                <w:rFonts w:ascii="Times New Roman" w:hAnsi="Times New Roman" w:cs="Times New Roman"/>
                <w:sz w:val="24"/>
                <w:szCs w:val="24"/>
                <w:lang w:val="en-US"/>
              </w:rPr>
              <w:t xml:space="preserve">esults in accordance with </w:t>
            </w:r>
            <w:r>
              <w:rPr>
                <w:rFonts w:ascii="Times New Roman" w:hAnsi="Times New Roman" w:cs="Times New Roman"/>
                <w:sz w:val="24"/>
                <w:szCs w:val="24"/>
                <w:lang w:val="en-US"/>
              </w:rPr>
              <w:t>Article 7.1 hereof</w:t>
            </w:r>
            <w:r w:rsidRPr="005652C1">
              <w:rPr>
                <w:rFonts w:ascii="Times New Roman" w:hAnsi="Times New Roman" w:cs="Times New Roman"/>
                <w:sz w:val="24"/>
                <w:szCs w:val="24"/>
                <w:lang w:val="en-US"/>
              </w:rPr>
              <w:t>, may use such results for educational and internal non-commercial research and patient care purposes, subject to confidentiality and publication terms specified in this Agreement</w:t>
            </w:r>
            <w:r w:rsidRPr="00E6520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Sponsor’s </w:t>
            </w:r>
            <w:r w:rsidRPr="00E65202">
              <w:rPr>
                <w:rFonts w:ascii="Times New Roman" w:hAnsi="Times New Roman" w:cs="Times New Roman"/>
                <w:sz w:val="24"/>
                <w:szCs w:val="24"/>
                <w:lang w:val="en-US"/>
              </w:rPr>
              <w:t>intellectual property rights</w:t>
            </w:r>
            <w:r>
              <w:rPr>
                <w:rFonts w:ascii="Times New Roman" w:hAnsi="Times New Roman" w:cs="Times New Roman"/>
                <w:sz w:val="24"/>
                <w:szCs w:val="24"/>
                <w:lang w:val="en-US"/>
              </w:rPr>
              <w:t xml:space="preserve"> hereunder</w:t>
            </w:r>
            <w:r w:rsidRPr="005652C1">
              <w:rPr>
                <w:rFonts w:ascii="Times New Roman" w:hAnsi="Times New Roman" w:cs="Times New Roman"/>
                <w:sz w:val="24"/>
                <w:szCs w:val="24"/>
                <w:lang w:val="en-US"/>
              </w:rPr>
              <w:t>.</w:t>
            </w:r>
          </w:p>
          <w:p w14:paraId="3D8A31B8" w14:textId="23E77AAD"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53D22E73" w14:textId="77777777" w:rsidTr="3F0F66DF">
        <w:trPr>
          <w:trHeight w:val="70"/>
        </w:trPr>
        <w:tc>
          <w:tcPr>
            <w:tcW w:w="4644" w:type="dxa"/>
          </w:tcPr>
          <w:p w14:paraId="7030A3FC" w14:textId="77777777" w:rsidR="0009272C" w:rsidRPr="00246266" w:rsidRDefault="0009272C" w:rsidP="0009272C">
            <w:pPr>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6 – Zachovávání důvěrnosti</w:t>
            </w:r>
          </w:p>
          <w:p w14:paraId="5D7AD80A" w14:textId="4367623D" w:rsidR="0009272C" w:rsidRPr="00246266" w:rsidRDefault="0009272C" w:rsidP="0009272C">
            <w:pPr>
              <w:ind w:left="567" w:hanging="567"/>
              <w:jc w:val="center"/>
              <w:rPr>
                <w:rFonts w:ascii="Times New Roman" w:hAnsi="Times New Roman" w:cs="Times New Roman"/>
                <w:b/>
                <w:sz w:val="24"/>
                <w:szCs w:val="24"/>
              </w:rPr>
            </w:pPr>
          </w:p>
        </w:tc>
        <w:tc>
          <w:tcPr>
            <w:tcW w:w="4644" w:type="dxa"/>
          </w:tcPr>
          <w:p w14:paraId="29446AA0" w14:textId="20FEFBA8" w:rsidR="0009272C" w:rsidRPr="00246266" w:rsidRDefault="0009272C" w:rsidP="0009272C">
            <w:pPr>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6 – Confidentiality</w:t>
            </w:r>
          </w:p>
          <w:p w14:paraId="4CBEEE8B" w14:textId="77777777" w:rsidR="0009272C" w:rsidRPr="00246266" w:rsidRDefault="0009272C" w:rsidP="0009272C">
            <w:pPr>
              <w:ind w:left="567" w:hanging="567"/>
              <w:jc w:val="center"/>
              <w:rPr>
                <w:rFonts w:ascii="Times New Roman" w:hAnsi="Times New Roman" w:cs="Times New Roman"/>
                <w:b/>
                <w:sz w:val="24"/>
                <w:szCs w:val="24"/>
                <w:lang w:val="en-US"/>
              </w:rPr>
            </w:pPr>
          </w:p>
        </w:tc>
      </w:tr>
      <w:tr w:rsidR="0009272C" w:rsidRPr="00246266" w14:paraId="601425B9" w14:textId="77777777" w:rsidTr="3F0F66DF">
        <w:trPr>
          <w:trHeight w:val="70"/>
        </w:trPr>
        <w:tc>
          <w:tcPr>
            <w:tcW w:w="4644" w:type="dxa"/>
          </w:tcPr>
          <w:p w14:paraId="414CD775" w14:textId="5E0A4C61"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Smluvní partneři se zavazují zacházet se všemi informacemi</w:t>
            </w:r>
            <w:r>
              <w:rPr>
                <w:sz w:val="24"/>
                <w:szCs w:val="24"/>
                <w:lang w:val="cs-CZ"/>
              </w:rPr>
              <w:t>, údaji, záznamy, mimo jiné včetně jakýchkoli informací týkajících se Protokolu, Hodnoceného léku, Výsledků, preklinických údajů a původních informací, základních vědeckých údajů, patentových přihlášek, vzorců, výrobních procesů a operací Zadavatele,</w:t>
            </w:r>
            <w:r w:rsidRPr="00246266">
              <w:rPr>
                <w:sz w:val="24"/>
                <w:szCs w:val="24"/>
                <w:lang w:val="cs-CZ"/>
              </w:rPr>
              <w:t xml:space="preserve"> označenými jako „Důvěrné“ a přijatými od Zadavatele nebo jeho jménem anebo od Propojených osob Zadavatele v souvislosti se Studií, Hodnoceným lékem, Protokolem nebo touto Smlouvou </w:t>
            </w:r>
            <w:r>
              <w:rPr>
                <w:sz w:val="24"/>
                <w:szCs w:val="24"/>
                <w:lang w:val="cs-CZ"/>
              </w:rPr>
              <w:t>nebo</w:t>
            </w:r>
            <w:r w:rsidRPr="00246266">
              <w:rPr>
                <w:sz w:val="24"/>
                <w:szCs w:val="24"/>
                <w:lang w:val="cs-CZ"/>
              </w:rPr>
              <w:t xml:space="preserve"> </w:t>
            </w:r>
            <w:r>
              <w:rPr>
                <w:sz w:val="24"/>
                <w:szCs w:val="24"/>
                <w:lang w:val="cs-CZ"/>
              </w:rPr>
              <w:t xml:space="preserve"> vzniklými během Studie </w:t>
            </w:r>
            <w:r w:rsidRPr="00246266">
              <w:rPr>
                <w:sz w:val="24"/>
                <w:szCs w:val="24"/>
                <w:lang w:val="cs-CZ"/>
              </w:rPr>
              <w:t xml:space="preserve"> (dále jen „</w:t>
            </w:r>
            <w:r w:rsidRPr="00246266">
              <w:rPr>
                <w:b/>
                <w:sz w:val="24"/>
                <w:szCs w:val="24"/>
                <w:lang w:val="cs-CZ"/>
              </w:rPr>
              <w:t>Důvěrné informace</w:t>
            </w:r>
            <w:r w:rsidRPr="00246266">
              <w:rPr>
                <w:sz w:val="24"/>
                <w:szCs w:val="24"/>
                <w:lang w:val="cs-CZ"/>
              </w:rPr>
              <w:t>“) přísně důvěrně. Smluvní strany zároveň sjednávají, že jsou Smluvní partneři povinni zacházet jako s důvěrnými i s těmi informacemi, které sice jako „Důvěrné“ nejsou označeny</w:t>
            </w:r>
            <w:r>
              <w:rPr>
                <w:sz w:val="24"/>
                <w:szCs w:val="24"/>
                <w:lang w:val="cs-CZ"/>
              </w:rPr>
              <w:t>,</w:t>
            </w:r>
            <w:r w:rsidRPr="00246266">
              <w:rPr>
                <w:sz w:val="24"/>
                <w:szCs w:val="24"/>
                <w:lang w:val="cs-CZ"/>
              </w:rPr>
              <w:t xml:space="preserve"> ale mohou být považovány za Důvěrné informace,</w:t>
            </w:r>
            <w:r>
              <w:rPr>
                <w:sz w:val="24"/>
                <w:szCs w:val="24"/>
                <w:lang w:val="cs-CZ"/>
              </w:rPr>
              <w:t xml:space="preserve"> u kterých opomenutí označení jako důvěrné neznamená, že nejsou považované za nedůvěrné, a to zejména pokud je jejich důvěrná povaha zřejmá z kontextu a předmětu nebo</w:t>
            </w:r>
            <w:r w:rsidRPr="00246266">
              <w:rPr>
                <w:color w:val="000000"/>
                <w:sz w:val="24"/>
                <w:szCs w:val="24"/>
                <w:lang w:val="cs-CZ"/>
              </w:rPr>
              <w:t xml:space="preserve"> na základě jejich povahy či podmínek, které se vztahovaly k jejich poskytnutí či zpřístupnění, včetně všech údajů </w:t>
            </w:r>
            <w:r w:rsidRPr="00246266">
              <w:rPr>
                <w:sz w:val="24"/>
                <w:szCs w:val="24"/>
                <w:lang w:val="cs-CZ"/>
              </w:rPr>
              <w:t xml:space="preserve">týkajících se Studie, údajů </w:t>
            </w:r>
            <w:r>
              <w:rPr>
                <w:sz w:val="24"/>
                <w:szCs w:val="24"/>
                <w:lang w:val="cs-CZ"/>
              </w:rPr>
              <w:t xml:space="preserve">zpřístupněných </w:t>
            </w:r>
            <w:r w:rsidRPr="00246266">
              <w:rPr>
                <w:sz w:val="24"/>
                <w:szCs w:val="24"/>
                <w:lang w:val="cs-CZ"/>
              </w:rPr>
              <w:t xml:space="preserve">pro vnitřní potřebu, anebo informací vytvořených na základě Studie, a to například včetně Protokolu, </w:t>
            </w:r>
            <w:r w:rsidRPr="00246266">
              <w:rPr>
                <w:sz w:val="24"/>
                <w:szCs w:val="24"/>
                <w:lang w:val="cs-CZ"/>
              </w:rPr>
              <w:lastRenderedPageBreak/>
              <w:t>souboru informací pro zkoušejícího či předběžných výsledků Studie</w:t>
            </w:r>
            <w:r w:rsidRPr="00246266">
              <w:rPr>
                <w:color w:val="000000"/>
                <w:sz w:val="24"/>
                <w:szCs w:val="24"/>
                <w:lang w:val="cs-CZ"/>
              </w:rPr>
              <w:t xml:space="preserve">. </w:t>
            </w:r>
            <w:r w:rsidRPr="00246266">
              <w:rPr>
                <w:sz w:val="24"/>
                <w:szCs w:val="24"/>
                <w:lang w:val="cs-CZ"/>
              </w:rPr>
              <w:t>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 6.</w:t>
            </w:r>
          </w:p>
          <w:p w14:paraId="3BF269A3"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7883FE4" w14:textId="4C210898" w:rsidR="0009272C" w:rsidRPr="00246266" w:rsidRDefault="0009272C" w:rsidP="0009272C">
            <w:pPr>
              <w:pStyle w:val="Zkladntext"/>
              <w:numPr>
                <w:ilvl w:val="1"/>
                <w:numId w:val="2"/>
              </w:numPr>
              <w:tabs>
                <w:tab w:val="clear" w:pos="720"/>
              </w:tabs>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lastRenderedPageBreak/>
              <w:t>The Contracting Partners agree to treat as strictly confidential all information</w:t>
            </w:r>
            <w:r>
              <w:rPr>
                <w:rFonts w:ascii="Times New Roman" w:hAnsi="Times New Roman"/>
                <w:sz w:val="24"/>
                <w:szCs w:val="24"/>
                <w:lang w:val="en-US"/>
              </w:rPr>
              <w:t>,</w:t>
            </w:r>
            <w:r>
              <w:t xml:space="preserve"> </w:t>
            </w:r>
            <w:r w:rsidRPr="00932B8D">
              <w:rPr>
                <w:rFonts w:ascii="Times New Roman" w:hAnsi="Times New Roman"/>
                <w:sz w:val="24"/>
                <w:szCs w:val="24"/>
                <w:lang w:val="en-US"/>
              </w:rPr>
              <w:t>data or records, including, without limitation, any information concerning the</w:t>
            </w:r>
            <w:r>
              <w:rPr>
                <w:rFonts w:ascii="Times New Roman" w:hAnsi="Times New Roman"/>
                <w:sz w:val="24"/>
                <w:szCs w:val="24"/>
                <w:lang w:val="en-US"/>
              </w:rPr>
              <w:t xml:space="preserve"> </w:t>
            </w:r>
            <w:r w:rsidRPr="00932B8D">
              <w:rPr>
                <w:rFonts w:ascii="Times New Roman" w:hAnsi="Times New Roman"/>
                <w:sz w:val="24"/>
                <w:szCs w:val="24"/>
                <w:lang w:val="en-US"/>
              </w:rPr>
              <w:t>Protocol, the Study Drug, Results, preclinical data and formulation information, basic scientific data, patent applications, formulas, manufacturing processes and Sponsor’s operations,</w:t>
            </w:r>
            <w:r w:rsidRPr="00246266">
              <w:rPr>
                <w:rFonts w:ascii="Times New Roman" w:hAnsi="Times New Roman"/>
                <w:sz w:val="24"/>
                <w:szCs w:val="24"/>
                <w:lang w:val="en-US"/>
              </w:rPr>
              <w:t xml:space="preserve"> marked as “Confidential” and received from or on behalf of the Sponsor or any of its Affiliates in relation to the Study, the Study Drug, the Protocol or this Agreement</w:t>
            </w:r>
            <w:r>
              <w:rPr>
                <w:rFonts w:ascii="Times New Roman" w:hAnsi="Times New Roman"/>
                <w:sz w:val="24"/>
                <w:szCs w:val="24"/>
                <w:lang w:val="en-US"/>
              </w:rPr>
              <w:t>,</w:t>
            </w:r>
            <w:r w:rsidRPr="00246266">
              <w:rPr>
                <w:rFonts w:ascii="Times New Roman" w:hAnsi="Times New Roman"/>
                <w:sz w:val="24"/>
                <w:szCs w:val="24"/>
                <w:lang w:val="en-US"/>
              </w:rPr>
              <w:t xml:space="preserve"> </w:t>
            </w:r>
            <w:r w:rsidRPr="0098313C">
              <w:rPr>
                <w:rFonts w:ascii="Times New Roman" w:hAnsi="Times New Roman"/>
                <w:sz w:val="24"/>
                <w:szCs w:val="24"/>
                <w:lang w:val="en-US"/>
              </w:rPr>
              <w:t>or generated as a result of the Study</w:t>
            </w:r>
            <w:r w:rsidRPr="00246266">
              <w:rPr>
                <w:rFonts w:ascii="Times New Roman" w:hAnsi="Times New Roman"/>
                <w:sz w:val="24"/>
                <w:szCs w:val="24"/>
                <w:lang w:val="en-US"/>
              </w:rPr>
              <w:t xml:space="preserve"> (hereinafter referred to as “</w:t>
            </w:r>
            <w:r w:rsidRPr="00246266">
              <w:rPr>
                <w:rFonts w:ascii="Times New Roman" w:hAnsi="Times New Roman"/>
                <w:b/>
                <w:sz w:val="24"/>
                <w:szCs w:val="24"/>
                <w:lang w:val="en-US"/>
              </w:rPr>
              <w:t>Confidential Information</w:t>
            </w:r>
            <w:r w:rsidRPr="00246266">
              <w:rPr>
                <w:rFonts w:ascii="Times New Roman" w:hAnsi="Times New Roman"/>
                <w:sz w:val="24"/>
                <w:szCs w:val="24"/>
                <w:lang w:val="en-US"/>
              </w:rPr>
              <w:t>”). The Contracting Parties agree that the Contracting Partners must also treat as strictly confidential any information that is not marked as “Confidential” but can be considered Confidential Information</w:t>
            </w:r>
            <w:r>
              <w:rPr>
                <w:rFonts w:ascii="Times New Roman" w:hAnsi="Times New Roman"/>
                <w:sz w:val="24"/>
                <w:szCs w:val="24"/>
                <w:lang w:val="en-US"/>
              </w:rPr>
              <w:t>,</w:t>
            </w:r>
            <w:r w:rsidRPr="0098313C">
              <w:rPr>
                <w:rFonts w:ascii="Times New Roman" w:eastAsiaTheme="minorHAnsi" w:hAnsi="Times New Roman" w:cstheme="minorBidi"/>
                <w:sz w:val="24"/>
                <w:szCs w:val="24"/>
                <w:lang w:val="en-US" w:eastAsia="en-US"/>
              </w:rPr>
              <w:t xml:space="preserve"> </w:t>
            </w:r>
            <w:r w:rsidRPr="0098313C">
              <w:rPr>
                <w:rFonts w:ascii="Times New Roman" w:hAnsi="Times New Roman"/>
                <w:sz w:val="24"/>
                <w:szCs w:val="24"/>
                <w:lang w:val="en-US"/>
              </w:rPr>
              <w:t>that any failure to mark so does not constitute a designation of non-confidentiality</w:t>
            </w:r>
            <w:r>
              <w:rPr>
                <w:rFonts w:ascii="Times New Roman" w:hAnsi="Times New Roman"/>
                <w:sz w:val="24"/>
                <w:szCs w:val="24"/>
                <w:lang w:val="en-US"/>
              </w:rPr>
              <w:t>,</w:t>
            </w:r>
            <w:r>
              <w:t xml:space="preserve"> </w:t>
            </w:r>
            <w:r w:rsidRPr="0098313C">
              <w:rPr>
                <w:rFonts w:ascii="Times New Roman" w:hAnsi="Times New Roman"/>
                <w:sz w:val="24"/>
                <w:szCs w:val="24"/>
                <w:lang w:val="en-US"/>
              </w:rPr>
              <w:t xml:space="preserve">particularly when the confidential nature is apparent from context and subject matter </w:t>
            </w:r>
            <w:r>
              <w:rPr>
                <w:rFonts w:ascii="Times New Roman" w:hAnsi="Times New Roman"/>
                <w:sz w:val="24"/>
                <w:szCs w:val="24"/>
                <w:lang w:val="en-US"/>
              </w:rPr>
              <w:t>or</w:t>
            </w:r>
            <w:r w:rsidRPr="00246266">
              <w:rPr>
                <w:rFonts w:ascii="Times New Roman" w:hAnsi="Times New Roman"/>
                <w:sz w:val="24"/>
                <w:szCs w:val="24"/>
                <w:lang w:val="en-US"/>
              </w:rPr>
              <w:t xml:space="preserve"> based on its nature or conditions under which it was provided or disclosed, including any data concerning the Study, information </w:t>
            </w:r>
            <w:r>
              <w:rPr>
                <w:rFonts w:ascii="Times New Roman" w:hAnsi="Times New Roman"/>
                <w:sz w:val="24"/>
                <w:szCs w:val="24"/>
                <w:lang w:val="en-US"/>
              </w:rPr>
              <w:t xml:space="preserve">disclosed </w:t>
            </w:r>
            <w:r w:rsidRPr="00246266">
              <w:rPr>
                <w:rFonts w:ascii="Times New Roman" w:hAnsi="Times New Roman"/>
                <w:sz w:val="24"/>
                <w:szCs w:val="24"/>
                <w:lang w:val="en-US"/>
              </w:rPr>
              <w:t xml:space="preserve">for internal use only or information created based on the Study, for example including the Protocol, the dataset for the investigator or preliminary results of the Study. The Contracting </w:t>
            </w:r>
            <w:r w:rsidRPr="00246266">
              <w:rPr>
                <w:rFonts w:ascii="Times New Roman" w:hAnsi="Times New Roman"/>
                <w:sz w:val="24"/>
                <w:szCs w:val="24"/>
                <w:lang w:val="en-US"/>
              </w:rPr>
              <w:lastRenderedPageBreak/>
              <w:t>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14:paraId="1F9BA724" w14:textId="63113E19" w:rsidR="0009272C" w:rsidRPr="00246266" w:rsidRDefault="0009272C" w:rsidP="0009272C">
            <w:pPr>
              <w:pStyle w:val="Zkladntext"/>
              <w:spacing w:line="240" w:lineRule="auto"/>
              <w:ind w:left="490"/>
              <w:rPr>
                <w:rFonts w:ascii="Times New Roman" w:hAnsi="Times New Roman"/>
                <w:sz w:val="24"/>
                <w:szCs w:val="24"/>
                <w:lang w:val="en-US"/>
              </w:rPr>
            </w:pPr>
            <w:r w:rsidRPr="00246266">
              <w:rPr>
                <w:rFonts w:ascii="Times New Roman" w:hAnsi="Times New Roman"/>
                <w:sz w:val="24"/>
                <w:szCs w:val="24"/>
                <w:lang w:val="en-US"/>
              </w:rPr>
              <w:t xml:space="preserve"> </w:t>
            </w:r>
          </w:p>
          <w:p w14:paraId="5DCB6CA7"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58BF5D37" w14:textId="77777777" w:rsidTr="3F0F66DF">
        <w:trPr>
          <w:trHeight w:val="70"/>
        </w:trPr>
        <w:tc>
          <w:tcPr>
            <w:tcW w:w="4644" w:type="dxa"/>
          </w:tcPr>
          <w:p w14:paraId="7FF808FD" w14:textId="42230F48"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lastRenderedPageBreak/>
              <w:t xml:space="preserve">Povinnost k zachovávání důvěrnosti se nevztahuje </w:t>
            </w:r>
            <w:r>
              <w:rPr>
                <w:sz w:val="24"/>
                <w:szCs w:val="24"/>
                <w:lang w:val="cs-CZ"/>
              </w:rPr>
              <w:t xml:space="preserve">na Důvěrné informace  publikované </w:t>
            </w:r>
            <w:r w:rsidRPr="00246266">
              <w:rPr>
                <w:sz w:val="24"/>
                <w:szCs w:val="24"/>
                <w:lang w:val="cs-CZ"/>
              </w:rPr>
              <w:t>Smluvní</w:t>
            </w:r>
            <w:r>
              <w:rPr>
                <w:sz w:val="24"/>
                <w:szCs w:val="24"/>
                <w:lang w:val="cs-CZ"/>
              </w:rPr>
              <w:t>mi</w:t>
            </w:r>
            <w:r w:rsidRPr="00246266">
              <w:rPr>
                <w:sz w:val="24"/>
                <w:szCs w:val="24"/>
                <w:lang w:val="cs-CZ"/>
              </w:rPr>
              <w:t xml:space="preserve"> partne</w:t>
            </w:r>
            <w:r>
              <w:rPr>
                <w:sz w:val="24"/>
                <w:szCs w:val="24"/>
                <w:lang w:val="cs-CZ"/>
              </w:rPr>
              <w:t>ry</w:t>
            </w:r>
            <w:r w:rsidRPr="00246266">
              <w:rPr>
                <w:sz w:val="24"/>
                <w:szCs w:val="24"/>
                <w:lang w:val="cs-CZ"/>
              </w:rPr>
              <w:t xml:space="preserve"> v souladu s čl. 7</w:t>
            </w:r>
            <w:r>
              <w:rPr>
                <w:sz w:val="24"/>
                <w:szCs w:val="24"/>
                <w:lang w:val="cs-CZ"/>
              </w:rPr>
              <w:t xml:space="preserve"> Smlouvy</w:t>
            </w:r>
            <w:r w:rsidRPr="00246266">
              <w:rPr>
                <w:sz w:val="24"/>
                <w:szCs w:val="24"/>
                <w:lang w:val="cs-CZ"/>
              </w:rPr>
              <w:t>.</w:t>
            </w:r>
          </w:p>
          <w:p w14:paraId="697DC97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9A7E315" w14:textId="08EB77B7" w:rsidR="0009272C" w:rsidRPr="00246266" w:rsidRDefault="0009272C" w:rsidP="0009272C">
            <w:pPr>
              <w:tabs>
                <w:tab w:val="left" w:pos="34"/>
              </w:tabs>
              <w:jc w:val="both"/>
            </w:pPr>
            <w:r w:rsidRPr="00246266">
              <w:rPr>
                <w:rFonts w:ascii="Times New Roman" w:hAnsi="Times New Roman"/>
                <w:sz w:val="24"/>
                <w:szCs w:val="24"/>
                <w:lang w:val="en-US"/>
              </w:rPr>
              <w:t xml:space="preserve">6.2   </w:t>
            </w:r>
            <w:r w:rsidRPr="001A6816">
              <w:rPr>
                <w:rFonts w:ascii="Times New Roman" w:hAnsi="Times New Roman"/>
                <w:sz w:val="24"/>
                <w:szCs w:val="24"/>
                <w:lang w:val="en-US"/>
              </w:rPr>
              <w:t>The confidentiality obligation shall not apply to the Confidential Information that is published by the Contracting Partners in accordance with Article 7</w:t>
            </w:r>
            <w:r>
              <w:rPr>
                <w:rFonts w:ascii="Times New Roman" w:hAnsi="Times New Roman"/>
                <w:sz w:val="24"/>
                <w:szCs w:val="24"/>
                <w:lang w:val="en-US"/>
              </w:rPr>
              <w:t xml:space="preserve"> hereof</w:t>
            </w:r>
            <w:r w:rsidRPr="001A6816">
              <w:rPr>
                <w:rFonts w:ascii="Times New Roman" w:hAnsi="Times New Roman"/>
                <w:sz w:val="24"/>
                <w:szCs w:val="24"/>
                <w:lang w:val="en-US"/>
              </w:rPr>
              <w:t>.</w:t>
            </w:r>
          </w:p>
        </w:tc>
      </w:tr>
      <w:tr w:rsidR="0009272C" w:rsidRPr="00246266" w14:paraId="2E92CB64" w14:textId="77777777" w:rsidTr="3F0F66DF">
        <w:trPr>
          <w:trHeight w:val="70"/>
        </w:trPr>
        <w:tc>
          <w:tcPr>
            <w:tcW w:w="4644" w:type="dxa"/>
          </w:tcPr>
          <w:p w14:paraId="4067F6D9" w14:textId="69D3DECD"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w:t>
            </w:r>
            <w:r>
              <w:rPr>
                <w:sz w:val="24"/>
                <w:szCs w:val="24"/>
                <w:lang w:val="cs-CZ"/>
              </w:rPr>
              <w:t>, bez závazku mlčenlivosti ze strany Centra nebo Hlavního zkoušejícího,</w:t>
            </w:r>
            <w:r w:rsidRPr="00246266">
              <w:rPr>
                <w:sz w:val="24"/>
                <w:szCs w:val="24"/>
                <w:lang w:val="cs-CZ"/>
              </w:rPr>
              <w:t xml:space="preserve"> od třetí strany, která není vůči Zadavateli nebo jeho Propojeným osobám vázána výslovnou nebo předpokládanou povinností mlčenlivosti, nebo (iv) byly vytvořeny nezávisle Centrem nebo Hlavním zkoušejícím bez odkazování se na Důvěrné informace nebo jejich použití.</w:t>
            </w:r>
          </w:p>
          <w:p w14:paraId="6F75C3F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4F469E8" w14:textId="053273B4" w:rsidR="0009272C" w:rsidRPr="00246266" w:rsidRDefault="0009272C" w:rsidP="0009272C">
            <w:pPr>
              <w:pStyle w:val="Zkladn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6.3   The term Confidential Information, as used in this Agreement, does not apply to data and information where the Contracting Partners can prove that such data and information (i) were already in possession of 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Center or the Principal Investigator</w:t>
            </w:r>
            <w:r>
              <w:rPr>
                <w:rFonts w:ascii="Times New Roman" w:hAnsi="Times New Roman"/>
                <w:sz w:val="24"/>
                <w:szCs w:val="24"/>
                <w:lang w:val="en-US"/>
              </w:rPr>
              <w:t>,</w:t>
            </w:r>
            <w:r w:rsidRPr="00246266">
              <w:rPr>
                <w:rFonts w:ascii="Times New Roman" w:hAnsi="Times New Roman"/>
                <w:sz w:val="24"/>
                <w:szCs w:val="24"/>
                <w:lang w:val="en-US"/>
              </w:rPr>
              <w:t xml:space="preserve"> </w:t>
            </w:r>
            <w:r>
              <w:rPr>
                <w:rFonts w:ascii="Times New Roman" w:hAnsi="Times New Roman"/>
                <w:sz w:val="24"/>
                <w:szCs w:val="24"/>
                <w:lang w:val="en-US"/>
              </w:rPr>
              <w:t xml:space="preserve">without confidentiality obligation by the Center or the Principal Investigator, </w:t>
            </w:r>
            <w:r w:rsidRPr="00246266">
              <w:rPr>
                <w:rFonts w:ascii="Times New Roman" w:hAnsi="Times New Roman"/>
                <w:sz w:val="24"/>
                <w:szCs w:val="24"/>
                <w:lang w:val="en-US"/>
              </w:rPr>
              <w:t>from a third party not bound to the Sponsor or its Affiliates by an explicit or implied confidentiality obligation or (iv) were created independently by the Center or the Principal Investigator without reference to Confidential Information or its use.</w:t>
            </w:r>
          </w:p>
          <w:p w14:paraId="13EAB79D"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7677DB64" w14:textId="77777777" w:rsidTr="3F0F66DF">
        <w:trPr>
          <w:trHeight w:val="70"/>
        </w:trPr>
        <w:tc>
          <w:tcPr>
            <w:tcW w:w="4644" w:type="dxa"/>
          </w:tcPr>
          <w:p w14:paraId="50918E7F"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lastRenderedPageBreak/>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14:paraId="7B148FC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1B26AFE" w14:textId="228D0E69" w:rsidR="0009272C" w:rsidRPr="00246266" w:rsidRDefault="0009272C" w:rsidP="0009272C">
            <w:pPr>
              <w:pStyle w:val="Zkladn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6.4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14:paraId="5EDD9A5D" w14:textId="7AE6575C"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F86446F" w14:textId="77777777" w:rsidTr="3F0F66DF">
        <w:trPr>
          <w:trHeight w:val="70"/>
        </w:trPr>
        <w:tc>
          <w:tcPr>
            <w:tcW w:w="4644" w:type="dxa"/>
          </w:tcPr>
          <w:p w14:paraId="6F2883F6"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Tyto povinnosti k zachovávání mlčenlivosti a zákazu používání Důvěrných informací dle této Smlouvy zůstanou v platnosti i po skončení této Smlouvy.</w:t>
            </w:r>
          </w:p>
          <w:p w14:paraId="005B5F4B" w14:textId="77777777" w:rsidR="0009272C" w:rsidRPr="00246266" w:rsidRDefault="0009272C" w:rsidP="0009272C">
            <w:pPr>
              <w:ind w:left="567" w:hanging="567"/>
              <w:jc w:val="both"/>
              <w:rPr>
                <w:rFonts w:ascii="Times New Roman" w:hAnsi="Times New Roman" w:cs="Times New Roman"/>
                <w:sz w:val="24"/>
                <w:szCs w:val="24"/>
              </w:rPr>
            </w:pPr>
          </w:p>
        </w:tc>
        <w:tc>
          <w:tcPr>
            <w:tcW w:w="4644" w:type="dxa"/>
          </w:tcPr>
          <w:p w14:paraId="09856E4E" w14:textId="31A4B1D5"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 xml:space="preserve">6.5 This confidentiality obligation and the prohibition to use Confidential Information as specified in this Agreement shall remain in effect even after this Agreement is terminated.  </w:t>
            </w:r>
          </w:p>
          <w:p w14:paraId="4C637B84" w14:textId="587E8A1D"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21EF488D" w14:textId="77777777" w:rsidTr="3F0F66DF">
        <w:trPr>
          <w:trHeight w:val="70"/>
        </w:trPr>
        <w:tc>
          <w:tcPr>
            <w:tcW w:w="4644" w:type="dxa"/>
          </w:tcPr>
          <w:p w14:paraId="7CFC1124" w14:textId="536C3D6C"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Smluvní partneři se zavazují na žádost</w:t>
            </w:r>
            <w:r>
              <w:rPr>
                <w:sz w:val="24"/>
                <w:szCs w:val="24"/>
                <w:lang w:val="cs-CZ"/>
              </w:rPr>
              <w:t xml:space="preserve"> a dle pokynů</w:t>
            </w:r>
            <w:r w:rsidRPr="00246266">
              <w:rPr>
                <w:sz w:val="24"/>
                <w:szCs w:val="24"/>
                <w:lang w:val="cs-CZ"/>
              </w:rPr>
              <w:t xml:space="preserve"> Zadavatele zlikvidovat a smazat Důvěrné informace, jimiž disponují</w:t>
            </w:r>
            <w:r>
              <w:rPr>
                <w:sz w:val="24"/>
                <w:szCs w:val="24"/>
                <w:lang w:val="cs-CZ"/>
              </w:rPr>
              <w:t>,</w:t>
            </w:r>
            <w:r w:rsidRPr="00246266">
              <w:rPr>
                <w:sz w:val="24"/>
                <w:szCs w:val="24"/>
                <w:lang w:val="cs-CZ"/>
              </w:rPr>
              <w:t xml:space="preserve"> anebo je vrátit Zadavateli.</w:t>
            </w:r>
          </w:p>
          <w:p w14:paraId="6D2A8278"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0843527" w14:textId="514DD0BF"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6.6   The Contracting Partners agree to liquidate and delete any Confidential Information in their possession or to return it to the Sponsor upon the request</w:t>
            </w:r>
            <w:r>
              <w:rPr>
                <w:rFonts w:ascii="Times New Roman" w:hAnsi="Times New Roman"/>
                <w:sz w:val="24"/>
                <w:szCs w:val="24"/>
                <w:lang w:val="en-US"/>
              </w:rPr>
              <w:t xml:space="preserve"> and direction</w:t>
            </w:r>
            <w:r w:rsidRPr="00246266">
              <w:rPr>
                <w:rFonts w:ascii="Times New Roman" w:hAnsi="Times New Roman"/>
                <w:sz w:val="24"/>
                <w:szCs w:val="24"/>
                <w:lang w:val="en-US"/>
              </w:rPr>
              <w:t xml:space="preserve"> of the Sponsor.</w:t>
            </w:r>
          </w:p>
          <w:p w14:paraId="12DC211E" w14:textId="613C7073" w:rsidR="0009272C" w:rsidRPr="00246266" w:rsidRDefault="0009272C" w:rsidP="0009272C">
            <w:pPr>
              <w:pStyle w:val="Odstavecseseznamem"/>
              <w:tabs>
                <w:tab w:val="left" w:pos="34"/>
              </w:tabs>
              <w:ind w:left="567"/>
              <w:jc w:val="both"/>
              <w:rPr>
                <w:sz w:val="24"/>
                <w:szCs w:val="24"/>
                <w:lang w:val="en-US"/>
              </w:rPr>
            </w:pPr>
          </w:p>
        </w:tc>
      </w:tr>
      <w:tr w:rsidR="0009272C" w:rsidRPr="00246266" w14:paraId="7E152CB8" w14:textId="77777777" w:rsidTr="3F0F66DF">
        <w:trPr>
          <w:trHeight w:val="70"/>
        </w:trPr>
        <w:tc>
          <w:tcPr>
            <w:tcW w:w="4644" w:type="dxa"/>
          </w:tcPr>
          <w:p w14:paraId="73BF1C17"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Veškeré dohody existující před uzavřením této Smlouvy a týkající se zachovávání mlčenlivosti ve vztahu ke Studii, se nahrazují touto Smlouvou a pouze ve vztahu ke Studii.</w:t>
            </w:r>
          </w:p>
          <w:p w14:paraId="5FC727ED" w14:textId="09740451"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7BB0043F" w14:textId="68E8C442"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6.7  All pre-existing agreements regarding the confidentiality obligation with regard to the Study shall be superseded by this Agreement and only with regard to the Study.</w:t>
            </w:r>
          </w:p>
          <w:p w14:paraId="76538B55" w14:textId="3112DC74" w:rsidR="0009272C" w:rsidRPr="00246266" w:rsidRDefault="0009272C" w:rsidP="0009272C">
            <w:pPr>
              <w:pStyle w:val="Zkladntextodsazen"/>
              <w:spacing w:line="240" w:lineRule="auto"/>
              <w:ind w:left="0" w:firstLine="0"/>
              <w:jc w:val="both"/>
              <w:rPr>
                <w:rFonts w:ascii="Times New Roman" w:hAnsi="Times New Roman"/>
                <w:sz w:val="24"/>
                <w:szCs w:val="24"/>
                <w:lang w:val="en-US"/>
              </w:rPr>
            </w:pPr>
          </w:p>
        </w:tc>
      </w:tr>
      <w:tr w:rsidR="0009272C" w:rsidRPr="00246266" w14:paraId="52C06BEB" w14:textId="77777777" w:rsidTr="3F0F66DF">
        <w:trPr>
          <w:trHeight w:val="70"/>
        </w:trPr>
        <w:tc>
          <w:tcPr>
            <w:tcW w:w="4644" w:type="dxa"/>
          </w:tcPr>
          <w:p w14:paraId="279B274E" w14:textId="44D682EF" w:rsidR="0009272C" w:rsidRPr="001B5ACB" w:rsidRDefault="0009272C" w:rsidP="0009272C">
            <w:pPr>
              <w:pStyle w:val="Odstavecseseznamem"/>
              <w:numPr>
                <w:ilvl w:val="1"/>
                <w:numId w:val="8"/>
              </w:numPr>
              <w:tabs>
                <w:tab w:val="left" w:pos="34"/>
              </w:tabs>
              <w:ind w:left="567" w:hanging="567"/>
              <w:jc w:val="both"/>
              <w:rPr>
                <w:sz w:val="24"/>
                <w:szCs w:val="24"/>
                <w:lang w:val="cs-CZ"/>
              </w:rPr>
            </w:pPr>
            <w:r w:rsidRPr="001B5ACB">
              <w:rPr>
                <w:sz w:val="24"/>
                <w:szCs w:val="24"/>
                <w:lang w:val="cs-CZ"/>
              </w:rPr>
              <w:t xml:space="preserve">Zadavatel se zavazuje zachovávat mlčenlivost o všech skutečnostech, které se dozvěděl či dozví </w:t>
            </w:r>
            <w:r w:rsidR="000A100D">
              <w:rPr>
                <w:sz w:val="24"/>
                <w:szCs w:val="24"/>
                <w:lang w:val="cs-CZ"/>
              </w:rPr>
              <w:t>v</w:t>
            </w:r>
            <w:r w:rsidRPr="001B5ACB">
              <w:rPr>
                <w:sz w:val="24"/>
                <w:szCs w:val="24"/>
                <w:lang w:val="cs-CZ"/>
              </w:rPr>
              <w:t xml:space="preserve"> Centru v souvislosti s touto Smlouvou či prováděním Studie a které nejsou veřejně </w:t>
            </w:r>
            <w:r w:rsidR="000A100D">
              <w:rPr>
                <w:sz w:val="24"/>
                <w:szCs w:val="24"/>
                <w:lang w:val="cs-CZ"/>
              </w:rPr>
              <w:t>známé a které jinak nepředstavují Důvěrné informace</w:t>
            </w:r>
            <w:r w:rsidRPr="001B5ACB">
              <w:rPr>
                <w:sz w:val="24"/>
                <w:szCs w:val="24"/>
                <w:lang w:val="cs-CZ"/>
              </w:rPr>
              <w:t xml:space="preserve">. </w:t>
            </w:r>
          </w:p>
        </w:tc>
        <w:tc>
          <w:tcPr>
            <w:tcW w:w="4644" w:type="dxa"/>
          </w:tcPr>
          <w:p w14:paraId="063FA598" w14:textId="79022133" w:rsidR="0009272C" w:rsidRPr="001B5ACB" w:rsidRDefault="0009272C" w:rsidP="00F64656">
            <w:pPr>
              <w:pStyle w:val="Zkladntextodsazen"/>
              <w:spacing w:line="240" w:lineRule="auto"/>
              <w:ind w:left="490" w:hanging="490"/>
              <w:jc w:val="both"/>
              <w:rPr>
                <w:rFonts w:ascii="Times New Roman" w:hAnsi="Times New Roman"/>
                <w:sz w:val="24"/>
                <w:szCs w:val="24"/>
                <w:lang w:val="en-US"/>
              </w:rPr>
            </w:pPr>
            <w:r w:rsidRPr="001B5ACB">
              <w:rPr>
                <w:rFonts w:ascii="Times New Roman" w:hAnsi="Times New Roman"/>
                <w:sz w:val="24"/>
                <w:szCs w:val="24"/>
                <w:lang w:val="en-US"/>
              </w:rPr>
              <w:t>6.</w:t>
            </w:r>
            <w:r w:rsidRPr="001B5ACB" w:rsidDel="0009272C">
              <w:rPr>
                <w:rFonts w:ascii="Times New Roman" w:hAnsi="Times New Roman"/>
                <w:sz w:val="24"/>
                <w:szCs w:val="24"/>
                <w:lang w:val="en-US"/>
              </w:rPr>
              <w:t xml:space="preserve"> </w:t>
            </w:r>
            <w:r w:rsidRPr="001B5ACB">
              <w:rPr>
                <w:rFonts w:ascii="Times New Roman" w:hAnsi="Times New Roman"/>
                <w:sz w:val="24"/>
                <w:szCs w:val="24"/>
                <w:lang w:val="en-US"/>
              </w:rPr>
              <w:t>8   The</w:t>
            </w:r>
            <w:r w:rsidR="00F64656">
              <w:rPr>
                <w:rFonts w:ascii="Times New Roman" w:hAnsi="Times New Roman"/>
                <w:sz w:val="24"/>
                <w:szCs w:val="24"/>
                <w:lang w:val="en-US"/>
              </w:rPr>
              <w:t xml:space="preserve"> </w:t>
            </w:r>
            <w:r w:rsidR="008E2816" w:rsidRPr="008E2816">
              <w:rPr>
                <w:rFonts w:ascii="Times New Roman" w:hAnsi="Times New Roman"/>
                <w:sz w:val="24"/>
                <w:szCs w:val="24"/>
                <w:lang w:val="en-US"/>
              </w:rPr>
              <w:t>Sponsor agrees to keep confidential of all facts that it has learned or becomes aware of at the Center in connection with this Agreement or the conduct of the Study and which are not publicly known</w:t>
            </w:r>
            <w:r w:rsidR="00F13B4E">
              <w:rPr>
                <w:rFonts w:ascii="Times New Roman" w:hAnsi="Times New Roman"/>
                <w:sz w:val="24"/>
                <w:szCs w:val="24"/>
                <w:lang w:val="en-US"/>
              </w:rPr>
              <w:t xml:space="preserve"> and </w:t>
            </w:r>
            <w:r w:rsidR="00E20917">
              <w:rPr>
                <w:rFonts w:ascii="Times New Roman" w:hAnsi="Times New Roman"/>
                <w:sz w:val="24"/>
                <w:szCs w:val="24"/>
                <w:lang w:val="en-US"/>
              </w:rPr>
              <w:t xml:space="preserve">which </w:t>
            </w:r>
            <w:r w:rsidR="00F13B4E">
              <w:rPr>
                <w:rFonts w:ascii="Times New Roman" w:hAnsi="Times New Roman"/>
                <w:sz w:val="24"/>
                <w:szCs w:val="24"/>
                <w:lang w:val="en-US"/>
              </w:rPr>
              <w:t xml:space="preserve">does not otherwise constitute </w:t>
            </w:r>
            <w:r w:rsidR="00E20917">
              <w:rPr>
                <w:rFonts w:ascii="Times New Roman" w:hAnsi="Times New Roman"/>
                <w:sz w:val="24"/>
                <w:szCs w:val="24"/>
                <w:lang w:val="en-US"/>
              </w:rPr>
              <w:t xml:space="preserve">Confidential </w:t>
            </w:r>
            <w:r w:rsidR="00F13B4E">
              <w:rPr>
                <w:rFonts w:ascii="Times New Roman" w:hAnsi="Times New Roman"/>
                <w:sz w:val="24"/>
                <w:szCs w:val="24"/>
                <w:lang w:val="en-US"/>
              </w:rPr>
              <w:t>Information</w:t>
            </w:r>
            <w:r w:rsidR="008E2816" w:rsidRPr="008E2816">
              <w:rPr>
                <w:rFonts w:ascii="Times New Roman" w:hAnsi="Times New Roman"/>
                <w:sz w:val="24"/>
                <w:szCs w:val="24"/>
                <w:lang w:val="en-US"/>
              </w:rPr>
              <w:t xml:space="preserve">. </w:t>
            </w:r>
          </w:p>
        </w:tc>
      </w:tr>
      <w:tr w:rsidR="0009272C" w:rsidRPr="00246266" w14:paraId="50538096" w14:textId="77777777" w:rsidTr="3F0F66DF">
        <w:trPr>
          <w:trHeight w:val="70"/>
        </w:trPr>
        <w:tc>
          <w:tcPr>
            <w:tcW w:w="4644" w:type="dxa"/>
          </w:tcPr>
          <w:p w14:paraId="460962A5" w14:textId="77777777" w:rsidR="0009272C" w:rsidRPr="00246266" w:rsidRDefault="0009272C" w:rsidP="0009272C">
            <w:pPr>
              <w:tabs>
                <w:tab w:val="left" w:pos="567"/>
              </w:tabs>
              <w:ind w:left="567" w:hanging="567"/>
              <w:jc w:val="both"/>
              <w:rPr>
                <w:rFonts w:ascii="Times New Roman" w:hAnsi="Times New Roman" w:cs="Times New Roman"/>
                <w:b/>
                <w:sz w:val="24"/>
                <w:szCs w:val="24"/>
              </w:rPr>
            </w:pPr>
            <w:r w:rsidRPr="00246266">
              <w:rPr>
                <w:rFonts w:ascii="Times New Roman" w:hAnsi="Times New Roman" w:cs="Times New Roman"/>
                <w:b/>
                <w:sz w:val="24"/>
                <w:szCs w:val="24"/>
              </w:rPr>
              <w:t>Čl. 7 – Publikování, tiskové zprávy a veřejná oznámení</w:t>
            </w:r>
          </w:p>
          <w:p w14:paraId="711A2B4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E1531AA" w14:textId="09A9358F" w:rsidR="0009272C" w:rsidRPr="00246266" w:rsidRDefault="0009272C" w:rsidP="0009272C">
            <w:pPr>
              <w:tabs>
                <w:tab w:val="left" w:pos="567"/>
              </w:tabs>
              <w:ind w:left="567" w:hanging="567"/>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7 – Publication, Press Releases and Public Announcements</w:t>
            </w:r>
          </w:p>
          <w:p w14:paraId="13FC4799" w14:textId="77777777" w:rsidR="0009272C" w:rsidRPr="00246266" w:rsidRDefault="0009272C" w:rsidP="0009272C">
            <w:pPr>
              <w:tabs>
                <w:tab w:val="left" w:pos="567"/>
              </w:tabs>
              <w:ind w:left="567" w:hanging="567"/>
              <w:jc w:val="both"/>
              <w:rPr>
                <w:rFonts w:ascii="Times New Roman" w:hAnsi="Times New Roman" w:cs="Times New Roman"/>
                <w:b/>
                <w:sz w:val="24"/>
                <w:szCs w:val="24"/>
                <w:lang w:val="en-US"/>
              </w:rPr>
            </w:pPr>
          </w:p>
        </w:tc>
      </w:tr>
      <w:tr w:rsidR="0009272C" w:rsidRPr="00246266" w14:paraId="4E701333" w14:textId="77777777" w:rsidTr="3F0F66DF">
        <w:trPr>
          <w:trHeight w:val="70"/>
        </w:trPr>
        <w:tc>
          <w:tcPr>
            <w:tcW w:w="4644" w:type="dxa"/>
          </w:tcPr>
          <w:p w14:paraId="2E78E9B0" w14:textId="386CA77E" w:rsidR="0009272C" w:rsidRPr="00246266" w:rsidRDefault="0009272C" w:rsidP="0009272C">
            <w:pPr>
              <w:pStyle w:val="Odstavecseseznamem"/>
              <w:numPr>
                <w:ilvl w:val="1"/>
                <w:numId w:val="9"/>
              </w:numPr>
              <w:tabs>
                <w:tab w:val="left" w:pos="34"/>
              </w:tabs>
              <w:ind w:left="567" w:hanging="567"/>
              <w:jc w:val="both"/>
              <w:rPr>
                <w:sz w:val="24"/>
                <w:szCs w:val="24"/>
                <w:lang w:val="cs-CZ"/>
              </w:rPr>
            </w:pPr>
            <w:r>
              <w:rPr>
                <w:sz w:val="24"/>
                <w:szCs w:val="24"/>
                <w:lang w:val="cs-CZ"/>
              </w:rPr>
              <w:t xml:space="preserve">Smluvní partneři souhlasí s tím, že Zadavatel má právo na první zveřejnění výsledků, které má být společným multicentrickým zveřejněním výsledků </w:t>
            </w:r>
            <w:r>
              <w:rPr>
                <w:sz w:val="24"/>
                <w:szCs w:val="24"/>
                <w:lang w:val="cs-CZ"/>
              </w:rPr>
              <w:lastRenderedPageBreak/>
              <w:t xml:space="preserve">Studie Zadavatelem ve spojení s hlavními zkoušejícími a institucemi ze všech příslušných center, která přispěla k těmto údajům, analýzám a komentářům. Bez ohledu na výše uvedené </w:t>
            </w:r>
            <w:r w:rsidRPr="00246266">
              <w:rPr>
                <w:sz w:val="24"/>
                <w:szCs w:val="24"/>
                <w:lang w:val="cs-CZ"/>
              </w:rPr>
              <w:t xml:space="preserve">Zadavatel uznává zájem Smluvních partnerů na nekomerčním vědeckém publikování Výsledků, bez ohledu na to, zda výsledek Studie je pozitivní či negativní. </w:t>
            </w:r>
            <w:r>
              <w:rPr>
                <w:sz w:val="24"/>
                <w:szCs w:val="24"/>
                <w:lang w:val="cs-CZ"/>
              </w:rPr>
              <w:t xml:space="preserve">Po první publikaci Zadavatelem </w:t>
            </w:r>
            <w:r w:rsidRPr="00246266">
              <w:rPr>
                <w:sz w:val="24"/>
                <w:szCs w:val="24"/>
                <w:lang w:val="cs-CZ"/>
              </w:rPr>
              <w:t>Smluvní partneři</w:t>
            </w:r>
            <w:r>
              <w:rPr>
                <w:sz w:val="24"/>
                <w:szCs w:val="24"/>
                <w:lang w:val="cs-CZ"/>
              </w:rPr>
              <w:t xml:space="preserve"> mohou publikovat data nebo výsledky Studie, avšak po</w:t>
            </w:r>
            <w:r w:rsidRPr="00246266">
              <w:rPr>
                <w:sz w:val="24"/>
                <w:szCs w:val="24"/>
                <w:lang w:val="cs-CZ"/>
              </w:rPr>
              <w:t xml:space="preserve"> dodrž</w:t>
            </w:r>
            <w:r>
              <w:rPr>
                <w:sz w:val="24"/>
                <w:szCs w:val="24"/>
                <w:lang w:val="cs-CZ"/>
              </w:rPr>
              <w:t>ení</w:t>
            </w:r>
            <w:r w:rsidRPr="00246266">
              <w:rPr>
                <w:sz w:val="24"/>
                <w:szCs w:val="24"/>
                <w:lang w:val="cs-CZ"/>
              </w:rPr>
              <w:t xml:space="preserve"> následující</w:t>
            </w:r>
            <w:r>
              <w:rPr>
                <w:sz w:val="24"/>
                <w:szCs w:val="24"/>
                <w:lang w:val="cs-CZ"/>
              </w:rPr>
              <w:t>ch</w:t>
            </w:r>
            <w:r w:rsidRPr="00246266">
              <w:rPr>
                <w:sz w:val="24"/>
                <w:szCs w:val="24"/>
                <w:lang w:val="cs-CZ"/>
              </w:rPr>
              <w:t xml:space="preserve"> povinnost</w:t>
            </w:r>
            <w:r>
              <w:rPr>
                <w:sz w:val="24"/>
                <w:szCs w:val="24"/>
                <w:lang w:val="cs-CZ"/>
              </w:rPr>
              <w:t>í</w:t>
            </w:r>
            <w:r w:rsidRPr="00246266">
              <w:rPr>
                <w:sz w:val="24"/>
                <w:szCs w:val="24"/>
                <w:lang w:val="cs-CZ"/>
              </w:rPr>
              <w:t xml:space="preserve"> a podmín</w:t>
            </w:r>
            <w:r>
              <w:rPr>
                <w:sz w:val="24"/>
                <w:szCs w:val="24"/>
                <w:lang w:val="cs-CZ"/>
              </w:rPr>
              <w:t>ek</w:t>
            </w:r>
            <w:r w:rsidRPr="00246266">
              <w:rPr>
                <w:sz w:val="24"/>
                <w:szCs w:val="24"/>
                <w:lang w:val="cs-CZ"/>
              </w:rPr>
              <w:t xml:space="preserve"> pro publikování:</w:t>
            </w:r>
          </w:p>
          <w:p w14:paraId="6FA9CDB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C160D93" w14:textId="189076B3" w:rsidR="0009272C" w:rsidRPr="00246266" w:rsidRDefault="0009272C" w:rsidP="0009272C">
            <w:pPr>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7.1   </w:t>
            </w:r>
            <w:r>
              <w:t xml:space="preserve"> </w:t>
            </w:r>
            <w:r w:rsidRPr="00B90A04">
              <w:rPr>
                <w:rFonts w:ascii="Times New Roman" w:hAnsi="Times New Roman" w:cs="Times New Roman"/>
                <w:sz w:val="24"/>
                <w:szCs w:val="24"/>
                <w:lang w:val="en-US"/>
              </w:rPr>
              <w:t xml:space="preserve">The </w:t>
            </w:r>
            <w:r>
              <w:rPr>
                <w:rFonts w:ascii="Times New Roman" w:hAnsi="Times New Roman" w:cs="Times New Roman"/>
                <w:sz w:val="24"/>
                <w:szCs w:val="24"/>
                <w:lang w:val="en-US"/>
              </w:rPr>
              <w:t>Contracting Partners</w:t>
            </w:r>
            <w:r w:rsidRPr="00B90A04">
              <w:rPr>
                <w:rFonts w:ascii="Times New Roman" w:hAnsi="Times New Roman" w:cs="Times New Roman"/>
                <w:sz w:val="24"/>
                <w:szCs w:val="24"/>
                <w:lang w:val="en-US"/>
              </w:rPr>
              <w:t xml:space="preserve"> agree that the Sponsor shall have the right to the first publication of the </w:t>
            </w:r>
            <w:r>
              <w:rPr>
                <w:rFonts w:ascii="Times New Roman" w:hAnsi="Times New Roman" w:cs="Times New Roman"/>
                <w:sz w:val="24"/>
                <w:szCs w:val="24"/>
                <w:lang w:val="en-US"/>
              </w:rPr>
              <w:t>Results</w:t>
            </w:r>
            <w:r w:rsidRPr="00B90A04">
              <w:rPr>
                <w:rFonts w:ascii="Times New Roman" w:hAnsi="Times New Roman" w:cs="Times New Roman"/>
                <w:sz w:val="24"/>
                <w:szCs w:val="24"/>
                <w:lang w:val="en-US"/>
              </w:rPr>
              <w:t xml:space="preserve"> which is intended to be a joint, multi-center </w:t>
            </w:r>
            <w:r w:rsidRPr="00B90A04">
              <w:rPr>
                <w:rFonts w:ascii="Times New Roman" w:hAnsi="Times New Roman" w:cs="Times New Roman"/>
                <w:sz w:val="24"/>
                <w:szCs w:val="24"/>
                <w:lang w:val="en-US"/>
              </w:rPr>
              <w:lastRenderedPageBreak/>
              <w:t xml:space="preserve">publication of the Study results made by Sponsor in conjunction with the principal investigators and institutions from all appropriate sites contributing data, analysis and comments.  </w:t>
            </w:r>
            <w:r>
              <w:t xml:space="preserve"> </w:t>
            </w:r>
            <w:r w:rsidRPr="00B90A04">
              <w:rPr>
                <w:rFonts w:ascii="Times New Roman" w:hAnsi="Times New Roman" w:cs="Times New Roman"/>
                <w:sz w:val="24"/>
                <w:szCs w:val="24"/>
                <w:lang w:val="en-US"/>
              </w:rPr>
              <w:t xml:space="preserve">Notwithstanding the foregoing, </w:t>
            </w:r>
            <w:r>
              <w:rPr>
                <w:rFonts w:ascii="Times New Roman" w:hAnsi="Times New Roman" w:cs="Times New Roman"/>
                <w:sz w:val="24"/>
                <w:szCs w:val="24"/>
                <w:lang w:val="en-US"/>
              </w:rPr>
              <w:t>t</w:t>
            </w:r>
            <w:r w:rsidRPr="00246266">
              <w:rPr>
                <w:rFonts w:ascii="Times New Roman" w:hAnsi="Times New Roman" w:cs="Times New Roman"/>
                <w:sz w:val="24"/>
                <w:szCs w:val="24"/>
                <w:lang w:val="en-US"/>
              </w:rPr>
              <w:t xml:space="preserve">he Sponsor acknowledges the interest of the Contracting Partners in the non-commercial scientific publication of Results, regardless of whether the outcome of the Study is positive or negative. </w:t>
            </w:r>
            <w:r>
              <w:t xml:space="preserve"> </w:t>
            </w:r>
            <w:r w:rsidRPr="002677C4">
              <w:rPr>
                <w:rFonts w:ascii="Times New Roman" w:hAnsi="Times New Roman" w:cs="Times New Roman"/>
                <w:sz w:val="24"/>
                <w:szCs w:val="24"/>
                <w:lang w:val="en-US"/>
              </w:rPr>
              <w:t>Following the Sponsor’s first publication</w:t>
            </w:r>
            <w:r w:rsidRPr="00246266">
              <w:rPr>
                <w:rFonts w:ascii="Times New Roman" w:hAnsi="Times New Roman" w:cs="Times New Roman"/>
                <w:sz w:val="24"/>
                <w:szCs w:val="24"/>
                <w:lang w:val="en-US"/>
              </w:rPr>
              <w:t xml:space="preserve">, the Contracting Partners </w:t>
            </w:r>
            <w:r w:rsidRPr="00B90A04">
              <w:rPr>
                <w:rFonts w:ascii="Times New Roman" w:hAnsi="Times New Roman" w:cs="Times New Roman"/>
                <w:sz w:val="24"/>
                <w:szCs w:val="24"/>
                <w:lang w:val="en-US"/>
              </w:rPr>
              <w:t>may publish data or results from the Study</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upon</w:t>
            </w:r>
            <w:r w:rsidRPr="00246266">
              <w:rPr>
                <w:rFonts w:ascii="Times New Roman" w:hAnsi="Times New Roman" w:cs="Times New Roman"/>
                <w:sz w:val="24"/>
                <w:szCs w:val="24"/>
                <w:lang w:val="en-US"/>
              </w:rPr>
              <w:t xml:space="preserve"> compl</w:t>
            </w:r>
            <w:r>
              <w:rPr>
                <w:rFonts w:ascii="Times New Roman" w:hAnsi="Times New Roman" w:cs="Times New Roman"/>
                <w:sz w:val="24"/>
                <w:szCs w:val="24"/>
                <w:lang w:val="en-US"/>
              </w:rPr>
              <w:t>iance</w:t>
            </w:r>
            <w:r w:rsidRPr="00246266">
              <w:rPr>
                <w:rFonts w:ascii="Times New Roman" w:hAnsi="Times New Roman" w:cs="Times New Roman"/>
                <w:sz w:val="24"/>
                <w:szCs w:val="24"/>
                <w:lang w:val="en-US"/>
              </w:rPr>
              <w:t xml:space="preserve"> with the following publication obligations and terms:</w:t>
            </w:r>
          </w:p>
          <w:p w14:paraId="6044E773" w14:textId="48E609E2"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58950533" w14:textId="77777777" w:rsidTr="3F0F66DF">
        <w:trPr>
          <w:trHeight w:val="70"/>
        </w:trPr>
        <w:tc>
          <w:tcPr>
            <w:tcW w:w="4644" w:type="dxa"/>
          </w:tcPr>
          <w:p w14:paraId="3C9D5EFF"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lastRenderedPageBreak/>
              <w:t>Smluvní partneři se zavazují poskytovat Zadavateli veškeré návrhy na publikování nebo ústní prezentace týkající se Studie nebo Hodnoceného léku nebo Výsledků (dále jen „</w:t>
            </w:r>
            <w:r w:rsidRPr="00246266">
              <w:rPr>
                <w:b/>
                <w:sz w:val="24"/>
                <w:szCs w:val="24"/>
                <w:lang w:val="cs-CZ"/>
              </w:rPr>
              <w:t>Publikace</w:t>
            </w:r>
            <w:r w:rsidRPr="00246266">
              <w:rPr>
                <w:sz w:val="24"/>
                <w:szCs w:val="24"/>
                <w:lang w:val="cs-CZ"/>
              </w:rPr>
              <w:t>“) nejméně šedesát (60) dnů před zamýšleným předložením nebo prezentací Publikace, aby je Zadavatel mohl zkontrolovat.</w:t>
            </w:r>
          </w:p>
          <w:p w14:paraId="7C5243CF"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2626144" w14:textId="4562A0C1" w:rsidR="0009272C" w:rsidRPr="00246266" w:rsidRDefault="0009272C" w:rsidP="0009272C">
            <w:pPr>
              <w:pStyle w:val="Odstavecseseznamem"/>
              <w:numPr>
                <w:ilvl w:val="2"/>
                <w:numId w:val="16"/>
              </w:numPr>
              <w:tabs>
                <w:tab w:val="left" w:pos="34"/>
              </w:tabs>
              <w:ind w:left="486" w:hanging="454"/>
              <w:jc w:val="both"/>
              <w:rPr>
                <w:sz w:val="24"/>
                <w:szCs w:val="24"/>
                <w:lang w:val="en-US"/>
              </w:rPr>
            </w:pPr>
            <w:r w:rsidRPr="00246266">
              <w:rPr>
                <w:sz w:val="24"/>
                <w:szCs w:val="24"/>
                <w:lang w:val="en-US"/>
              </w:rPr>
              <w:t>The Contracting Partners agree to provide the Sponsor with all proposed publications or oral presentations relating to the Study or the Study Drug or Results (hereinafter referred to as the “</w:t>
            </w:r>
            <w:r w:rsidRPr="00246266">
              <w:rPr>
                <w:b/>
                <w:sz w:val="24"/>
                <w:szCs w:val="24"/>
                <w:lang w:val="en-US"/>
              </w:rPr>
              <w:t>Publication</w:t>
            </w:r>
            <w:r w:rsidRPr="00246266">
              <w:rPr>
                <w:sz w:val="24"/>
                <w:szCs w:val="24"/>
                <w:lang w:val="en-US"/>
              </w:rPr>
              <w:t xml:space="preserve">”) at least sixty (60) days prior to the intended submission or presentation of the Publication in order to allow the Sponsor to review it. </w:t>
            </w:r>
          </w:p>
          <w:p w14:paraId="7B0060F8"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393965DB" w14:textId="77777777" w:rsidTr="3F0F66DF">
        <w:trPr>
          <w:trHeight w:val="70"/>
        </w:trPr>
        <w:tc>
          <w:tcPr>
            <w:tcW w:w="4644" w:type="dxa"/>
          </w:tcPr>
          <w:p w14:paraId="67F56026"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14:paraId="4B767DDA"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72040B48" w14:textId="64B7281C"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14:paraId="1BC6EB31"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7F4500F7" w14:textId="77777777" w:rsidTr="3F0F66DF">
        <w:trPr>
          <w:trHeight w:val="70"/>
        </w:trPr>
        <w:tc>
          <w:tcPr>
            <w:tcW w:w="4644" w:type="dxa"/>
          </w:tcPr>
          <w:p w14:paraId="6A055F18"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 xml:space="preserve">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w:t>
            </w:r>
            <w:r w:rsidRPr="00246266">
              <w:rPr>
                <w:sz w:val="24"/>
                <w:szCs w:val="24"/>
                <w:lang w:val="cs-CZ"/>
              </w:rPr>
              <w:lastRenderedPageBreak/>
              <w:t>postupování v souladu s podmínkami stanoveními v tomto článku.</w:t>
            </w:r>
          </w:p>
          <w:p w14:paraId="6B1E021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71114C2" w14:textId="7C8B4B5B"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lastRenderedPageBreak/>
              <w:t xml:space="preserve">The Contracting Parties acknowledge and agree that, in case of multi-center studies, Results of the Study are published only through coordination with the Sponsor in order to combine the results of all centers participating in the Study. The Contracting Partners may publish Results of their Centers on the condition that overall results were not published within 18 months of the completion of the Study, subject to the </w:t>
            </w:r>
            <w:r w:rsidRPr="00246266">
              <w:rPr>
                <w:sz w:val="24"/>
                <w:szCs w:val="24"/>
                <w:lang w:val="en-US"/>
              </w:rPr>
              <w:lastRenderedPageBreak/>
              <w:t xml:space="preserve">compliance with the terms set forth in this Article. </w:t>
            </w:r>
          </w:p>
          <w:p w14:paraId="79424B05" w14:textId="77777777"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434C1E78" w14:textId="77777777" w:rsidTr="3F0F66DF">
        <w:trPr>
          <w:trHeight w:val="70"/>
        </w:trPr>
        <w:tc>
          <w:tcPr>
            <w:tcW w:w="4644" w:type="dxa"/>
          </w:tcPr>
          <w:p w14:paraId="1542F134"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lastRenderedPageBreak/>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14:paraId="442C19E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79771FC" w14:textId="58415FD5"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14:paraId="6AEA8DBB" w14:textId="77777777"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363872AB" w14:textId="77777777" w:rsidTr="3F0F66DF">
        <w:trPr>
          <w:trHeight w:val="70"/>
        </w:trPr>
        <w:tc>
          <w:tcPr>
            <w:tcW w:w="4644" w:type="dxa"/>
          </w:tcPr>
          <w:p w14:paraId="5A39ABD9"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14:paraId="71827DE5"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1ADFFC2" w14:textId="31D9A544"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 xml:space="preserve">If such Publication is expected to have an adverse effect on the confidentiality of any of the Sponsor’s Confidential Information, the Contracting Partners shall prevent such Publication, unless the Confidential Information can be deleted from the Publication without detriment to the scientific correctness of the Publication. </w:t>
            </w:r>
          </w:p>
          <w:p w14:paraId="3624A0C5"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19E82607" w14:textId="77777777" w:rsidTr="3F0F66DF">
        <w:trPr>
          <w:trHeight w:val="70"/>
        </w:trPr>
        <w:tc>
          <w:tcPr>
            <w:tcW w:w="4644" w:type="dxa"/>
          </w:tcPr>
          <w:p w14:paraId="2E93E071" w14:textId="77777777" w:rsidR="0009272C" w:rsidRPr="00246266" w:rsidRDefault="0009272C" w:rsidP="0009272C">
            <w:pPr>
              <w:pStyle w:val="Odstavecseseznamem"/>
              <w:numPr>
                <w:ilvl w:val="2"/>
                <w:numId w:val="24"/>
              </w:numPr>
              <w:tabs>
                <w:tab w:val="left" w:pos="34"/>
              </w:tabs>
              <w:ind w:left="567" w:hanging="567"/>
              <w:jc w:val="both"/>
              <w:rPr>
                <w:sz w:val="24"/>
                <w:szCs w:val="24"/>
                <w:lang w:val="cs-CZ"/>
              </w:rPr>
            </w:pPr>
            <w:r w:rsidRPr="00246266">
              <w:rPr>
                <w:sz w:val="24"/>
                <w:szCs w:val="24"/>
                <w:lang w:val="cs-CZ"/>
              </w:rPr>
              <w:t xml:space="preserve">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w:t>
            </w:r>
            <w:r w:rsidRPr="00246266">
              <w:rPr>
                <w:sz w:val="24"/>
                <w:szCs w:val="24"/>
                <w:lang w:val="cs-CZ"/>
              </w:rPr>
              <w:lastRenderedPageBreak/>
              <w:t>způsobilá být předmětem patentové ochrany, byla z plánované Publikace odstraněna.</w:t>
            </w:r>
          </w:p>
          <w:p w14:paraId="7A160C1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B74518F" w14:textId="2DB36019" w:rsidR="0009272C" w:rsidRPr="00246266" w:rsidRDefault="0009272C" w:rsidP="0009272C">
            <w:pPr>
              <w:pStyle w:val="Odstavecseseznamem"/>
              <w:numPr>
                <w:ilvl w:val="2"/>
                <w:numId w:val="25"/>
              </w:numPr>
              <w:tabs>
                <w:tab w:val="left" w:pos="34"/>
              </w:tabs>
              <w:ind w:left="486" w:hanging="454"/>
              <w:jc w:val="both"/>
              <w:rPr>
                <w:sz w:val="24"/>
                <w:szCs w:val="24"/>
                <w:lang w:val="en-US"/>
              </w:rPr>
            </w:pPr>
            <w:r w:rsidRPr="00246266">
              <w:rPr>
                <w:sz w:val="24"/>
                <w:szCs w:val="24"/>
                <w:lang w:val="en-US"/>
              </w:rPr>
              <w:lastRenderedPageBreak/>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w:t>
            </w:r>
            <w:r w:rsidRPr="00246266">
              <w:rPr>
                <w:sz w:val="24"/>
                <w:szCs w:val="24"/>
                <w:lang w:val="en-US"/>
              </w:rPr>
              <w:lastRenderedPageBreak/>
              <w:t xml:space="preserve">information was removed from the planned Publication. </w:t>
            </w:r>
          </w:p>
          <w:p w14:paraId="3ADBB629"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75CE99CE" w14:textId="77777777" w:rsidTr="3F0F66DF">
        <w:trPr>
          <w:trHeight w:val="70"/>
        </w:trPr>
        <w:tc>
          <w:tcPr>
            <w:tcW w:w="4644" w:type="dxa"/>
          </w:tcPr>
          <w:p w14:paraId="7A0799EE" w14:textId="77777777" w:rsidR="0009272C" w:rsidRPr="00246266" w:rsidRDefault="0009272C" w:rsidP="0009272C">
            <w:pPr>
              <w:pStyle w:val="Odstavecseseznamem"/>
              <w:numPr>
                <w:ilvl w:val="2"/>
                <w:numId w:val="25"/>
              </w:numPr>
              <w:tabs>
                <w:tab w:val="left" w:pos="34"/>
              </w:tabs>
              <w:ind w:left="567" w:hanging="567"/>
              <w:jc w:val="both"/>
              <w:rPr>
                <w:sz w:val="24"/>
                <w:szCs w:val="24"/>
                <w:lang w:val="cs-CZ"/>
              </w:rPr>
            </w:pPr>
            <w:r w:rsidRPr="00246266">
              <w:rPr>
                <w:sz w:val="24"/>
                <w:szCs w:val="24"/>
                <w:lang w:val="cs-CZ"/>
              </w:rPr>
              <w:lastRenderedPageBreak/>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14:paraId="10A932E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6648C5A" w14:textId="53ED4D22" w:rsidR="0009272C" w:rsidRPr="00246266" w:rsidRDefault="0009272C" w:rsidP="0009272C">
            <w:pPr>
              <w:tabs>
                <w:tab w:val="left" w:pos="490"/>
              </w:tabs>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14:paraId="4613847D" w14:textId="7BBABFFF"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564B7263" w14:textId="77777777" w:rsidTr="3F0F66DF">
        <w:trPr>
          <w:trHeight w:val="70"/>
        </w:trPr>
        <w:tc>
          <w:tcPr>
            <w:tcW w:w="4644" w:type="dxa"/>
          </w:tcPr>
          <w:p w14:paraId="11EF7158"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Smluvní partneři se zavazují zavázat stejnými povinnostmi a požadavky na publikování, které jsou stanoveny v čl. 7.1 také všechny Členy studijního týmu.</w:t>
            </w:r>
          </w:p>
          <w:p w14:paraId="29DBFA0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200EED9" w14:textId="150CF437"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7.2  The Contracting Partners agree to impose the same obligations and requirements for publications as set forth in Article 7.1 on all Study Team Members.</w:t>
            </w:r>
          </w:p>
          <w:p w14:paraId="77140687" w14:textId="15546705"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690875A" w14:textId="77777777" w:rsidTr="3F0F66DF">
        <w:trPr>
          <w:trHeight w:val="70"/>
        </w:trPr>
        <w:tc>
          <w:tcPr>
            <w:tcW w:w="4644" w:type="dxa"/>
          </w:tcPr>
          <w:p w14:paraId="277017DC"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Povinnosti stanové v čl. 7.1 zůstanou v platnosti dalších patnáct (15) let po předčasném ukončení nebo řádném uplynutí této Smlouvy.</w:t>
            </w:r>
          </w:p>
          <w:p w14:paraId="125008E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1EC0E60" w14:textId="00AE253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7.3  The obligations set forth in Article 7.1 shall remain in effect for another fifteen (15) years after early termination or expiration of this Agreement. </w:t>
            </w:r>
          </w:p>
          <w:p w14:paraId="23712476" w14:textId="77777777" w:rsidR="0009272C" w:rsidRPr="00246266" w:rsidRDefault="0009272C" w:rsidP="0009272C">
            <w:pPr>
              <w:pStyle w:val="Odstavecseseznamem"/>
              <w:tabs>
                <w:tab w:val="left" w:pos="34"/>
              </w:tabs>
              <w:ind w:left="480"/>
              <w:jc w:val="both"/>
              <w:rPr>
                <w:sz w:val="24"/>
                <w:szCs w:val="24"/>
                <w:lang w:val="en-US"/>
              </w:rPr>
            </w:pPr>
          </w:p>
        </w:tc>
      </w:tr>
      <w:tr w:rsidR="0009272C" w:rsidRPr="00246266" w14:paraId="73814D4D" w14:textId="77777777" w:rsidTr="3F0F66DF">
        <w:trPr>
          <w:trHeight w:val="70"/>
        </w:trPr>
        <w:tc>
          <w:tcPr>
            <w:tcW w:w="4644" w:type="dxa"/>
          </w:tcPr>
          <w:p w14:paraId="31A56249" w14:textId="79268206"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 xml:space="preserve">Zadavatel je oprávněn zveřejnit výsledky Studie způsobem, který uzná za vhodný, a to jak po celou dobu trvání této </w:t>
            </w:r>
            <w:r>
              <w:rPr>
                <w:sz w:val="24"/>
                <w:szCs w:val="24"/>
                <w:lang w:val="cs-CZ"/>
              </w:rPr>
              <w:t>S</w:t>
            </w:r>
            <w:r w:rsidRPr="00246266">
              <w:rPr>
                <w:sz w:val="24"/>
                <w:szCs w:val="24"/>
                <w:lang w:val="cs-CZ"/>
              </w:rPr>
              <w:t xml:space="preserve">mlouvy, tak po jejím ukončení, dále je Zadavatel oprávněn umístit informace o Studii a o Výsledcích na internet, např. na stránky </w:t>
            </w:r>
            <w:hyperlink r:id="rId13" w:history="1">
              <w:r w:rsidRPr="00246266">
                <w:rPr>
                  <w:rStyle w:val="Hypertextovodkaz"/>
                  <w:sz w:val="24"/>
                  <w:szCs w:val="24"/>
                  <w:lang w:val="cs-CZ"/>
                </w:rPr>
                <w:t>www.ClinicalTrials.gov</w:t>
              </w:r>
            </w:hyperlink>
            <w:r w:rsidRPr="00246266">
              <w:rPr>
                <w:sz w:val="24"/>
                <w:szCs w:val="24"/>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14:paraId="30B8552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B15672E" w14:textId="4EDA26F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14" w:history="1">
              <w:r w:rsidRPr="00246266">
                <w:rPr>
                  <w:rStyle w:val="Hypertextovodkaz"/>
                  <w:rFonts w:ascii="Times New Roman" w:hAnsi="Times New Roman" w:cs="Times New Roman"/>
                  <w:sz w:val="24"/>
                  <w:szCs w:val="24"/>
                  <w:lang w:val="en-US"/>
                </w:rPr>
                <w:t>www.ClinicalTrials.gov</w:t>
              </w:r>
            </w:hyperlink>
            <w:r w:rsidRPr="00246266">
              <w:rPr>
                <w:rFonts w:ascii="Times New Roman" w:hAnsi="Times New Roman" w:cs="Times New Roman"/>
                <w:sz w:val="24"/>
                <w:szCs w:val="24"/>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14:paraId="2AA76959" w14:textId="3991D7ED" w:rsidR="0009272C" w:rsidRPr="00246266" w:rsidRDefault="0009272C" w:rsidP="0009272C">
            <w:pPr>
              <w:tabs>
                <w:tab w:val="left" w:pos="34"/>
              </w:tabs>
              <w:ind w:left="490" w:hanging="490"/>
              <w:jc w:val="both"/>
              <w:rPr>
                <w:rFonts w:ascii="Times New Roman" w:hAnsi="Times New Roman" w:cs="Times New Roman"/>
                <w:sz w:val="24"/>
                <w:szCs w:val="24"/>
                <w:lang w:val="en-US"/>
              </w:rPr>
            </w:pPr>
          </w:p>
        </w:tc>
      </w:tr>
      <w:tr w:rsidR="0009272C" w:rsidRPr="00246266" w14:paraId="07FD9FC5" w14:textId="77777777" w:rsidTr="3F0F66DF">
        <w:trPr>
          <w:trHeight w:val="70"/>
        </w:trPr>
        <w:tc>
          <w:tcPr>
            <w:tcW w:w="4644" w:type="dxa"/>
          </w:tcPr>
          <w:p w14:paraId="427F783C" w14:textId="3B464BD2"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 xml:space="preserve">Smluvní partneři se zavazují nepublikovat žádné tiskové zprávy nebo jiná veřejná oznámení o Studii, Výsledcích Studie a/nebo Hodnoceném léku bez předchozího písemného </w:t>
            </w:r>
            <w:r w:rsidRPr="00246266">
              <w:rPr>
                <w:sz w:val="24"/>
                <w:szCs w:val="24"/>
                <w:lang w:val="cs-CZ"/>
              </w:rPr>
              <w:lastRenderedPageBreak/>
              <w:t>souhlasu Zadavatele, s výjimkou veřejně dostupných informací.</w:t>
            </w:r>
          </w:p>
          <w:p w14:paraId="2F3479F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E8FC6F0" w14:textId="12D78BBD"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7.5   The Contracting Partners agree not to publish any press release or any other public announcements about the Study, Results of the Study and/or the Study Drug without the Sponsor's prior written </w:t>
            </w:r>
            <w:r w:rsidRPr="00246266">
              <w:rPr>
                <w:rFonts w:ascii="Times New Roman" w:hAnsi="Times New Roman" w:cs="Times New Roman"/>
                <w:sz w:val="24"/>
                <w:szCs w:val="24"/>
                <w:lang w:val="en-US"/>
              </w:rPr>
              <w:lastRenderedPageBreak/>
              <w:t>consent, except for publicly available information.</w:t>
            </w:r>
          </w:p>
          <w:p w14:paraId="0B38400B" w14:textId="4F24B710"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F84F47B" w14:textId="77777777" w:rsidTr="3F0F66DF">
        <w:trPr>
          <w:trHeight w:val="70"/>
        </w:trPr>
        <w:tc>
          <w:tcPr>
            <w:tcW w:w="4644" w:type="dxa"/>
          </w:tcPr>
          <w:p w14:paraId="27E6FDC4"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lastRenderedPageBreak/>
              <w:t>Název Zadavatele nesmí být používán v žádném reklamním či jiném materiálu Smluvních partnerů bez předchozího písemného schválení Zadavatelem.</w:t>
            </w:r>
          </w:p>
          <w:p w14:paraId="63A220B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DAA062" w14:textId="6F4E6BE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7.6   The name of the Sponsor may not be used in any advertising or any other material of the Contracting Partners without the Sponsor's prior written authorization.</w:t>
            </w:r>
          </w:p>
          <w:p w14:paraId="5DCD13FF" w14:textId="458CA675"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6E92C889" w14:textId="77777777" w:rsidTr="3F0F66DF">
        <w:trPr>
          <w:trHeight w:val="70"/>
        </w:trPr>
        <w:tc>
          <w:tcPr>
            <w:tcW w:w="4644" w:type="dxa"/>
          </w:tcPr>
          <w:p w14:paraId="4AA3DA2A"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8 – Odpovědnost a odškodnění</w:t>
            </w:r>
          </w:p>
          <w:p w14:paraId="0AF5620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4E87257" w14:textId="49E1C4B1"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8 – Liability and Indemnity</w:t>
            </w:r>
          </w:p>
          <w:p w14:paraId="02BED8E0"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1F16D690" w14:textId="77777777" w:rsidTr="3F0F66DF">
        <w:trPr>
          <w:trHeight w:val="70"/>
        </w:trPr>
        <w:tc>
          <w:tcPr>
            <w:tcW w:w="4644" w:type="dxa"/>
          </w:tcPr>
          <w:p w14:paraId="47ADD22D" w14:textId="73EB9E28" w:rsidR="0009272C" w:rsidRPr="003301D3" w:rsidRDefault="0009272C" w:rsidP="0009272C">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8.1 Zadavatel odškodní a bude </w:t>
            </w:r>
            <w:r>
              <w:rPr>
                <w:rFonts w:ascii="Times New Roman" w:hAnsi="Times New Roman" w:cs="Times New Roman"/>
                <w:sz w:val="24"/>
                <w:szCs w:val="24"/>
              </w:rPr>
              <w:t xml:space="preserve">hájit a </w:t>
            </w:r>
            <w:r w:rsidRPr="003301D3">
              <w:rPr>
                <w:rFonts w:ascii="Times New Roman" w:hAnsi="Times New Roman" w:cs="Times New Roman"/>
                <w:sz w:val="24"/>
                <w:szCs w:val="24"/>
              </w:rPr>
              <w:t>chránit Centrum, jeho zástupc</w:t>
            </w:r>
            <w:r>
              <w:rPr>
                <w:rFonts w:ascii="Times New Roman" w:hAnsi="Times New Roman" w:cs="Times New Roman"/>
                <w:sz w:val="24"/>
                <w:szCs w:val="24"/>
              </w:rPr>
              <w:t>e</w:t>
            </w:r>
            <w:r w:rsidRPr="003301D3">
              <w:rPr>
                <w:rFonts w:ascii="Times New Roman" w:hAnsi="Times New Roman" w:cs="Times New Roman"/>
                <w:sz w:val="24"/>
                <w:szCs w:val="24"/>
              </w:rPr>
              <w:t>, vedoucí pracovník</w:t>
            </w:r>
            <w:r>
              <w:rPr>
                <w:rFonts w:ascii="Times New Roman" w:hAnsi="Times New Roman" w:cs="Times New Roman"/>
                <w:sz w:val="24"/>
                <w:szCs w:val="24"/>
              </w:rPr>
              <w:t>y</w:t>
            </w:r>
            <w:r w:rsidRPr="003301D3">
              <w:rPr>
                <w:rFonts w:ascii="Times New Roman" w:hAnsi="Times New Roman" w:cs="Times New Roman"/>
                <w:sz w:val="24"/>
                <w:szCs w:val="24"/>
              </w:rPr>
              <w:t>, zaměstnanc</w:t>
            </w:r>
            <w:r>
              <w:rPr>
                <w:rFonts w:ascii="Times New Roman" w:hAnsi="Times New Roman" w:cs="Times New Roman"/>
                <w:sz w:val="24"/>
                <w:szCs w:val="24"/>
              </w:rPr>
              <w:t>e</w:t>
            </w:r>
            <w:r w:rsidRPr="003301D3">
              <w:rPr>
                <w:rFonts w:ascii="Times New Roman" w:hAnsi="Times New Roman" w:cs="Times New Roman"/>
                <w:sz w:val="24"/>
                <w:szCs w:val="24"/>
              </w:rPr>
              <w:t>, odborník</w:t>
            </w:r>
            <w:r>
              <w:rPr>
                <w:rFonts w:ascii="Times New Roman" w:hAnsi="Times New Roman" w:cs="Times New Roman"/>
                <w:sz w:val="24"/>
                <w:szCs w:val="24"/>
              </w:rPr>
              <w:t>y</w:t>
            </w:r>
            <w:r w:rsidRPr="003301D3">
              <w:rPr>
                <w:rFonts w:ascii="Times New Roman" w:hAnsi="Times New Roman" w:cs="Times New Roman"/>
                <w:sz w:val="24"/>
                <w:szCs w:val="24"/>
              </w:rPr>
              <w:t xml:space="preserve"> nebo nezávisl</w:t>
            </w:r>
            <w:r>
              <w:rPr>
                <w:rFonts w:ascii="Times New Roman" w:hAnsi="Times New Roman" w:cs="Times New Roman"/>
                <w:sz w:val="24"/>
                <w:szCs w:val="24"/>
              </w:rPr>
              <w:t>é</w:t>
            </w:r>
            <w:r w:rsidRPr="003301D3">
              <w:rPr>
                <w:rFonts w:ascii="Times New Roman" w:hAnsi="Times New Roman" w:cs="Times New Roman"/>
                <w:sz w:val="24"/>
                <w:szCs w:val="24"/>
              </w:rPr>
              <w:t xml:space="preserve"> dodavatel</w:t>
            </w:r>
            <w:r>
              <w:rPr>
                <w:rFonts w:ascii="Times New Roman" w:hAnsi="Times New Roman" w:cs="Times New Roman"/>
                <w:sz w:val="24"/>
                <w:szCs w:val="24"/>
              </w:rPr>
              <w:t>e</w:t>
            </w:r>
            <w:r w:rsidRPr="003301D3">
              <w:rPr>
                <w:rFonts w:ascii="Times New Roman" w:hAnsi="Times New Roman" w:cs="Times New Roman"/>
                <w:sz w:val="24"/>
                <w:szCs w:val="24"/>
              </w:rPr>
              <w:t xml:space="preserve"> a Hlavního zkoušejícího (dále jen „</w:t>
            </w:r>
            <w:r w:rsidRPr="003301D3">
              <w:rPr>
                <w:rFonts w:ascii="Times New Roman" w:hAnsi="Times New Roman" w:cs="Times New Roman"/>
                <w:b/>
                <w:bCs/>
                <w:sz w:val="24"/>
                <w:szCs w:val="24"/>
              </w:rPr>
              <w:t>Odškodňované strany Centra</w:t>
            </w:r>
            <w:r w:rsidRPr="003301D3">
              <w:rPr>
                <w:rFonts w:ascii="Times New Roman" w:hAnsi="Times New Roman" w:cs="Times New Roman"/>
                <w:sz w:val="24"/>
                <w:szCs w:val="24"/>
              </w:rPr>
              <w:t>“) před jakoukoli odpovědností, veškerými ztrátami, újmami nebo výdaji (včetně přiměřených nákladů na právní zastoupení) vzniklé Odškodňovaným stranám Centra v souvislosti s jakýmkoliv nárokem, požadavkem, žalobou</w:t>
            </w:r>
            <w:r>
              <w:rPr>
                <w:rFonts w:ascii="Times New Roman" w:hAnsi="Times New Roman" w:cs="Times New Roman"/>
                <w:sz w:val="24"/>
                <w:szCs w:val="24"/>
              </w:rPr>
              <w:t xml:space="preserve"> třetí strany</w:t>
            </w:r>
            <w:r w:rsidRPr="003301D3">
              <w:rPr>
                <w:rFonts w:ascii="Times New Roman" w:hAnsi="Times New Roman" w:cs="Times New Roman"/>
                <w:sz w:val="24"/>
                <w:szCs w:val="24"/>
              </w:rPr>
              <w:t xml:space="preserve"> nebo vyplývající z těchto příčin (dále jen „</w:t>
            </w:r>
            <w:r w:rsidRPr="003301D3">
              <w:rPr>
                <w:rFonts w:ascii="Times New Roman" w:hAnsi="Times New Roman" w:cs="Times New Roman"/>
                <w:b/>
                <w:bCs/>
                <w:sz w:val="24"/>
                <w:szCs w:val="24"/>
              </w:rPr>
              <w:t>Nárok</w:t>
            </w:r>
            <w:r w:rsidRPr="003301D3">
              <w:rPr>
                <w:rFonts w:ascii="Times New Roman" w:hAnsi="Times New Roman" w:cs="Times New Roman"/>
                <w:sz w:val="24"/>
                <w:szCs w:val="24"/>
              </w:rPr>
              <w:t>“)</w:t>
            </w:r>
            <w:r>
              <w:rPr>
                <w:rFonts w:ascii="Times New Roman" w:hAnsi="Times New Roman" w:cs="Times New Roman"/>
                <w:sz w:val="24"/>
                <w:szCs w:val="24"/>
              </w:rPr>
              <w:t>, které lze přímo přičíst jakékoli újmě subjektu hodnocení po</w:t>
            </w:r>
            <w:r w:rsidR="006A7A7E">
              <w:rPr>
                <w:rFonts w:ascii="Times New Roman" w:hAnsi="Times New Roman" w:cs="Times New Roman"/>
                <w:sz w:val="24"/>
                <w:szCs w:val="24"/>
              </w:rPr>
              <w:t xml:space="preserve"> </w:t>
            </w:r>
            <w:r>
              <w:rPr>
                <w:rFonts w:ascii="Times New Roman" w:hAnsi="Times New Roman" w:cs="Times New Roman"/>
                <w:sz w:val="24"/>
                <w:szCs w:val="24"/>
              </w:rPr>
              <w:t xml:space="preserve">čas Studie jako přímý důsledek podání nebo podávání Hodnoceného léku nebo provedení úkonů v souladu s Protokolem Studie.  Zadavatel není povinen odškodnit Nárok vyplývající z </w:t>
            </w:r>
            <w:r w:rsidRPr="003301D3">
              <w:rPr>
                <w:rFonts w:ascii="Times New Roman" w:hAnsi="Times New Roman" w:cs="Times New Roman"/>
                <w:sz w:val="24"/>
                <w:szCs w:val="24"/>
              </w:rPr>
              <w:t xml:space="preserve"> nedbalosti, pochybení</w:t>
            </w:r>
            <w:r>
              <w:rPr>
                <w:rFonts w:ascii="Times New Roman" w:hAnsi="Times New Roman" w:cs="Times New Roman"/>
                <w:sz w:val="24"/>
                <w:szCs w:val="24"/>
              </w:rPr>
              <w:t>, opomenutí</w:t>
            </w:r>
            <w:r w:rsidRPr="003301D3">
              <w:rPr>
                <w:rFonts w:ascii="Times New Roman" w:hAnsi="Times New Roman" w:cs="Times New Roman"/>
                <w:sz w:val="24"/>
                <w:szCs w:val="24"/>
              </w:rPr>
              <w:t xml:space="preserve"> nebo </w:t>
            </w:r>
            <w:r>
              <w:rPr>
                <w:rFonts w:ascii="Times New Roman" w:hAnsi="Times New Roman" w:cs="Times New Roman"/>
                <w:sz w:val="24"/>
                <w:szCs w:val="24"/>
              </w:rPr>
              <w:t>nesprávného provedení vyšetření Odškodňovanou stranou Centra a to včetně nesprávné manipulace s Hodnoceným lékem, nesprávným dávkováním, nedostatečným dohledem ze strany Odškodňované strany Centra, nedodržováním Protokolu nebo nezískáním informovaného souhlasu od každého subjektu hodnocení. Kromě výše uvedeného se toto odškodnění také nevztahuje na Nárok nebo soudní spor, který proti sobě podají nebo vyvolají vzájemně Odškodňované strany Centra.</w:t>
            </w:r>
          </w:p>
          <w:p w14:paraId="5806640F" w14:textId="77777777" w:rsidR="0009272C" w:rsidRPr="003E2314" w:rsidRDefault="0009272C" w:rsidP="0009272C">
            <w:pPr>
              <w:tabs>
                <w:tab w:val="left" w:pos="34"/>
              </w:tabs>
              <w:jc w:val="both"/>
              <w:rPr>
                <w:sz w:val="24"/>
                <w:szCs w:val="24"/>
              </w:rPr>
            </w:pPr>
          </w:p>
        </w:tc>
        <w:tc>
          <w:tcPr>
            <w:tcW w:w="4644" w:type="dxa"/>
          </w:tcPr>
          <w:p w14:paraId="2DB3F3AB" w14:textId="475E1FF2" w:rsidR="0009272C" w:rsidRPr="003E2314" w:rsidRDefault="0009272C" w:rsidP="0009272C">
            <w:pPr>
              <w:jc w:val="both"/>
              <w:rPr>
                <w:rFonts w:ascii="Times New Roman" w:hAnsi="Times New Roman" w:cs="Times New Roman"/>
                <w:sz w:val="24"/>
                <w:szCs w:val="24"/>
                <w:lang w:val="en-US"/>
              </w:rPr>
            </w:pPr>
            <w:bookmarkStart w:id="2" w:name="_Hlk42784089"/>
            <w:r w:rsidRPr="003E2314">
              <w:rPr>
                <w:rFonts w:ascii="Times New Roman" w:hAnsi="Times New Roman" w:cs="Times New Roman"/>
                <w:sz w:val="24"/>
                <w:szCs w:val="24"/>
                <w:lang w:val="en-US"/>
              </w:rPr>
              <w:t xml:space="preserve">8.1   Sponsor shall defend, indemnify, and hold harmless </w:t>
            </w:r>
            <w:r>
              <w:rPr>
                <w:rFonts w:ascii="Times New Roman" w:hAnsi="Times New Roman" w:cs="Times New Roman"/>
                <w:sz w:val="24"/>
                <w:szCs w:val="24"/>
                <w:lang w:val="en-US"/>
              </w:rPr>
              <w:t>the Center</w:t>
            </w:r>
            <w:r w:rsidRPr="003E2314">
              <w:rPr>
                <w:rFonts w:ascii="Times New Roman" w:hAnsi="Times New Roman" w:cs="Times New Roman"/>
                <w:sz w:val="24"/>
                <w:szCs w:val="24"/>
                <w:lang w:val="en-US"/>
              </w:rPr>
              <w:t>, or its officers, directors, employees, consultants, or independent contractors, and Principal Investigator (hereinafter “</w:t>
            </w:r>
            <w:r>
              <w:rPr>
                <w:rFonts w:ascii="Times New Roman" w:hAnsi="Times New Roman" w:cs="Times New Roman"/>
                <w:b/>
                <w:bCs/>
                <w:sz w:val="24"/>
                <w:szCs w:val="24"/>
                <w:lang w:val="en-US"/>
              </w:rPr>
              <w:t>Center</w:t>
            </w:r>
            <w:r w:rsidRPr="003E2314">
              <w:rPr>
                <w:rFonts w:ascii="Times New Roman" w:hAnsi="Times New Roman" w:cs="Times New Roman"/>
                <w:b/>
                <w:bCs/>
                <w:sz w:val="24"/>
                <w:szCs w:val="24"/>
                <w:lang w:val="en-US"/>
              </w:rPr>
              <w:t xml:space="preserve"> Indemnitees</w:t>
            </w:r>
            <w:r w:rsidRPr="003E2314">
              <w:rPr>
                <w:rFonts w:ascii="Times New Roman" w:hAnsi="Times New Roman" w:cs="Times New Roman"/>
                <w:sz w:val="24"/>
                <w:szCs w:val="24"/>
                <w:lang w:val="en-US"/>
              </w:rPr>
              <w:t xml:space="preserve">”) from and against any and all liability, loss, damage, or expense (including reasonable attorneys’ fees) incurred by or imposed upon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arising from any third party claims, demands, suits, action or causes of action (“</w:t>
            </w:r>
            <w:r w:rsidRPr="003E2314">
              <w:rPr>
                <w:rFonts w:ascii="Times New Roman" w:hAnsi="Times New Roman" w:cs="Times New Roman"/>
                <w:b/>
                <w:bCs/>
                <w:sz w:val="24"/>
                <w:szCs w:val="24"/>
                <w:lang w:val="en-US"/>
              </w:rPr>
              <w:t>Claims</w:t>
            </w:r>
            <w:r w:rsidRPr="003E2314">
              <w:rPr>
                <w:rFonts w:ascii="Times New Roman" w:hAnsi="Times New Roman" w:cs="Times New Roman"/>
                <w:sz w:val="24"/>
                <w:szCs w:val="24"/>
                <w:lang w:val="en-US"/>
              </w:rPr>
              <w:t xml:space="preserve">”) directly attributable to any adverse injury suffered by any Study Subject during the Study as a direct result of the Study Drug or the Study procedures administered in accordance with the Protocol.  Sponsor shall not be obligated to indemnify Claims that are the result of the negligence, fault, omission, or improper conduct of any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 including but not limited to tampering with the Study Drug, use of incorrect dosage, lack of proper oversight by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w:t>
            </w:r>
            <w:bookmarkStart w:id="3" w:name="_Hlk40168541"/>
            <w:r w:rsidRPr="003E2314">
              <w:rPr>
                <w:rFonts w:ascii="Times New Roman" w:hAnsi="Times New Roman" w:cs="Times New Roman"/>
                <w:sz w:val="24"/>
                <w:szCs w:val="24"/>
                <w:lang w:val="en-US"/>
              </w:rPr>
              <w:t>failure to comply with the Protocol</w:t>
            </w:r>
            <w:bookmarkEnd w:id="3"/>
            <w:r w:rsidRPr="003E2314">
              <w:rPr>
                <w:rFonts w:ascii="Times New Roman" w:hAnsi="Times New Roman" w:cs="Times New Roman"/>
                <w:sz w:val="24"/>
                <w:szCs w:val="24"/>
                <w:lang w:val="en-US"/>
              </w:rPr>
              <w:t xml:space="preserve"> and failure to obtain an ICF and an authorization form from each Study Subject.  In addition, this indemnity shall not apply to any claims or lawsuits brought by any of the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against each other. </w:t>
            </w:r>
            <w:bookmarkEnd w:id="2"/>
          </w:p>
          <w:p w14:paraId="083973A9" w14:textId="77777777" w:rsidR="0009272C" w:rsidRPr="003E2314" w:rsidRDefault="0009272C" w:rsidP="0009272C">
            <w:pPr>
              <w:pStyle w:val="Odstavecseseznamem"/>
              <w:tabs>
                <w:tab w:val="left" w:pos="34"/>
              </w:tabs>
              <w:ind w:left="502"/>
              <w:jc w:val="both"/>
              <w:rPr>
                <w:sz w:val="24"/>
                <w:szCs w:val="24"/>
                <w:lang w:val="en-US"/>
              </w:rPr>
            </w:pPr>
          </w:p>
        </w:tc>
      </w:tr>
      <w:tr w:rsidR="0009272C" w:rsidRPr="00246266" w14:paraId="4308B190" w14:textId="77777777" w:rsidTr="3F0F66DF">
        <w:trPr>
          <w:trHeight w:val="70"/>
        </w:trPr>
        <w:tc>
          <w:tcPr>
            <w:tcW w:w="4644" w:type="dxa"/>
          </w:tcPr>
          <w:p w14:paraId="0102CF49" w14:textId="0BE61A7E" w:rsidR="0009272C" w:rsidRPr="003301D3" w:rsidRDefault="0009272C" w:rsidP="0009272C">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8.2 </w:t>
            </w:r>
            <w:r>
              <w:rPr>
                <w:rFonts w:ascii="Times New Roman" w:hAnsi="Times New Roman" w:cs="Times New Roman"/>
                <w:sz w:val="24"/>
                <w:szCs w:val="24"/>
              </w:rPr>
              <w:t xml:space="preserve"> Centrum </w:t>
            </w:r>
            <w:r w:rsidRPr="003301D3">
              <w:rPr>
                <w:rFonts w:ascii="Times New Roman" w:hAnsi="Times New Roman" w:cs="Times New Roman"/>
                <w:sz w:val="24"/>
                <w:szCs w:val="24"/>
              </w:rPr>
              <w:t xml:space="preserve"> odškodní a bude </w:t>
            </w:r>
            <w:r>
              <w:rPr>
                <w:rFonts w:ascii="Times New Roman" w:hAnsi="Times New Roman" w:cs="Times New Roman"/>
                <w:sz w:val="24"/>
                <w:szCs w:val="24"/>
              </w:rPr>
              <w:t xml:space="preserve">hájit a </w:t>
            </w:r>
            <w:r w:rsidRPr="003301D3">
              <w:rPr>
                <w:rFonts w:ascii="Times New Roman" w:hAnsi="Times New Roman" w:cs="Times New Roman"/>
                <w:sz w:val="24"/>
                <w:szCs w:val="24"/>
              </w:rPr>
              <w:t>chránit</w:t>
            </w:r>
            <w:r>
              <w:rPr>
                <w:rFonts w:ascii="Times New Roman" w:hAnsi="Times New Roman" w:cs="Times New Roman"/>
                <w:sz w:val="24"/>
                <w:szCs w:val="24"/>
              </w:rPr>
              <w:t xml:space="preserve"> Zadavatele</w:t>
            </w:r>
            <w:r w:rsidR="001E5636">
              <w:rPr>
                <w:rFonts w:ascii="Times New Roman" w:hAnsi="Times New Roman" w:cs="Times New Roman"/>
                <w:sz w:val="24"/>
                <w:szCs w:val="24"/>
              </w:rPr>
              <w:t xml:space="preserve">,  </w:t>
            </w:r>
            <w:r>
              <w:rPr>
                <w:rFonts w:ascii="Times New Roman" w:hAnsi="Times New Roman" w:cs="Times New Roman"/>
                <w:sz w:val="24"/>
                <w:szCs w:val="24"/>
              </w:rPr>
              <w:t>(</w:t>
            </w:r>
            <w:r w:rsidRPr="003301D3">
              <w:rPr>
                <w:rFonts w:ascii="Times New Roman" w:hAnsi="Times New Roman" w:cs="Times New Roman"/>
                <w:sz w:val="24"/>
                <w:szCs w:val="24"/>
              </w:rPr>
              <w:t>„</w:t>
            </w:r>
            <w:r w:rsidRPr="003301D3">
              <w:rPr>
                <w:rFonts w:ascii="Times New Roman" w:hAnsi="Times New Roman" w:cs="Times New Roman"/>
                <w:b/>
                <w:bCs/>
                <w:sz w:val="24"/>
                <w:szCs w:val="24"/>
              </w:rPr>
              <w:t xml:space="preserve">Odškodňované strany </w:t>
            </w:r>
            <w:r>
              <w:rPr>
                <w:rFonts w:ascii="Times New Roman" w:hAnsi="Times New Roman" w:cs="Times New Roman"/>
                <w:b/>
                <w:bCs/>
                <w:sz w:val="24"/>
                <w:szCs w:val="24"/>
              </w:rPr>
              <w:t>Zadavatele</w:t>
            </w:r>
            <w:r w:rsidRPr="003301D3">
              <w:rPr>
                <w:rFonts w:ascii="Times New Roman" w:hAnsi="Times New Roman" w:cs="Times New Roman"/>
                <w:sz w:val="24"/>
                <w:szCs w:val="24"/>
              </w:rPr>
              <w:t>“) před jakoukoli odpovědností, veškerými ztrátami, újmami nebo výdaji (včetně přiměřených nákladů na právní zastoupení</w:t>
            </w:r>
            <w:r>
              <w:rPr>
                <w:rFonts w:ascii="Times New Roman" w:hAnsi="Times New Roman" w:cs="Times New Roman"/>
                <w:sz w:val="24"/>
                <w:szCs w:val="24"/>
              </w:rPr>
              <w:t xml:space="preserve"> a nákladů na soudní spory</w:t>
            </w:r>
            <w:r w:rsidRPr="003301D3">
              <w:rPr>
                <w:rFonts w:ascii="Times New Roman" w:hAnsi="Times New Roman" w:cs="Times New Roman"/>
                <w:sz w:val="24"/>
                <w:szCs w:val="24"/>
              </w:rPr>
              <w:t xml:space="preserve">) vzniklé Odškodňovaným stranám </w:t>
            </w:r>
            <w:r>
              <w:rPr>
                <w:rFonts w:ascii="Times New Roman" w:hAnsi="Times New Roman" w:cs="Times New Roman"/>
                <w:sz w:val="24"/>
                <w:szCs w:val="24"/>
              </w:rPr>
              <w:t xml:space="preserve">Zadavatele </w:t>
            </w:r>
            <w:r w:rsidRPr="003301D3">
              <w:rPr>
                <w:rFonts w:ascii="Times New Roman" w:hAnsi="Times New Roman" w:cs="Times New Roman"/>
                <w:sz w:val="24"/>
                <w:szCs w:val="24"/>
              </w:rPr>
              <w:t xml:space="preserve">v souvislosti s jakýmkoliv </w:t>
            </w:r>
            <w:r>
              <w:rPr>
                <w:rFonts w:ascii="Times New Roman" w:hAnsi="Times New Roman" w:cs="Times New Roman"/>
                <w:sz w:val="24"/>
                <w:szCs w:val="24"/>
              </w:rPr>
              <w:t>N</w:t>
            </w:r>
            <w:r w:rsidRPr="003301D3">
              <w:rPr>
                <w:rFonts w:ascii="Times New Roman" w:hAnsi="Times New Roman" w:cs="Times New Roman"/>
                <w:sz w:val="24"/>
                <w:szCs w:val="24"/>
              </w:rPr>
              <w:t>árokem</w:t>
            </w:r>
            <w:r>
              <w:rPr>
                <w:rFonts w:ascii="Times New Roman" w:hAnsi="Times New Roman" w:cs="Times New Roman"/>
                <w:sz w:val="24"/>
                <w:szCs w:val="24"/>
              </w:rPr>
              <w:t xml:space="preserve">: (i) vyplývajícím z nedbalosti Odškodňované </w:t>
            </w:r>
            <w:r>
              <w:rPr>
                <w:rFonts w:ascii="Times New Roman" w:hAnsi="Times New Roman" w:cs="Times New Roman"/>
                <w:sz w:val="24"/>
                <w:szCs w:val="24"/>
              </w:rPr>
              <w:lastRenderedPageBreak/>
              <w:t>strany Centra, pochybení nebo úmyslného jednání nebo opomenutí, (ii) v důsledku nedodržení podmínek Studie nebo Protokolu  Odškodňovanou stranou Centra nebo (i</w:t>
            </w:r>
            <w:r w:rsidR="00892F54">
              <w:rPr>
                <w:rFonts w:ascii="Times New Roman" w:hAnsi="Times New Roman" w:cs="Times New Roman"/>
                <w:sz w:val="24"/>
                <w:szCs w:val="24"/>
              </w:rPr>
              <w:t>ii</w:t>
            </w:r>
            <w:r>
              <w:rPr>
                <w:rFonts w:ascii="Times New Roman" w:hAnsi="Times New Roman" w:cs="Times New Roman"/>
                <w:sz w:val="24"/>
                <w:szCs w:val="24"/>
              </w:rPr>
              <w:t>)  v důsledku nedodržení písemných instrukcí Zadavatele ohledně uskladnění, používání nebo   jiného nakládání s Hodnoceným lékem Odškodňovanou stranou Centra.  Kromě výše uvedeného se toto odškodnění také nevztahuje na Nárok nebo soudní spor, který proti sobě podají nebo vyvolají vzájemně Odškodňované strany Zadavatele.</w:t>
            </w:r>
          </w:p>
        </w:tc>
        <w:tc>
          <w:tcPr>
            <w:tcW w:w="4644" w:type="dxa"/>
          </w:tcPr>
          <w:p w14:paraId="63D6D07A" w14:textId="156755C4" w:rsidR="0009272C" w:rsidRPr="003301D3" w:rsidRDefault="0009272C" w:rsidP="0009272C">
            <w:pPr>
              <w:jc w:val="both"/>
              <w:rPr>
                <w:sz w:val="24"/>
                <w:szCs w:val="24"/>
                <w:lang w:val="en-US"/>
              </w:rPr>
            </w:pPr>
            <w:r w:rsidRPr="003301D3">
              <w:rPr>
                <w:rFonts w:ascii="Times New Roman" w:hAnsi="Times New Roman" w:cs="Times New Roman"/>
                <w:sz w:val="24"/>
                <w:szCs w:val="24"/>
                <w:lang w:val="en-US"/>
              </w:rPr>
              <w:lastRenderedPageBreak/>
              <w:t>8.2   The  Center shall defend, indemnify and hold harmless Sponsor(“</w:t>
            </w:r>
            <w:r w:rsidRPr="003301D3">
              <w:rPr>
                <w:rFonts w:ascii="Times New Roman" w:hAnsi="Times New Roman" w:cs="Times New Roman"/>
                <w:b/>
                <w:bCs/>
                <w:sz w:val="24"/>
                <w:szCs w:val="24"/>
                <w:lang w:val="en-US"/>
              </w:rPr>
              <w:t>Sponsor Indemnitee</w:t>
            </w:r>
            <w:r w:rsidRPr="003301D3">
              <w:rPr>
                <w:rFonts w:ascii="Times New Roman" w:hAnsi="Times New Roman" w:cs="Times New Roman"/>
                <w:sz w:val="24"/>
                <w:szCs w:val="24"/>
                <w:lang w:val="en-US"/>
              </w:rPr>
              <w:t xml:space="preserve">s”) from and against any and all liability, loss, damage or expense (including reasonable attorneys’ fees and expenses of litigation) incurred by or imposed upon Sponsor Indemnitees in connection with any Claims: </w:t>
            </w:r>
            <w:bookmarkStart w:id="4" w:name="_Hlk40171400"/>
            <w:r w:rsidRPr="003301D3">
              <w:rPr>
                <w:rFonts w:ascii="Times New Roman" w:hAnsi="Times New Roman" w:cs="Times New Roman"/>
                <w:sz w:val="24"/>
                <w:szCs w:val="24"/>
                <w:lang w:val="en-US"/>
              </w:rPr>
              <w:t xml:space="preserve">(i) arising out of  Center Indemnitees’ negligent activities, reckless misconduct, </w:t>
            </w:r>
            <w:r w:rsidRPr="003301D3">
              <w:rPr>
                <w:rFonts w:ascii="Times New Roman" w:hAnsi="Times New Roman" w:cs="Times New Roman"/>
                <w:sz w:val="24"/>
                <w:szCs w:val="24"/>
                <w:lang w:val="en-US"/>
              </w:rPr>
              <w:lastRenderedPageBreak/>
              <w:t>intentional misconduct or omissions, (ii) arising out of failure of the  Center Indemnitees to adhere to the terms of the Study or the Protocol or (i</w:t>
            </w:r>
            <w:r>
              <w:rPr>
                <w:rFonts w:ascii="Times New Roman" w:hAnsi="Times New Roman" w:cs="Times New Roman"/>
                <w:sz w:val="24"/>
                <w:szCs w:val="24"/>
                <w:lang w:val="en-US"/>
              </w:rPr>
              <w:t>ii</w:t>
            </w:r>
            <w:r w:rsidRPr="003301D3">
              <w:rPr>
                <w:rFonts w:ascii="Times New Roman" w:hAnsi="Times New Roman" w:cs="Times New Roman"/>
                <w:sz w:val="24"/>
                <w:szCs w:val="24"/>
                <w:lang w:val="en-US"/>
              </w:rPr>
              <w:t>) arising out of failure of the  Center Indemnitees to adhere to Sponsor’s written instructions related to the storage, use or disposition of the Study Drug.  In addition, this indemnity shall not apply to any claims or lawsuits brought by any of the Sponsor Indemnitees against each other.</w:t>
            </w:r>
            <w:bookmarkEnd w:id="4"/>
          </w:p>
        </w:tc>
      </w:tr>
      <w:tr w:rsidR="0009272C" w:rsidRPr="00246266" w14:paraId="4F51753E" w14:textId="77777777" w:rsidTr="3F0F66DF">
        <w:trPr>
          <w:trHeight w:val="70"/>
        </w:trPr>
        <w:tc>
          <w:tcPr>
            <w:tcW w:w="4644" w:type="dxa"/>
          </w:tcPr>
          <w:p w14:paraId="35017365" w14:textId="31A2779D" w:rsidR="009A10A7" w:rsidRDefault="0009272C" w:rsidP="001F34C2">
            <w:pPr>
              <w:tabs>
                <w:tab w:val="left" w:pos="34"/>
              </w:tabs>
              <w:jc w:val="both"/>
              <w:rPr>
                <w:rStyle w:val="tlid-translation"/>
                <w:rFonts w:ascii="Times New Roman" w:hAnsi="Times New Roman" w:cs="Times New Roman"/>
                <w:sz w:val="24"/>
                <w:szCs w:val="24"/>
              </w:rPr>
            </w:pPr>
            <w:r w:rsidRPr="00260511">
              <w:rPr>
                <w:rFonts w:ascii="Times New Roman" w:hAnsi="Times New Roman" w:cs="Times New Roman"/>
                <w:sz w:val="24"/>
                <w:szCs w:val="24"/>
              </w:rPr>
              <w:lastRenderedPageBreak/>
              <w:t xml:space="preserve">8.3  </w:t>
            </w:r>
            <w:r w:rsidRPr="00260511">
              <w:rPr>
                <w:rStyle w:val="tlid-translation"/>
                <w:rFonts w:ascii="Times New Roman" w:hAnsi="Times New Roman" w:cs="Times New Roman"/>
                <w:sz w:val="24"/>
                <w:szCs w:val="24"/>
              </w:rPr>
              <w:t xml:space="preserve">Odškodňující strana nebude mít podle této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mlouvy žádnou povinnost vůči žádné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traně usilující o odškodnění, pokud taková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trana usilující o odškodnění nepodá písemné oznámení </w:t>
            </w:r>
            <w:r>
              <w:rPr>
                <w:rStyle w:val="tlid-translation"/>
                <w:rFonts w:ascii="Times New Roman" w:hAnsi="Times New Roman" w:cs="Times New Roman"/>
                <w:sz w:val="24"/>
                <w:szCs w:val="24"/>
              </w:rPr>
              <w:t>o</w:t>
            </w:r>
            <w:r w:rsidRPr="00260511">
              <w:rPr>
                <w:rStyle w:val="tlid-translation"/>
                <w:rFonts w:ascii="Times New Roman" w:hAnsi="Times New Roman" w:cs="Times New Roman"/>
                <w:sz w:val="24"/>
                <w:szCs w:val="24"/>
              </w:rPr>
              <w:t xml:space="preserve">dškodňující straně do patnácti (15) </w:t>
            </w:r>
            <w:r>
              <w:rPr>
                <w:rStyle w:val="tlid-translation"/>
                <w:rFonts w:ascii="Times New Roman" w:hAnsi="Times New Roman" w:cs="Times New Roman"/>
                <w:sz w:val="24"/>
                <w:szCs w:val="24"/>
              </w:rPr>
              <w:t xml:space="preserve">pracovních </w:t>
            </w:r>
            <w:r w:rsidRPr="00260511">
              <w:rPr>
                <w:rStyle w:val="tlid-translation"/>
                <w:rFonts w:ascii="Times New Roman" w:hAnsi="Times New Roman" w:cs="Times New Roman"/>
                <w:sz w:val="24"/>
                <w:szCs w:val="24"/>
              </w:rPr>
              <w:t xml:space="preserve">dnů od přijetí oznámení o jakémkoli Nároku nebo potenciálním Nároku, nebo </w:t>
            </w:r>
            <w:r>
              <w:rPr>
                <w:rStyle w:val="tlid-translation"/>
                <w:rFonts w:ascii="Times New Roman" w:hAnsi="Times New Roman" w:cs="Times New Roman"/>
                <w:sz w:val="24"/>
                <w:szCs w:val="24"/>
              </w:rPr>
              <w:t xml:space="preserve">v </w:t>
            </w:r>
            <w:r w:rsidRPr="00260511">
              <w:rPr>
                <w:rStyle w:val="tlid-translation"/>
                <w:rFonts w:ascii="Times New Roman" w:hAnsi="Times New Roman" w:cs="Times New Roman"/>
                <w:sz w:val="24"/>
                <w:szCs w:val="24"/>
              </w:rPr>
              <w:t>kratší lhůtě</w:t>
            </w:r>
            <w:r>
              <w:rPr>
                <w:rStyle w:val="tlid-translation"/>
                <w:rFonts w:ascii="Times New Roman" w:hAnsi="Times New Roman" w:cs="Times New Roman"/>
                <w:sz w:val="24"/>
                <w:szCs w:val="24"/>
              </w:rPr>
              <w:t>, která</w:t>
            </w:r>
            <w:r w:rsidRPr="00260511">
              <w:rPr>
                <w:rStyle w:val="tlid-translation"/>
                <w:rFonts w:ascii="Times New Roman" w:hAnsi="Times New Roman" w:cs="Times New Roman"/>
                <w:sz w:val="24"/>
                <w:szCs w:val="24"/>
              </w:rPr>
              <w:t xml:space="preserve"> může být nezbytn</w:t>
            </w:r>
            <w:r>
              <w:rPr>
                <w:rStyle w:val="tlid-translation"/>
                <w:rFonts w:ascii="Times New Roman" w:hAnsi="Times New Roman" w:cs="Times New Roman"/>
                <w:sz w:val="24"/>
                <w:szCs w:val="24"/>
              </w:rPr>
              <w:t>á</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pro </w:t>
            </w:r>
            <w:r w:rsidRPr="00260511">
              <w:rPr>
                <w:rStyle w:val="tlid-translation"/>
                <w:rFonts w:ascii="Times New Roman" w:hAnsi="Times New Roman" w:cs="Times New Roman"/>
                <w:sz w:val="24"/>
                <w:szCs w:val="24"/>
              </w:rPr>
              <w:t>dodrže</w:t>
            </w:r>
            <w:r>
              <w:rPr>
                <w:rStyle w:val="tlid-translation"/>
                <w:rFonts w:ascii="Times New Roman" w:hAnsi="Times New Roman" w:cs="Times New Roman"/>
                <w:sz w:val="24"/>
                <w:szCs w:val="24"/>
              </w:rPr>
              <w:t>ní</w:t>
            </w:r>
            <w:r w:rsidRPr="00260511">
              <w:rPr>
                <w:rStyle w:val="tlid-translation"/>
                <w:rFonts w:ascii="Times New Roman" w:hAnsi="Times New Roman" w:cs="Times New Roman"/>
                <w:sz w:val="24"/>
                <w:szCs w:val="24"/>
              </w:rPr>
              <w:t xml:space="preserve"> lhůt</w:t>
            </w:r>
            <w:r>
              <w:rPr>
                <w:rStyle w:val="tlid-translation"/>
                <w:rFonts w:ascii="Times New Roman" w:hAnsi="Times New Roman" w:cs="Times New Roman"/>
                <w:sz w:val="24"/>
                <w:szCs w:val="24"/>
              </w:rPr>
              <w:t>y</w:t>
            </w:r>
            <w:r w:rsidRPr="00260511">
              <w:rPr>
                <w:rStyle w:val="tlid-translation"/>
                <w:rFonts w:ascii="Times New Roman" w:hAnsi="Times New Roman" w:cs="Times New Roman"/>
                <w:sz w:val="24"/>
                <w:szCs w:val="24"/>
              </w:rPr>
              <w:t xml:space="preserve"> pro podání odpovědi</w:t>
            </w:r>
            <w:r w:rsidR="00115F06">
              <w:rPr>
                <w:rStyle w:val="tlid-translation"/>
                <w:rFonts w:ascii="Times New Roman" w:hAnsi="Times New Roman" w:cs="Times New Roman"/>
                <w:sz w:val="24"/>
                <w:szCs w:val="24"/>
              </w:rPr>
              <w:t xml:space="preserve">. </w:t>
            </w:r>
            <w:r w:rsidRPr="00260511">
              <w:rPr>
                <w:rStyle w:val="tlid-translation"/>
                <w:rFonts w:ascii="Times New Roman" w:hAnsi="Times New Roman" w:cs="Times New Roman"/>
                <w:sz w:val="24"/>
                <w:szCs w:val="24"/>
              </w:rPr>
              <w:t xml:space="preserve"> </w:t>
            </w:r>
            <w:r w:rsidR="00115F06" w:rsidRPr="00260511">
              <w:rPr>
                <w:rFonts w:ascii="Times New Roman" w:hAnsi="Times New Roman" w:cs="Times New Roman"/>
                <w:sz w:val="24"/>
                <w:szCs w:val="24"/>
              </w:rPr>
              <w:t xml:space="preserve"> </w:t>
            </w:r>
            <w:r w:rsidR="00115F06">
              <w:rPr>
                <w:rFonts w:ascii="Times New Roman" w:hAnsi="Times New Roman" w:cs="Times New Roman"/>
                <w:sz w:val="24"/>
                <w:szCs w:val="24"/>
              </w:rPr>
              <w:t>Dále o</w:t>
            </w:r>
            <w:r w:rsidR="00115F06" w:rsidRPr="00260511">
              <w:rPr>
                <w:rStyle w:val="tlid-translation"/>
                <w:rFonts w:ascii="Times New Roman" w:hAnsi="Times New Roman" w:cs="Times New Roman"/>
                <w:sz w:val="24"/>
                <w:szCs w:val="24"/>
              </w:rPr>
              <w:t xml:space="preserve">dškodňující strana nebude mít podle této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mlouvy žádnou povinnost vůči žádné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traně usilující o odškodnění, pokud taková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trana usilující o odškodnění</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ne</w:t>
            </w:r>
            <w:r w:rsidRPr="00260511">
              <w:rPr>
                <w:rStyle w:val="tlid-translation"/>
                <w:rFonts w:ascii="Times New Roman" w:hAnsi="Times New Roman" w:cs="Times New Roman"/>
                <w:sz w:val="24"/>
                <w:szCs w:val="24"/>
              </w:rPr>
              <w:t>umož</w:t>
            </w:r>
            <w:r>
              <w:rPr>
                <w:rStyle w:val="tlid-translation"/>
                <w:rFonts w:ascii="Times New Roman" w:hAnsi="Times New Roman" w:cs="Times New Roman"/>
                <w:sz w:val="24"/>
                <w:szCs w:val="24"/>
              </w:rPr>
              <w:t>ní</w:t>
            </w:r>
            <w:r w:rsidRPr="00260511">
              <w:rPr>
                <w:rStyle w:val="tlid-translation"/>
                <w:rFonts w:ascii="Times New Roman" w:hAnsi="Times New Roman" w:cs="Times New Roman"/>
                <w:sz w:val="24"/>
                <w:szCs w:val="24"/>
              </w:rPr>
              <w:t xml:space="preserve"> odškodňující straně převzít ob</w:t>
            </w:r>
            <w:r>
              <w:rPr>
                <w:rStyle w:val="tlid-translation"/>
                <w:rFonts w:ascii="Times New Roman" w:hAnsi="Times New Roman" w:cs="Times New Roman"/>
                <w:sz w:val="24"/>
                <w:szCs w:val="24"/>
              </w:rPr>
              <w:t>hajobu</w:t>
            </w:r>
            <w:r w:rsidRPr="00260511">
              <w:rPr>
                <w:rStyle w:val="tlid-translation"/>
                <w:rFonts w:ascii="Times New Roman" w:hAnsi="Times New Roman" w:cs="Times New Roman"/>
                <w:sz w:val="24"/>
                <w:szCs w:val="24"/>
              </w:rPr>
              <w:t xml:space="preserve"> a/nebo </w:t>
            </w:r>
            <w:r>
              <w:rPr>
                <w:rStyle w:val="tlid-translation"/>
                <w:rFonts w:ascii="Times New Roman" w:hAnsi="Times New Roman" w:cs="Times New Roman"/>
                <w:sz w:val="24"/>
                <w:szCs w:val="24"/>
              </w:rPr>
              <w:t>řízení ohledně</w:t>
            </w:r>
            <w:r w:rsidRPr="00260511">
              <w:rPr>
                <w:rStyle w:val="tlid-translation"/>
                <w:rFonts w:ascii="Times New Roman" w:hAnsi="Times New Roman" w:cs="Times New Roman"/>
                <w:sz w:val="24"/>
                <w:szCs w:val="24"/>
              </w:rPr>
              <w:t xml:space="preserve"> jak</w:t>
            </w:r>
            <w:r>
              <w:rPr>
                <w:rStyle w:val="tlid-translation"/>
                <w:rFonts w:ascii="Times New Roman" w:hAnsi="Times New Roman" w:cs="Times New Roman"/>
                <w:sz w:val="24"/>
                <w:szCs w:val="24"/>
              </w:rPr>
              <w:t>ého</w:t>
            </w:r>
            <w:r w:rsidRPr="00260511">
              <w:rPr>
                <w:rStyle w:val="tlid-translation"/>
                <w:rFonts w:ascii="Times New Roman" w:hAnsi="Times New Roman" w:cs="Times New Roman"/>
                <w:sz w:val="24"/>
                <w:szCs w:val="24"/>
              </w:rPr>
              <w:t>koli takov</w:t>
            </w:r>
            <w:r>
              <w:rPr>
                <w:rStyle w:val="tlid-translation"/>
                <w:rFonts w:ascii="Times New Roman" w:hAnsi="Times New Roman" w:cs="Times New Roman"/>
                <w:sz w:val="24"/>
                <w:szCs w:val="24"/>
              </w:rPr>
              <w:t>ého</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w:t>
            </w:r>
            <w:r w:rsidRPr="00260511">
              <w:rPr>
                <w:rStyle w:val="tlid-translation"/>
                <w:rFonts w:ascii="Times New Roman" w:hAnsi="Times New Roman" w:cs="Times New Roman"/>
                <w:sz w:val="24"/>
                <w:szCs w:val="24"/>
              </w:rPr>
              <w:t>árok</w:t>
            </w:r>
            <w:r>
              <w:rPr>
                <w:rStyle w:val="tlid-translation"/>
                <w:rFonts w:ascii="Times New Roman" w:hAnsi="Times New Roman" w:cs="Times New Roman"/>
                <w:sz w:val="24"/>
                <w:szCs w:val="24"/>
              </w:rPr>
              <w:t>u</w:t>
            </w:r>
            <w:r w:rsidRPr="00260511">
              <w:rPr>
                <w:rStyle w:val="tlid-translation"/>
                <w:rFonts w:ascii="Times New Roman" w:hAnsi="Times New Roman" w:cs="Times New Roman"/>
                <w:sz w:val="24"/>
                <w:szCs w:val="24"/>
              </w:rPr>
              <w:t xml:space="preserve"> nebo související</w:t>
            </w:r>
            <w:r>
              <w:rPr>
                <w:rStyle w:val="tlid-translation"/>
                <w:rFonts w:ascii="Times New Roman" w:hAnsi="Times New Roman" w:cs="Times New Roman"/>
                <w:sz w:val="24"/>
                <w:szCs w:val="24"/>
              </w:rPr>
              <w:t>ho</w:t>
            </w:r>
            <w:r w:rsidRPr="00260511">
              <w:rPr>
                <w:rStyle w:val="tlid-translation"/>
                <w:rFonts w:ascii="Times New Roman" w:hAnsi="Times New Roman" w:cs="Times New Roman"/>
                <w:sz w:val="24"/>
                <w:szCs w:val="24"/>
              </w:rPr>
              <w:t xml:space="preserve"> soudní</w:t>
            </w:r>
            <w:r>
              <w:rPr>
                <w:rStyle w:val="tlid-translation"/>
                <w:rFonts w:ascii="Times New Roman" w:hAnsi="Times New Roman" w:cs="Times New Roman"/>
                <w:sz w:val="24"/>
                <w:szCs w:val="24"/>
              </w:rPr>
              <w:t>ho</w:t>
            </w:r>
            <w:r w:rsidRPr="00260511">
              <w:rPr>
                <w:rStyle w:val="tlid-translation"/>
                <w:rFonts w:ascii="Times New Roman" w:hAnsi="Times New Roman" w:cs="Times New Roman"/>
                <w:sz w:val="24"/>
                <w:szCs w:val="24"/>
              </w:rPr>
              <w:t xml:space="preserve"> spor</w:t>
            </w:r>
            <w:r>
              <w:rPr>
                <w:rStyle w:val="tlid-translation"/>
                <w:rFonts w:ascii="Times New Roman" w:hAnsi="Times New Roman" w:cs="Times New Roman"/>
                <w:sz w:val="24"/>
                <w:szCs w:val="24"/>
              </w:rPr>
              <w:t>u</w:t>
            </w:r>
            <w:r w:rsidRPr="00260511">
              <w:rPr>
                <w:rStyle w:val="tlid-translation"/>
                <w:rFonts w:ascii="Times New Roman" w:hAnsi="Times New Roman" w:cs="Times New Roman"/>
                <w:sz w:val="24"/>
                <w:szCs w:val="24"/>
              </w:rPr>
              <w:t>, pokud je právní pomoc přiměřeně přijatelná pro stranu usilující o odškodnění</w:t>
            </w:r>
            <w:r w:rsidR="00115F06">
              <w:rPr>
                <w:rStyle w:val="tlid-translation"/>
                <w:rFonts w:ascii="Times New Roman" w:hAnsi="Times New Roman" w:cs="Times New Roman"/>
                <w:sz w:val="24"/>
                <w:szCs w:val="24"/>
              </w:rPr>
              <w:t xml:space="preserve">. </w:t>
            </w:r>
            <w:r w:rsidR="00115F06" w:rsidRPr="00260511">
              <w:rPr>
                <w:rFonts w:ascii="Times New Roman" w:hAnsi="Times New Roman" w:cs="Times New Roman"/>
                <w:sz w:val="24"/>
                <w:szCs w:val="24"/>
              </w:rPr>
              <w:t xml:space="preserve"> </w:t>
            </w:r>
            <w:r w:rsidR="00115F06" w:rsidRPr="00260511">
              <w:rPr>
                <w:rStyle w:val="tlid-translation"/>
                <w:rFonts w:ascii="Times New Roman" w:hAnsi="Times New Roman" w:cs="Times New Roman"/>
                <w:sz w:val="24"/>
                <w:szCs w:val="24"/>
              </w:rPr>
              <w:t xml:space="preserve">Odškodňující strana nebude mít podle této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mlouvy žádnou povinnost vůči žádné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traně usilující o odškodnění, pokud taková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trana usilující o odškodnění</w:t>
            </w:r>
            <w:r w:rsidR="00115F06" w:rsidRPr="00260511" w:rsidDel="00115F06">
              <w:rPr>
                <w:rStyle w:val="tlid-translation"/>
                <w:rFonts w:ascii="Times New Roman" w:hAnsi="Times New Roman" w:cs="Times New Roman"/>
                <w:sz w:val="24"/>
                <w:szCs w:val="24"/>
              </w:rPr>
              <w:t xml:space="preserve"> </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ne</w:t>
            </w:r>
            <w:r w:rsidRPr="00260511">
              <w:rPr>
                <w:rStyle w:val="tlid-translation"/>
                <w:rFonts w:ascii="Times New Roman" w:hAnsi="Times New Roman" w:cs="Times New Roman"/>
                <w:sz w:val="24"/>
                <w:szCs w:val="24"/>
              </w:rPr>
              <w:t xml:space="preserve">spolupracuje s odškodňující stranou ve všech </w:t>
            </w:r>
            <w:r>
              <w:rPr>
                <w:rStyle w:val="tlid-translation"/>
                <w:rFonts w:ascii="Times New Roman" w:hAnsi="Times New Roman" w:cs="Times New Roman"/>
                <w:sz w:val="24"/>
                <w:szCs w:val="24"/>
              </w:rPr>
              <w:t>odůvodnite</w:t>
            </w:r>
            <w:r w:rsidR="008405BB">
              <w:rPr>
                <w:rStyle w:val="tlid-translation"/>
                <w:rFonts w:ascii="Times New Roman" w:hAnsi="Times New Roman" w:cs="Times New Roman"/>
                <w:sz w:val="24"/>
                <w:szCs w:val="24"/>
              </w:rPr>
              <w:t>l</w:t>
            </w:r>
            <w:r w:rsidRPr="00260511">
              <w:rPr>
                <w:rStyle w:val="tlid-translation"/>
                <w:rFonts w:ascii="Times New Roman" w:hAnsi="Times New Roman" w:cs="Times New Roman"/>
                <w:sz w:val="24"/>
                <w:szCs w:val="24"/>
              </w:rPr>
              <w:t xml:space="preserve">ných ohledech </w:t>
            </w:r>
            <w:r w:rsidR="001E5636" w:rsidRPr="00260511">
              <w:rPr>
                <w:rFonts w:ascii="Times New Roman" w:hAnsi="Times New Roman" w:cs="Times New Roman"/>
                <w:sz w:val="24"/>
                <w:szCs w:val="24"/>
              </w:rPr>
              <w:t xml:space="preserve"> </w:t>
            </w:r>
            <w:r w:rsidR="001E5636" w:rsidRPr="00260511">
              <w:rPr>
                <w:rStyle w:val="tlid-translation"/>
                <w:rFonts w:ascii="Times New Roman" w:hAnsi="Times New Roman" w:cs="Times New Roman"/>
                <w:sz w:val="24"/>
                <w:szCs w:val="24"/>
              </w:rPr>
              <w:t>pokud jde o ob</w:t>
            </w:r>
            <w:r w:rsidR="001E5636">
              <w:rPr>
                <w:rStyle w:val="tlid-translation"/>
                <w:rFonts w:ascii="Times New Roman" w:hAnsi="Times New Roman" w:cs="Times New Roman"/>
                <w:sz w:val="24"/>
                <w:szCs w:val="24"/>
              </w:rPr>
              <w:t>hajobu</w:t>
            </w:r>
            <w:r w:rsidR="001E5636" w:rsidRPr="00260511">
              <w:rPr>
                <w:rStyle w:val="tlid-translation"/>
                <w:rFonts w:ascii="Times New Roman" w:hAnsi="Times New Roman" w:cs="Times New Roman"/>
                <w:sz w:val="24"/>
                <w:szCs w:val="24"/>
              </w:rPr>
              <w:t xml:space="preserve"> takového </w:t>
            </w:r>
            <w:r w:rsidR="001E5636">
              <w:rPr>
                <w:rStyle w:val="tlid-translation"/>
                <w:rFonts w:ascii="Times New Roman" w:hAnsi="Times New Roman" w:cs="Times New Roman"/>
                <w:sz w:val="24"/>
                <w:szCs w:val="24"/>
              </w:rPr>
              <w:t>N</w:t>
            </w:r>
            <w:r w:rsidR="001E5636" w:rsidRPr="00260511">
              <w:rPr>
                <w:rStyle w:val="tlid-translation"/>
                <w:rFonts w:ascii="Times New Roman" w:hAnsi="Times New Roman" w:cs="Times New Roman"/>
                <w:sz w:val="24"/>
                <w:szCs w:val="24"/>
              </w:rPr>
              <w:t>ároku</w:t>
            </w:r>
            <w:r w:rsidR="00115F06">
              <w:rPr>
                <w:rStyle w:val="tlid-translation"/>
                <w:rFonts w:ascii="Times New Roman" w:hAnsi="Times New Roman" w:cs="Times New Roman"/>
                <w:sz w:val="24"/>
                <w:szCs w:val="24"/>
              </w:rPr>
              <w:t>. V takových případech</w:t>
            </w:r>
            <w:r w:rsidR="001E5636" w:rsidRPr="00260511">
              <w:rPr>
                <w:rStyle w:val="tlid-translation"/>
                <w:rFonts w:ascii="Times New Roman" w:hAnsi="Times New Roman" w:cs="Times New Roman"/>
                <w:sz w:val="24"/>
                <w:szCs w:val="24"/>
              </w:rPr>
              <w:t xml:space="preserve"> </w:t>
            </w:r>
            <w:r w:rsidR="00280277">
              <w:rPr>
                <w:rStyle w:val="tlid-translation"/>
                <w:rFonts w:ascii="Times New Roman" w:hAnsi="Times New Roman" w:cs="Times New Roman"/>
                <w:sz w:val="24"/>
                <w:szCs w:val="24"/>
              </w:rPr>
              <w:t xml:space="preserve">budou </w:t>
            </w:r>
            <w:r w:rsidR="00115F06">
              <w:rPr>
                <w:rStyle w:val="tlid-translation"/>
                <w:rFonts w:ascii="Times New Roman" w:hAnsi="Times New Roman" w:cs="Times New Roman"/>
                <w:sz w:val="24"/>
                <w:szCs w:val="24"/>
              </w:rPr>
              <w:t xml:space="preserve">však </w:t>
            </w:r>
            <w:r w:rsidR="00280277">
              <w:rPr>
                <w:rStyle w:val="tlid-translation"/>
                <w:rFonts w:ascii="Times New Roman" w:hAnsi="Times New Roman" w:cs="Times New Roman"/>
                <w:sz w:val="24"/>
                <w:szCs w:val="24"/>
              </w:rPr>
              <w:t xml:space="preserve">uhrazeny </w:t>
            </w:r>
            <w:r w:rsidR="001E5636">
              <w:rPr>
                <w:rStyle w:val="tlid-translation"/>
                <w:rFonts w:ascii="Times New Roman" w:hAnsi="Times New Roman" w:cs="Times New Roman"/>
                <w:sz w:val="24"/>
                <w:szCs w:val="24"/>
              </w:rPr>
              <w:t xml:space="preserve">vynaložené </w:t>
            </w:r>
            <w:r w:rsidR="001E5636" w:rsidRPr="00260511">
              <w:rPr>
                <w:rStyle w:val="tlid-translation"/>
                <w:rFonts w:ascii="Times New Roman" w:hAnsi="Times New Roman" w:cs="Times New Roman"/>
                <w:sz w:val="24"/>
                <w:szCs w:val="24"/>
              </w:rPr>
              <w:t>výdaje</w:t>
            </w:r>
            <w:r w:rsidR="009A10A7">
              <w:rPr>
                <w:rStyle w:val="tlid-translation"/>
                <w:rFonts w:ascii="Times New Roman" w:hAnsi="Times New Roman" w:cs="Times New Roman"/>
                <w:sz w:val="24"/>
                <w:szCs w:val="24"/>
              </w:rPr>
              <w:t>.</w:t>
            </w:r>
          </w:p>
          <w:p w14:paraId="225D2818" w14:textId="61C08EB2" w:rsidR="0009272C" w:rsidRDefault="0009272C" w:rsidP="0009272C">
            <w:pPr>
              <w:tabs>
                <w:tab w:val="left" w:pos="34"/>
              </w:tabs>
              <w:jc w:val="both"/>
              <w:rPr>
                <w:rStyle w:val="tlid-translation"/>
                <w:rFonts w:ascii="Times New Roman" w:hAnsi="Times New Roman" w:cs="Times New Roman"/>
                <w:sz w:val="24"/>
                <w:szCs w:val="24"/>
              </w:rPr>
            </w:pPr>
            <w:r w:rsidRPr="00260511">
              <w:rPr>
                <w:rStyle w:val="tlid-translation"/>
                <w:rFonts w:ascii="Times New Roman" w:hAnsi="Times New Roman" w:cs="Times New Roman"/>
                <w:sz w:val="24"/>
                <w:szCs w:val="24"/>
              </w:rPr>
              <w:t xml:space="preserve">Pokud jde o jakýkoli Nárok, na jehož základě je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trana povinna odškodnit, bránit a chránit jinou stranu, odškodňující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trana neuzavře žádnou dohodu o urovnání s</w:t>
            </w:r>
            <w:r>
              <w:rPr>
                <w:rStyle w:val="tlid-translation"/>
                <w:rFonts w:ascii="Times New Roman" w:hAnsi="Times New Roman" w:cs="Times New Roman"/>
                <w:sz w:val="24"/>
                <w:szCs w:val="24"/>
              </w:rPr>
              <w:t>e</w:t>
            </w:r>
            <w:r w:rsidRPr="00260511">
              <w:rPr>
                <w:rStyle w:val="tlid-translation"/>
                <w:rFonts w:ascii="Times New Roman" w:hAnsi="Times New Roman" w:cs="Times New Roman"/>
                <w:sz w:val="24"/>
                <w:szCs w:val="24"/>
              </w:rPr>
              <w:t xml:space="preserve"> žalobcem nebo žadatelem, který takový Nárok podá, bez písemného souhlasu této druhé strany, jejíž </w:t>
            </w:r>
            <w:r>
              <w:rPr>
                <w:rStyle w:val="tlid-translation"/>
                <w:rFonts w:ascii="Times New Roman" w:hAnsi="Times New Roman" w:cs="Times New Roman"/>
                <w:sz w:val="24"/>
                <w:szCs w:val="24"/>
              </w:rPr>
              <w:t xml:space="preserve">souhlas </w:t>
            </w:r>
            <w:r w:rsidRPr="00260511">
              <w:rPr>
                <w:rStyle w:val="tlid-translation"/>
                <w:rFonts w:ascii="Times New Roman" w:hAnsi="Times New Roman" w:cs="Times New Roman"/>
                <w:sz w:val="24"/>
                <w:szCs w:val="24"/>
              </w:rPr>
              <w:t>nebud</w:t>
            </w:r>
            <w:r>
              <w:rPr>
                <w:rStyle w:val="tlid-translation"/>
                <w:rFonts w:ascii="Times New Roman" w:hAnsi="Times New Roman" w:cs="Times New Roman"/>
                <w:sz w:val="24"/>
                <w:szCs w:val="24"/>
              </w:rPr>
              <w:t>e</w:t>
            </w:r>
            <w:r w:rsidRPr="00260511">
              <w:rPr>
                <w:rStyle w:val="tlid-translation"/>
                <w:rFonts w:ascii="Times New Roman" w:hAnsi="Times New Roman" w:cs="Times New Roman"/>
                <w:sz w:val="24"/>
                <w:szCs w:val="24"/>
              </w:rPr>
              <w:t xml:space="preserve"> bezdůvodně odepřen, pokud by takové vypořádání ukládalo odškodněné straně povinnost nebo odpovědnost jinou než výplatu peněz, vůči nimž má odškodňující strana povinnost odškodnění podle této </w:t>
            </w:r>
            <w:r>
              <w:rPr>
                <w:rStyle w:val="tlid-translation"/>
                <w:rFonts w:ascii="Times New Roman" w:hAnsi="Times New Roman" w:cs="Times New Roman"/>
                <w:sz w:val="24"/>
                <w:szCs w:val="24"/>
              </w:rPr>
              <w:t>Smlouvy</w:t>
            </w:r>
            <w:r w:rsidRPr="00260511">
              <w:rPr>
                <w:rStyle w:val="tlid-translation"/>
                <w:rFonts w:ascii="Times New Roman" w:hAnsi="Times New Roman" w:cs="Times New Roman"/>
                <w:sz w:val="24"/>
                <w:szCs w:val="24"/>
              </w:rPr>
              <w:t>.</w:t>
            </w:r>
          </w:p>
          <w:p w14:paraId="332F3588" w14:textId="77777777" w:rsidR="00F64656" w:rsidRDefault="00F64656" w:rsidP="0009272C">
            <w:pPr>
              <w:tabs>
                <w:tab w:val="left" w:pos="34"/>
              </w:tabs>
              <w:jc w:val="both"/>
              <w:rPr>
                <w:rStyle w:val="tlid-translation"/>
                <w:rFonts w:ascii="Times New Roman" w:hAnsi="Times New Roman" w:cs="Times New Roman"/>
                <w:sz w:val="24"/>
                <w:szCs w:val="24"/>
              </w:rPr>
            </w:pPr>
          </w:p>
          <w:p w14:paraId="20CA10F3" w14:textId="77777777" w:rsidR="0009272C" w:rsidRDefault="0009272C" w:rsidP="0009272C">
            <w:pPr>
              <w:tabs>
                <w:tab w:val="left" w:pos="34"/>
              </w:tabs>
              <w:jc w:val="both"/>
              <w:rPr>
                <w:rStyle w:val="tlid-translation"/>
                <w:rFonts w:ascii="Times New Roman" w:hAnsi="Times New Roman" w:cs="Times New Roman"/>
                <w:sz w:val="24"/>
                <w:szCs w:val="24"/>
              </w:rPr>
            </w:pPr>
          </w:p>
          <w:p w14:paraId="03EF3FD8" w14:textId="2BEB4676" w:rsidR="00343C30" w:rsidRDefault="009A34D2" w:rsidP="00343C30">
            <w:pPr>
              <w:tabs>
                <w:tab w:val="left" w:pos="34"/>
              </w:tabs>
              <w:jc w:val="both"/>
              <w:rPr>
                <w:rFonts w:ascii="Times New Roman" w:hAnsi="Times New Roman" w:cs="Times New Roman"/>
                <w:sz w:val="24"/>
                <w:szCs w:val="24"/>
              </w:rPr>
            </w:pPr>
            <w:r w:rsidRPr="009A34D2">
              <w:rPr>
                <w:rFonts w:ascii="Times New Roman" w:hAnsi="Times New Roman" w:cs="Times New Roman"/>
                <w:sz w:val="24"/>
                <w:szCs w:val="24"/>
              </w:rPr>
              <w:t xml:space="preserve">V případě </w:t>
            </w:r>
            <w:r>
              <w:rPr>
                <w:rFonts w:ascii="Times New Roman" w:hAnsi="Times New Roman" w:cs="Times New Roman"/>
                <w:sz w:val="24"/>
                <w:szCs w:val="24"/>
              </w:rPr>
              <w:t>poškození zdraví</w:t>
            </w:r>
            <w:r w:rsidRPr="009A34D2">
              <w:rPr>
                <w:rFonts w:ascii="Times New Roman" w:hAnsi="Times New Roman" w:cs="Times New Roman"/>
                <w:sz w:val="24"/>
                <w:szCs w:val="24"/>
              </w:rPr>
              <w:t xml:space="preserve"> subjektu hodnocení, </w:t>
            </w:r>
            <w:r w:rsidR="008F1E02">
              <w:rPr>
                <w:rFonts w:ascii="Times New Roman" w:hAnsi="Times New Roman" w:cs="Times New Roman"/>
                <w:sz w:val="24"/>
                <w:szCs w:val="24"/>
              </w:rPr>
              <w:t>ke kterému</w:t>
            </w:r>
            <w:r w:rsidRPr="009A34D2">
              <w:rPr>
                <w:rFonts w:ascii="Times New Roman" w:hAnsi="Times New Roman" w:cs="Times New Roman"/>
                <w:sz w:val="24"/>
                <w:szCs w:val="24"/>
              </w:rPr>
              <w:t xml:space="preserve"> má </w:t>
            </w:r>
            <w:r w:rsidR="008F1E02">
              <w:rPr>
                <w:rFonts w:ascii="Times New Roman" w:hAnsi="Times New Roman" w:cs="Times New Roman"/>
                <w:sz w:val="24"/>
                <w:szCs w:val="24"/>
              </w:rPr>
              <w:t>Zadavatel</w:t>
            </w:r>
            <w:r w:rsidRPr="009A34D2">
              <w:rPr>
                <w:rFonts w:ascii="Times New Roman" w:hAnsi="Times New Roman" w:cs="Times New Roman"/>
                <w:sz w:val="24"/>
                <w:szCs w:val="24"/>
              </w:rPr>
              <w:t xml:space="preserve"> povinnost odškodnění dle </w:t>
            </w:r>
            <w:r w:rsidR="008F1E02">
              <w:rPr>
                <w:rFonts w:ascii="Times New Roman" w:hAnsi="Times New Roman" w:cs="Times New Roman"/>
                <w:sz w:val="24"/>
                <w:szCs w:val="24"/>
              </w:rPr>
              <w:t>článku</w:t>
            </w:r>
            <w:r w:rsidRPr="009A34D2">
              <w:rPr>
                <w:rFonts w:ascii="Times New Roman" w:hAnsi="Times New Roman" w:cs="Times New Roman"/>
                <w:sz w:val="24"/>
                <w:szCs w:val="24"/>
              </w:rPr>
              <w:t xml:space="preserve"> 8.1</w:t>
            </w:r>
            <w:r w:rsidR="008F1E02">
              <w:rPr>
                <w:rFonts w:ascii="Times New Roman" w:hAnsi="Times New Roman" w:cs="Times New Roman"/>
                <w:sz w:val="24"/>
                <w:szCs w:val="24"/>
              </w:rPr>
              <w:t xml:space="preserve">, se </w:t>
            </w:r>
            <w:r w:rsidR="00343C30" w:rsidRPr="0014552D">
              <w:rPr>
                <w:rFonts w:ascii="Times New Roman" w:hAnsi="Times New Roman" w:cs="Times New Roman"/>
                <w:sz w:val="24"/>
                <w:szCs w:val="24"/>
              </w:rPr>
              <w:t xml:space="preserve">Zadavatel dále zavazuje nahradit </w:t>
            </w:r>
            <w:r w:rsidR="00343C30">
              <w:rPr>
                <w:rFonts w:ascii="Times New Roman" w:hAnsi="Times New Roman" w:cs="Times New Roman"/>
                <w:sz w:val="24"/>
                <w:szCs w:val="24"/>
              </w:rPr>
              <w:t>Odškodňovaným stranám Centra</w:t>
            </w:r>
            <w:r w:rsidR="00343C30" w:rsidRPr="0014552D">
              <w:rPr>
                <w:rFonts w:ascii="Times New Roman" w:hAnsi="Times New Roman" w:cs="Times New Roman"/>
                <w:sz w:val="24"/>
                <w:szCs w:val="24"/>
              </w:rPr>
              <w:t xml:space="preserve"> náklady na léčbu subjektu hodnocení v případě poškození zdraví subjektu hodnocení v souvislosti s jeho účastí na Studii a veškeré další náklady </w:t>
            </w:r>
            <w:r w:rsidR="00343C30">
              <w:rPr>
                <w:rFonts w:ascii="Times New Roman" w:hAnsi="Times New Roman" w:cs="Times New Roman"/>
                <w:sz w:val="24"/>
                <w:szCs w:val="24"/>
              </w:rPr>
              <w:t>Centra</w:t>
            </w:r>
            <w:r w:rsidR="00343C30" w:rsidRPr="0014552D">
              <w:rPr>
                <w:rFonts w:ascii="Times New Roman" w:hAnsi="Times New Roman" w:cs="Times New Roman"/>
                <w:sz w:val="24"/>
                <w:szCs w:val="24"/>
              </w:rPr>
              <w:t xml:space="preserve"> s tím související, pokud nejsou hrazeny z veřejného zdravotního pojištění subjektu.</w:t>
            </w:r>
          </w:p>
          <w:p w14:paraId="70F7EF8D" w14:textId="77777777" w:rsidR="00343C30" w:rsidRPr="0014552D" w:rsidRDefault="00343C30" w:rsidP="00343C30">
            <w:pPr>
              <w:tabs>
                <w:tab w:val="left" w:pos="34"/>
              </w:tabs>
              <w:jc w:val="both"/>
              <w:rPr>
                <w:rFonts w:ascii="Times New Roman" w:hAnsi="Times New Roman" w:cs="Times New Roman"/>
                <w:sz w:val="24"/>
                <w:szCs w:val="24"/>
              </w:rPr>
            </w:pPr>
          </w:p>
          <w:p w14:paraId="637B155B" w14:textId="3D1DB2FA" w:rsidR="00343C30" w:rsidRDefault="00343C30" w:rsidP="0009272C">
            <w:pPr>
              <w:tabs>
                <w:tab w:val="left" w:pos="34"/>
              </w:tabs>
              <w:jc w:val="both"/>
              <w:rPr>
                <w:rFonts w:ascii="Times New Roman" w:hAnsi="Times New Roman" w:cs="Times New Roman"/>
                <w:sz w:val="24"/>
                <w:szCs w:val="24"/>
              </w:rPr>
            </w:pPr>
            <w:r w:rsidRPr="0014552D">
              <w:rPr>
                <w:rFonts w:ascii="Times New Roman" w:hAnsi="Times New Roman" w:cs="Times New Roman"/>
                <w:sz w:val="24"/>
                <w:szCs w:val="24"/>
              </w:rPr>
              <w:t xml:space="preserve">Odpovědnost Zadavatele odškodnit </w:t>
            </w:r>
            <w:r>
              <w:rPr>
                <w:rFonts w:ascii="Times New Roman" w:hAnsi="Times New Roman" w:cs="Times New Roman"/>
                <w:sz w:val="24"/>
                <w:szCs w:val="24"/>
              </w:rPr>
              <w:t xml:space="preserve"> Odškodňované strany Centra</w:t>
            </w:r>
            <w:r w:rsidRPr="0014552D">
              <w:rPr>
                <w:rFonts w:ascii="Times New Roman" w:hAnsi="Times New Roman" w:cs="Times New Roman"/>
                <w:sz w:val="24"/>
                <w:szCs w:val="24"/>
              </w:rPr>
              <w:t xml:space="preserve"> dle tohoto ustanovení nebude limitována částkou splatnou dle jakéhokoliv pojištění uzavřeného Zadavatelem, ale bude se vztahovat na celou částku skutečné újmy </w:t>
            </w:r>
            <w:r>
              <w:rPr>
                <w:rFonts w:ascii="Times New Roman" w:hAnsi="Times New Roman" w:cs="Times New Roman"/>
                <w:sz w:val="24"/>
                <w:szCs w:val="24"/>
              </w:rPr>
              <w:t xml:space="preserve"> Odškodňované strany Centra</w:t>
            </w:r>
            <w:r w:rsidRPr="0014552D">
              <w:rPr>
                <w:rFonts w:ascii="Times New Roman" w:hAnsi="Times New Roman" w:cs="Times New Roman"/>
                <w:sz w:val="24"/>
                <w:szCs w:val="24"/>
              </w:rPr>
              <w:t xml:space="preserve"> ve výši nároku subjektu nebo nároku jeho zákonného zástupce úspěšně uplatněného dle českého právního řádu.</w:t>
            </w:r>
          </w:p>
          <w:p w14:paraId="5EB7A757" w14:textId="47F6D5F6" w:rsidR="0009272C" w:rsidRDefault="0009272C" w:rsidP="0009272C">
            <w:pPr>
              <w:tabs>
                <w:tab w:val="left" w:pos="34"/>
              </w:tabs>
              <w:jc w:val="both"/>
              <w:rPr>
                <w:rFonts w:ascii="Times New Roman" w:hAnsi="Times New Roman" w:cs="Times New Roman"/>
                <w:sz w:val="24"/>
                <w:szCs w:val="24"/>
              </w:rPr>
            </w:pPr>
            <w:r w:rsidRPr="0014552D">
              <w:rPr>
                <w:rFonts w:ascii="Times New Roman" w:hAnsi="Times New Roman" w:cs="Times New Roman"/>
                <w:sz w:val="24"/>
                <w:szCs w:val="24"/>
              </w:rPr>
              <w:t>Smluvní strany jsou povinny vzájemně se informovat o průběhu a výsledku mimosoudních jednání a případného mimosoudního vyrovnání</w:t>
            </w:r>
            <w:r>
              <w:rPr>
                <w:rFonts w:ascii="Times New Roman" w:hAnsi="Times New Roman" w:cs="Times New Roman"/>
                <w:sz w:val="24"/>
                <w:szCs w:val="24"/>
              </w:rPr>
              <w:t>.</w:t>
            </w:r>
          </w:p>
          <w:p w14:paraId="2C4C3128" w14:textId="5B978434" w:rsidR="0009272C" w:rsidRPr="00260511" w:rsidRDefault="0009272C" w:rsidP="0009272C">
            <w:pPr>
              <w:tabs>
                <w:tab w:val="left" w:pos="34"/>
              </w:tabs>
              <w:jc w:val="both"/>
              <w:rPr>
                <w:rFonts w:ascii="Times New Roman" w:hAnsi="Times New Roman" w:cs="Times New Roman"/>
                <w:sz w:val="24"/>
                <w:szCs w:val="24"/>
              </w:rPr>
            </w:pPr>
          </w:p>
        </w:tc>
        <w:tc>
          <w:tcPr>
            <w:tcW w:w="4644" w:type="dxa"/>
          </w:tcPr>
          <w:p w14:paraId="6A9DEDF1" w14:textId="6255C34D" w:rsidR="009A10A7" w:rsidRDefault="0009272C" w:rsidP="0009272C">
            <w:pPr>
              <w:jc w:val="both"/>
              <w:rPr>
                <w:rFonts w:ascii="Times New Roman" w:hAnsi="Times New Roman" w:cs="Times New Roman"/>
                <w:sz w:val="24"/>
                <w:szCs w:val="24"/>
                <w:lang w:val="en-US"/>
              </w:rPr>
            </w:pPr>
            <w:r w:rsidRPr="003301D3">
              <w:rPr>
                <w:rFonts w:ascii="Times New Roman" w:hAnsi="Times New Roman" w:cs="Times New Roman"/>
                <w:sz w:val="24"/>
                <w:szCs w:val="24"/>
                <w:lang w:val="en-US"/>
              </w:rPr>
              <w:lastRenderedPageBreak/>
              <w:t xml:space="preserve">8.3   </w:t>
            </w:r>
            <w:bookmarkStart w:id="5" w:name="_Hlk65843381"/>
            <w:r w:rsidRPr="003301D3">
              <w:rPr>
                <w:rFonts w:ascii="Times New Roman" w:hAnsi="Times New Roman" w:cs="Times New Roman"/>
                <w:sz w:val="24"/>
                <w:szCs w:val="24"/>
                <w:lang w:val="en-US"/>
              </w:rPr>
              <w:t>An indemnifying Party shall have no obligation hereunder to any Party seeking indemnification unless such Party seeking indemnification</w:t>
            </w:r>
            <w:bookmarkEnd w:id="5"/>
            <w:r w:rsidRPr="003301D3">
              <w:rPr>
                <w:rFonts w:ascii="Times New Roman" w:hAnsi="Times New Roman" w:cs="Times New Roman"/>
                <w:sz w:val="24"/>
                <w:szCs w:val="24"/>
                <w:lang w:val="en-US"/>
              </w:rPr>
              <w:t xml:space="preserve"> gives written notice to the indemnifying Party within fifteen (15) </w:t>
            </w:r>
            <w:r>
              <w:rPr>
                <w:rFonts w:ascii="Times New Roman" w:hAnsi="Times New Roman" w:cs="Times New Roman"/>
                <w:sz w:val="24"/>
                <w:szCs w:val="24"/>
                <w:lang w:val="en-US"/>
              </w:rPr>
              <w:t xml:space="preserve">business </w:t>
            </w:r>
            <w:r w:rsidRPr="003301D3">
              <w:rPr>
                <w:rFonts w:ascii="Times New Roman" w:hAnsi="Times New Roman" w:cs="Times New Roman"/>
                <w:sz w:val="24"/>
                <w:szCs w:val="24"/>
                <w:lang w:val="en-US"/>
              </w:rPr>
              <w:t>days after receipt of notice of any Claim or potential Claim, or such shorter period as may be necessary to meet any deadline for submitting or filing a response</w:t>
            </w:r>
            <w:r w:rsidR="00115F06">
              <w:rPr>
                <w:rFonts w:ascii="Times New Roman" w:hAnsi="Times New Roman" w:cs="Times New Roman"/>
                <w:sz w:val="24"/>
                <w:szCs w:val="24"/>
                <w:lang w:val="en-US"/>
              </w:rPr>
              <w:t>.</w:t>
            </w:r>
            <w:r w:rsidRPr="003301D3">
              <w:rPr>
                <w:rFonts w:ascii="Times New Roman" w:hAnsi="Times New Roman" w:cs="Times New Roman"/>
                <w:sz w:val="24"/>
                <w:szCs w:val="24"/>
                <w:lang w:val="en-US"/>
              </w:rPr>
              <w:t xml:space="preserve"> </w:t>
            </w:r>
            <w:r w:rsidR="00115F06" w:rsidRPr="003301D3">
              <w:rPr>
                <w:rFonts w:ascii="Times New Roman" w:hAnsi="Times New Roman" w:cs="Times New Roman"/>
                <w:sz w:val="24"/>
                <w:szCs w:val="24"/>
                <w:lang w:val="en-US"/>
              </w:rPr>
              <w:t xml:space="preserve"> A</w:t>
            </w:r>
            <w:r w:rsidR="00115F06">
              <w:rPr>
                <w:rFonts w:ascii="Times New Roman" w:hAnsi="Times New Roman" w:cs="Times New Roman"/>
                <w:sz w:val="24"/>
                <w:szCs w:val="24"/>
                <w:lang w:val="en-US"/>
              </w:rPr>
              <w:t>lso a</w:t>
            </w:r>
            <w:r w:rsidR="00115F06" w:rsidRPr="003301D3">
              <w:rPr>
                <w:rFonts w:ascii="Times New Roman" w:hAnsi="Times New Roman" w:cs="Times New Roman"/>
                <w:sz w:val="24"/>
                <w:szCs w:val="24"/>
                <w:lang w:val="en-US"/>
              </w:rPr>
              <w:t>n indemnifying Party shall have no obligation hereunder to any Party seeking indemnification unless such Party seeking indemnification</w:t>
            </w:r>
            <w:r w:rsidRPr="003301D3">
              <w:rPr>
                <w:rFonts w:ascii="Times New Roman" w:hAnsi="Times New Roman" w:cs="Times New Roman"/>
                <w:sz w:val="24"/>
                <w:szCs w:val="24"/>
                <w:lang w:val="en-US"/>
              </w:rPr>
              <w:t xml:space="preserve"> permits the indemnifying Party to assume the defense and/or disposition of any such Claim or related litigation, provided that counsel is reasonably acceptable to the Party seeking indemnification</w:t>
            </w:r>
            <w:r w:rsidR="00115F06">
              <w:rPr>
                <w:rFonts w:ascii="Times New Roman" w:hAnsi="Times New Roman" w:cs="Times New Roman"/>
                <w:sz w:val="24"/>
                <w:szCs w:val="24"/>
                <w:lang w:val="en-US"/>
              </w:rPr>
              <w:t xml:space="preserve">. </w:t>
            </w:r>
            <w:r w:rsidR="00115F06" w:rsidRPr="003301D3">
              <w:rPr>
                <w:rFonts w:ascii="Times New Roman" w:hAnsi="Times New Roman" w:cs="Times New Roman"/>
                <w:sz w:val="24"/>
                <w:szCs w:val="24"/>
                <w:lang w:val="en-US"/>
              </w:rPr>
              <w:t xml:space="preserve"> An indemnifying Party shall have no obligation hereunder to any Party seeking indemnification unless such Party seeking indemnification</w:t>
            </w:r>
            <w:r w:rsidRPr="003301D3">
              <w:rPr>
                <w:rFonts w:ascii="Times New Roman" w:hAnsi="Times New Roman" w:cs="Times New Roman"/>
                <w:sz w:val="24"/>
                <w:szCs w:val="24"/>
                <w:lang w:val="en-US"/>
              </w:rPr>
              <w:t xml:space="preserve"> </w:t>
            </w:r>
            <w:bookmarkStart w:id="6" w:name="_Hlk65843403"/>
            <w:r w:rsidRPr="003301D3">
              <w:rPr>
                <w:rFonts w:ascii="Times New Roman" w:hAnsi="Times New Roman" w:cs="Times New Roman"/>
                <w:sz w:val="24"/>
                <w:szCs w:val="24"/>
                <w:lang w:val="en-US"/>
              </w:rPr>
              <w:t>cooperates with the indemnifying Party in all reasonable respects with respect to defense of such Claim</w:t>
            </w:r>
            <w:r w:rsidR="00115F06">
              <w:rPr>
                <w:rFonts w:ascii="Times New Roman" w:hAnsi="Times New Roman" w:cs="Times New Roman"/>
                <w:sz w:val="24"/>
                <w:szCs w:val="24"/>
                <w:lang w:val="en-US"/>
              </w:rPr>
              <w:t>. In such cases</w:t>
            </w:r>
            <w:r w:rsidRPr="003301D3">
              <w:rPr>
                <w:rFonts w:ascii="Times New Roman" w:hAnsi="Times New Roman" w:cs="Times New Roman"/>
                <w:sz w:val="24"/>
                <w:szCs w:val="24"/>
                <w:lang w:val="en-US"/>
              </w:rPr>
              <w:t xml:space="preserve"> </w:t>
            </w:r>
            <w:r w:rsidR="00115F06">
              <w:rPr>
                <w:rFonts w:ascii="Times New Roman" w:hAnsi="Times New Roman" w:cs="Times New Roman"/>
                <w:sz w:val="24"/>
                <w:szCs w:val="24"/>
                <w:lang w:val="en-US"/>
              </w:rPr>
              <w:t>the</w:t>
            </w:r>
            <w:r w:rsidR="00115F06" w:rsidRPr="003301D3">
              <w:rPr>
                <w:rFonts w:ascii="Times New Roman" w:hAnsi="Times New Roman" w:cs="Times New Roman"/>
                <w:sz w:val="24"/>
                <w:szCs w:val="24"/>
                <w:lang w:val="en-US"/>
              </w:rPr>
              <w:t xml:space="preserve"> </w:t>
            </w:r>
            <w:r w:rsidRPr="003301D3">
              <w:rPr>
                <w:rFonts w:ascii="Times New Roman" w:hAnsi="Times New Roman" w:cs="Times New Roman"/>
                <w:sz w:val="24"/>
                <w:szCs w:val="24"/>
                <w:lang w:val="en-US"/>
              </w:rPr>
              <w:t>out-of-pocket expenses</w:t>
            </w:r>
            <w:r w:rsidR="009A10A7">
              <w:rPr>
                <w:rFonts w:ascii="Times New Roman" w:hAnsi="Times New Roman" w:cs="Times New Roman"/>
                <w:sz w:val="24"/>
                <w:szCs w:val="24"/>
                <w:lang w:val="en-US"/>
              </w:rPr>
              <w:t xml:space="preserve"> </w:t>
            </w:r>
            <w:r w:rsidR="00115F06">
              <w:rPr>
                <w:rFonts w:ascii="Times New Roman" w:hAnsi="Times New Roman" w:cs="Times New Roman"/>
                <w:sz w:val="24"/>
                <w:szCs w:val="24"/>
                <w:lang w:val="en-US"/>
              </w:rPr>
              <w:t xml:space="preserve">shall be </w:t>
            </w:r>
            <w:r w:rsidR="00D7145B">
              <w:rPr>
                <w:rFonts w:ascii="Times New Roman" w:hAnsi="Times New Roman" w:cs="Times New Roman"/>
                <w:sz w:val="24"/>
                <w:szCs w:val="24"/>
                <w:lang w:val="en-US"/>
              </w:rPr>
              <w:t>reimbursed</w:t>
            </w:r>
            <w:r w:rsidR="009A10A7">
              <w:rPr>
                <w:rFonts w:ascii="Times New Roman" w:hAnsi="Times New Roman" w:cs="Times New Roman"/>
                <w:sz w:val="24"/>
                <w:szCs w:val="24"/>
                <w:lang w:val="en-US"/>
              </w:rPr>
              <w:t>.</w:t>
            </w:r>
            <w:r w:rsidRPr="003301D3">
              <w:rPr>
                <w:rFonts w:ascii="Times New Roman" w:hAnsi="Times New Roman" w:cs="Times New Roman"/>
                <w:sz w:val="24"/>
                <w:szCs w:val="24"/>
                <w:lang w:val="en-US"/>
              </w:rPr>
              <w:t xml:space="preserve"> </w:t>
            </w:r>
          </w:p>
          <w:bookmarkEnd w:id="6"/>
          <w:p w14:paraId="5E7BD4D3" w14:textId="2FFE6883" w:rsidR="009A10A7" w:rsidRDefault="009A10A7" w:rsidP="0009272C">
            <w:pPr>
              <w:jc w:val="both"/>
              <w:rPr>
                <w:rFonts w:ascii="Times New Roman" w:hAnsi="Times New Roman" w:cs="Times New Roman"/>
                <w:sz w:val="24"/>
                <w:szCs w:val="24"/>
                <w:lang w:val="en-US"/>
              </w:rPr>
            </w:pPr>
          </w:p>
          <w:p w14:paraId="508ECD02" w14:textId="341681BC" w:rsidR="0009272C" w:rsidRDefault="0009272C" w:rsidP="0009272C">
            <w:pPr>
              <w:jc w:val="both"/>
              <w:rPr>
                <w:rFonts w:ascii="Times New Roman" w:hAnsi="Times New Roman" w:cs="Times New Roman"/>
                <w:sz w:val="24"/>
                <w:szCs w:val="24"/>
                <w:lang w:val="en-US"/>
              </w:rPr>
            </w:pPr>
            <w:r w:rsidRPr="003301D3">
              <w:rPr>
                <w:rFonts w:ascii="Times New Roman" w:hAnsi="Times New Roman" w:cs="Times New Roman"/>
                <w:sz w:val="24"/>
                <w:szCs w:val="24"/>
                <w:lang w:val="en-US"/>
              </w:rPr>
              <w:t xml:space="preserve">With respect to any Claim pursuant to which a Party is obligated to indemnify, defend and hold harmless another Party, the indemnifying Party shall not enter into any settlement agreement with the plaintiff or claimant making such Claim without written permission of such other Party, which permission shall not be unreasonably withheld, if such settlement would impose any obligation or liability on the indemnified Party other than for the payment of money as to </w:t>
            </w:r>
            <w:r w:rsidRPr="003301D3">
              <w:rPr>
                <w:rFonts w:ascii="Times New Roman" w:hAnsi="Times New Roman" w:cs="Times New Roman"/>
                <w:sz w:val="24"/>
                <w:szCs w:val="24"/>
                <w:lang w:val="en-US"/>
              </w:rPr>
              <w:lastRenderedPageBreak/>
              <w:t>which the indemnifying Party has an indemnity obligation hereunder.</w:t>
            </w:r>
          </w:p>
          <w:p w14:paraId="714AA57A" w14:textId="77777777" w:rsidR="009A10A7" w:rsidRDefault="009A10A7" w:rsidP="0009272C">
            <w:pPr>
              <w:jc w:val="both"/>
              <w:rPr>
                <w:rFonts w:ascii="Times New Roman" w:hAnsi="Times New Roman" w:cs="Times New Roman"/>
                <w:sz w:val="24"/>
                <w:szCs w:val="24"/>
                <w:lang w:val="en-US"/>
              </w:rPr>
            </w:pPr>
          </w:p>
          <w:p w14:paraId="734E87D9" w14:textId="6CBB7868" w:rsidR="0009272C" w:rsidRDefault="001173A9" w:rsidP="0009272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of a </w:t>
            </w:r>
            <w:r w:rsidR="009A34D2">
              <w:rPr>
                <w:rFonts w:ascii="Times New Roman" w:hAnsi="Times New Roman" w:cs="Times New Roman"/>
                <w:sz w:val="24"/>
                <w:szCs w:val="24"/>
                <w:lang w:val="en-US"/>
              </w:rPr>
              <w:t>T</w:t>
            </w:r>
            <w:r w:rsidR="00EC0319">
              <w:rPr>
                <w:rFonts w:ascii="Times New Roman" w:hAnsi="Times New Roman" w:cs="Times New Roman"/>
                <w:sz w:val="24"/>
                <w:szCs w:val="24"/>
                <w:lang w:val="en-US"/>
              </w:rPr>
              <w:t xml:space="preserve">rial </w:t>
            </w:r>
            <w:r>
              <w:rPr>
                <w:rFonts w:ascii="Times New Roman" w:hAnsi="Times New Roman" w:cs="Times New Roman"/>
                <w:sz w:val="24"/>
                <w:szCs w:val="24"/>
                <w:lang w:val="en-US"/>
              </w:rPr>
              <w:t>subject injury for which Sponsor has an obligation of indemnification under Section 8.1, t</w:t>
            </w:r>
            <w:r w:rsidR="0009272C" w:rsidRPr="00AA4D25">
              <w:rPr>
                <w:rFonts w:ascii="Times New Roman" w:hAnsi="Times New Roman" w:cs="Times New Roman"/>
                <w:sz w:val="24"/>
                <w:szCs w:val="24"/>
                <w:lang w:val="en-US"/>
              </w:rPr>
              <w:t xml:space="preserve">he Sponsor further undertakes to reimburse the Center </w:t>
            </w:r>
            <w:r w:rsidR="00D7145B">
              <w:rPr>
                <w:rFonts w:ascii="Times New Roman" w:hAnsi="Times New Roman" w:cs="Times New Roman"/>
                <w:sz w:val="24"/>
                <w:szCs w:val="24"/>
                <w:lang w:val="en-US"/>
              </w:rPr>
              <w:t>Indemnities</w:t>
            </w:r>
            <w:r w:rsidR="0009272C" w:rsidRPr="00AA4D25">
              <w:rPr>
                <w:rFonts w:ascii="Times New Roman" w:hAnsi="Times New Roman" w:cs="Times New Roman"/>
                <w:sz w:val="24"/>
                <w:szCs w:val="24"/>
                <w:lang w:val="en-US"/>
              </w:rPr>
              <w:t xml:space="preserve"> for the costs of treatment of the trial subject in case of health injury of the trial subject </w:t>
            </w:r>
            <w:r w:rsidR="00DA4FEB">
              <w:rPr>
                <w:rFonts w:ascii="Times New Roman" w:hAnsi="Times New Roman" w:cs="Times New Roman"/>
                <w:sz w:val="24"/>
                <w:szCs w:val="24"/>
                <w:lang w:val="en-US"/>
              </w:rPr>
              <w:t>caused by</w:t>
            </w:r>
            <w:r w:rsidR="0009272C" w:rsidRPr="00AA4D25">
              <w:rPr>
                <w:rFonts w:ascii="Times New Roman" w:hAnsi="Times New Roman" w:cs="Times New Roman"/>
                <w:sz w:val="24"/>
                <w:szCs w:val="24"/>
                <w:lang w:val="en-US"/>
              </w:rPr>
              <w:t xml:space="preserve"> his/her participation in the Study and all other Center costs </w:t>
            </w:r>
            <w:r w:rsidR="0067690C">
              <w:rPr>
                <w:rFonts w:ascii="Times New Roman" w:hAnsi="Times New Roman" w:cs="Times New Roman"/>
                <w:sz w:val="24"/>
                <w:szCs w:val="24"/>
                <w:lang w:val="en-US"/>
              </w:rPr>
              <w:t xml:space="preserve">related to the subject injury </w:t>
            </w:r>
            <w:r w:rsidR="0009272C" w:rsidRPr="00AA4D25">
              <w:rPr>
                <w:rFonts w:ascii="Times New Roman" w:hAnsi="Times New Roman" w:cs="Times New Roman"/>
                <w:sz w:val="24"/>
                <w:szCs w:val="24"/>
                <w:lang w:val="en-US"/>
              </w:rPr>
              <w:t xml:space="preserve">if not covered by public health insurance of </w:t>
            </w:r>
            <w:r w:rsidR="007D7BC5">
              <w:rPr>
                <w:rFonts w:ascii="Times New Roman" w:hAnsi="Times New Roman" w:cs="Times New Roman"/>
                <w:sz w:val="24"/>
                <w:szCs w:val="24"/>
                <w:lang w:val="en-US"/>
              </w:rPr>
              <w:t xml:space="preserve">the </w:t>
            </w:r>
            <w:r w:rsidR="0009272C" w:rsidRPr="00AA4D25">
              <w:rPr>
                <w:rFonts w:ascii="Times New Roman" w:hAnsi="Times New Roman" w:cs="Times New Roman"/>
                <w:sz w:val="24"/>
                <w:szCs w:val="24"/>
                <w:lang w:val="en-US"/>
              </w:rPr>
              <w:t>subject.</w:t>
            </w:r>
          </w:p>
          <w:p w14:paraId="77A6EA05" w14:textId="77777777" w:rsidR="00413E3D" w:rsidRDefault="00413E3D" w:rsidP="0009272C">
            <w:pPr>
              <w:jc w:val="both"/>
              <w:rPr>
                <w:rFonts w:ascii="Times New Roman" w:hAnsi="Times New Roman" w:cs="Times New Roman"/>
                <w:sz w:val="24"/>
                <w:szCs w:val="24"/>
                <w:lang w:val="en-US"/>
              </w:rPr>
            </w:pPr>
          </w:p>
          <w:p w14:paraId="3BEED07A" w14:textId="76FA52A3" w:rsidR="00413E3D" w:rsidRDefault="0009272C" w:rsidP="0009272C">
            <w:pPr>
              <w:jc w:val="both"/>
              <w:rPr>
                <w:rFonts w:ascii="Times New Roman" w:hAnsi="Times New Roman" w:cs="Times New Roman"/>
                <w:sz w:val="24"/>
                <w:szCs w:val="24"/>
                <w:lang w:val="en-US"/>
              </w:rPr>
            </w:pPr>
            <w:r w:rsidRPr="00AA4D25">
              <w:rPr>
                <w:rFonts w:ascii="Times New Roman" w:hAnsi="Times New Roman" w:cs="Times New Roman"/>
                <w:sz w:val="24"/>
                <w:szCs w:val="24"/>
                <w:lang w:val="en-US"/>
              </w:rPr>
              <w:t xml:space="preserve">The </w:t>
            </w:r>
            <w:r>
              <w:rPr>
                <w:rFonts w:ascii="Times New Roman" w:hAnsi="Times New Roman" w:cs="Times New Roman"/>
                <w:sz w:val="24"/>
                <w:szCs w:val="24"/>
                <w:lang w:val="en-US"/>
              </w:rPr>
              <w:t>Sponsor</w:t>
            </w:r>
            <w:r w:rsidRPr="00AA4D25">
              <w:rPr>
                <w:rFonts w:ascii="Times New Roman" w:hAnsi="Times New Roman" w:cs="Times New Roman"/>
                <w:sz w:val="24"/>
                <w:szCs w:val="24"/>
                <w:lang w:val="en-US"/>
              </w:rPr>
              <w:t xml:space="preserve">'s liability to indemnify the Center </w:t>
            </w:r>
            <w:r>
              <w:rPr>
                <w:rFonts w:ascii="Times New Roman" w:hAnsi="Times New Roman" w:cs="Times New Roman"/>
                <w:sz w:val="24"/>
                <w:szCs w:val="24"/>
                <w:lang w:val="en-US"/>
              </w:rPr>
              <w:t xml:space="preserve">Indemnities </w:t>
            </w:r>
            <w:r w:rsidRPr="00AA4D25">
              <w:rPr>
                <w:rFonts w:ascii="Times New Roman" w:hAnsi="Times New Roman" w:cs="Times New Roman"/>
                <w:sz w:val="24"/>
                <w:szCs w:val="24"/>
                <w:lang w:val="en-US"/>
              </w:rPr>
              <w:t xml:space="preserve">under this provision shall not be limited to the amount payable under any insurance </w:t>
            </w:r>
            <w:r>
              <w:rPr>
                <w:rFonts w:ascii="Times New Roman" w:hAnsi="Times New Roman" w:cs="Times New Roman"/>
                <w:sz w:val="24"/>
                <w:szCs w:val="24"/>
                <w:lang w:val="en-US"/>
              </w:rPr>
              <w:t>executed</w:t>
            </w:r>
            <w:r w:rsidRPr="00AA4D25">
              <w:rPr>
                <w:rFonts w:ascii="Times New Roman" w:hAnsi="Times New Roman" w:cs="Times New Roman"/>
                <w:sz w:val="24"/>
                <w:szCs w:val="24"/>
                <w:lang w:val="en-US"/>
              </w:rPr>
              <w:t xml:space="preserve"> by the </w:t>
            </w:r>
            <w:r>
              <w:rPr>
                <w:rFonts w:ascii="Times New Roman" w:hAnsi="Times New Roman" w:cs="Times New Roman"/>
                <w:sz w:val="24"/>
                <w:szCs w:val="24"/>
                <w:lang w:val="en-US"/>
              </w:rPr>
              <w:t>Sponsor</w:t>
            </w:r>
            <w:r w:rsidRPr="00AA4D25">
              <w:rPr>
                <w:rFonts w:ascii="Times New Roman" w:hAnsi="Times New Roman" w:cs="Times New Roman"/>
                <w:sz w:val="24"/>
                <w:szCs w:val="24"/>
                <w:lang w:val="en-US"/>
              </w:rPr>
              <w:t xml:space="preserve">, but shall apply to the full amount of actual </w:t>
            </w:r>
            <w:r>
              <w:rPr>
                <w:rFonts w:ascii="Times New Roman" w:hAnsi="Times New Roman" w:cs="Times New Roman"/>
                <w:sz w:val="24"/>
                <w:szCs w:val="24"/>
                <w:lang w:val="en-US"/>
              </w:rPr>
              <w:t>injury</w:t>
            </w:r>
            <w:r w:rsidRPr="00AA4D25">
              <w:rPr>
                <w:rFonts w:ascii="Times New Roman" w:hAnsi="Times New Roman" w:cs="Times New Roman"/>
                <w:sz w:val="24"/>
                <w:szCs w:val="24"/>
                <w:lang w:val="en-US"/>
              </w:rPr>
              <w:t xml:space="preserve"> of the </w:t>
            </w:r>
            <w:r>
              <w:rPr>
                <w:rFonts w:ascii="Times New Roman" w:hAnsi="Times New Roman" w:cs="Times New Roman"/>
                <w:sz w:val="24"/>
                <w:szCs w:val="24"/>
                <w:lang w:val="en-US"/>
              </w:rPr>
              <w:t>Center Indemnities</w:t>
            </w:r>
            <w:r w:rsidRPr="00AA4D25">
              <w:rPr>
                <w:rFonts w:ascii="Times New Roman" w:hAnsi="Times New Roman" w:cs="Times New Roman"/>
                <w:sz w:val="24"/>
                <w:szCs w:val="24"/>
                <w:lang w:val="en-US"/>
              </w:rPr>
              <w:t xml:space="preserve"> </w:t>
            </w:r>
            <w:r w:rsidR="00D7145B">
              <w:rPr>
                <w:rFonts w:ascii="Times New Roman" w:hAnsi="Times New Roman" w:cs="Times New Roman"/>
                <w:sz w:val="24"/>
                <w:szCs w:val="24"/>
                <w:lang w:val="en-US"/>
              </w:rPr>
              <w:t>in amount claimed by the subject or claimed by his/her legal representative successfully raised</w:t>
            </w:r>
            <w:r w:rsidR="00D7145B" w:rsidDel="00830F54">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Czech regulations</w:t>
            </w:r>
            <w:r w:rsidRPr="00AA4D25">
              <w:rPr>
                <w:rFonts w:ascii="Times New Roman" w:hAnsi="Times New Roman" w:cs="Times New Roman"/>
                <w:sz w:val="24"/>
                <w:szCs w:val="24"/>
                <w:lang w:val="en-US"/>
              </w:rPr>
              <w:t>.</w:t>
            </w:r>
          </w:p>
          <w:p w14:paraId="0206860E" w14:textId="52145286" w:rsidR="0009272C" w:rsidRPr="00AA4D25" w:rsidRDefault="0009272C" w:rsidP="0009272C">
            <w:pPr>
              <w:jc w:val="both"/>
              <w:rPr>
                <w:rFonts w:ascii="Times New Roman" w:hAnsi="Times New Roman" w:cs="Times New Roman"/>
                <w:sz w:val="24"/>
                <w:szCs w:val="24"/>
                <w:lang w:val="en-US"/>
              </w:rPr>
            </w:pPr>
            <w:r w:rsidRPr="00F47BDF">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F47BDF">
              <w:rPr>
                <w:rFonts w:ascii="Times New Roman" w:hAnsi="Times New Roman" w:cs="Times New Roman"/>
                <w:sz w:val="24"/>
                <w:szCs w:val="24"/>
                <w:lang w:val="en-US"/>
              </w:rPr>
              <w:t xml:space="preserve">ontracting </w:t>
            </w:r>
            <w:r>
              <w:rPr>
                <w:rFonts w:ascii="Times New Roman" w:hAnsi="Times New Roman" w:cs="Times New Roman"/>
                <w:sz w:val="24"/>
                <w:szCs w:val="24"/>
                <w:lang w:val="en-US"/>
              </w:rPr>
              <w:t>P</w:t>
            </w:r>
            <w:r w:rsidRPr="00F47BDF">
              <w:rPr>
                <w:rFonts w:ascii="Times New Roman" w:hAnsi="Times New Roman" w:cs="Times New Roman"/>
                <w:sz w:val="24"/>
                <w:szCs w:val="24"/>
                <w:lang w:val="en-US"/>
              </w:rPr>
              <w:t>arties are obliged to inform each other about the course and result of out-of-court proceedings and possible out-of-court settlement.</w:t>
            </w:r>
          </w:p>
        </w:tc>
      </w:tr>
      <w:tr w:rsidR="0009272C" w:rsidRPr="00246266" w14:paraId="6707CB11" w14:textId="77777777" w:rsidTr="3F0F66DF">
        <w:trPr>
          <w:trHeight w:val="70"/>
        </w:trPr>
        <w:tc>
          <w:tcPr>
            <w:tcW w:w="4644" w:type="dxa"/>
          </w:tcPr>
          <w:p w14:paraId="1EAF129E" w14:textId="77777777" w:rsidR="0009272C" w:rsidRPr="00260511" w:rsidRDefault="0009272C" w:rsidP="0009272C">
            <w:pPr>
              <w:tabs>
                <w:tab w:val="left" w:pos="1134"/>
              </w:tabs>
              <w:jc w:val="center"/>
              <w:rPr>
                <w:rFonts w:ascii="Times New Roman" w:hAnsi="Times New Roman" w:cs="Times New Roman"/>
                <w:b/>
                <w:sz w:val="24"/>
                <w:szCs w:val="24"/>
              </w:rPr>
            </w:pPr>
            <w:r w:rsidRPr="00260511">
              <w:rPr>
                <w:rFonts w:ascii="Times New Roman" w:hAnsi="Times New Roman" w:cs="Times New Roman"/>
                <w:b/>
                <w:sz w:val="24"/>
                <w:szCs w:val="24"/>
              </w:rPr>
              <w:lastRenderedPageBreak/>
              <w:t>Čl. 9 – Pojištění</w:t>
            </w:r>
          </w:p>
          <w:p w14:paraId="3D69F85D" w14:textId="77777777" w:rsidR="0009272C" w:rsidRPr="00260511"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569CDC5" w14:textId="73E83619" w:rsidR="0009272C" w:rsidRPr="00246266" w:rsidRDefault="0009272C" w:rsidP="0009272C">
            <w:pPr>
              <w:tabs>
                <w:tab w:val="left" w:pos="1134"/>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9 – Insurance</w:t>
            </w:r>
          </w:p>
        </w:tc>
      </w:tr>
      <w:tr w:rsidR="0009272C" w:rsidRPr="00246266" w14:paraId="4AF813EC" w14:textId="77777777" w:rsidTr="3F0F66DF">
        <w:trPr>
          <w:trHeight w:val="70"/>
        </w:trPr>
        <w:tc>
          <w:tcPr>
            <w:tcW w:w="4644" w:type="dxa"/>
          </w:tcPr>
          <w:p w14:paraId="7BB13DCC" w14:textId="66681BF7" w:rsidR="0009272C" w:rsidRPr="00D96755" w:rsidRDefault="0009272C" w:rsidP="007E1E8F">
            <w:pPr>
              <w:pStyle w:val="Odstavecseseznamem"/>
              <w:numPr>
                <w:ilvl w:val="1"/>
                <w:numId w:val="11"/>
              </w:numPr>
              <w:tabs>
                <w:tab w:val="left" w:pos="34"/>
              </w:tabs>
              <w:ind w:left="567" w:hanging="567"/>
              <w:jc w:val="both"/>
              <w:rPr>
                <w:sz w:val="24"/>
                <w:szCs w:val="24"/>
                <w:lang w:val="cs-CZ"/>
              </w:rPr>
            </w:pPr>
            <w:r w:rsidRPr="00D96755">
              <w:rPr>
                <w:sz w:val="24"/>
                <w:szCs w:val="24"/>
                <w:lang w:val="cs-CZ"/>
              </w:rPr>
              <w:t>Zadavatel prohlašuje, že před zahájením Studie bylo uzavřeno pojištění odpovědnosti za škodu a nemajetkovou újmu pro Hlavního zkoušejícího a Zadavatele pro prováděné Studie a současně pojištění subjektů hodnocení pro případ újmy vzniklé na zdraví, včetně smrti, v důsledku provádění Studie, ve smyslu ust. § 52, odst. 3, písm. f) zákona o léčivech.</w:t>
            </w:r>
          </w:p>
          <w:p w14:paraId="45521626" w14:textId="625695BE" w:rsidR="0009272C" w:rsidRDefault="0009272C" w:rsidP="0009272C">
            <w:pPr>
              <w:pStyle w:val="Odstavecseseznamem"/>
              <w:numPr>
                <w:ilvl w:val="1"/>
                <w:numId w:val="11"/>
              </w:numPr>
              <w:tabs>
                <w:tab w:val="left" w:pos="34"/>
              </w:tabs>
              <w:ind w:left="567" w:hanging="567"/>
              <w:jc w:val="both"/>
              <w:rPr>
                <w:sz w:val="24"/>
                <w:szCs w:val="24"/>
                <w:lang w:val="cs-CZ"/>
              </w:rPr>
            </w:pPr>
            <w:r>
              <w:rPr>
                <w:sz w:val="24"/>
                <w:szCs w:val="24"/>
                <w:lang w:val="cs-CZ"/>
              </w:rPr>
              <w:t>Centrum</w:t>
            </w:r>
            <w:r w:rsidRPr="00FC4223">
              <w:rPr>
                <w:sz w:val="24"/>
                <w:szCs w:val="24"/>
                <w:lang w:val="cs-CZ"/>
              </w:rPr>
              <w:t xml:space="preserve"> prohlašuje, že má sjednáno pojištění dle § 45 odst. 2 písm. n) zákona č. 372/2011 Sb., o zdravotních službách, ve znění pozdějších předpisů.</w:t>
            </w:r>
          </w:p>
          <w:p w14:paraId="31063679" w14:textId="42EEE66A" w:rsidR="0009272C" w:rsidRPr="00260511" w:rsidRDefault="0009272C" w:rsidP="0009272C">
            <w:pPr>
              <w:pStyle w:val="Odstavecseseznamem"/>
              <w:tabs>
                <w:tab w:val="left" w:pos="34"/>
              </w:tabs>
              <w:ind w:left="567"/>
              <w:jc w:val="both"/>
              <w:rPr>
                <w:sz w:val="24"/>
                <w:szCs w:val="24"/>
                <w:lang w:val="cs-CZ"/>
              </w:rPr>
            </w:pPr>
          </w:p>
          <w:p w14:paraId="56649DFE" w14:textId="77777777" w:rsidR="0009272C" w:rsidRPr="00260511"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D27B957" w14:textId="6B7B6339" w:rsidR="0009272C" w:rsidRDefault="0009272C" w:rsidP="0009272C">
            <w:pPr>
              <w:numPr>
                <w:ilvl w:val="1"/>
                <w:numId w:val="34"/>
              </w:numPr>
              <w:tabs>
                <w:tab w:val="clear" w:pos="360"/>
              </w:tabs>
              <w:ind w:left="490" w:hanging="490"/>
              <w:jc w:val="both"/>
              <w:rPr>
                <w:rFonts w:ascii="Times New Roman" w:hAnsi="Times New Roman" w:cs="Times New Roman"/>
                <w:sz w:val="24"/>
                <w:szCs w:val="24"/>
                <w:lang w:val="en-US"/>
              </w:rPr>
            </w:pPr>
            <w:r>
              <w:rPr>
                <w:rFonts w:ascii="Times New Roman" w:hAnsi="Times New Roman" w:cs="Times New Roman"/>
                <w:bCs/>
                <w:sz w:val="24"/>
                <w:szCs w:val="24"/>
              </w:rPr>
              <w:t xml:space="preserve">The Sponsor </w:t>
            </w:r>
            <w:r>
              <w:t xml:space="preserve"> </w:t>
            </w:r>
            <w:r w:rsidRPr="001574D9">
              <w:rPr>
                <w:rFonts w:ascii="Times New Roman" w:hAnsi="Times New Roman" w:cs="Times New Roman"/>
                <w:bCs/>
                <w:sz w:val="24"/>
                <w:szCs w:val="24"/>
              </w:rPr>
              <w:t xml:space="preserve">declares that before the start of the </w:t>
            </w:r>
            <w:r>
              <w:rPr>
                <w:rFonts w:ascii="Times New Roman" w:hAnsi="Times New Roman" w:cs="Times New Roman"/>
                <w:bCs/>
                <w:sz w:val="24"/>
                <w:szCs w:val="24"/>
              </w:rPr>
              <w:t>Study</w:t>
            </w:r>
            <w:r w:rsidRPr="001574D9">
              <w:rPr>
                <w:rFonts w:ascii="Times New Roman" w:hAnsi="Times New Roman" w:cs="Times New Roman"/>
                <w:bCs/>
                <w:sz w:val="24"/>
                <w:szCs w:val="24"/>
              </w:rPr>
              <w:t>, liability insurance for damage and non-property d</w:t>
            </w:r>
            <w:r>
              <w:rPr>
                <w:rFonts w:ascii="Times New Roman" w:hAnsi="Times New Roman" w:cs="Times New Roman"/>
                <w:bCs/>
                <w:sz w:val="24"/>
                <w:szCs w:val="24"/>
              </w:rPr>
              <w:t>etriment</w:t>
            </w:r>
            <w:r w:rsidRPr="001574D9">
              <w:rPr>
                <w:rFonts w:ascii="Times New Roman" w:hAnsi="Times New Roman" w:cs="Times New Roman"/>
                <w:bCs/>
                <w:sz w:val="24"/>
                <w:szCs w:val="24"/>
              </w:rPr>
              <w:t xml:space="preserve"> was </w:t>
            </w:r>
            <w:r>
              <w:rPr>
                <w:rFonts w:ascii="Times New Roman" w:hAnsi="Times New Roman" w:cs="Times New Roman"/>
                <w:bCs/>
                <w:sz w:val="24"/>
                <w:szCs w:val="24"/>
              </w:rPr>
              <w:t>executed</w:t>
            </w:r>
            <w:r w:rsidRPr="001574D9">
              <w:rPr>
                <w:rFonts w:ascii="Times New Roman" w:hAnsi="Times New Roman" w:cs="Times New Roman"/>
                <w:bCs/>
                <w:sz w:val="24"/>
                <w:szCs w:val="24"/>
              </w:rPr>
              <w:t xml:space="preserve"> for the </w:t>
            </w:r>
            <w:r>
              <w:rPr>
                <w:rFonts w:ascii="Times New Roman" w:hAnsi="Times New Roman" w:cs="Times New Roman"/>
                <w:bCs/>
                <w:sz w:val="24"/>
                <w:szCs w:val="24"/>
              </w:rPr>
              <w:t>Principal I</w:t>
            </w:r>
            <w:r w:rsidRPr="001574D9">
              <w:rPr>
                <w:rFonts w:ascii="Times New Roman" w:hAnsi="Times New Roman" w:cs="Times New Roman"/>
                <w:bCs/>
                <w:sz w:val="24"/>
                <w:szCs w:val="24"/>
              </w:rPr>
              <w:t xml:space="preserve">nvestigator and the </w:t>
            </w:r>
            <w:r>
              <w:rPr>
                <w:rFonts w:ascii="Times New Roman" w:hAnsi="Times New Roman" w:cs="Times New Roman"/>
                <w:bCs/>
                <w:sz w:val="24"/>
                <w:szCs w:val="24"/>
              </w:rPr>
              <w:t>S</w:t>
            </w:r>
            <w:r w:rsidRPr="001574D9">
              <w:rPr>
                <w:rFonts w:ascii="Times New Roman" w:hAnsi="Times New Roman" w:cs="Times New Roman"/>
                <w:bCs/>
                <w:sz w:val="24"/>
                <w:szCs w:val="24"/>
              </w:rPr>
              <w:t xml:space="preserve">ponsor for the </w:t>
            </w:r>
            <w:r>
              <w:rPr>
                <w:rFonts w:ascii="Times New Roman" w:hAnsi="Times New Roman" w:cs="Times New Roman"/>
                <w:bCs/>
                <w:sz w:val="24"/>
                <w:szCs w:val="24"/>
              </w:rPr>
              <w:t>Study</w:t>
            </w:r>
            <w:r w:rsidRPr="001574D9">
              <w:rPr>
                <w:rFonts w:ascii="Times New Roman" w:hAnsi="Times New Roman" w:cs="Times New Roman"/>
                <w:bCs/>
                <w:sz w:val="24"/>
                <w:szCs w:val="24"/>
              </w:rPr>
              <w:t xml:space="preserve"> and insurance of </w:t>
            </w:r>
            <w:r>
              <w:rPr>
                <w:rFonts w:ascii="Times New Roman" w:hAnsi="Times New Roman" w:cs="Times New Roman"/>
                <w:bCs/>
                <w:sz w:val="24"/>
                <w:szCs w:val="24"/>
              </w:rPr>
              <w:t xml:space="preserve">trial </w:t>
            </w:r>
            <w:r w:rsidRPr="001574D9">
              <w:rPr>
                <w:rFonts w:ascii="Times New Roman" w:hAnsi="Times New Roman" w:cs="Times New Roman"/>
                <w:bCs/>
                <w:sz w:val="24"/>
                <w:szCs w:val="24"/>
              </w:rPr>
              <w:t>subjects for health</w:t>
            </w:r>
            <w:r>
              <w:rPr>
                <w:rFonts w:ascii="Times New Roman" w:hAnsi="Times New Roman" w:cs="Times New Roman"/>
                <w:bCs/>
                <w:sz w:val="24"/>
                <w:szCs w:val="24"/>
              </w:rPr>
              <w:t xml:space="preserve"> injury</w:t>
            </w:r>
            <w:r w:rsidRPr="001574D9">
              <w:rPr>
                <w:rFonts w:ascii="Times New Roman" w:hAnsi="Times New Roman" w:cs="Times New Roman"/>
                <w:bCs/>
                <w:sz w:val="24"/>
                <w:szCs w:val="24"/>
              </w:rPr>
              <w:t xml:space="preserve">, including death, as a result of </w:t>
            </w:r>
            <w:r>
              <w:rPr>
                <w:rFonts w:ascii="Times New Roman" w:hAnsi="Times New Roman" w:cs="Times New Roman"/>
                <w:bCs/>
                <w:sz w:val="24"/>
                <w:szCs w:val="24"/>
              </w:rPr>
              <w:t>Study conduct according to</w:t>
            </w:r>
            <w:r w:rsidRPr="001574D9">
              <w:rPr>
                <w:rFonts w:ascii="Times New Roman" w:hAnsi="Times New Roman" w:cs="Times New Roman"/>
                <w:bCs/>
                <w:sz w:val="24"/>
                <w:szCs w:val="24"/>
              </w:rPr>
              <w:t xml:space="preserve"> § 52, </w:t>
            </w:r>
            <w:r>
              <w:rPr>
                <w:rFonts w:ascii="Times New Roman" w:hAnsi="Times New Roman" w:cs="Times New Roman"/>
                <w:bCs/>
                <w:sz w:val="24"/>
                <w:szCs w:val="24"/>
              </w:rPr>
              <w:t>article</w:t>
            </w:r>
            <w:r w:rsidRPr="001574D9">
              <w:rPr>
                <w:rFonts w:ascii="Times New Roman" w:hAnsi="Times New Roman" w:cs="Times New Roman"/>
                <w:bCs/>
                <w:sz w:val="24"/>
                <w:szCs w:val="24"/>
              </w:rPr>
              <w:t xml:space="preserve"> 3, letter f) of the Act on Medicinal Products.</w:t>
            </w:r>
          </w:p>
          <w:p w14:paraId="193A777B" w14:textId="334DBB65" w:rsidR="0009272C" w:rsidRPr="00246266" w:rsidRDefault="0009272C" w:rsidP="0009272C">
            <w:pPr>
              <w:numPr>
                <w:ilvl w:val="1"/>
                <w:numId w:val="34"/>
              </w:numPr>
              <w:tabs>
                <w:tab w:val="clear" w:pos="360"/>
              </w:tabs>
              <w:ind w:left="490" w:hanging="490"/>
              <w:jc w:val="both"/>
              <w:rPr>
                <w:rFonts w:ascii="Times New Roman" w:hAnsi="Times New Roman" w:cs="Times New Roman"/>
                <w:sz w:val="24"/>
                <w:szCs w:val="24"/>
                <w:lang w:val="en-US"/>
              </w:rPr>
            </w:pPr>
            <w:r>
              <w:rPr>
                <w:rFonts w:ascii="Times New Roman" w:hAnsi="Times New Roman" w:cs="Times New Roman"/>
                <w:bCs/>
                <w:sz w:val="24"/>
                <w:szCs w:val="24"/>
              </w:rPr>
              <w:t xml:space="preserve">The Center declares </w:t>
            </w:r>
            <w:r>
              <w:t xml:space="preserve"> </w:t>
            </w:r>
            <w:r w:rsidRPr="001574D9">
              <w:rPr>
                <w:rFonts w:ascii="Times New Roman" w:hAnsi="Times New Roman" w:cs="Times New Roman"/>
                <w:bCs/>
                <w:sz w:val="24"/>
                <w:szCs w:val="24"/>
              </w:rPr>
              <w:t xml:space="preserve">that it has arranged insurance according to § 45 </w:t>
            </w:r>
            <w:r>
              <w:rPr>
                <w:rFonts w:ascii="Times New Roman" w:hAnsi="Times New Roman" w:cs="Times New Roman"/>
                <w:bCs/>
                <w:sz w:val="24"/>
                <w:szCs w:val="24"/>
              </w:rPr>
              <w:t>article</w:t>
            </w:r>
            <w:r w:rsidRPr="001574D9">
              <w:rPr>
                <w:rFonts w:ascii="Times New Roman" w:hAnsi="Times New Roman" w:cs="Times New Roman"/>
                <w:bCs/>
                <w:sz w:val="24"/>
                <w:szCs w:val="24"/>
              </w:rPr>
              <w:t xml:space="preserve"> 2 let</w:t>
            </w:r>
            <w:r>
              <w:rPr>
                <w:rFonts w:ascii="Times New Roman" w:hAnsi="Times New Roman" w:cs="Times New Roman"/>
                <w:bCs/>
                <w:sz w:val="24"/>
                <w:szCs w:val="24"/>
              </w:rPr>
              <w:t>ter</w:t>
            </w:r>
            <w:r w:rsidRPr="001574D9">
              <w:rPr>
                <w:rFonts w:ascii="Times New Roman" w:hAnsi="Times New Roman" w:cs="Times New Roman"/>
                <w:bCs/>
                <w:sz w:val="24"/>
                <w:szCs w:val="24"/>
              </w:rPr>
              <w:t xml:space="preserve"> n) of Act No. 372/2011 Coll., on health services, as amended</w:t>
            </w:r>
            <w:r>
              <w:rPr>
                <w:rFonts w:ascii="Times New Roman" w:hAnsi="Times New Roman" w:cs="Times New Roman"/>
                <w:bCs/>
                <w:sz w:val="24"/>
                <w:szCs w:val="24"/>
              </w:rPr>
              <w:t>.</w:t>
            </w:r>
          </w:p>
          <w:p w14:paraId="6D0DF189" w14:textId="00A6E18E" w:rsidR="0009272C" w:rsidRPr="00246266" w:rsidRDefault="0009272C" w:rsidP="0009272C">
            <w:pPr>
              <w:tabs>
                <w:tab w:val="left" w:pos="34"/>
                <w:tab w:val="num" w:pos="490"/>
              </w:tabs>
              <w:jc w:val="both"/>
              <w:rPr>
                <w:rFonts w:ascii="Times New Roman" w:hAnsi="Times New Roman" w:cs="Times New Roman"/>
                <w:sz w:val="24"/>
                <w:szCs w:val="24"/>
                <w:lang w:val="en-US"/>
              </w:rPr>
            </w:pPr>
          </w:p>
        </w:tc>
      </w:tr>
      <w:tr w:rsidR="0009272C" w:rsidRPr="00246266" w14:paraId="3F6E2605" w14:textId="77777777" w:rsidTr="3F0F66DF">
        <w:trPr>
          <w:trHeight w:val="70"/>
        </w:trPr>
        <w:tc>
          <w:tcPr>
            <w:tcW w:w="4644" w:type="dxa"/>
          </w:tcPr>
          <w:p w14:paraId="2A212804"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10 – Ochrana a zpřístupnění osobních údajů</w:t>
            </w:r>
          </w:p>
          <w:p w14:paraId="5508EEC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5308E50" w14:textId="26224C91"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10 – Personal Data Protection and Disclosure</w:t>
            </w:r>
          </w:p>
          <w:p w14:paraId="52BD3384" w14:textId="77777777" w:rsidR="0009272C" w:rsidRPr="00246266" w:rsidRDefault="0009272C" w:rsidP="0009272C">
            <w:pPr>
              <w:tabs>
                <w:tab w:val="num" w:pos="490"/>
                <w:tab w:val="left" w:pos="567"/>
              </w:tabs>
              <w:ind w:left="567" w:hanging="567"/>
              <w:jc w:val="center"/>
              <w:rPr>
                <w:rFonts w:ascii="Times New Roman" w:hAnsi="Times New Roman" w:cs="Times New Roman"/>
                <w:b/>
                <w:sz w:val="24"/>
                <w:szCs w:val="24"/>
                <w:lang w:val="en-US"/>
              </w:rPr>
            </w:pPr>
          </w:p>
        </w:tc>
      </w:tr>
      <w:tr w:rsidR="0009272C" w:rsidRPr="00246266" w14:paraId="4D4E28DA" w14:textId="77777777" w:rsidTr="3F0F66DF">
        <w:trPr>
          <w:trHeight w:val="70"/>
        </w:trPr>
        <w:tc>
          <w:tcPr>
            <w:tcW w:w="4644" w:type="dxa"/>
          </w:tcPr>
          <w:p w14:paraId="7FB56A33" w14:textId="77777777" w:rsidR="0009272C" w:rsidRPr="00246266" w:rsidRDefault="0009272C" w:rsidP="0009272C">
            <w:pPr>
              <w:pStyle w:val="Odstavecseseznamem"/>
              <w:numPr>
                <w:ilvl w:val="1"/>
                <w:numId w:val="12"/>
              </w:numPr>
              <w:tabs>
                <w:tab w:val="left" w:pos="34"/>
              </w:tabs>
              <w:ind w:left="567" w:hanging="567"/>
              <w:jc w:val="both"/>
              <w:rPr>
                <w:sz w:val="24"/>
                <w:szCs w:val="24"/>
                <w:lang w:val="cs-CZ"/>
              </w:rPr>
            </w:pPr>
            <w:r w:rsidRPr="00246266">
              <w:rPr>
                <w:sz w:val="24"/>
                <w:szCs w:val="24"/>
                <w:lang w:val="cs-CZ"/>
              </w:rPr>
              <w:t xml:space="preserve">Smluvní partneři jsou si vědomi, že Zadavatel nebo třetí osoba Zadavatelem </w:t>
            </w:r>
            <w:r w:rsidRPr="00246266">
              <w:rPr>
                <w:sz w:val="24"/>
                <w:szCs w:val="24"/>
                <w:lang w:val="cs-CZ"/>
              </w:rPr>
              <w:lastRenderedPageBreak/>
              <w:t>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sidRPr="00246266">
              <w:rPr>
                <w:b/>
                <w:sz w:val="24"/>
                <w:szCs w:val="24"/>
                <w:lang w:val="cs-CZ"/>
              </w:rPr>
              <w:t>Data</w:t>
            </w:r>
            <w:r w:rsidRPr="00246266">
              <w:rPr>
                <w:sz w:val="24"/>
                <w:szCs w:val="24"/>
                <w:lang w:val="cs-CZ"/>
              </w:rP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14:paraId="6DB8254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C7C0810" w14:textId="7D8098CC" w:rsidR="0009272C" w:rsidRPr="00246266" w:rsidRDefault="0009272C" w:rsidP="0009272C">
            <w:pPr>
              <w:pStyle w:val="Odstavecseseznamem"/>
              <w:numPr>
                <w:ilvl w:val="1"/>
                <w:numId w:val="35"/>
              </w:numPr>
              <w:tabs>
                <w:tab w:val="left" w:pos="34"/>
              </w:tabs>
              <w:ind w:left="490" w:hanging="567"/>
              <w:jc w:val="both"/>
              <w:rPr>
                <w:sz w:val="24"/>
                <w:szCs w:val="24"/>
                <w:lang w:val="en-US"/>
              </w:rPr>
            </w:pPr>
            <w:r w:rsidRPr="00246266">
              <w:rPr>
                <w:snapToGrid w:val="0"/>
                <w:color w:val="000000"/>
                <w:sz w:val="24"/>
                <w:szCs w:val="24"/>
                <w:lang w:val="en-US"/>
              </w:rPr>
              <w:lastRenderedPageBreak/>
              <w:t xml:space="preserve">The Contracting Partners understand that the Sponsor or a third party authorized by </w:t>
            </w:r>
            <w:r w:rsidRPr="00246266">
              <w:rPr>
                <w:snapToGrid w:val="0"/>
                <w:color w:val="000000"/>
                <w:sz w:val="24"/>
                <w:szCs w:val="24"/>
                <w:lang w:val="en-US"/>
              </w:rPr>
              <w:lastRenderedPageBreak/>
              <w:t xml:space="preserve">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As part of such data </w:t>
            </w:r>
            <w:r w:rsidRPr="00246266">
              <w:rPr>
                <w:sz w:val="24"/>
                <w:szCs w:val="24"/>
                <w:lang w:val="en-US"/>
              </w:rPr>
              <w:t>management</w:t>
            </w:r>
            <w:r w:rsidRPr="00246266">
              <w:rPr>
                <w:snapToGrid w:val="0"/>
                <w:color w:val="000000"/>
                <w:sz w:val="24"/>
                <w:szCs w:val="24"/>
                <w:lang w:val="en-US"/>
              </w:rPr>
              <w:t>, the personal data of the Principal Investigator, such as first and last name, address and financial interests according to the Financial Interests Declaration, as well as the personal data of other employees of the Center, Study Team Members and their involvement in the Study and outcomes of audits performed by the Sponsor in compliance with good clinical practice rules or inspections (hereinafter referred to as “</w:t>
            </w:r>
            <w:r w:rsidRPr="00246266">
              <w:rPr>
                <w:b/>
                <w:snapToGrid w:val="0"/>
                <w:color w:val="000000"/>
                <w:sz w:val="24"/>
                <w:szCs w:val="24"/>
                <w:lang w:val="en-US"/>
              </w:rPr>
              <w:t>Data</w:t>
            </w:r>
            <w:r w:rsidRPr="00246266">
              <w:rPr>
                <w:snapToGrid w:val="0"/>
                <w:color w:val="000000"/>
                <w:sz w:val="24"/>
                <w:szCs w:val="24"/>
                <w:lang w:val="en-US"/>
              </w:rPr>
              <w:t>”) and personal data protection laws may be stored, processed and used by the Sponsor, its Affiliates and authorized third parties in compliance with good clinical practice rules and applicable personal data protection laws. The Sponsor shall provide Data to external public databases, such as clinicaltrials.gov, as well as, to the extent necessary under applicable law, to government authorities. Data shall be processed for the purposes of compliance with the Sponsor’s legal obligations and for the management of clinical trials. Data shall be processed for an indefinite period of time, however, no longer than until the purpose, for which they are processed, is fulfilled.</w:t>
            </w:r>
          </w:p>
        </w:tc>
      </w:tr>
      <w:tr w:rsidR="0009272C" w:rsidRPr="00246266" w14:paraId="0583F939" w14:textId="77777777" w:rsidTr="3F0F66DF">
        <w:trPr>
          <w:trHeight w:val="70"/>
        </w:trPr>
        <w:tc>
          <w:tcPr>
            <w:tcW w:w="4644" w:type="dxa"/>
          </w:tcPr>
          <w:p w14:paraId="34BB7D1D" w14:textId="237DBE9D" w:rsidR="0009272C" w:rsidRPr="00246266" w:rsidRDefault="0009272C" w:rsidP="0009272C">
            <w:pPr>
              <w:pStyle w:val="Odstavecseseznamem"/>
              <w:numPr>
                <w:ilvl w:val="1"/>
                <w:numId w:val="35"/>
              </w:numPr>
              <w:tabs>
                <w:tab w:val="left" w:pos="34"/>
              </w:tabs>
              <w:ind w:left="567" w:hanging="567"/>
              <w:jc w:val="both"/>
              <w:rPr>
                <w:sz w:val="24"/>
                <w:szCs w:val="24"/>
                <w:lang w:val="cs-CZ"/>
              </w:rPr>
            </w:pPr>
            <w:r w:rsidRPr="00246266">
              <w:rPr>
                <w:sz w:val="24"/>
                <w:szCs w:val="24"/>
                <w:lang w:val="cs-CZ"/>
              </w:rPr>
              <w:lastRenderedPageBreak/>
              <w:t xml:space="preserve">Smluvní </w:t>
            </w:r>
            <w:r>
              <w:rPr>
                <w:sz w:val="24"/>
                <w:szCs w:val="24"/>
                <w:lang w:val="cs-CZ"/>
              </w:rPr>
              <w:t>strany</w:t>
            </w:r>
            <w:r w:rsidRPr="00246266">
              <w:rPr>
                <w:sz w:val="24"/>
                <w:szCs w:val="24"/>
                <w:lang w:val="cs-CZ"/>
              </w:rPr>
              <w:t xml:space="preserve"> se zavazují </w:t>
            </w:r>
            <w:r>
              <w:rPr>
                <w:sz w:val="24"/>
                <w:szCs w:val="24"/>
                <w:lang w:val="cs-CZ"/>
              </w:rPr>
              <w:t xml:space="preserve">navzájem </w:t>
            </w:r>
            <w:r w:rsidRPr="00246266">
              <w:rPr>
                <w:sz w:val="24"/>
                <w:szCs w:val="24"/>
                <w:lang w:val="cs-CZ"/>
              </w:rPr>
              <w:t xml:space="preserve">neprodleně a písemně informovat o jakémkoli porušení ustanovení o bezpečnosti osobních údajů, v každém případě však nejpozději do </w:t>
            </w:r>
            <w:r>
              <w:rPr>
                <w:sz w:val="24"/>
                <w:szCs w:val="24"/>
                <w:lang w:val="cs-CZ"/>
              </w:rPr>
              <w:t>dvou</w:t>
            </w:r>
            <w:r w:rsidRPr="00246266">
              <w:rPr>
                <w:sz w:val="24"/>
                <w:szCs w:val="24"/>
                <w:lang w:val="cs-CZ"/>
              </w:rPr>
              <w:t xml:space="preserve"> (</w:t>
            </w:r>
            <w:r>
              <w:rPr>
                <w:sz w:val="24"/>
                <w:szCs w:val="24"/>
                <w:lang w:val="cs-CZ"/>
              </w:rPr>
              <w:t>2</w:t>
            </w:r>
            <w:r w:rsidRPr="00246266">
              <w:rPr>
                <w:sz w:val="24"/>
                <w:szCs w:val="24"/>
                <w:lang w:val="cs-CZ"/>
              </w:rPr>
              <w:t>) dnů od data takového porušení.</w:t>
            </w:r>
          </w:p>
          <w:p w14:paraId="17BB9A0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310C5E1" w14:textId="5EF6D5B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10.</w:t>
            </w:r>
            <w:r>
              <w:rPr>
                <w:rFonts w:ascii="Times New Roman" w:hAnsi="Times New Roman" w:cs="Times New Roman"/>
                <w:sz w:val="24"/>
                <w:szCs w:val="24"/>
                <w:lang w:val="en-US"/>
              </w:rPr>
              <w:t>2</w:t>
            </w:r>
            <w:r w:rsidRPr="00246266">
              <w:rPr>
                <w:rFonts w:ascii="Times New Roman" w:hAnsi="Times New Roman" w:cs="Times New Roman"/>
                <w:sz w:val="24"/>
                <w:szCs w:val="24"/>
                <w:lang w:val="en-US"/>
              </w:rPr>
              <w:t xml:space="preserve"> The Contracting Part</w:t>
            </w:r>
            <w:r>
              <w:rPr>
                <w:rFonts w:ascii="Times New Roman" w:hAnsi="Times New Roman" w:cs="Times New Roman"/>
                <w:sz w:val="24"/>
                <w:szCs w:val="24"/>
                <w:lang w:val="en-US"/>
              </w:rPr>
              <w:t xml:space="preserve">ies </w:t>
            </w:r>
            <w:r w:rsidRPr="00246266">
              <w:rPr>
                <w:rFonts w:ascii="Times New Roman" w:hAnsi="Times New Roman" w:cs="Times New Roman"/>
                <w:sz w:val="24"/>
                <w:szCs w:val="24"/>
                <w:lang w:val="en-US"/>
              </w:rPr>
              <w:t xml:space="preserve">agree to inform </w:t>
            </w:r>
            <w:r>
              <w:rPr>
                <w:rFonts w:ascii="Times New Roman" w:hAnsi="Times New Roman" w:cs="Times New Roman"/>
                <w:sz w:val="24"/>
                <w:szCs w:val="24"/>
                <w:lang w:val="en-US"/>
              </w:rPr>
              <w:t>each other</w:t>
            </w:r>
            <w:r w:rsidRPr="00246266">
              <w:rPr>
                <w:rFonts w:ascii="Times New Roman" w:hAnsi="Times New Roman" w:cs="Times New Roman"/>
                <w:sz w:val="24"/>
                <w:szCs w:val="24"/>
                <w:lang w:val="en-US"/>
              </w:rPr>
              <w:t xml:space="preserve"> in writing about any breach of personal data protection provisions without undue delay; however, no later than </w:t>
            </w:r>
            <w:r>
              <w:rPr>
                <w:rFonts w:ascii="Times New Roman" w:hAnsi="Times New Roman" w:cs="Times New Roman"/>
                <w:sz w:val="24"/>
                <w:szCs w:val="24"/>
                <w:lang w:val="en-US"/>
              </w:rPr>
              <w:t>two</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246266">
              <w:rPr>
                <w:rFonts w:ascii="Times New Roman" w:hAnsi="Times New Roman" w:cs="Times New Roman"/>
                <w:sz w:val="24"/>
                <w:szCs w:val="24"/>
                <w:lang w:val="en-US"/>
              </w:rPr>
              <w:t>) days following such breach.</w:t>
            </w:r>
          </w:p>
        </w:tc>
      </w:tr>
      <w:tr w:rsidR="0009272C" w:rsidRPr="00246266" w14:paraId="7CCDB1D6" w14:textId="77777777" w:rsidTr="3F0F66DF">
        <w:trPr>
          <w:trHeight w:val="70"/>
        </w:trPr>
        <w:tc>
          <w:tcPr>
            <w:tcW w:w="4644" w:type="dxa"/>
          </w:tcPr>
          <w:p w14:paraId="32FCA0D4" w14:textId="20866494" w:rsidR="0009272C" w:rsidRPr="00224B07" w:rsidRDefault="0009272C" w:rsidP="0009272C">
            <w:pPr>
              <w:pStyle w:val="Odstavecseseznamem"/>
              <w:numPr>
                <w:ilvl w:val="1"/>
                <w:numId w:val="35"/>
              </w:numPr>
              <w:tabs>
                <w:tab w:val="left" w:pos="34"/>
                <w:tab w:val="left" w:pos="567"/>
              </w:tabs>
              <w:ind w:left="567" w:hanging="567"/>
              <w:jc w:val="both"/>
              <w:rPr>
                <w:sz w:val="24"/>
                <w:szCs w:val="24"/>
                <w:lang w:val="cs-CZ"/>
              </w:rPr>
            </w:pPr>
            <w:r w:rsidRPr="00224B07">
              <w:rPr>
                <w:sz w:val="24"/>
                <w:szCs w:val="24"/>
                <w:lang w:val="cs-CZ"/>
              </w:rPr>
              <w:t xml:space="preserve">Smluvní partneři a Zadavatel se zavazují jednat v souladu s příslušnými právními předpisy na úseku ochrany osobních </w:t>
            </w:r>
            <w:r w:rsidRPr="00224B07">
              <w:rPr>
                <w:sz w:val="24"/>
                <w:szCs w:val="24"/>
                <w:lang w:val="cs-CZ"/>
              </w:rPr>
              <w:lastRenderedPageBreak/>
              <w:t>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KLH-22, pokud se uplatní.</w:t>
            </w:r>
          </w:p>
          <w:p w14:paraId="5ECD3637" w14:textId="77777777" w:rsidR="0009272C" w:rsidRPr="00224B07" w:rsidRDefault="0009272C" w:rsidP="0009272C">
            <w:pPr>
              <w:pStyle w:val="Odstavecseseznamem"/>
              <w:tabs>
                <w:tab w:val="left" w:pos="34"/>
                <w:tab w:val="left" w:pos="567"/>
              </w:tabs>
              <w:ind w:left="567"/>
              <w:jc w:val="both"/>
              <w:rPr>
                <w:sz w:val="24"/>
                <w:szCs w:val="24"/>
                <w:lang w:val="cs-CZ"/>
              </w:rPr>
            </w:pPr>
          </w:p>
          <w:p w14:paraId="213662C3" w14:textId="72F3D01F" w:rsidR="0009272C" w:rsidRPr="00224B07"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Strany souhlasí, že Zadavatel jedná jako Správce údajů ve vztahu ke kódovaným Osobním údajům subjektů Studie získaným v souladu s Formulářem informovaného souhlasu a Osobním údajům Hlavního zkoušejícího a Členů studijního týmu získaným dle této Smlouvy, a převedl jistá svá práva a povinnosti dle této Smlouvy na Zadavatele. Centrum jedná jako Správce údajů ve vztahu k jakýmkoli zdravotním záznamům, které Hlavní zkoušející získal od subjektů Studie, a jakýmkoli dalším osobním údajům, které Hlavní zkoušející shromáždil nebo vygeneroval v průběhu Studie pro účely provádění jeho nezávislého lékařského úsudku v souladu s Protokolem Studie.</w:t>
            </w:r>
          </w:p>
          <w:p w14:paraId="0C348E69" w14:textId="77777777" w:rsidR="0009272C" w:rsidRPr="00224B07" w:rsidRDefault="0009272C" w:rsidP="0009272C">
            <w:pPr>
              <w:tabs>
                <w:tab w:val="left" w:pos="34"/>
                <w:tab w:val="left" w:pos="567"/>
              </w:tabs>
              <w:jc w:val="both"/>
              <w:rPr>
                <w:rFonts w:ascii="Times New Roman" w:hAnsi="Times New Roman" w:cs="Times New Roman"/>
                <w:sz w:val="24"/>
                <w:szCs w:val="24"/>
              </w:rPr>
            </w:pPr>
          </w:p>
          <w:p w14:paraId="5747FDFA" w14:textId="55C17042" w:rsidR="0009272C"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 xml:space="preserve">V případě, že bude Centrum a/nebo Hlavní zkoušející zpracovávat relevantní osobní údaje subjektů Studie výhradně pro účely související se Studií a podle pokynů Zadavatele, bude zpracovatelem takových osobních údajů podle platných předpisů o ochraně osobních údajů. </w:t>
            </w:r>
          </w:p>
          <w:p w14:paraId="78FC7DD9" w14:textId="4305B796" w:rsidR="0009272C" w:rsidRDefault="0009272C" w:rsidP="0009272C">
            <w:pPr>
              <w:pStyle w:val="Odstavecseseznamem"/>
              <w:tabs>
                <w:tab w:val="left" w:pos="34"/>
                <w:tab w:val="left" w:pos="567"/>
              </w:tabs>
              <w:ind w:left="420"/>
              <w:jc w:val="both"/>
              <w:rPr>
                <w:sz w:val="24"/>
                <w:szCs w:val="24"/>
                <w:lang w:val="cs-CZ"/>
              </w:rPr>
            </w:pPr>
          </w:p>
          <w:p w14:paraId="4D60BBB3" w14:textId="77777777" w:rsidR="00D96755" w:rsidRPr="00224B07" w:rsidRDefault="00D96755" w:rsidP="0009272C">
            <w:pPr>
              <w:pStyle w:val="Odstavecseseznamem"/>
              <w:tabs>
                <w:tab w:val="left" w:pos="34"/>
                <w:tab w:val="left" w:pos="567"/>
              </w:tabs>
              <w:ind w:left="420"/>
              <w:jc w:val="both"/>
              <w:rPr>
                <w:sz w:val="24"/>
                <w:szCs w:val="24"/>
                <w:lang w:val="cs-CZ"/>
              </w:rPr>
            </w:pPr>
          </w:p>
          <w:p w14:paraId="149E9B1A" w14:textId="2EDE5F9C" w:rsidR="0009272C" w:rsidRPr="00224B07"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 xml:space="preserve">Zadavatel coby správce údajů prohlašuje, že je oprávněn bezplatně umožnit přístup a používání systému pro zadávání a zpracování údajů z klinického hodnocení (eCRF) dle této smlouvy a nebude tím porušeno jakékoliv právo třetí strany.  Zadavatel prohlašuje, že systém pro zadávání zpracování údajů z klinickém hodnocení splňuje požadavky </w:t>
            </w:r>
            <w:r w:rsidRPr="00224B07">
              <w:rPr>
                <w:sz w:val="24"/>
                <w:szCs w:val="24"/>
                <w:lang w:val="cs-CZ"/>
              </w:rPr>
              <w:lastRenderedPageBreak/>
              <w:t>na úplnost, přesnost, spolehlivost, bezpečné zálohování vložených dat a je vhodný pro daný účel.</w:t>
            </w:r>
          </w:p>
          <w:p w14:paraId="20B2A36F" w14:textId="77777777" w:rsidR="0009272C" w:rsidRPr="00224B07" w:rsidRDefault="0009272C" w:rsidP="0009272C">
            <w:pPr>
              <w:pStyle w:val="Odstavecseseznamem"/>
              <w:tabs>
                <w:tab w:val="left" w:pos="34"/>
                <w:tab w:val="left" w:pos="567"/>
              </w:tabs>
              <w:ind w:left="420"/>
              <w:jc w:val="both"/>
              <w:rPr>
                <w:sz w:val="24"/>
                <w:szCs w:val="24"/>
              </w:rPr>
            </w:pPr>
          </w:p>
        </w:tc>
        <w:tc>
          <w:tcPr>
            <w:tcW w:w="4644" w:type="dxa"/>
          </w:tcPr>
          <w:p w14:paraId="033B7B90" w14:textId="071EA293" w:rsidR="0009272C" w:rsidRPr="00224B07" w:rsidRDefault="0009272C" w:rsidP="0009272C">
            <w:pPr>
              <w:ind w:left="490" w:hanging="490"/>
              <w:jc w:val="both"/>
              <w:rPr>
                <w:rFonts w:ascii="Times New Roman" w:hAnsi="Times New Roman" w:cs="Times New Roman"/>
                <w:sz w:val="24"/>
                <w:szCs w:val="24"/>
                <w:lang w:val="en-US"/>
              </w:rPr>
            </w:pPr>
            <w:r w:rsidRPr="00224B07">
              <w:rPr>
                <w:rFonts w:ascii="Times New Roman" w:hAnsi="Times New Roman" w:cs="Times New Roman"/>
                <w:sz w:val="24"/>
                <w:szCs w:val="24"/>
                <w:lang w:val="en-US"/>
              </w:rPr>
              <w:lastRenderedPageBreak/>
              <w:t xml:space="preserve">10.3 The Contracting Partners and the Sponsor agree to adhere to applicable personal data protection laws, especially </w:t>
            </w:r>
            <w:r w:rsidRPr="00224B07">
              <w:rPr>
                <w:rFonts w:ascii="Times New Roman" w:hAnsi="Times New Roman" w:cs="Times New Roman"/>
                <w:sz w:val="24"/>
                <w:szCs w:val="24"/>
                <w:lang w:val="en-US"/>
              </w:rPr>
              <w:lastRenderedPageBreak/>
              <w:t>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guideline KLH-22, if applicable.</w:t>
            </w:r>
          </w:p>
          <w:p w14:paraId="3D4F9388" w14:textId="30DB8FBD" w:rsidR="0009272C" w:rsidRPr="00224B07" w:rsidRDefault="0009272C" w:rsidP="0009272C">
            <w:pPr>
              <w:ind w:left="490" w:hanging="490"/>
              <w:jc w:val="both"/>
              <w:rPr>
                <w:rFonts w:ascii="Times New Roman" w:hAnsi="Times New Roman" w:cs="Times New Roman"/>
                <w:sz w:val="24"/>
                <w:szCs w:val="24"/>
                <w:lang w:val="en-US"/>
              </w:rPr>
            </w:pPr>
          </w:p>
          <w:p w14:paraId="3B204858" w14:textId="218FFF62" w:rsidR="0009272C" w:rsidRPr="00224B07" w:rsidRDefault="0009272C" w:rsidP="0009272C">
            <w:pPr>
              <w:ind w:left="454"/>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10.4  The Parties agree that the Sponsor acts as a Data Controller in respect to the coded Personal Data of Study Subjects obtained in accordance with the Informed Consent Form and the Personal Data of the Principal Investigator and the Study Team Members obtained under this Agreement and transferred certain of its rights and obligations under this Agreement to the Sponsor. The Center acts as a Data Controller in respect to any medical records obtained by the Principal Investigator from Study subjects and any other personal data collected or generated by the Principal Investigator during the Study for the purpose of performing his or her independent medical judgment in accordance with the Study Protocol.</w:t>
            </w:r>
          </w:p>
          <w:p w14:paraId="2C450E9F" w14:textId="704EB031" w:rsidR="0009272C" w:rsidRPr="00224B07" w:rsidRDefault="0009272C" w:rsidP="0009272C">
            <w:pPr>
              <w:ind w:left="454"/>
              <w:jc w:val="both"/>
              <w:rPr>
                <w:rFonts w:ascii="Times New Roman" w:eastAsia="Times New Roman" w:hAnsi="Times New Roman" w:cs="Times New Roman"/>
                <w:sz w:val="24"/>
                <w:szCs w:val="24"/>
                <w:lang w:val="en" w:eastAsia="en-GB"/>
              </w:rPr>
            </w:pPr>
          </w:p>
          <w:p w14:paraId="0ABDB12F" w14:textId="48A55587" w:rsidR="0009272C" w:rsidRPr="00224B07" w:rsidRDefault="0009272C" w:rsidP="0009272C">
            <w:pPr>
              <w:ind w:left="454"/>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10.5 If the Center and/or Principal Investigator shall process the relevant personal data of study subjects solely for study-related purposes and according to the Sponsor's instructions, it will act as processor of such personal data in accordance with applicable data protection regulations.</w:t>
            </w:r>
          </w:p>
          <w:p w14:paraId="09CF0971" w14:textId="66A9EF04" w:rsidR="0009272C" w:rsidRPr="00224B07" w:rsidRDefault="0009272C" w:rsidP="0009272C">
            <w:pPr>
              <w:ind w:left="454"/>
              <w:jc w:val="both"/>
              <w:rPr>
                <w:rFonts w:ascii="Times New Roman" w:eastAsia="Times New Roman" w:hAnsi="Times New Roman" w:cs="Times New Roman"/>
                <w:sz w:val="24"/>
                <w:szCs w:val="24"/>
                <w:lang w:val="en" w:eastAsia="en-GB"/>
              </w:rPr>
            </w:pPr>
          </w:p>
          <w:p w14:paraId="35780C1C" w14:textId="3608E879" w:rsidR="0009272C" w:rsidRPr="00224B07" w:rsidRDefault="0009272C" w:rsidP="0009272C">
            <w:pPr>
              <w:ind w:left="397"/>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 xml:space="preserve">10.6 The Sponsor as data controller declares that is authorized to allow access and use the Clinical Trial Data Entry and Processing System (eCRF) under this Agreement free of charge and will not violate any third party right. The Sponsor declares that eCRF system meets the requirements for completeness, accuracy, </w:t>
            </w:r>
            <w:r w:rsidRPr="00224B07">
              <w:rPr>
                <w:rFonts w:ascii="Times New Roman" w:eastAsia="Times New Roman" w:hAnsi="Times New Roman" w:cs="Times New Roman"/>
                <w:sz w:val="24"/>
                <w:szCs w:val="24"/>
                <w:lang w:val="en" w:eastAsia="en-GB"/>
              </w:rPr>
              <w:lastRenderedPageBreak/>
              <w:t>reliability, secure backup of the entered data and is suitable for this purpose.</w:t>
            </w:r>
          </w:p>
          <w:p w14:paraId="20436AC9" w14:textId="59756922" w:rsidR="0009272C" w:rsidRPr="00224B07" w:rsidRDefault="0009272C" w:rsidP="0009272C">
            <w:pPr>
              <w:ind w:left="454"/>
              <w:jc w:val="both"/>
              <w:rPr>
                <w:rFonts w:ascii="Times New Roman" w:eastAsia="Times New Roman" w:hAnsi="Times New Roman" w:cs="Times New Roman"/>
                <w:sz w:val="24"/>
                <w:szCs w:val="24"/>
                <w:lang w:val="en" w:eastAsia="en-GB"/>
              </w:rPr>
            </w:pPr>
          </w:p>
          <w:p w14:paraId="15CA3E1E" w14:textId="77777777" w:rsidR="0009272C" w:rsidRPr="00224B07" w:rsidRDefault="0009272C" w:rsidP="0009272C">
            <w:pPr>
              <w:ind w:left="454"/>
              <w:jc w:val="both"/>
              <w:rPr>
                <w:rFonts w:ascii="Times New Roman" w:hAnsi="Times New Roman" w:cs="Times New Roman"/>
                <w:sz w:val="24"/>
                <w:szCs w:val="24"/>
                <w:lang w:val="en-US"/>
              </w:rPr>
            </w:pPr>
          </w:p>
          <w:p w14:paraId="72261C80" w14:textId="5F3899E8" w:rsidR="0009272C" w:rsidRPr="00224B07" w:rsidRDefault="0009272C" w:rsidP="0009272C">
            <w:pPr>
              <w:ind w:left="490" w:hanging="490"/>
              <w:jc w:val="both"/>
              <w:rPr>
                <w:rFonts w:ascii="Times New Roman" w:hAnsi="Times New Roman" w:cs="Times New Roman"/>
                <w:sz w:val="24"/>
                <w:szCs w:val="24"/>
                <w:lang w:val="en-US"/>
              </w:rPr>
            </w:pPr>
          </w:p>
          <w:p w14:paraId="00349891" w14:textId="54922EEA" w:rsidR="0009272C" w:rsidRPr="00224B07" w:rsidRDefault="0009272C" w:rsidP="0009272C">
            <w:pPr>
              <w:pStyle w:val="Odstavecseseznamem"/>
              <w:tabs>
                <w:tab w:val="left" w:pos="34"/>
                <w:tab w:val="left" w:pos="567"/>
              </w:tabs>
              <w:ind w:left="567"/>
              <w:jc w:val="both"/>
              <w:rPr>
                <w:sz w:val="24"/>
                <w:szCs w:val="24"/>
                <w:lang w:val="en-US"/>
              </w:rPr>
            </w:pPr>
          </w:p>
        </w:tc>
      </w:tr>
      <w:tr w:rsidR="0009272C" w:rsidRPr="00246266" w14:paraId="7075487A" w14:textId="77777777" w:rsidTr="3F0F66DF">
        <w:trPr>
          <w:trHeight w:val="70"/>
        </w:trPr>
        <w:tc>
          <w:tcPr>
            <w:tcW w:w="4644" w:type="dxa"/>
          </w:tcPr>
          <w:p w14:paraId="01482DFC"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11 – Trvání Smlouvy</w:t>
            </w:r>
          </w:p>
          <w:p w14:paraId="4918C15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5F79FB" w14:textId="630691DC"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11 – Term of the Agreement</w:t>
            </w:r>
          </w:p>
          <w:p w14:paraId="55BDE133"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7BE63BE7" w14:textId="77777777" w:rsidTr="3F0F66DF">
        <w:trPr>
          <w:trHeight w:val="70"/>
        </w:trPr>
        <w:tc>
          <w:tcPr>
            <w:tcW w:w="4644" w:type="dxa"/>
          </w:tcPr>
          <w:p w14:paraId="5E6A6030" w14:textId="524432C3" w:rsidR="0009272C" w:rsidRPr="00224B07" w:rsidRDefault="0009272C" w:rsidP="0009272C">
            <w:pPr>
              <w:pStyle w:val="Odstavecseseznamem"/>
              <w:numPr>
                <w:ilvl w:val="1"/>
                <w:numId w:val="13"/>
              </w:numPr>
              <w:tabs>
                <w:tab w:val="left" w:pos="34"/>
              </w:tabs>
              <w:ind w:left="567" w:hanging="567"/>
              <w:jc w:val="both"/>
              <w:rPr>
                <w:sz w:val="24"/>
                <w:szCs w:val="24"/>
                <w:lang w:val="cs-CZ"/>
              </w:rPr>
            </w:pPr>
            <w:r w:rsidRPr="00224B07">
              <w:rPr>
                <w:sz w:val="24"/>
                <w:szCs w:val="24"/>
                <w:lang w:val="cs-CZ"/>
              </w:rPr>
              <w:t>Tato Smlouva nabývá účinnosti svým u</w:t>
            </w:r>
            <w:r w:rsidRPr="00966874">
              <w:rPr>
                <w:sz w:val="24"/>
                <w:szCs w:val="24"/>
                <w:lang w:val="cs-CZ"/>
              </w:rPr>
              <w:t>veřejněním v registru smluv a skončí dnem</w:t>
            </w:r>
            <w:r w:rsidRPr="00224B07">
              <w:rPr>
                <w:sz w:val="24"/>
                <w:szCs w:val="24"/>
                <w:lang w:val="cs-CZ"/>
              </w:rPr>
              <w:t>, kdy</w:t>
            </w:r>
            <w:r w:rsidRPr="00224B07" w:rsidDel="00930618">
              <w:rPr>
                <w:sz w:val="24"/>
                <w:szCs w:val="24"/>
                <w:lang w:val="cs-CZ"/>
              </w:rPr>
              <w:t xml:space="preserve"> </w:t>
            </w:r>
            <w:r w:rsidRPr="00224B07">
              <w:rPr>
                <w:sz w:val="24"/>
                <w:szCs w:val="24"/>
                <w:lang w:val="cs-CZ"/>
              </w:rPr>
              <w:t xml:space="preserve"> bude dokončena Studie v Centru a bude dokončena, doručena Zadavateli a Zadavatelem přijatá celková zpráva o Studii („</w:t>
            </w:r>
            <w:r w:rsidRPr="00224B07">
              <w:rPr>
                <w:b/>
                <w:bCs/>
                <w:sz w:val="24"/>
                <w:szCs w:val="24"/>
                <w:lang w:val="cs-CZ"/>
              </w:rPr>
              <w:t>Trvání Smlouvy</w:t>
            </w:r>
            <w:r w:rsidRPr="00224B07">
              <w:rPr>
                <w:sz w:val="24"/>
                <w:szCs w:val="24"/>
                <w:lang w:val="cs-CZ"/>
              </w:rPr>
              <w:t>“), pokud však nebude ukončena dříve v souladu s článkem 12 této Smlouvy.</w:t>
            </w:r>
          </w:p>
          <w:p w14:paraId="31F8F29F" w14:textId="77777777" w:rsidR="0009272C" w:rsidRPr="00224B07" w:rsidRDefault="0009272C" w:rsidP="0009272C">
            <w:pPr>
              <w:pStyle w:val="Odstavecseseznamem"/>
              <w:tabs>
                <w:tab w:val="left" w:pos="34"/>
              </w:tabs>
              <w:ind w:left="567"/>
              <w:jc w:val="both"/>
              <w:rPr>
                <w:sz w:val="24"/>
                <w:szCs w:val="24"/>
                <w:lang w:val="cs-CZ"/>
              </w:rPr>
            </w:pPr>
          </w:p>
        </w:tc>
        <w:tc>
          <w:tcPr>
            <w:tcW w:w="4644" w:type="dxa"/>
          </w:tcPr>
          <w:p w14:paraId="128E4FAF" w14:textId="620A57C2" w:rsidR="0009272C" w:rsidRPr="00224B07" w:rsidRDefault="0009272C" w:rsidP="0009272C">
            <w:pPr>
              <w:pStyle w:val="Zkladntextodsazen3"/>
              <w:numPr>
                <w:ilvl w:val="1"/>
                <w:numId w:val="37"/>
              </w:numPr>
              <w:tabs>
                <w:tab w:val="clear" w:pos="465"/>
                <w:tab w:val="clear" w:pos="567"/>
                <w:tab w:val="num" w:pos="720"/>
              </w:tabs>
              <w:spacing w:line="240" w:lineRule="auto"/>
              <w:ind w:left="490" w:hanging="456"/>
              <w:rPr>
                <w:rFonts w:ascii="Times New Roman" w:hAnsi="Times New Roman"/>
                <w:sz w:val="24"/>
                <w:szCs w:val="24"/>
                <w:lang w:val="en-US"/>
              </w:rPr>
            </w:pPr>
            <w:r w:rsidRPr="00224B07">
              <w:rPr>
                <w:rFonts w:ascii="Times New Roman" w:hAnsi="Times New Roman"/>
                <w:sz w:val="24"/>
                <w:szCs w:val="24"/>
                <w:lang w:val="en-US"/>
              </w:rPr>
              <w:t xml:space="preserve">This Agreement shall come into force upon its disclosure in the agreements register and shall end on the day </w:t>
            </w:r>
            <w:r w:rsidRPr="00224B07">
              <w:rPr>
                <w:rFonts w:ascii="Times New Roman" w:hAnsi="Times New Roman"/>
                <w:szCs w:val="24"/>
                <w:lang w:val="en-US"/>
              </w:rPr>
              <w:t>when the Study is completed at the Center and the overall Study report is completed and delivered to and accepted by the Sponsor (“</w:t>
            </w:r>
            <w:r w:rsidRPr="00224B07">
              <w:rPr>
                <w:rFonts w:ascii="Times New Roman" w:hAnsi="Times New Roman"/>
                <w:b/>
                <w:bCs/>
                <w:szCs w:val="24"/>
                <w:lang w:val="en-US"/>
              </w:rPr>
              <w:t>Term</w:t>
            </w:r>
            <w:r w:rsidRPr="00224B07">
              <w:rPr>
                <w:rFonts w:ascii="Times New Roman" w:hAnsi="Times New Roman"/>
                <w:szCs w:val="24"/>
                <w:lang w:val="en-US"/>
              </w:rPr>
              <w:t>”), unless sooner terminated pursuant to the terms of Article 12 hereof.</w:t>
            </w:r>
          </w:p>
          <w:p w14:paraId="368087CB" w14:textId="3A795F52" w:rsidR="0009272C" w:rsidRPr="00224B07" w:rsidRDefault="0009272C" w:rsidP="0009272C">
            <w:pPr>
              <w:tabs>
                <w:tab w:val="left" w:pos="34"/>
              </w:tabs>
              <w:jc w:val="both"/>
              <w:rPr>
                <w:rFonts w:ascii="Times New Roman" w:hAnsi="Times New Roman" w:cs="Times New Roman"/>
                <w:sz w:val="24"/>
                <w:szCs w:val="24"/>
                <w:lang w:val="en-US"/>
              </w:rPr>
            </w:pPr>
          </w:p>
        </w:tc>
      </w:tr>
      <w:tr w:rsidR="0009272C" w:rsidRPr="00246266" w14:paraId="16AD151A" w14:textId="77777777" w:rsidTr="3F0F66DF">
        <w:trPr>
          <w:trHeight w:val="70"/>
        </w:trPr>
        <w:tc>
          <w:tcPr>
            <w:tcW w:w="4644" w:type="dxa"/>
          </w:tcPr>
          <w:p w14:paraId="4A94FFDC" w14:textId="77777777" w:rsidR="0009272C" w:rsidRPr="00246266" w:rsidRDefault="0009272C" w:rsidP="0009272C">
            <w:pPr>
              <w:pStyle w:val="Odstavecseseznamem"/>
              <w:numPr>
                <w:ilvl w:val="1"/>
                <w:numId w:val="13"/>
              </w:numPr>
              <w:tabs>
                <w:tab w:val="left" w:pos="34"/>
              </w:tabs>
              <w:ind w:left="567" w:hanging="567"/>
              <w:jc w:val="both"/>
              <w:rPr>
                <w:sz w:val="24"/>
                <w:szCs w:val="24"/>
                <w:lang w:val="cs-CZ"/>
              </w:rPr>
            </w:pPr>
            <w:r w:rsidRPr="00246266">
              <w:rPr>
                <w:sz w:val="24"/>
                <w:szCs w:val="24"/>
                <w:lang w:val="cs-CZ"/>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14:paraId="512866F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A46AFF1" w14:textId="4F4581D2" w:rsidR="0009272C" w:rsidRPr="00246266" w:rsidRDefault="0009272C" w:rsidP="0009272C">
            <w:pPr>
              <w:pStyle w:val="Zkladntextodsazen3"/>
              <w:numPr>
                <w:ilvl w:val="1"/>
                <w:numId w:val="37"/>
              </w:numPr>
              <w:tabs>
                <w:tab w:val="clear" w:pos="465"/>
                <w:tab w:val="clear" w:pos="567"/>
              </w:tabs>
              <w:spacing w:line="240" w:lineRule="auto"/>
              <w:rPr>
                <w:rFonts w:ascii="Times New Roman" w:hAnsi="Times New Roman"/>
                <w:sz w:val="24"/>
                <w:szCs w:val="24"/>
                <w:lang w:val="en-US"/>
              </w:rPr>
            </w:pPr>
            <w:r w:rsidRPr="00246266">
              <w:rPr>
                <w:rFonts w:ascii="Times New Roman" w:hAnsi="Times New Roman"/>
                <w:sz w:val="24"/>
                <w:szCs w:val="24"/>
                <w:lang w:val="en-US"/>
              </w:rPr>
              <w:t xml:space="preserve">The rights and obligations </w:t>
            </w:r>
            <w:r w:rsidRPr="00246266">
              <w:rPr>
                <w:rFonts w:ascii="Times New Roman" w:hAnsi="Times New Roman"/>
                <w:color w:val="000000"/>
                <w:sz w:val="24"/>
                <w:szCs w:val="24"/>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14:paraId="1603464F" w14:textId="77777777" w:rsidR="0009272C" w:rsidRPr="00246266" w:rsidRDefault="0009272C" w:rsidP="0009272C">
            <w:pPr>
              <w:pStyle w:val="Odstavecseseznamem"/>
              <w:tabs>
                <w:tab w:val="left" w:pos="34"/>
              </w:tabs>
              <w:ind w:left="465"/>
              <w:jc w:val="both"/>
              <w:rPr>
                <w:sz w:val="24"/>
                <w:szCs w:val="24"/>
                <w:lang w:val="en-US"/>
              </w:rPr>
            </w:pPr>
          </w:p>
        </w:tc>
      </w:tr>
      <w:tr w:rsidR="0009272C" w:rsidRPr="00246266" w14:paraId="0E09C2DF" w14:textId="77777777" w:rsidTr="3F0F66DF">
        <w:trPr>
          <w:trHeight w:val="70"/>
        </w:trPr>
        <w:tc>
          <w:tcPr>
            <w:tcW w:w="4644" w:type="dxa"/>
          </w:tcPr>
          <w:p w14:paraId="090F361A"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12 – Ukončení</w:t>
            </w:r>
          </w:p>
          <w:p w14:paraId="279B4B01"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1C13F26F" w14:textId="721F1B6A"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12 – Termination</w:t>
            </w:r>
          </w:p>
          <w:p w14:paraId="0B992AC0"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18F04EB1" w14:textId="77777777" w:rsidTr="3F0F66DF">
        <w:trPr>
          <w:trHeight w:val="70"/>
        </w:trPr>
        <w:tc>
          <w:tcPr>
            <w:tcW w:w="4644" w:type="dxa"/>
          </w:tcPr>
          <w:p w14:paraId="4D069043" w14:textId="70BBDAEB" w:rsidR="0009272C" w:rsidRPr="00246266" w:rsidRDefault="0009272C" w:rsidP="0009272C">
            <w:pPr>
              <w:pStyle w:val="Odstavecseseznamem"/>
              <w:numPr>
                <w:ilvl w:val="1"/>
                <w:numId w:val="14"/>
              </w:numPr>
              <w:tabs>
                <w:tab w:val="left" w:pos="34"/>
              </w:tabs>
              <w:ind w:left="567" w:hanging="567"/>
              <w:jc w:val="both"/>
              <w:rPr>
                <w:sz w:val="24"/>
                <w:szCs w:val="24"/>
              </w:rPr>
            </w:pPr>
            <w:r w:rsidRPr="00246266">
              <w:rPr>
                <w:sz w:val="24"/>
                <w:szCs w:val="24"/>
                <w:lang w:val="cs-CZ"/>
              </w:rPr>
              <w:t>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w:t>
            </w:r>
            <w:r>
              <w:rPr>
                <w:sz w:val="24"/>
                <w:szCs w:val="24"/>
                <w:lang w:val="cs-CZ"/>
              </w:rPr>
              <w:t xml:space="preserve"> </w:t>
            </w:r>
            <w:r w:rsidRPr="00246266">
              <w:rPr>
                <w:sz w:val="24"/>
                <w:szCs w:val="24"/>
                <w:lang w:val="cs-CZ"/>
              </w:rPr>
              <w:t xml:space="preserve">zastavit nábor a zařazování subjektů hodnocení do Studie, (ii) zastavit provádění veškerých postupů, u již zařazených subjektů hodnocení, a to v míře, v jaké to dovoluje lékařské hledisko, a (iii) </w:t>
            </w:r>
            <w:r>
              <w:rPr>
                <w:sz w:val="24"/>
                <w:szCs w:val="24"/>
                <w:lang w:val="cs-CZ"/>
              </w:rPr>
              <w:t xml:space="preserve">podniknout přiměřené kroky k ukončení </w:t>
            </w:r>
            <w:r>
              <w:rPr>
                <w:sz w:val="24"/>
                <w:szCs w:val="24"/>
                <w:lang w:val="cs-CZ"/>
              </w:rPr>
              <w:lastRenderedPageBreak/>
              <w:t xml:space="preserve">Studie a </w:t>
            </w:r>
            <w:r w:rsidRPr="00246266">
              <w:rPr>
                <w:sz w:val="24"/>
                <w:szCs w:val="24"/>
                <w:lang w:val="cs-CZ"/>
              </w:rPr>
              <w:t xml:space="preserve">zdržet se v maximální možné míře vytváření dalších nákladů a výdajů. </w:t>
            </w:r>
          </w:p>
        </w:tc>
        <w:tc>
          <w:tcPr>
            <w:tcW w:w="4644" w:type="dxa"/>
          </w:tcPr>
          <w:p w14:paraId="2ED90ACF" w14:textId="396FAC2F"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12.1  Notwithstanding any other termination right set forth in this Agreement or in the applicable generally binding legal regulations, the Sponsor reserves the right to terminate this Agreement at any time without cause based on thirty-day notice. Immediately upon receipt of the notice based on any provision of this Agreement, the Center and the Principal Investigator agree to (i) cease recruiting and enrolling trial subjects in the Study, (ii) cease all procedures to the extent medically permissible on trial subjects already enrolled in the Study and (iii) </w:t>
            </w:r>
            <w:r w:rsidRPr="008468A7">
              <w:rPr>
                <w:rFonts w:ascii="Times New Roman" w:hAnsi="Times New Roman" w:cs="Times New Roman"/>
                <w:sz w:val="24"/>
                <w:szCs w:val="24"/>
                <w:lang w:val="en-US"/>
              </w:rPr>
              <w:t xml:space="preserve">take reasonable steps to wind down the Study </w:t>
            </w:r>
            <w:r>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refrain as much as possible from incurring additional costs and expenses.</w:t>
            </w:r>
          </w:p>
          <w:p w14:paraId="0FD9286B" w14:textId="29369AB0"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A50036E" w14:textId="77777777" w:rsidTr="3F0F66DF">
        <w:trPr>
          <w:trHeight w:val="70"/>
        </w:trPr>
        <w:tc>
          <w:tcPr>
            <w:tcW w:w="4644" w:type="dxa"/>
          </w:tcPr>
          <w:p w14:paraId="56078A28" w14:textId="6B27B75A" w:rsidR="0009272C" w:rsidRPr="00246266" w:rsidRDefault="0009272C" w:rsidP="0009272C">
            <w:pPr>
              <w:pStyle w:val="Odstavecseseznamem"/>
              <w:numPr>
                <w:ilvl w:val="1"/>
                <w:numId w:val="14"/>
              </w:numPr>
              <w:tabs>
                <w:tab w:val="left" w:pos="34"/>
              </w:tabs>
              <w:ind w:left="567" w:hanging="567"/>
              <w:jc w:val="both"/>
              <w:rPr>
                <w:sz w:val="24"/>
                <w:szCs w:val="24"/>
                <w:lang w:val="cs-CZ"/>
              </w:rPr>
            </w:pPr>
            <w:r w:rsidRPr="00246266">
              <w:rPr>
                <w:sz w:val="24"/>
                <w:szCs w:val="24"/>
                <w:lang w:val="cs-CZ"/>
              </w:rPr>
              <w:lastRenderedPageBreak/>
              <w:t xml:space="preserve">Smluvní partneři a Zadavatel, každý z nich, mají právo ukončit tuto Smlouvu s okamžitým účinkem formou výpovědi doručené druhé smluvní straně v případě, že provádění Studie v Centru musí být </w:t>
            </w:r>
            <w:r>
              <w:rPr>
                <w:sz w:val="24"/>
                <w:szCs w:val="24"/>
                <w:lang w:val="cs-CZ"/>
              </w:rPr>
              <w:t xml:space="preserve">okamžitě </w:t>
            </w:r>
            <w:r w:rsidRPr="00246266">
              <w:rPr>
                <w:sz w:val="24"/>
                <w:szCs w:val="24"/>
                <w:lang w:val="cs-CZ"/>
              </w:rPr>
              <w:t>ukončeno</w:t>
            </w:r>
            <w:r>
              <w:rPr>
                <w:sz w:val="24"/>
                <w:szCs w:val="24"/>
                <w:lang w:val="cs-CZ"/>
              </w:rPr>
              <w:t xml:space="preserve"> z důvodu ochrany bezpečnosti, zdraví nebo dobrých životních podmínek subjektů hodnocení nebo pokud je Studie ukončena na základě platných zákonů</w:t>
            </w:r>
            <w:r w:rsidRPr="00246266">
              <w:rPr>
                <w:sz w:val="24"/>
                <w:szCs w:val="24"/>
                <w:lang w:val="cs-CZ"/>
              </w:rPr>
              <w:t xml:space="preserve">. Ukončení Smlouvy Smluvními partnery dle předchozí věty je Hlavní zkoušející povinen předem prokonzultovat se Zadavatelem. Aniž je tím dotčeno předchozí ustanovení, </w:t>
            </w:r>
            <w:r>
              <w:rPr>
                <w:sz w:val="24"/>
                <w:szCs w:val="24"/>
                <w:lang w:val="cs-CZ"/>
              </w:rPr>
              <w:t xml:space="preserve">v období platnosti této Smlouvy a </w:t>
            </w:r>
            <w:r w:rsidRPr="00246266">
              <w:rPr>
                <w:sz w:val="24"/>
                <w:szCs w:val="24"/>
                <w:lang w:val="cs-CZ"/>
              </w:rPr>
              <w:t xml:space="preserve">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w:t>
            </w:r>
            <w:r>
              <w:rPr>
                <w:sz w:val="24"/>
                <w:szCs w:val="24"/>
                <w:lang w:val="cs-CZ"/>
              </w:rPr>
              <w:t xml:space="preserve">nebo v případě schválení Hodnoceného léku agenturou FDA, </w:t>
            </w:r>
            <w:r w:rsidRPr="00246266">
              <w:rPr>
                <w:sz w:val="24"/>
                <w:szCs w:val="24"/>
                <w:lang w:val="cs-CZ"/>
              </w:rPr>
              <w:t>má Zadavatel právo (podle své volby) s okamžitým účinkem dočasně zastavit nábor subjektů hodnocení, dokud nebudou předmětná zjištění zcela posouzena nebo s okamžitým účinkem ukončit tuto Smlouvu</w:t>
            </w:r>
            <w:r>
              <w:rPr>
                <w:sz w:val="24"/>
                <w:szCs w:val="24"/>
                <w:lang w:val="cs-CZ"/>
              </w:rPr>
              <w:t xml:space="preserve"> nebo jednat v dobré víře se Smluvními partnery o úpravě této Smlouvy tak, aby (i) snížil počet subjektů hodnocení a/nebo (ii) upravil jakékoli další příslušné ustanovení této Smlouvy</w:t>
            </w:r>
            <w:r w:rsidRPr="00246266">
              <w:rPr>
                <w:sz w:val="24"/>
                <w:szCs w:val="24"/>
                <w:lang w:val="cs-CZ"/>
              </w:rPr>
              <w:t>.</w:t>
            </w:r>
          </w:p>
          <w:p w14:paraId="7A4C00A9"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06E6A27B" w14:textId="0C2D4BA3" w:rsidR="0009272C" w:rsidRPr="00246266" w:rsidRDefault="0009272C" w:rsidP="0009272C">
            <w:pPr>
              <w:pStyle w:val="Odstavecseseznamem"/>
              <w:numPr>
                <w:ilvl w:val="1"/>
                <w:numId w:val="39"/>
              </w:numPr>
              <w:tabs>
                <w:tab w:val="left" w:pos="34"/>
              </w:tabs>
              <w:ind w:left="490" w:hanging="490"/>
              <w:jc w:val="both"/>
              <w:rPr>
                <w:sz w:val="24"/>
                <w:szCs w:val="24"/>
                <w:lang w:val="en-US"/>
              </w:rPr>
            </w:pPr>
            <w:r w:rsidRPr="00246266">
              <w:rPr>
                <w:sz w:val="24"/>
                <w:szCs w:val="24"/>
                <w:lang w:val="en-US"/>
              </w:rPr>
              <w:t xml:space="preserve">The Contracting Partners and the Sponsor each have the right to terminate this Agreement with immediate effect by giving written notice to the other party in the case that the Study at the Center needs to be terminated </w:t>
            </w:r>
            <w:r>
              <w:rPr>
                <w:sz w:val="24"/>
                <w:szCs w:val="24"/>
                <w:lang w:val="en-US"/>
              </w:rPr>
              <w:t xml:space="preserve">immediately </w:t>
            </w:r>
            <w:r w:rsidRPr="00FB518A">
              <w:rPr>
                <w:sz w:val="24"/>
                <w:szCs w:val="24"/>
                <w:lang w:val="en-US"/>
              </w:rPr>
              <w:t xml:space="preserve">to protect the safety, health or welfare of Study </w:t>
            </w:r>
            <w:r>
              <w:rPr>
                <w:sz w:val="24"/>
                <w:szCs w:val="24"/>
                <w:lang w:val="en-US"/>
              </w:rPr>
              <w:t>s</w:t>
            </w:r>
            <w:r w:rsidRPr="00FB518A">
              <w:rPr>
                <w:sz w:val="24"/>
                <w:szCs w:val="24"/>
                <w:lang w:val="en-US"/>
              </w:rPr>
              <w:t>ubjects or if the Study is terminated by operation of any applicable laws</w:t>
            </w:r>
            <w:r w:rsidRPr="00246266">
              <w:rPr>
                <w:sz w:val="24"/>
                <w:szCs w:val="24"/>
                <w:lang w:val="en-US"/>
              </w:rPr>
              <w:t xml:space="preserve">. The Principal Investigator must consult termination of this Agreement by the Contracting Partners under the previous sentence with the Sponsor beforehand. Without prejudice to the foregoing, </w:t>
            </w:r>
            <w:r w:rsidRPr="00FB518A">
              <w:rPr>
                <w:snapToGrid w:val="0"/>
                <w:sz w:val="24"/>
                <w:szCs w:val="24"/>
                <w:lang w:val="en-US"/>
              </w:rPr>
              <w:t xml:space="preserve"> if during the Term of this Agreement</w:t>
            </w:r>
            <w:r>
              <w:rPr>
                <w:snapToGrid w:val="0"/>
                <w:sz w:val="24"/>
                <w:szCs w:val="24"/>
                <w:lang w:val="en-US"/>
              </w:rPr>
              <w:t xml:space="preserve"> and</w:t>
            </w:r>
            <w:r w:rsidRPr="00246266">
              <w:rPr>
                <w:sz w:val="24"/>
                <w:szCs w:val="24"/>
                <w:lang w:val="en-US"/>
              </w:rPr>
              <w:t xml:space="preserve"> in the event of </w:t>
            </w:r>
            <w:r w:rsidRPr="00246266">
              <w:rPr>
                <w:snapToGrid w:val="0"/>
                <w:sz w:val="24"/>
                <w:szCs w:val="24"/>
                <w:lang w:val="en-US"/>
              </w:rPr>
              <w:t xml:space="preserve">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w:t>
            </w:r>
            <w:r w:rsidRPr="00747E21">
              <w:rPr>
                <w:rFonts w:asciiTheme="minorHAnsi" w:eastAsiaTheme="minorHAnsi" w:hAnsiTheme="minorHAnsi" w:cstheme="minorBidi"/>
                <w:snapToGrid w:val="0"/>
                <w:sz w:val="24"/>
                <w:szCs w:val="24"/>
                <w:lang w:val="en-US" w:eastAsia="en-US"/>
              </w:rPr>
              <w:t xml:space="preserve"> </w:t>
            </w:r>
            <w:r w:rsidRPr="00747E21">
              <w:rPr>
                <w:snapToGrid w:val="0"/>
                <w:sz w:val="24"/>
                <w:szCs w:val="24"/>
                <w:lang w:val="en-US"/>
              </w:rPr>
              <w:t>or if the Study Drug is approved by FDA</w:t>
            </w:r>
            <w:r>
              <w:rPr>
                <w:snapToGrid w:val="0"/>
                <w:sz w:val="24"/>
                <w:szCs w:val="24"/>
                <w:lang w:val="en-US"/>
              </w:rPr>
              <w:t>,</w:t>
            </w:r>
            <w:r w:rsidRPr="00747E21">
              <w:rPr>
                <w:snapToGrid w:val="0"/>
                <w:sz w:val="24"/>
                <w:szCs w:val="24"/>
                <w:lang w:val="en-US"/>
              </w:rPr>
              <w:t xml:space="preserve"> </w:t>
            </w:r>
            <w:r w:rsidRPr="00246266">
              <w:rPr>
                <w:snapToGrid w:val="0"/>
                <w:sz w:val="24"/>
                <w:szCs w:val="24"/>
                <w:lang w:val="en-US"/>
              </w:rPr>
              <w:t>the Sponsor reserves the right (at its own discretion) to temporarily stop the recruitment of trial subjects with immediate effect until the relevant findings are fully assessed or to terminate this Agreement with immediate effect</w:t>
            </w:r>
            <w:r w:rsidRPr="00FB518A">
              <w:rPr>
                <w:snapToGrid w:val="0"/>
                <w:sz w:val="24"/>
                <w:szCs w:val="24"/>
                <w:lang w:val="en-US"/>
              </w:rPr>
              <w:t xml:space="preserve">, </w:t>
            </w:r>
            <w:r>
              <w:rPr>
                <w:snapToGrid w:val="0"/>
                <w:sz w:val="24"/>
                <w:szCs w:val="24"/>
                <w:lang w:val="en-US"/>
              </w:rPr>
              <w:t xml:space="preserve">or to </w:t>
            </w:r>
            <w:r w:rsidRPr="00FB518A">
              <w:rPr>
                <w:snapToGrid w:val="0"/>
                <w:sz w:val="24"/>
                <w:szCs w:val="24"/>
                <w:lang w:val="en-US"/>
              </w:rPr>
              <w:t>negotiate</w:t>
            </w:r>
            <w:r>
              <w:rPr>
                <w:snapToGrid w:val="0"/>
                <w:sz w:val="24"/>
                <w:szCs w:val="24"/>
                <w:lang w:val="en-US"/>
              </w:rPr>
              <w:t xml:space="preserve"> with Contracting Partners</w:t>
            </w:r>
            <w:r w:rsidRPr="00FB518A">
              <w:rPr>
                <w:snapToGrid w:val="0"/>
                <w:sz w:val="24"/>
                <w:szCs w:val="24"/>
                <w:lang w:val="en-US"/>
              </w:rPr>
              <w:t xml:space="preserve">, in good faith, a modification of this Agreement to (i) reduce the number of subjects to be studied, </w:t>
            </w:r>
            <w:r>
              <w:rPr>
                <w:snapToGrid w:val="0"/>
                <w:sz w:val="24"/>
                <w:szCs w:val="24"/>
                <w:lang w:val="en-US"/>
              </w:rPr>
              <w:t xml:space="preserve">and/or </w:t>
            </w:r>
            <w:r w:rsidRPr="00FB518A">
              <w:rPr>
                <w:snapToGrid w:val="0"/>
                <w:sz w:val="24"/>
                <w:szCs w:val="24"/>
                <w:lang w:val="en-US"/>
              </w:rPr>
              <w:t>(ii) modify any other relevant provision of this Agreement</w:t>
            </w:r>
            <w:r w:rsidRPr="00246266">
              <w:rPr>
                <w:snapToGrid w:val="0"/>
                <w:sz w:val="24"/>
                <w:szCs w:val="24"/>
                <w:lang w:val="en-US"/>
              </w:rPr>
              <w:t>.</w:t>
            </w:r>
          </w:p>
          <w:p w14:paraId="50C25552"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101A472F" w14:textId="77777777" w:rsidTr="3F0F66DF">
        <w:trPr>
          <w:trHeight w:val="70"/>
        </w:trPr>
        <w:tc>
          <w:tcPr>
            <w:tcW w:w="4644" w:type="dxa"/>
          </w:tcPr>
          <w:p w14:paraId="01580013" w14:textId="4CE50FEB" w:rsidR="0009272C" w:rsidRPr="00583CF7" w:rsidRDefault="0009272C" w:rsidP="0009272C">
            <w:pPr>
              <w:pStyle w:val="Odstavecseseznamem"/>
              <w:numPr>
                <w:ilvl w:val="1"/>
                <w:numId w:val="14"/>
              </w:numPr>
              <w:tabs>
                <w:tab w:val="left" w:pos="34"/>
              </w:tabs>
              <w:jc w:val="both"/>
              <w:rPr>
                <w:sz w:val="24"/>
                <w:szCs w:val="24"/>
                <w:lang w:val="cs-CZ"/>
              </w:rPr>
            </w:pPr>
            <w:r w:rsidRPr="00583CF7">
              <w:rPr>
                <w:sz w:val="24"/>
                <w:szCs w:val="24"/>
                <w:lang w:val="cs-CZ"/>
              </w:rPr>
              <w:t xml:space="preserve">Tuto Smlouvu může Zadavatel ukončit s okamžitou účinností </w:t>
            </w:r>
            <w:r w:rsidR="00047947">
              <w:rPr>
                <w:sz w:val="24"/>
                <w:szCs w:val="24"/>
                <w:lang w:val="cs-CZ"/>
              </w:rPr>
              <w:t xml:space="preserve">poskytnutím písemného oznámení </w:t>
            </w:r>
            <w:r w:rsidRPr="00583CF7">
              <w:rPr>
                <w:sz w:val="24"/>
                <w:szCs w:val="24"/>
                <w:lang w:val="cs-CZ"/>
              </w:rPr>
              <w:t>z některého z následujících důvodů:</w:t>
            </w:r>
          </w:p>
          <w:p w14:paraId="280784E3" w14:textId="77777777" w:rsidR="0009272C" w:rsidRPr="00583CF7" w:rsidRDefault="0009272C" w:rsidP="0009272C">
            <w:pPr>
              <w:pStyle w:val="Odstavecseseznamem"/>
              <w:tabs>
                <w:tab w:val="left" w:pos="34"/>
              </w:tabs>
              <w:ind w:left="502"/>
              <w:jc w:val="both"/>
              <w:rPr>
                <w:sz w:val="24"/>
                <w:szCs w:val="24"/>
                <w:lang w:val="cs-CZ"/>
              </w:rPr>
            </w:pPr>
          </w:p>
          <w:p w14:paraId="4381C3D8" w14:textId="37B350EE" w:rsidR="0009272C" w:rsidRPr="00F355F1" w:rsidRDefault="0009272C" w:rsidP="0009272C">
            <w:pPr>
              <w:pStyle w:val="Odstavecseseznamem"/>
              <w:tabs>
                <w:tab w:val="left" w:pos="34"/>
              </w:tabs>
              <w:ind w:left="502"/>
              <w:jc w:val="both"/>
              <w:rPr>
                <w:sz w:val="24"/>
                <w:szCs w:val="24"/>
                <w:lang w:val="cs-CZ"/>
              </w:rPr>
            </w:pPr>
            <w:r w:rsidRPr="00F355F1">
              <w:rPr>
                <w:sz w:val="24"/>
                <w:szCs w:val="24"/>
                <w:lang w:val="cs-CZ"/>
              </w:rPr>
              <w:lastRenderedPageBreak/>
              <w:t>(1) Úřad pro kontrolu potravin a léčiv („FDA“) nebo jakýkoli jiný příslušný regulační orgán odejme povolení a souhlas s provedením Studie;</w:t>
            </w:r>
          </w:p>
          <w:p w14:paraId="64431078" w14:textId="31956F06" w:rsidR="0009272C" w:rsidRPr="00F355F1" w:rsidRDefault="0009272C" w:rsidP="0009272C">
            <w:pPr>
              <w:pStyle w:val="Odstavecseseznamem"/>
              <w:tabs>
                <w:tab w:val="left" w:pos="34"/>
              </w:tabs>
              <w:ind w:left="502"/>
              <w:jc w:val="both"/>
              <w:rPr>
                <w:sz w:val="24"/>
                <w:szCs w:val="24"/>
                <w:lang w:val="cs-CZ"/>
              </w:rPr>
            </w:pPr>
          </w:p>
          <w:p w14:paraId="4CD0F546" w14:textId="77777777" w:rsidR="0009272C" w:rsidRPr="00F355F1" w:rsidRDefault="0009272C" w:rsidP="0009272C">
            <w:pPr>
              <w:pStyle w:val="Odstavecseseznamem"/>
              <w:tabs>
                <w:tab w:val="left" w:pos="34"/>
              </w:tabs>
              <w:ind w:left="502"/>
              <w:jc w:val="both"/>
              <w:rPr>
                <w:sz w:val="24"/>
                <w:szCs w:val="24"/>
                <w:lang w:val="cs-CZ"/>
              </w:rPr>
            </w:pPr>
          </w:p>
          <w:p w14:paraId="7BDBA967" w14:textId="369E9556" w:rsidR="0009272C" w:rsidRPr="00F355F1" w:rsidRDefault="0009272C" w:rsidP="0009272C">
            <w:pPr>
              <w:pStyle w:val="Odstavecseseznamem"/>
              <w:tabs>
                <w:tab w:val="left" w:pos="34"/>
              </w:tabs>
              <w:ind w:left="502"/>
              <w:jc w:val="both"/>
              <w:rPr>
                <w:sz w:val="24"/>
                <w:szCs w:val="24"/>
                <w:lang w:val="cs-CZ"/>
              </w:rPr>
            </w:pPr>
            <w:r w:rsidRPr="00F355F1">
              <w:rPr>
                <w:sz w:val="24"/>
                <w:szCs w:val="24"/>
                <w:lang w:val="cs-CZ"/>
              </w:rPr>
              <w:t>(2) data Studie a výsledky testů podpoří ukončení Studie z jakéhokoli důvodu;</w:t>
            </w:r>
          </w:p>
          <w:p w14:paraId="34FEBE25" w14:textId="075E4BD6" w:rsidR="0009272C" w:rsidRPr="00F355F1" w:rsidRDefault="0009272C" w:rsidP="0009272C">
            <w:pPr>
              <w:pStyle w:val="Odstavecseseznamem"/>
              <w:tabs>
                <w:tab w:val="left" w:pos="34"/>
              </w:tabs>
              <w:ind w:left="502"/>
              <w:jc w:val="both"/>
              <w:rPr>
                <w:sz w:val="24"/>
                <w:szCs w:val="24"/>
                <w:lang w:val="cs-CZ"/>
              </w:rPr>
            </w:pPr>
          </w:p>
          <w:p w14:paraId="2BD1504F" w14:textId="095DDB4B" w:rsidR="0009272C" w:rsidRPr="006120AA" w:rsidRDefault="0009272C" w:rsidP="0009272C">
            <w:pPr>
              <w:pStyle w:val="Odstavecseseznamem"/>
              <w:tabs>
                <w:tab w:val="left" w:pos="34"/>
              </w:tabs>
              <w:ind w:left="502"/>
              <w:jc w:val="both"/>
              <w:rPr>
                <w:sz w:val="24"/>
                <w:szCs w:val="24"/>
                <w:lang w:val="cs-CZ"/>
              </w:rPr>
            </w:pPr>
            <w:r w:rsidRPr="00F355F1">
              <w:rPr>
                <w:sz w:val="24"/>
                <w:szCs w:val="24"/>
                <w:lang w:val="cs-CZ"/>
              </w:rPr>
              <w:t xml:space="preserve">(3) </w:t>
            </w:r>
            <w:r w:rsidRPr="006120AA">
              <w:rPr>
                <w:sz w:val="24"/>
                <w:szCs w:val="24"/>
                <w:lang w:val="cs-CZ"/>
              </w:rPr>
              <w:t>Zadavatel na základě svého výhradního a absolutního uvážení rozhodne, že Centrum nebo Hlavní zkoušející závažným způsobem poruší podmínky této Smlouvy; nebo</w:t>
            </w:r>
          </w:p>
          <w:p w14:paraId="1802A963" w14:textId="77777777" w:rsidR="0009272C" w:rsidRPr="006120AA" w:rsidRDefault="0009272C" w:rsidP="0009272C">
            <w:pPr>
              <w:pStyle w:val="Odstavecseseznamem"/>
              <w:tabs>
                <w:tab w:val="left" w:pos="34"/>
              </w:tabs>
              <w:ind w:left="502"/>
              <w:jc w:val="both"/>
              <w:rPr>
                <w:sz w:val="24"/>
                <w:szCs w:val="24"/>
                <w:lang w:val="cs-CZ"/>
              </w:rPr>
            </w:pPr>
          </w:p>
          <w:p w14:paraId="76CB6E08" w14:textId="61D7B0FF" w:rsidR="0009272C" w:rsidRPr="00F355F1" w:rsidRDefault="0009272C" w:rsidP="0009272C">
            <w:pPr>
              <w:tabs>
                <w:tab w:val="left" w:pos="34"/>
                <w:tab w:val="left" w:pos="567"/>
              </w:tabs>
              <w:ind w:left="567" w:hanging="567"/>
              <w:jc w:val="both"/>
              <w:rPr>
                <w:rFonts w:ascii="Times New Roman" w:hAnsi="Times New Roman" w:cs="Times New Roman"/>
                <w:sz w:val="24"/>
                <w:szCs w:val="24"/>
              </w:rPr>
            </w:pPr>
            <w:r w:rsidRPr="006120AA">
              <w:rPr>
                <w:rFonts w:ascii="Times New Roman" w:hAnsi="Times New Roman" w:cs="Times New Roman"/>
                <w:sz w:val="24"/>
                <w:szCs w:val="24"/>
              </w:rPr>
              <w:t xml:space="preserve">        (4) před odesláním Hodnoceného léku do Centra.</w:t>
            </w:r>
          </w:p>
        </w:tc>
        <w:tc>
          <w:tcPr>
            <w:tcW w:w="4644" w:type="dxa"/>
          </w:tcPr>
          <w:p w14:paraId="5BEB36D1" w14:textId="6968B383" w:rsidR="0009272C" w:rsidRPr="002A2A15" w:rsidRDefault="0009272C" w:rsidP="0009272C">
            <w:pPr>
              <w:jc w:val="both"/>
              <w:rPr>
                <w:rFonts w:ascii="Times New Roman" w:hAnsi="Times New Roman" w:cs="Times New Roman"/>
                <w:sz w:val="24"/>
                <w:szCs w:val="24"/>
              </w:rPr>
            </w:pPr>
            <w:r w:rsidRPr="002A2A15">
              <w:rPr>
                <w:rFonts w:ascii="Times New Roman" w:hAnsi="Times New Roman" w:cs="Times New Roman"/>
                <w:sz w:val="24"/>
                <w:szCs w:val="24"/>
              </w:rPr>
              <w:lastRenderedPageBreak/>
              <w:t xml:space="preserve">12.3 This Agreement may be terminated by Sponsor effective immediately </w:t>
            </w:r>
            <w:r w:rsidR="005820F2">
              <w:rPr>
                <w:rFonts w:ascii="Times New Roman" w:hAnsi="Times New Roman" w:cs="Times New Roman"/>
                <w:sz w:val="24"/>
                <w:szCs w:val="24"/>
              </w:rPr>
              <w:t xml:space="preserve">by providing written notice </w:t>
            </w:r>
            <w:r w:rsidRPr="002A2A15">
              <w:rPr>
                <w:rFonts w:ascii="Times New Roman" w:hAnsi="Times New Roman" w:cs="Times New Roman"/>
                <w:sz w:val="24"/>
                <w:szCs w:val="24"/>
              </w:rPr>
              <w:t>for any of the following reasons:</w:t>
            </w:r>
          </w:p>
          <w:p w14:paraId="69A2C6FE" w14:textId="130DA370" w:rsidR="0009272C" w:rsidRDefault="0009272C" w:rsidP="0009272C">
            <w:pPr>
              <w:jc w:val="both"/>
              <w:rPr>
                <w:rFonts w:ascii="Times New Roman" w:hAnsi="Times New Roman" w:cs="Times New Roman"/>
                <w:sz w:val="24"/>
                <w:szCs w:val="24"/>
              </w:rPr>
            </w:pPr>
          </w:p>
          <w:p w14:paraId="0D43B843" w14:textId="77777777" w:rsidR="00D96755" w:rsidRPr="002A2A15" w:rsidRDefault="00D96755" w:rsidP="0009272C">
            <w:pPr>
              <w:jc w:val="both"/>
              <w:rPr>
                <w:rFonts w:ascii="Times New Roman" w:hAnsi="Times New Roman" w:cs="Times New Roman"/>
                <w:sz w:val="24"/>
                <w:szCs w:val="24"/>
              </w:rPr>
            </w:pPr>
          </w:p>
          <w:p w14:paraId="24B8DAA9" w14:textId="067C4D9C" w:rsidR="0009272C" w:rsidRPr="002A2A15" w:rsidRDefault="0009272C" w:rsidP="0009272C">
            <w:pPr>
              <w:ind w:left="45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2A2A15">
              <w:rPr>
                <w:rFonts w:ascii="Times New Roman" w:hAnsi="Times New Roman" w:cs="Times New Roman"/>
                <w:sz w:val="24"/>
                <w:szCs w:val="24"/>
              </w:rPr>
              <w:t>authorization and approval to conduct the Study is withdrawn by the Food and Drug Administration (“</w:t>
            </w:r>
            <w:r w:rsidRPr="002A2A15">
              <w:rPr>
                <w:rFonts w:ascii="Times New Roman" w:hAnsi="Times New Roman" w:cs="Times New Roman"/>
                <w:b/>
                <w:sz w:val="24"/>
                <w:szCs w:val="24"/>
              </w:rPr>
              <w:t>FDA</w:t>
            </w:r>
            <w:r w:rsidRPr="002A2A15">
              <w:rPr>
                <w:rFonts w:ascii="Times New Roman" w:hAnsi="Times New Roman" w:cs="Times New Roman"/>
                <w:sz w:val="24"/>
                <w:szCs w:val="24"/>
              </w:rPr>
              <w:t>”) or any other applicable regulatory authority;</w:t>
            </w:r>
          </w:p>
          <w:p w14:paraId="290CAE03" w14:textId="77777777" w:rsidR="0009272C" w:rsidRPr="002A2A15" w:rsidRDefault="0009272C" w:rsidP="0009272C">
            <w:pPr>
              <w:ind w:left="454"/>
              <w:jc w:val="both"/>
              <w:rPr>
                <w:rFonts w:ascii="Times New Roman" w:hAnsi="Times New Roman" w:cs="Times New Roman"/>
                <w:sz w:val="24"/>
                <w:szCs w:val="24"/>
              </w:rPr>
            </w:pPr>
          </w:p>
          <w:p w14:paraId="1680B4EE" w14:textId="19D4743F" w:rsidR="0009272C" w:rsidRPr="002A2A15" w:rsidRDefault="0009272C" w:rsidP="0009272C">
            <w:pPr>
              <w:tabs>
                <w:tab w:val="left" w:pos="1440"/>
              </w:tabs>
              <w:ind w:left="454"/>
              <w:jc w:val="both"/>
              <w:rPr>
                <w:rFonts w:ascii="Times New Roman" w:hAnsi="Times New Roman" w:cs="Times New Roman"/>
                <w:sz w:val="24"/>
                <w:szCs w:val="24"/>
              </w:rPr>
            </w:pPr>
            <w:r>
              <w:rPr>
                <w:rFonts w:ascii="Times New Roman" w:hAnsi="Times New Roman" w:cs="Times New Roman"/>
                <w:sz w:val="24"/>
                <w:szCs w:val="24"/>
              </w:rPr>
              <w:t xml:space="preserve">(2)  </w:t>
            </w:r>
            <w:r w:rsidRPr="002A2A15">
              <w:rPr>
                <w:rFonts w:ascii="Times New Roman" w:hAnsi="Times New Roman" w:cs="Times New Roman"/>
                <w:sz w:val="24"/>
                <w:szCs w:val="24"/>
              </w:rPr>
              <w:t>the Study data and test results support termination of the Study for any reason;</w:t>
            </w:r>
          </w:p>
          <w:p w14:paraId="52816207" w14:textId="77777777" w:rsidR="0009272C" w:rsidRDefault="0009272C" w:rsidP="0009272C">
            <w:pPr>
              <w:ind w:left="454"/>
              <w:jc w:val="both"/>
              <w:rPr>
                <w:rFonts w:ascii="Times New Roman" w:hAnsi="Times New Roman" w:cs="Times New Roman"/>
                <w:sz w:val="24"/>
                <w:szCs w:val="24"/>
              </w:rPr>
            </w:pPr>
          </w:p>
          <w:p w14:paraId="2D4A3855" w14:textId="489A7D4F" w:rsidR="0009272C" w:rsidRPr="002A2A15" w:rsidRDefault="0009272C" w:rsidP="0009272C">
            <w:pPr>
              <w:ind w:left="454"/>
              <w:jc w:val="both"/>
              <w:rPr>
                <w:rFonts w:ascii="Times New Roman" w:hAnsi="Times New Roman" w:cs="Times New Roman"/>
                <w:sz w:val="24"/>
                <w:szCs w:val="24"/>
              </w:rPr>
            </w:pPr>
            <w:r w:rsidRPr="002A2A15">
              <w:rPr>
                <w:rFonts w:ascii="Times New Roman" w:hAnsi="Times New Roman" w:cs="Times New Roman"/>
                <w:sz w:val="24"/>
                <w:szCs w:val="24"/>
              </w:rPr>
              <w:t>(3) Sponsor determines, in its sole and absolute discretion, that the Center or Principal Investigator materially breaches the terms of this Agreement; or</w:t>
            </w:r>
          </w:p>
          <w:p w14:paraId="135FD240" w14:textId="69BA2067" w:rsidR="0009272C" w:rsidRDefault="0009272C" w:rsidP="0009272C">
            <w:pPr>
              <w:ind w:left="454"/>
              <w:jc w:val="both"/>
              <w:rPr>
                <w:rFonts w:ascii="Times New Roman" w:hAnsi="Times New Roman" w:cs="Times New Roman"/>
                <w:sz w:val="24"/>
                <w:szCs w:val="24"/>
              </w:rPr>
            </w:pPr>
          </w:p>
          <w:p w14:paraId="2479FB3E" w14:textId="77777777" w:rsidR="0009272C" w:rsidRPr="002A2A15" w:rsidRDefault="0009272C" w:rsidP="0009272C">
            <w:pPr>
              <w:ind w:left="454"/>
              <w:jc w:val="both"/>
              <w:rPr>
                <w:rFonts w:ascii="Times New Roman" w:hAnsi="Times New Roman" w:cs="Times New Roman"/>
                <w:sz w:val="24"/>
                <w:szCs w:val="24"/>
              </w:rPr>
            </w:pPr>
          </w:p>
          <w:p w14:paraId="5E118BA8" w14:textId="552C26AC" w:rsidR="0009272C" w:rsidRPr="002A2A15" w:rsidRDefault="0009272C" w:rsidP="0009272C">
            <w:pPr>
              <w:ind w:left="454"/>
              <w:jc w:val="both"/>
              <w:rPr>
                <w:rFonts w:ascii="Times New Roman" w:hAnsi="Times New Roman" w:cs="Times New Roman"/>
                <w:sz w:val="24"/>
                <w:szCs w:val="24"/>
              </w:rPr>
            </w:pPr>
            <w:r w:rsidRPr="002A2A15">
              <w:rPr>
                <w:rFonts w:ascii="Times New Roman" w:hAnsi="Times New Roman" w:cs="Times New Roman"/>
                <w:sz w:val="24"/>
                <w:szCs w:val="24"/>
              </w:rPr>
              <w:t>(4)</w:t>
            </w:r>
            <w:r>
              <w:rPr>
                <w:rFonts w:ascii="Times New Roman" w:hAnsi="Times New Roman" w:cs="Times New Roman"/>
                <w:sz w:val="24"/>
                <w:szCs w:val="24"/>
              </w:rPr>
              <w:t xml:space="preserve">   </w:t>
            </w:r>
            <w:r w:rsidRPr="002A2A15">
              <w:rPr>
                <w:rFonts w:ascii="Times New Roman" w:hAnsi="Times New Roman" w:cs="Times New Roman"/>
                <w:sz w:val="24"/>
                <w:szCs w:val="24"/>
              </w:rPr>
              <w:t>prior to the shipment of the Study Drug to the Center.</w:t>
            </w:r>
          </w:p>
          <w:p w14:paraId="75491793" w14:textId="77777777" w:rsidR="0009272C" w:rsidRPr="00583CF7" w:rsidRDefault="0009272C" w:rsidP="0009272C">
            <w:pPr>
              <w:pStyle w:val="Odstavecseseznamem"/>
              <w:tabs>
                <w:tab w:val="left" w:pos="34"/>
              </w:tabs>
              <w:ind w:left="490"/>
              <w:jc w:val="both"/>
              <w:rPr>
                <w:sz w:val="24"/>
                <w:szCs w:val="24"/>
                <w:lang w:val="en-US"/>
              </w:rPr>
            </w:pPr>
          </w:p>
        </w:tc>
      </w:tr>
      <w:tr w:rsidR="0009272C" w:rsidRPr="00246266" w14:paraId="15C39365" w14:textId="77777777" w:rsidTr="3F0F66DF">
        <w:trPr>
          <w:trHeight w:val="70"/>
        </w:trPr>
        <w:tc>
          <w:tcPr>
            <w:tcW w:w="4644" w:type="dxa"/>
          </w:tcPr>
          <w:p w14:paraId="5B299563" w14:textId="31B72532" w:rsidR="0009272C" w:rsidRPr="00246266" w:rsidRDefault="0009272C" w:rsidP="0009272C">
            <w:pPr>
              <w:pStyle w:val="Odstavecseseznamem"/>
              <w:numPr>
                <w:ilvl w:val="1"/>
                <w:numId w:val="52"/>
              </w:numPr>
              <w:tabs>
                <w:tab w:val="left" w:pos="34"/>
              </w:tabs>
              <w:jc w:val="both"/>
              <w:rPr>
                <w:sz w:val="24"/>
                <w:szCs w:val="24"/>
                <w:lang w:val="cs-CZ"/>
              </w:rPr>
            </w:pPr>
            <w:r>
              <w:rPr>
                <w:sz w:val="24"/>
                <w:szCs w:val="24"/>
                <w:lang w:val="cs-CZ"/>
              </w:rPr>
              <w:lastRenderedPageBreak/>
              <w:t xml:space="preserve">  </w:t>
            </w:r>
            <w:r w:rsidRPr="00246266">
              <w:rPr>
                <w:sz w:val="24"/>
                <w:szCs w:val="24"/>
                <w:lang w:val="cs-CZ"/>
              </w:rPr>
              <w:t>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s náborem subjektů hodnocení a požádal je o nápravu</w:t>
            </w:r>
            <w:r>
              <w:rPr>
                <w:sz w:val="24"/>
                <w:szCs w:val="24"/>
                <w:lang w:val="cs-CZ"/>
              </w:rPr>
              <w:t xml:space="preserve"> (pokud je náprava možná)</w:t>
            </w:r>
            <w:r w:rsidRPr="00246266">
              <w:rPr>
                <w:sz w:val="24"/>
                <w:szCs w:val="24"/>
                <w:lang w:val="cs-CZ"/>
              </w:rPr>
              <w:t xml:space="preserve"> v dodatečné přiměřené lhůtě, kterou jim za tímto účelem stanoví, a Smluvní partneři ani v takové dodatečné lhůtě nápravu neučiní.</w:t>
            </w:r>
          </w:p>
          <w:p w14:paraId="6554E37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544F28A" w14:textId="62EB2C5D"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12.4 In the case that the Sponsor reasonably believes that the Contracting Partners shall 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 deadline; or (c) terminate this Agreement. According to (c), the Sponsor may terminate this Agreement with immediate effect, provided that the Sponsor informed the Contracting Partners about their delay with recruiting trial subjects in writing beforehand and asked them to remedy this delay </w:t>
            </w:r>
            <w:r>
              <w:rPr>
                <w:rFonts w:ascii="Times New Roman" w:hAnsi="Times New Roman" w:cs="Times New Roman"/>
                <w:sz w:val="24"/>
                <w:szCs w:val="24"/>
                <w:lang w:val="en-US"/>
              </w:rPr>
              <w:t xml:space="preserve">(if remediable) </w:t>
            </w:r>
            <w:r w:rsidRPr="00246266">
              <w:rPr>
                <w:rFonts w:ascii="Times New Roman" w:hAnsi="Times New Roman" w:cs="Times New Roman"/>
                <w:sz w:val="24"/>
                <w:szCs w:val="24"/>
                <w:lang w:val="en-US"/>
              </w:rPr>
              <w:t xml:space="preserve">within an additional reasonable time-limit and the Contracting Partners failed to remedy this delay within such additional reasonable time-limit.  </w:t>
            </w:r>
          </w:p>
          <w:p w14:paraId="04A7004F"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4F7B2D2" w14:textId="77777777" w:rsidTr="3F0F66DF">
        <w:trPr>
          <w:trHeight w:val="70"/>
        </w:trPr>
        <w:tc>
          <w:tcPr>
            <w:tcW w:w="4644" w:type="dxa"/>
          </w:tcPr>
          <w:p w14:paraId="6615DCEB" w14:textId="578F14BC" w:rsidR="00D12937" w:rsidRPr="00246266" w:rsidRDefault="0009272C" w:rsidP="00D12937">
            <w:pPr>
              <w:pStyle w:val="Odstavecseseznamem"/>
              <w:numPr>
                <w:ilvl w:val="1"/>
                <w:numId w:val="52"/>
              </w:numPr>
              <w:tabs>
                <w:tab w:val="left" w:pos="34"/>
              </w:tabs>
              <w:ind w:left="567" w:hanging="567"/>
              <w:jc w:val="both"/>
              <w:rPr>
                <w:sz w:val="24"/>
                <w:szCs w:val="24"/>
                <w:lang w:val="cs-CZ"/>
              </w:rPr>
            </w:pPr>
            <w:r w:rsidRPr="00246266">
              <w:rPr>
                <w:sz w:val="24"/>
                <w:szCs w:val="24"/>
                <w:lang w:val="cs-CZ"/>
              </w:rPr>
              <w:t xml:space="preserve">V případě, že Zadavatel neschválí nového Hlavního zkoušejícího podle čl. 2.27 anebo tento nový hlavní zkoušející se písemně nezaváže k povinnostem dle této Smlouvy, </w:t>
            </w:r>
            <w:r w:rsidR="001C4A9F">
              <w:rPr>
                <w:sz w:val="24"/>
                <w:szCs w:val="24"/>
                <w:lang w:val="cs-CZ"/>
              </w:rPr>
              <w:t xml:space="preserve"> je </w:t>
            </w:r>
            <w:r>
              <w:rPr>
                <w:sz w:val="24"/>
                <w:szCs w:val="24"/>
                <w:lang w:val="cs-CZ"/>
              </w:rPr>
              <w:t>kterákoli strana oprávněna ukončit smlouvu výpovědí</w:t>
            </w:r>
            <w:r w:rsidRPr="00246266">
              <w:rPr>
                <w:sz w:val="24"/>
                <w:szCs w:val="24"/>
                <w:lang w:val="cs-CZ"/>
              </w:rPr>
              <w:t xml:space="preserve">. </w:t>
            </w:r>
            <w:r w:rsidR="00D12937" w:rsidRPr="00246266">
              <w:rPr>
                <w:sz w:val="24"/>
                <w:szCs w:val="24"/>
              </w:rPr>
              <w:t xml:space="preserve"> </w:t>
            </w:r>
          </w:p>
          <w:p w14:paraId="0AFA421E" w14:textId="6FC915F9" w:rsidR="0009272C" w:rsidRPr="00246266" w:rsidRDefault="0009272C" w:rsidP="00D12937">
            <w:pPr>
              <w:pStyle w:val="Odstavecseseznamem"/>
              <w:tabs>
                <w:tab w:val="left" w:pos="34"/>
              </w:tabs>
              <w:ind w:left="567"/>
              <w:jc w:val="both"/>
              <w:rPr>
                <w:sz w:val="24"/>
                <w:szCs w:val="24"/>
                <w:lang w:val="cs-CZ"/>
              </w:rPr>
            </w:pPr>
          </w:p>
          <w:p w14:paraId="3DC723C2" w14:textId="77777777"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br/>
            </w:r>
          </w:p>
        </w:tc>
        <w:tc>
          <w:tcPr>
            <w:tcW w:w="4644" w:type="dxa"/>
          </w:tcPr>
          <w:p w14:paraId="2F64B2F0" w14:textId="40BB676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12.5 In the case that the Sponsor does not approve a new Principal Investigator pursuant to Article 2.27 or a new Principal Investigator does not accept in writing the obligations under this Agreement, </w:t>
            </w:r>
            <w:r w:rsidR="003F0DA5">
              <w:rPr>
                <w:rFonts w:ascii="Times New Roman" w:hAnsi="Times New Roman" w:cs="Times New Roman"/>
                <w:sz w:val="24"/>
                <w:szCs w:val="24"/>
                <w:lang w:val="en-US"/>
              </w:rPr>
              <w:t>any of the Parties</w:t>
            </w:r>
            <w:r w:rsidR="00BC04E8">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may terminate this Agreement </w:t>
            </w:r>
            <w:r w:rsidR="003F0DA5">
              <w:rPr>
                <w:rFonts w:ascii="Times New Roman" w:hAnsi="Times New Roman" w:cs="Times New Roman"/>
                <w:sz w:val="24"/>
                <w:szCs w:val="24"/>
                <w:lang w:val="en-US"/>
              </w:rPr>
              <w:t>by</w:t>
            </w:r>
            <w:r w:rsidRPr="00246266">
              <w:rPr>
                <w:rFonts w:ascii="Times New Roman" w:hAnsi="Times New Roman" w:cs="Times New Roman"/>
                <w:sz w:val="24"/>
                <w:szCs w:val="24"/>
                <w:lang w:val="en-US"/>
              </w:rPr>
              <w:t xml:space="preserve"> the termination notice</w:t>
            </w:r>
            <w:r w:rsidR="003F0DA5">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1BB39F6C" w14:textId="77777777" w:rsidR="0009272C" w:rsidRPr="00246266" w:rsidRDefault="0009272C" w:rsidP="0009272C">
            <w:pPr>
              <w:ind w:left="490" w:hanging="490"/>
              <w:jc w:val="both"/>
              <w:rPr>
                <w:rFonts w:ascii="Times New Roman" w:hAnsi="Times New Roman" w:cs="Times New Roman"/>
                <w:sz w:val="24"/>
                <w:szCs w:val="24"/>
                <w:lang w:val="en-US"/>
              </w:rPr>
            </w:pPr>
          </w:p>
        </w:tc>
      </w:tr>
      <w:tr w:rsidR="0009272C" w:rsidRPr="00246266" w14:paraId="4F2F64CA" w14:textId="77777777" w:rsidTr="3F0F66DF">
        <w:trPr>
          <w:trHeight w:val="70"/>
        </w:trPr>
        <w:tc>
          <w:tcPr>
            <w:tcW w:w="4644" w:type="dxa"/>
          </w:tcPr>
          <w:p w14:paraId="6E4B6E47" w14:textId="1C467297" w:rsidR="0009272C" w:rsidRPr="008F1E02" w:rsidRDefault="0009272C" w:rsidP="00413E3D">
            <w:pPr>
              <w:pStyle w:val="Odstavecseseznamem"/>
              <w:ind w:left="420"/>
              <w:jc w:val="both"/>
              <w:rPr>
                <w:sz w:val="24"/>
                <w:szCs w:val="24"/>
              </w:rPr>
            </w:pPr>
            <w:r w:rsidRPr="008F1E02">
              <w:rPr>
                <w:sz w:val="24"/>
                <w:szCs w:val="24"/>
                <w:lang w:val="cs-CZ"/>
              </w:rPr>
              <w:lastRenderedPageBreak/>
              <w:t xml:space="preserve"> </w:t>
            </w:r>
            <w:r w:rsidR="00413E3D">
              <w:rPr>
                <w:sz w:val="24"/>
                <w:szCs w:val="24"/>
                <w:lang w:val="cs-CZ"/>
              </w:rPr>
              <w:t xml:space="preserve">12.6 </w:t>
            </w:r>
            <w:r w:rsidRPr="008F1E02">
              <w:rPr>
                <w:sz w:val="24"/>
                <w:szCs w:val="24"/>
                <w:lang w:val="cs-CZ"/>
              </w:rPr>
              <w:t xml:space="preserve"> V následujících případech je Centrum oprávněno ukončit tuto smlouvu písemnou výpovědí, která je účinná po uplynutí třiceti (30) dnů ode dne následujícího po doručení Smluvním stranám:</w:t>
            </w:r>
          </w:p>
          <w:p w14:paraId="5ED29DBD" w14:textId="02DE41D1" w:rsidR="0009272C" w:rsidRPr="00C37AD6" w:rsidRDefault="0009272C" w:rsidP="008F1E02">
            <w:pPr>
              <w:pStyle w:val="Odstavecseseznamem"/>
              <w:ind w:left="420"/>
              <w:jc w:val="both"/>
              <w:rPr>
                <w:sz w:val="24"/>
                <w:szCs w:val="24"/>
              </w:rPr>
            </w:pPr>
            <w:r w:rsidRPr="00C37AD6">
              <w:rPr>
                <w:sz w:val="24"/>
                <w:szCs w:val="24"/>
              </w:rPr>
              <w:t xml:space="preserve">12.6.1 pokud Zadavatel neplní některá z ustanovení této smlouvy; </w:t>
            </w:r>
          </w:p>
          <w:p w14:paraId="50FA56EB" w14:textId="238F9823" w:rsidR="0009272C" w:rsidRPr="00C37AD6" w:rsidRDefault="0009272C" w:rsidP="008F1E02">
            <w:pPr>
              <w:pStyle w:val="Odstavecseseznamem"/>
              <w:ind w:left="420"/>
              <w:jc w:val="both"/>
              <w:rPr>
                <w:sz w:val="24"/>
                <w:szCs w:val="24"/>
              </w:rPr>
            </w:pPr>
          </w:p>
          <w:p w14:paraId="2EE5477E" w14:textId="2D5C6C22" w:rsidR="0009272C" w:rsidRPr="00C37AD6" w:rsidRDefault="0009272C" w:rsidP="008F1E02">
            <w:pPr>
              <w:pStyle w:val="Odstavecseseznamem"/>
              <w:ind w:left="420"/>
              <w:jc w:val="both"/>
              <w:rPr>
                <w:sz w:val="24"/>
                <w:szCs w:val="24"/>
              </w:rPr>
            </w:pPr>
            <w:r w:rsidRPr="00C37AD6">
              <w:rPr>
                <w:sz w:val="24"/>
                <w:szCs w:val="24"/>
              </w:rPr>
              <w:t>12.6.2 pokud bude rozhodnuto, že je Zadavatel v úpadku podle insolvenčního zákona č. 182/2006 Sb., ve znění pozdějších předpisů;</w:t>
            </w:r>
          </w:p>
          <w:p w14:paraId="2CF4899C" w14:textId="4DAD10D1" w:rsidR="0009272C" w:rsidRPr="00C37AD6" w:rsidRDefault="0009272C" w:rsidP="008F1E02">
            <w:pPr>
              <w:pStyle w:val="Odstavecseseznamem"/>
              <w:ind w:left="420"/>
              <w:jc w:val="both"/>
              <w:rPr>
                <w:sz w:val="24"/>
                <w:szCs w:val="24"/>
              </w:rPr>
            </w:pPr>
          </w:p>
          <w:p w14:paraId="7069D097" w14:textId="707AEDA6" w:rsidR="0009272C" w:rsidRPr="008F1E02" w:rsidRDefault="0009272C" w:rsidP="008F1E02">
            <w:pPr>
              <w:ind w:left="318"/>
              <w:jc w:val="both"/>
              <w:rPr>
                <w:rFonts w:ascii="Times New Roman" w:hAnsi="Times New Roman" w:cs="Times New Roman"/>
                <w:sz w:val="24"/>
                <w:szCs w:val="24"/>
              </w:rPr>
            </w:pPr>
            <w:r w:rsidRPr="008F1E02">
              <w:rPr>
                <w:rFonts w:ascii="Times New Roman" w:hAnsi="Times New Roman" w:cs="Times New Roman"/>
                <w:sz w:val="24"/>
                <w:szCs w:val="24"/>
              </w:rPr>
              <w:t>12.6.3 pokud Zadavatel pozbude oprávnění k působení v dané oblasti</w:t>
            </w:r>
            <w:r w:rsidR="00627769">
              <w:rPr>
                <w:rFonts w:ascii="Times New Roman" w:hAnsi="Times New Roman" w:cs="Times New Roman"/>
                <w:sz w:val="24"/>
                <w:szCs w:val="24"/>
              </w:rPr>
              <w:t>.</w:t>
            </w:r>
          </w:p>
        </w:tc>
        <w:tc>
          <w:tcPr>
            <w:tcW w:w="4644" w:type="dxa"/>
          </w:tcPr>
          <w:p w14:paraId="7560A6E4" w14:textId="737A575D" w:rsidR="003B2B01" w:rsidRPr="00C37AD6" w:rsidRDefault="003B2B01" w:rsidP="008F1E02">
            <w:pPr>
              <w:pStyle w:val="Zhlav"/>
              <w:spacing w:line="240" w:lineRule="auto"/>
              <w:ind w:left="493" w:hanging="493"/>
              <w:rPr>
                <w:rFonts w:ascii="Times New Roman" w:hAnsi="Times New Roman"/>
                <w:sz w:val="24"/>
                <w:szCs w:val="24"/>
                <w:lang w:val="en-GB"/>
              </w:rPr>
            </w:pPr>
            <w:r>
              <w:rPr>
                <w:rFonts w:ascii="Times New Roman" w:hAnsi="Times New Roman"/>
                <w:sz w:val="24"/>
                <w:szCs w:val="24"/>
                <w:lang w:val="en-GB"/>
              </w:rPr>
              <w:t xml:space="preserve">12.6 </w:t>
            </w:r>
            <w:r w:rsidRPr="00C37AD6">
              <w:rPr>
                <w:rFonts w:ascii="Times New Roman" w:hAnsi="Times New Roman"/>
                <w:sz w:val="24"/>
                <w:szCs w:val="24"/>
                <w:lang w:val="en-GB"/>
              </w:rPr>
              <w:t>In the following situations the Center may terminate this Agreement by giving thirty (30) days written notice, which begins to run on the day after the notice is delivered to the Parties:</w:t>
            </w:r>
          </w:p>
          <w:p w14:paraId="17EF6687" w14:textId="77777777" w:rsidR="003B2B01" w:rsidRPr="00C37AD6" w:rsidRDefault="003B2B01" w:rsidP="008F1E02">
            <w:pPr>
              <w:rPr>
                <w:rFonts w:ascii="Times New Roman" w:hAnsi="Times New Roman" w:cs="Times New Roman"/>
                <w:sz w:val="24"/>
                <w:szCs w:val="24"/>
                <w:lang w:val="en-GB" w:eastAsia="de-DE"/>
              </w:rPr>
            </w:pPr>
          </w:p>
          <w:p w14:paraId="563CF985" w14:textId="77777777" w:rsidR="003B2B01" w:rsidRPr="00C37AD6" w:rsidRDefault="003B2B01" w:rsidP="008F1E02">
            <w:pPr>
              <w:pStyle w:val="Zhlav"/>
              <w:tabs>
                <w:tab w:val="clear" w:pos="9071"/>
              </w:tabs>
              <w:spacing w:line="240" w:lineRule="auto"/>
              <w:ind w:left="493"/>
              <w:rPr>
                <w:rFonts w:ascii="Times New Roman" w:hAnsi="Times New Roman"/>
                <w:sz w:val="24"/>
                <w:szCs w:val="24"/>
                <w:lang w:val="en-GB"/>
              </w:rPr>
            </w:pPr>
            <w:r w:rsidRPr="00C37AD6">
              <w:rPr>
                <w:rFonts w:ascii="Times New Roman" w:hAnsi="Times New Roman"/>
                <w:sz w:val="24"/>
                <w:szCs w:val="24"/>
                <w:lang w:val="en-GB"/>
              </w:rPr>
              <w:t>12.6.1 if Sponsor fails to fulfil any of the provisions of this Agreement;</w:t>
            </w:r>
          </w:p>
          <w:p w14:paraId="7C3D5128" w14:textId="77777777" w:rsidR="003B2B01" w:rsidRPr="00C37AD6" w:rsidRDefault="003B2B01" w:rsidP="008F1E02">
            <w:pPr>
              <w:pStyle w:val="Zhlav"/>
              <w:spacing w:line="240" w:lineRule="auto"/>
              <w:ind w:left="493" w:hanging="357"/>
              <w:rPr>
                <w:rFonts w:ascii="Times New Roman" w:hAnsi="Times New Roman"/>
                <w:sz w:val="24"/>
                <w:szCs w:val="24"/>
                <w:lang w:val="en-GB"/>
              </w:rPr>
            </w:pPr>
          </w:p>
          <w:p w14:paraId="575F76AC" w14:textId="77777777" w:rsidR="003B2B01" w:rsidRPr="00C37AD6" w:rsidRDefault="003B2B01" w:rsidP="008F1E02">
            <w:pPr>
              <w:pStyle w:val="Zhlav"/>
              <w:tabs>
                <w:tab w:val="clear" w:pos="9071"/>
              </w:tabs>
              <w:spacing w:line="240" w:lineRule="auto"/>
              <w:ind w:left="493"/>
              <w:rPr>
                <w:rFonts w:ascii="Times New Roman" w:hAnsi="Times New Roman"/>
                <w:sz w:val="24"/>
                <w:szCs w:val="24"/>
                <w:lang w:val="en-GB"/>
              </w:rPr>
            </w:pPr>
            <w:r w:rsidRPr="00C37AD6">
              <w:rPr>
                <w:rFonts w:ascii="Times New Roman" w:hAnsi="Times New Roman"/>
                <w:sz w:val="24"/>
                <w:szCs w:val="24"/>
                <w:lang w:val="en-GB"/>
              </w:rPr>
              <w:t>12.6.2 if it is declared that Sponsor is in bankruptcy proceedings according to the insolvency Act no. 182/2006 Coll., as amended;</w:t>
            </w:r>
          </w:p>
          <w:p w14:paraId="04588A2B" w14:textId="77777777" w:rsidR="003B2B01" w:rsidRPr="00C37AD6" w:rsidRDefault="003B2B01" w:rsidP="008F1E02">
            <w:pPr>
              <w:pStyle w:val="Zhlav"/>
              <w:spacing w:line="240" w:lineRule="auto"/>
              <w:ind w:left="493"/>
              <w:rPr>
                <w:rFonts w:ascii="Times New Roman" w:hAnsi="Times New Roman"/>
                <w:sz w:val="24"/>
                <w:szCs w:val="24"/>
                <w:lang w:val="en-GB"/>
              </w:rPr>
            </w:pPr>
          </w:p>
          <w:p w14:paraId="26741AA8" w14:textId="3A4C59BF" w:rsidR="003B2B01" w:rsidRPr="00D34AC7" w:rsidRDefault="00D96755" w:rsidP="008F1E02">
            <w:pPr>
              <w:ind w:left="490" w:hanging="490"/>
              <w:jc w:val="both"/>
              <w:rPr>
                <w:rFonts w:ascii="Times New Roman" w:hAnsi="Times New Roman" w:cs="Times New Roman"/>
                <w:sz w:val="24"/>
                <w:szCs w:val="24"/>
                <w:lang w:val="en-GB"/>
              </w:rPr>
            </w:pPr>
            <w:r>
              <w:rPr>
                <w:rFonts w:ascii="Times New Roman" w:hAnsi="Times New Roman"/>
                <w:sz w:val="24"/>
                <w:szCs w:val="24"/>
                <w:lang w:val="en-GB"/>
              </w:rPr>
              <w:t xml:space="preserve">        </w:t>
            </w:r>
            <w:r w:rsidR="003B2B01" w:rsidRPr="00C37AD6">
              <w:rPr>
                <w:rFonts w:ascii="Times New Roman" w:hAnsi="Times New Roman"/>
                <w:sz w:val="24"/>
                <w:szCs w:val="24"/>
                <w:lang w:val="en-GB"/>
              </w:rPr>
              <w:t>12.6.3 if Sponsor loses its authorization to practice in the given field</w:t>
            </w:r>
          </w:p>
        </w:tc>
      </w:tr>
      <w:tr w:rsidR="0009272C" w:rsidRPr="00246266" w14:paraId="56A67BA3" w14:textId="77777777" w:rsidTr="3F0F66DF">
        <w:trPr>
          <w:trHeight w:val="70"/>
        </w:trPr>
        <w:tc>
          <w:tcPr>
            <w:tcW w:w="4644" w:type="dxa"/>
          </w:tcPr>
          <w:p w14:paraId="3D941228" w14:textId="4FCA7001" w:rsidR="0009272C" w:rsidRPr="00966874" w:rsidRDefault="0009272C" w:rsidP="0009272C">
            <w:pPr>
              <w:pStyle w:val="Odstavecseseznamem"/>
              <w:numPr>
                <w:ilvl w:val="1"/>
                <w:numId w:val="54"/>
              </w:numPr>
              <w:tabs>
                <w:tab w:val="left" w:pos="34"/>
              </w:tabs>
              <w:jc w:val="both"/>
              <w:rPr>
                <w:sz w:val="24"/>
                <w:szCs w:val="24"/>
                <w:lang w:val="cs-CZ"/>
              </w:rPr>
            </w:pPr>
            <w:r>
              <w:rPr>
                <w:bCs/>
                <w:sz w:val="24"/>
                <w:szCs w:val="24"/>
              </w:rPr>
              <w:t xml:space="preserve">  </w:t>
            </w:r>
            <w:r w:rsidRPr="00966874">
              <w:rPr>
                <w:bCs/>
                <w:sz w:val="24"/>
                <w:szCs w:val="24"/>
                <w:lang w:val="cs-CZ"/>
              </w:rPr>
              <w:t xml:space="preserve">V případě, že během auditu nebo inspekce </w:t>
            </w:r>
            <w:r w:rsidRPr="00966874">
              <w:rPr>
                <w:sz w:val="24"/>
                <w:szCs w:val="24"/>
                <w:lang w:val="cs-CZ"/>
              </w:rPr>
              <w:t>dozorných</w:t>
            </w:r>
            <w:r w:rsidRPr="00966874">
              <w:rPr>
                <w:bCs/>
                <w:sz w:val="24"/>
                <w:szCs w:val="24"/>
                <w:lang w:val="cs-CZ"/>
              </w:rPr>
              <w:t xml:space="preserve"> orgánů bude zjištěno porušení ustanovení této Smlouvy nebo Protokolu ze strany Centra nebo Hlavního zkoušejícího (nebo </w:t>
            </w:r>
            <w:r w:rsidRPr="00966874">
              <w:rPr>
                <w:sz w:val="24"/>
                <w:szCs w:val="24"/>
                <w:lang w:val="cs-CZ"/>
              </w:rPr>
              <w:t>nedodržení</w:t>
            </w:r>
            <w:r w:rsidRPr="00966874">
              <w:rPr>
                <w:bCs/>
                <w:sz w:val="24"/>
                <w:szCs w:val="24"/>
                <w:lang w:val="cs-CZ"/>
              </w:rPr>
              <w:t xml:space="preserve"> ustanovení této Smlouvy ze strany kteréhokoli jiného Člena studijního týmu), má Zadavatel právo tuto Smlouvu vypovědět s okamžitou účinností.</w:t>
            </w:r>
            <w:r w:rsidRPr="00966874">
              <w:rPr>
                <w:bCs/>
                <w:sz w:val="24"/>
                <w:szCs w:val="24"/>
                <w:lang w:val="cs-CZ"/>
              </w:rPr>
              <w:br/>
            </w:r>
          </w:p>
        </w:tc>
        <w:tc>
          <w:tcPr>
            <w:tcW w:w="4644" w:type="dxa"/>
          </w:tcPr>
          <w:p w14:paraId="5F56AD94" w14:textId="3925FD99" w:rsidR="0009272C" w:rsidRPr="00246266" w:rsidRDefault="0009272C" w:rsidP="0009272C">
            <w:pPr>
              <w:pStyle w:val="Odstavecseseznamem"/>
              <w:numPr>
                <w:ilvl w:val="1"/>
                <w:numId w:val="40"/>
              </w:numPr>
              <w:tabs>
                <w:tab w:val="left" w:pos="34"/>
              </w:tabs>
              <w:jc w:val="both"/>
              <w:rPr>
                <w:sz w:val="24"/>
                <w:szCs w:val="24"/>
                <w:lang w:val="en-US"/>
              </w:rPr>
            </w:pPr>
            <w:r w:rsidRPr="00246266">
              <w:rPr>
                <w:sz w:val="24"/>
                <w:szCs w:val="24"/>
                <w:lang w:val="en-US"/>
              </w:rPr>
              <w:t>In the case that an audit or inspection of supervising authorities discovers a breach of this Agreement or the Protocol on the part of the Center or the Principal Investigator (or failure by any Study Team Members to observe the provisions of this Agreement), the Sponsor shall have the right to terminate this Agreement with immediate effect.</w:t>
            </w:r>
          </w:p>
          <w:p w14:paraId="748969A3" w14:textId="77777777" w:rsidR="0009272C" w:rsidRPr="00246266" w:rsidRDefault="0009272C" w:rsidP="0009272C">
            <w:pPr>
              <w:pStyle w:val="Odstavecseseznamem"/>
              <w:tabs>
                <w:tab w:val="left" w:pos="34"/>
              </w:tabs>
              <w:ind w:left="567"/>
              <w:jc w:val="both"/>
              <w:rPr>
                <w:bCs/>
                <w:sz w:val="24"/>
                <w:szCs w:val="24"/>
                <w:lang w:val="en-US"/>
              </w:rPr>
            </w:pPr>
          </w:p>
        </w:tc>
      </w:tr>
      <w:tr w:rsidR="0009272C" w:rsidRPr="00246266" w14:paraId="12677516" w14:textId="77777777" w:rsidTr="3F0F66DF">
        <w:trPr>
          <w:trHeight w:val="70"/>
        </w:trPr>
        <w:tc>
          <w:tcPr>
            <w:tcW w:w="4644" w:type="dxa"/>
          </w:tcPr>
          <w:p w14:paraId="4BE20BEF" w14:textId="697D0C08" w:rsidR="0009272C" w:rsidRPr="00246266" w:rsidRDefault="0009272C" w:rsidP="0009272C">
            <w:pPr>
              <w:pStyle w:val="Odstavecseseznamem"/>
              <w:numPr>
                <w:ilvl w:val="1"/>
                <w:numId w:val="40"/>
              </w:numPr>
              <w:tabs>
                <w:tab w:val="left" w:pos="34"/>
              </w:tabs>
              <w:ind w:left="567" w:hanging="567"/>
              <w:jc w:val="both"/>
              <w:rPr>
                <w:sz w:val="24"/>
                <w:szCs w:val="24"/>
                <w:lang w:val="cs-CZ"/>
              </w:rPr>
            </w:pPr>
            <w:r>
              <w:t xml:space="preserve"> </w:t>
            </w:r>
            <w:r w:rsidRPr="00330A33">
              <w:rPr>
                <w:sz w:val="24"/>
                <w:szCs w:val="24"/>
                <w:lang w:val="cs-CZ"/>
              </w:rPr>
              <w:t xml:space="preserve">Po obdržení nebo doručení oznámení o ukončení této </w:t>
            </w:r>
            <w:r>
              <w:rPr>
                <w:sz w:val="24"/>
                <w:szCs w:val="24"/>
                <w:lang w:val="cs-CZ"/>
              </w:rPr>
              <w:t>Smlouvy</w:t>
            </w:r>
            <w:r w:rsidRPr="00330A33">
              <w:rPr>
                <w:sz w:val="24"/>
                <w:szCs w:val="24"/>
                <w:lang w:val="cs-CZ"/>
              </w:rPr>
              <w:t xml:space="preserve"> zaplatí </w:t>
            </w:r>
            <w:r>
              <w:rPr>
                <w:sz w:val="24"/>
                <w:szCs w:val="24"/>
                <w:lang w:val="cs-CZ"/>
              </w:rPr>
              <w:t>Zadavatel</w:t>
            </w:r>
            <w:r w:rsidRPr="00330A33">
              <w:rPr>
                <w:sz w:val="24"/>
                <w:szCs w:val="24"/>
                <w:lang w:val="cs-CZ"/>
              </w:rPr>
              <w:t xml:space="preserve">  do devadesáti (90) dnů od obdržení faktur</w:t>
            </w:r>
            <w:r>
              <w:rPr>
                <w:sz w:val="24"/>
                <w:szCs w:val="24"/>
                <w:lang w:val="cs-CZ"/>
              </w:rPr>
              <w:t xml:space="preserve"> s podrobně rozepsanými položkami</w:t>
            </w:r>
            <w:r w:rsidRPr="00330A33">
              <w:rPr>
                <w:sz w:val="24"/>
                <w:szCs w:val="24"/>
                <w:lang w:val="cs-CZ"/>
              </w:rPr>
              <w:t xml:space="preserve"> </w:t>
            </w:r>
            <w:r>
              <w:rPr>
                <w:sz w:val="24"/>
                <w:szCs w:val="24"/>
                <w:lang w:val="cs-CZ"/>
              </w:rPr>
              <w:t>Zadavatelem</w:t>
            </w:r>
            <w:r w:rsidRPr="00330A33">
              <w:rPr>
                <w:sz w:val="24"/>
                <w:szCs w:val="24"/>
                <w:lang w:val="cs-CZ"/>
              </w:rPr>
              <w:t xml:space="preserve">  prostřednictvím CRO pouze přiměřené, skutečné, přímé náklady, v souladu s</w:t>
            </w:r>
            <w:r>
              <w:rPr>
                <w:sz w:val="24"/>
                <w:szCs w:val="24"/>
                <w:lang w:val="cs-CZ"/>
              </w:rPr>
              <w:t> </w:t>
            </w:r>
            <w:r w:rsidRPr="00583CF7">
              <w:rPr>
                <w:b/>
                <w:bCs/>
                <w:sz w:val="24"/>
                <w:szCs w:val="24"/>
                <w:u w:val="single"/>
                <w:lang w:val="cs-CZ"/>
              </w:rPr>
              <w:t>přílohou č. 1</w:t>
            </w:r>
            <w:r w:rsidRPr="00330A33">
              <w:rPr>
                <w:sz w:val="24"/>
                <w:szCs w:val="24"/>
                <w:lang w:val="cs-CZ"/>
              </w:rPr>
              <w:t xml:space="preserve">, </w:t>
            </w:r>
            <w:r>
              <w:rPr>
                <w:sz w:val="24"/>
                <w:szCs w:val="24"/>
                <w:lang w:val="cs-CZ"/>
              </w:rPr>
              <w:t xml:space="preserve"> vynaložené Centrem</w:t>
            </w:r>
            <w:r w:rsidRPr="00330A33">
              <w:rPr>
                <w:sz w:val="24"/>
                <w:szCs w:val="24"/>
                <w:lang w:val="cs-CZ"/>
              </w:rPr>
              <w:t xml:space="preserve"> až do ukončení této </w:t>
            </w:r>
            <w:r>
              <w:rPr>
                <w:sz w:val="24"/>
                <w:szCs w:val="24"/>
                <w:lang w:val="cs-CZ"/>
              </w:rPr>
              <w:t>Smlouvy</w:t>
            </w:r>
            <w:r w:rsidRPr="00330A33">
              <w:rPr>
                <w:sz w:val="24"/>
                <w:szCs w:val="24"/>
                <w:lang w:val="cs-CZ"/>
              </w:rPr>
              <w:t xml:space="preserve">. </w:t>
            </w:r>
            <w:r>
              <w:rPr>
                <w:sz w:val="24"/>
                <w:szCs w:val="24"/>
                <w:lang w:val="cs-CZ"/>
              </w:rPr>
              <w:t xml:space="preserve">Pro </w:t>
            </w:r>
            <w:r w:rsidRPr="00330A33">
              <w:rPr>
                <w:sz w:val="24"/>
                <w:szCs w:val="24"/>
                <w:lang w:val="cs-CZ"/>
              </w:rPr>
              <w:t xml:space="preserve"> objasn</w:t>
            </w:r>
            <w:r>
              <w:rPr>
                <w:sz w:val="24"/>
                <w:szCs w:val="24"/>
                <w:lang w:val="cs-CZ"/>
              </w:rPr>
              <w:t>ění</w:t>
            </w:r>
            <w:r w:rsidRPr="00330A33">
              <w:rPr>
                <w:sz w:val="24"/>
                <w:szCs w:val="24"/>
                <w:lang w:val="cs-CZ"/>
              </w:rPr>
              <w:t xml:space="preserve">, v případě ukončení bude částka splatná podle této </w:t>
            </w:r>
            <w:r>
              <w:rPr>
                <w:sz w:val="24"/>
                <w:szCs w:val="24"/>
                <w:lang w:val="cs-CZ"/>
              </w:rPr>
              <w:t>Smlouvy</w:t>
            </w:r>
            <w:r w:rsidRPr="00330A33">
              <w:rPr>
                <w:sz w:val="24"/>
                <w:szCs w:val="24"/>
                <w:lang w:val="cs-CZ"/>
              </w:rPr>
              <w:t xml:space="preserve"> omezena na poměrné poplatky na základě skutečných služeb poskyt</w:t>
            </w:r>
            <w:r>
              <w:rPr>
                <w:sz w:val="24"/>
                <w:szCs w:val="24"/>
                <w:lang w:val="cs-CZ"/>
              </w:rPr>
              <w:t>nut</w:t>
            </w:r>
            <w:r w:rsidRPr="00330A33">
              <w:rPr>
                <w:sz w:val="24"/>
                <w:szCs w:val="24"/>
                <w:lang w:val="cs-CZ"/>
              </w:rPr>
              <w:t xml:space="preserve">ých podle </w:t>
            </w:r>
            <w:r>
              <w:rPr>
                <w:sz w:val="24"/>
                <w:szCs w:val="24"/>
                <w:lang w:val="cs-CZ"/>
              </w:rPr>
              <w:t>P</w:t>
            </w:r>
            <w:r w:rsidRPr="00330A33">
              <w:rPr>
                <w:sz w:val="24"/>
                <w:szCs w:val="24"/>
                <w:lang w:val="cs-CZ"/>
              </w:rPr>
              <w:t xml:space="preserve">rotokolu, jak je stanoveno v souladu s článkem 4 a připojeným rozpočtem a harmonogramem plateb a zde zahrnutým odkazem jako </w:t>
            </w:r>
            <w:r w:rsidRPr="00583CF7">
              <w:rPr>
                <w:b/>
                <w:bCs/>
                <w:sz w:val="24"/>
                <w:szCs w:val="24"/>
                <w:u w:val="single"/>
                <w:lang w:val="cs-CZ"/>
              </w:rPr>
              <w:t>příloha č.  1</w:t>
            </w:r>
            <w:r w:rsidRPr="00C37898">
              <w:rPr>
                <w:sz w:val="24"/>
                <w:szCs w:val="24"/>
                <w:lang w:val="cs-CZ"/>
              </w:rPr>
              <w:t>.</w:t>
            </w:r>
            <w:r>
              <w:rPr>
                <w:sz w:val="24"/>
                <w:szCs w:val="24"/>
                <w:lang w:val="cs-CZ"/>
              </w:rPr>
              <w:t xml:space="preserve"> </w:t>
            </w:r>
            <w:r w:rsidRPr="00246266">
              <w:rPr>
                <w:sz w:val="24"/>
                <w:szCs w:val="24"/>
                <w:lang w:val="cs-CZ"/>
              </w:rPr>
              <w:t>Pokud Centrum prokazatelně obdrželo vyšší částky odměny a nákladů, na něž mu podle skutečně provedených činností vznikl nárok v souladu s touto Smlouvou, Centrum se příslušný rozdíl zavazuje zaplatit zpět Zadavateli bez zbytečného odkladu</w:t>
            </w:r>
            <w:r>
              <w:rPr>
                <w:sz w:val="24"/>
                <w:szCs w:val="24"/>
                <w:lang w:val="cs-CZ"/>
              </w:rPr>
              <w:t xml:space="preserve"> a </w:t>
            </w:r>
            <w:r>
              <w:rPr>
                <w:sz w:val="24"/>
                <w:szCs w:val="24"/>
                <w:lang w:val="cs-CZ"/>
              </w:rPr>
              <w:lastRenderedPageBreak/>
              <w:t>urgencí a to do třiceti (30) dnů od ukončovací návštěvy v Centru provedené CRO</w:t>
            </w:r>
            <w:r w:rsidRPr="00246266">
              <w:rPr>
                <w:sz w:val="24"/>
                <w:szCs w:val="24"/>
                <w:lang w:val="cs-CZ"/>
              </w:rPr>
              <w:t xml:space="preserve">. </w:t>
            </w:r>
          </w:p>
          <w:p w14:paraId="39F0A2FF"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6CB174E" w14:textId="55A6C23A" w:rsidR="0009272C" w:rsidRPr="00562527" w:rsidRDefault="0009272C" w:rsidP="0009272C">
            <w:pPr>
              <w:ind w:left="490" w:hanging="490"/>
              <w:jc w:val="both"/>
              <w:rPr>
                <w:rFonts w:ascii="Times New Roman" w:hAnsi="Times New Roman" w:cs="Times New Roman"/>
                <w:bCs/>
                <w:iCs/>
              </w:rPr>
            </w:pPr>
            <w:r w:rsidRPr="00246266">
              <w:rPr>
                <w:rFonts w:ascii="Times New Roman" w:hAnsi="Times New Roman" w:cs="Times New Roman"/>
                <w:sz w:val="24"/>
                <w:szCs w:val="24"/>
                <w:lang w:val="en-US"/>
              </w:rPr>
              <w:lastRenderedPageBreak/>
              <w:t>12.</w:t>
            </w:r>
            <w:r>
              <w:rPr>
                <w:rFonts w:ascii="Times New Roman" w:hAnsi="Times New Roman" w:cs="Times New Roman"/>
                <w:sz w:val="24"/>
                <w:szCs w:val="24"/>
                <w:lang w:val="en-US"/>
              </w:rPr>
              <w:t>8</w:t>
            </w:r>
            <w:r w:rsidRPr="00246266">
              <w:rPr>
                <w:rFonts w:ascii="Times New Roman" w:hAnsi="Times New Roman" w:cs="Times New Roman"/>
                <w:sz w:val="24"/>
                <w:szCs w:val="24"/>
                <w:lang w:val="en-US"/>
              </w:rPr>
              <w:t xml:space="preserve"> </w:t>
            </w:r>
            <w:r w:rsidRPr="00E65202">
              <w:rPr>
                <w:rFonts w:ascii="Times New Roman" w:hAnsi="Times New Roman" w:cs="Times New Roman"/>
                <w:sz w:val="24"/>
                <w:szCs w:val="24"/>
              </w:rPr>
              <w:t xml:space="preserve">Upon receipt or delivery of a notice of termination of this Agreement, Sponsor shall pay, within ninety (90) days following receipt by Sponsor through the CRO of detailed invoices, only reasonable, actual, direct costs incurred, in accordance with </w:t>
            </w:r>
            <w:r w:rsidRPr="00E65202">
              <w:rPr>
                <w:rFonts w:ascii="Times New Roman" w:hAnsi="Times New Roman" w:cs="Times New Roman"/>
                <w:b/>
                <w:bCs/>
                <w:sz w:val="24"/>
                <w:szCs w:val="24"/>
                <w:u w:val="single"/>
              </w:rPr>
              <w:t>Appendix 1</w:t>
            </w:r>
            <w:r w:rsidRPr="00E65202">
              <w:rPr>
                <w:rFonts w:ascii="Times New Roman" w:hAnsi="Times New Roman" w:cs="Times New Roman"/>
                <w:sz w:val="24"/>
                <w:szCs w:val="24"/>
              </w:rPr>
              <w:t xml:space="preserve"> by the Center up to the point of termination of this Agreement. To clarify, in the event of termination, the sum payable under this Agreement shall be limited to prorated fees based on actual Services performed pursuant to the Protocol as determined in accordance with Article 4 and the budget and payment schedule attached hereto and incorporated herein by reference as </w:t>
            </w:r>
            <w:r w:rsidRPr="00E65202">
              <w:rPr>
                <w:rFonts w:ascii="Times New Roman" w:hAnsi="Times New Roman" w:cs="Times New Roman"/>
                <w:b/>
                <w:sz w:val="24"/>
                <w:szCs w:val="24"/>
                <w:u w:val="single"/>
              </w:rPr>
              <w:t>Appendix 1</w:t>
            </w:r>
            <w:bookmarkStart w:id="7" w:name="_Hlk39317782"/>
            <w:r w:rsidRPr="00E65202">
              <w:rPr>
                <w:rFonts w:ascii="Times New Roman" w:hAnsi="Times New Roman" w:cs="Times New Roman"/>
                <w:sz w:val="24"/>
                <w:szCs w:val="24"/>
              </w:rPr>
              <w:t>.</w:t>
            </w:r>
            <w:bookmarkEnd w:id="7"/>
            <w:r w:rsidRPr="00562527">
              <w:rPr>
                <w:rFonts w:ascii="Times New Roman" w:hAnsi="Times New Roman" w:cs="Times New Roman"/>
              </w:rPr>
              <w:t xml:space="preserve"> </w:t>
            </w:r>
            <w:bookmarkStart w:id="8" w:name="_Hlk38999093"/>
          </w:p>
          <w:bookmarkEnd w:id="8"/>
          <w:p w14:paraId="28136C89" w14:textId="2E143BA6" w:rsidR="0009272C" w:rsidRPr="00246266" w:rsidRDefault="0009272C" w:rsidP="0009272C">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In the case that the Center provably received higher payments than the payments due according to the work actually performed based on this Agreement, the Center shall refund the balance to the Sponsor without undue delay</w:t>
            </w:r>
            <w:r>
              <w:t xml:space="preserve"> </w:t>
            </w:r>
            <w:r w:rsidRPr="00562527">
              <w:rPr>
                <w:rFonts w:ascii="Times New Roman" w:hAnsi="Times New Roman" w:cs="Times New Roman"/>
                <w:sz w:val="24"/>
                <w:szCs w:val="24"/>
              </w:rPr>
              <w:t xml:space="preserve">and </w:t>
            </w:r>
            <w:r w:rsidRPr="00562527">
              <w:rPr>
                <w:rFonts w:ascii="Times New Roman" w:hAnsi="Times New Roman" w:cs="Times New Roman"/>
                <w:sz w:val="24"/>
                <w:szCs w:val="24"/>
                <w:lang w:val="en-US"/>
              </w:rPr>
              <w:t xml:space="preserve">without demand within thirty </w:t>
            </w:r>
            <w:r w:rsidRPr="00562527">
              <w:rPr>
                <w:rFonts w:ascii="Times New Roman" w:hAnsi="Times New Roman" w:cs="Times New Roman"/>
                <w:sz w:val="24"/>
                <w:szCs w:val="24"/>
                <w:lang w:val="en-US"/>
              </w:rPr>
              <w:lastRenderedPageBreak/>
              <w:t xml:space="preserve">(30) days of the site close-out visit by </w:t>
            </w:r>
            <w:r>
              <w:rPr>
                <w:rFonts w:ascii="Times New Roman" w:hAnsi="Times New Roman" w:cs="Times New Roman"/>
                <w:sz w:val="24"/>
                <w:szCs w:val="24"/>
                <w:lang w:val="en-US"/>
              </w:rPr>
              <w:t>CRO</w:t>
            </w:r>
            <w:r w:rsidRPr="00246266">
              <w:rPr>
                <w:rFonts w:ascii="Times New Roman" w:hAnsi="Times New Roman" w:cs="Times New Roman"/>
                <w:sz w:val="24"/>
                <w:szCs w:val="24"/>
                <w:lang w:val="en-US"/>
              </w:rPr>
              <w:t xml:space="preserve">. </w:t>
            </w:r>
          </w:p>
          <w:p w14:paraId="5FA9DBF0"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75A16E38" w14:textId="77777777" w:rsidTr="3F0F66DF">
        <w:trPr>
          <w:trHeight w:val="70"/>
        </w:trPr>
        <w:tc>
          <w:tcPr>
            <w:tcW w:w="4644" w:type="dxa"/>
          </w:tcPr>
          <w:p w14:paraId="6E6758A5" w14:textId="612679E1" w:rsidR="0009272C" w:rsidRPr="00966874" w:rsidRDefault="0009272C" w:rsidP="0009272C">
            <w:pPr>
              <w:pStyle w:val="Odstavecseseznamem"/>
              <w:numPr>
                <w:ilvl w:val="1"/>
                <w:numId w:val="40"/>
              </w:numPr>
              <w:tabs>
                <w:tab w:val="left" w:pos="34"/>
                <w:tab w:val="left" w:pos="567"/>
              </w:tabs>
              <w:ind w:left="567" w:hanging="567"/>
              <w:jc w:val="both"/>
              <w:rPr>
                <w:sz w:val="24"/>
                <w:szCs w:val="24"/>
              </w:rPr>
            </w:pPr>
            <w:r w:rsidRPr="00966874">
              <w:rPr>
                <w:sz w:val="24"/>
                <w:szCs w:val="24"/>
                <w:lang w:val="cs-CZ"/>
              </w:rPr>
              <w:lastRenderedPageBreak/>
              <w:t xml:space="preserve">Při skončení Smlouvy se Smluvní partneři zavazují vrátit Zadavateli veškerý nespotřebovaný materiál a předměty, jež jim byly poskytnuty nebo byly vytvořeny Smluvními partnery v souvislosti se Studií, a to nejpozději do třiceti (30) pracovních dní od data ukončení skončení Smlouvy. </w:t>
            </w:r>
          </w:p>
          <w:p w14:paraId="3148EC2D" w14:textId="3BA0286E" w:rsidR="0009272C" w:rsidRPr="00246266" w:rsidRDefault="0009272C" w:rsidP="0009272C">
            <w:pPr>
              <w:tabs>
                <w:tab w:val="left" w:pos="567"/>
              </w:tabs>
              <w:jc w:val="both"/>
              <w:rPr>
                <w:rFonts w:ascii="Times New Roman" w:hAnsi="Times New Roman" w:cs="Times New Roman"/>
                <w:sz w:val="24"/>
                <w:szCs w:val="24"/>
              </w:rPr>
            </w:pPr>
          </w:p>
        </w:tc>
        <w:tc>
          <w:tcPr>
            <w:tcW w:w="4644" w:type="dxa"/>
          </w:tcPr>
          <w:p w14:paraId="46A8E2C5" w14:textId="106EB94B"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12.</w:t>
            </w:r>
            <w:r w:rsidR="001F34C2">
              <w:rPr>
                <w:rFonts w:ascii="Times New Roman" w:hAnsi="Times New Roman" w:cs="Times New Roman"/>
                <w:sz w:val="24"/>
                <w:szCs w:val="24"/>
                <w:lang w:val="en-US"/>
              </w:rPr>
              <w:t>9</w:t>
            </w:r>
            <w:r w:rsidRPr="00246266">
              <w:rPr>
                <w:rFonts w:ascii="Times New Roman" w:hAnsi="Times New Roman" w:cs="Times New Roman"/>
                <w:sz w:val="24"/>
                <w:szCs w:val="24"/>
                <w:lang w:val="en-US"/>
              </w:rPr>
              <w:t xml:space="preserve"> Upon termination of this Agreement, the Contracting Partners shall return to the Sponsor all unused materials and items provided to </w:t>
            </w:r>
            <w:r>
              <w:rPr>
                <w:rFonts w:ascii="Times New Roman" w:hAnsi="Times New Roman" w:cs="Times New Roman"/>
                <w:sz w:val="24"/>
                <w:szCs w:val="24"/>
                <w:lang w:val="en-US"/>
              </w:rPr>
              <w:t xml:space="preserve">and generated by </w:t>
            </w:r>
            <w:r w:rsidRPr="00246266">
              <w:rPr>
                <w:rFonts w:ascii="Times New Roman" w:hAnsi="Times New Roman" w:cs="Times New Roman"/>
                <w:sz w:val="24"/>
                <w:szCs w:val="24"/>
                <w:lang w:val="en-US"/>
              </w:rPr>
              <w:t xml:space="preserve">the Contracting Partners in relation to the Study within thirty (30) working days of the day of termination of this Agreement. </w:t>
            </w:r>
          </w:p>
          <w:p w14:paraId="55995011"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54124709" w14:textId="77777777" w:rsidTr="3F0F66DF">
        <w:trPr>
          <w:trHeight w:val="70"/>
        </w:trPr>
        <w:tc>
          <w:tcPr>
            <w:tcW w:w="4644" w:type="dxa"/>
          </w:tcPr>
          <w:p w14:paraId="48C9B380" w14:textId="1267450E" w:rsidR="0009272C" w:rsidRPr="004F07DB" w:rsidRDefault="0009272C" w:rsidP="0009272C">
            <w:pPr>
              <w:pStyle w:val="Odstavecseseznamem"/>
              <w:numPr>
                <w:ilvl w:val="1"/>
                <w:numId w:val="40"/>
              </w:numPr>
              <w:tabs>
                <w:tab w:val="left" w:pos="34"/>
              </w:tabs>
              <w:ind w:left="567" w:hanging="567"/>
              <w:jc w:val="both"/>
              <w:rPr>
                <w:sz w:val="24"/>
                <w:szCs w:val="24"/>
                <w:lang w:val="cs-CZ"/>
              </w:rPr>
            </w:pPr>
            <w:r w:rsidRPr="004F07DB">
              <w:rPr>
                <w:rStyle w:val="tlid-translation"/>
                <w:sz w:val="24"/>
                <w:szCs w:val="24"/>
                <w:lang w:val="cs-CZ"/>
              </w:rPr>
              <w:t>Faktury na všechny částky splatné podle této Smlouvy musí být zaslány Zadavateli prostřednictvím CRO do dvanácti (12) měsíců od uplynutí platnosti nebo ukončení této Smlouvy.</w:t>
            </w:r>
          </w:p>
        </w:tc>
        <w:tc>
          <w:tcPr>
            <w:tcW w:w="4644" w:type="dxa"/>
          </w:tcPr>
          <w:p w14:paraId="7CF81388" w14:textId="299E93EA" w:rsidR="0009272C" w:rsidRPr="004F07DB" w:rsidRDefault="0009272C" w:rsidP="0009272C">
            <w:pPr>
              <w:ind w:left="490" w:hanging="490"/>
              <w:jc w:val="both"/>
              <w:rPr>
                <w:rFonts w:ascii="Times New Roman" w:hAnsi="Times New Roman" w:cs="Times New Roman"/>
                <w:sz w:val="24"/>
                <w:szCs w:val="24"/>
              </w:rPr>
            </w:pPr>
            <w:r w:rsidRPr="004F07DB">
              <w:rPr>
                <w:rFonts w:ascii="Times New Roman" w:hAnsi="Times New Roman" w:cs="Times New Roman"/>
                <w:sz w:val="24"/>
                <w:szCs w:val="24"/>
              </w:rPr>
              <w:t>12.</w:t>
            </w:r>
            <w:r w:rsidR="001F34C2">
              <w:rPr>
                <w:rFonts w:ascii="Times New Roman" w:hAnsi="Times New Roman" w:cs="Times New Roman"/>
                <w:sz w:val="24"/>
                <w:szCs w:val="24"/>
              </w:rPr>
              <w:t>10</w:t>
            </w:r>
            <w:r w:rsidRPr="004F07DB">
              <w:rPr>
                <w:rFonts w:ascii="Times New Roman" w:hAnsi="Times New Roman" w:cs="Times New Roman"/>
                <w:sz w:val="24"/>
                <w:szCs w:val="24"/>
              </w:rPr>
              <w:t xml:space="preserve"> Invoices for all amounts due under this Agreement must be submitted to Sponsor through CRO within twelve (12) months of the expiration or termination of this Agreement.</w:t>
            </w:r>
          </w:p>
        </w:tc>
      </w:tr>
      <w:tr w:rsidR="0009272C" w:rsidRPr="00246266" w14:paraId="6D56995E" w14:textId="77777777" w:rsidTr="3F0F66DF">
        <w:trPr>
          <w:trHeight w:val="70"/>
        </w:trPr>
        <w:tc>
          <w:tcPr>
            <w:tcW w:w="4644" w:type="dxa"/>
          </w:tcPr>
          <w:p w14:paraId="4D0E5693"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13 – Různá ustanovení</w:t>
            </w:r>
          </w:p>
          <w:p w14:paraId="3A1C2589"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3F7BB88B" w14:textId="42B07883"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13 – Miscellaneous</w:t>
            </w:r>
          </w:p>
          <w:p w14:paraId="64D8D454"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37F98247" w14:textId="77777777" w:rsidTr="3F0F66DF">
        <w:trPr>
          <w:trHeight w:val="70"/>
        </w:trPr>
        <w:tc>
          <w:tcPr>
            <w:tcW w:w="4644" w:type="dxa"/>
          </w:tcPr>
          <w:p w14:paraId="2E4698D8" w14:textId="7777777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Uzavření této Smlouvy není podmíněno žádným existujícím či budoucím obchodním vztahem mezi Smluvními partnery a Zadavatelem ani na žádném obchodním rozhodnutí, které Smluvní partneři učinili anebo učiní vůči Zadavateli nebo výrobkům obchodovaným Zadavatelem.</w:t>
            </w:r>
          </w:p>
          <w:p w14:paraId="65626D4F" w14:textId="77777777"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7A5F8179" w14:textId="449D5F6E" w:rsidR="0009272C" w:rsidRPr="00246266" w:rsidRDefault="0009272C" w:rsidP="0009272C">
            <w:pPr>
              <w:numPr>
                <w:ilvl w:val="1"/>
                <w:numId w:val="41"/>
              </w:numPr>
              <w:tabs>
                <w:tab w:val="clear" w:pos="465"/>
              </w:tabs>
              <w:ind w:left="459"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conclusion of this Agreement is not contingent on any existing or future business relationship between the Sponsor and the Contracting Partners or on any business decision that the Contracting Partners made or shall make with respect to the Sponsor or the products sold by the Sponsor.</w:t>
            </w:r>
          </w:p>
          <w:p w14:paraId="0C085D8C"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8AF7DF6" w14:textId="77777777" w:rsidTr="3F0F66DF">
        <w:trPr>
          <w:trHeight w:val="70"/>
        </w:trPr>
        <w:tc>
          <w:tcPr>
            <w:tcW w:w="4644" w:type="dxa"/>
          </w:tcPr>
          <w:p w14:paraId="60DF4800" w14:textId="69D88426"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 xml:space="preserve">Pro vyloučení pochybností strany prohlašují, že ve všech případech kdy tato Smlouva odkazuje na </w:t>
            </w:r>
            <w:r>
              <w:rPr>
                <w:sz w:val="24"/>
                <w:szCs w:val="24"/>
                <w:lang w:val="cs-CZ"/>
              </w:rPr>
              <w:t>Zadavatelem určené CRO</w:t>
            </w:r>
            <w:r w:rsidRPr="00246266">
              <w:rPr>
                <w:sz w:val="24"/>
                <w:szCs w:val="24"/>
                <w:lang w:val="cs-CZ"/>
              </w:rPr>
              <w:t xml:space="preserve">, jedná </w:t>
            </w:r>
            <w:r>
              <w:rPr>
                <w:sz w:val="24"/>
                <w:szCs w:val="24"/>
                <w:lang w:val="cs-CZ"/>
              </w:rPr>
              <w:t>CRO</w:t>
            </w:r>
            <w:r w:rsidRPr="00246266">
              <w:rPr>
                <w:sz w:val="24"/>
                <w:szCs w:val="24"/>
                <w:lang w:val="cs-CZ"/>
              </w:rPr>
              <w:t xml:space="preserve"> výlučně jménem a jako zástupce Zadavatele a není smluvní stranou této Smlouvy.</w:t>
            </w:r>
          </w:p>
          <w:p w14:paraId="7A079D07" w14:textId="293E94CD" w:rsidR="0009272C" w:rsidRPr="00246266" w:rsidRDefault="0009272C" w:rsidP="0009272C">
            <w:pPr>
              <w:pStyle w:val="Odstavecseseznamem"/>
              <w:tabs>
                <w:tab w:val="left" w:pos="34"/>
              </w:tabs>
              <w:ind w:left="567"/>
              <w:jc w:val="both"/>
              <w:rPr>
                <w:sz w:val="24"/>
                <w:szCs w:val="24"/>
                <w:lang w:val="cs-CZ"/>
              </w:rPr>
            </w:pPr>
          </w:p>
        </w:tc>
        <w:tc>
          <w:tcPr>
            <w:tcW w:w="4644" w:type="dxa"/>
          </w:tcPr>
          <w:p w14:paraId="11202170" w14:textId="256D06C8"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13.2 To eliminate any doubts, the Contracting Parties represent and warrant that</w:t>
            </w:r>
            <w:r>
              <w:rPr>
                <w:rFonts w:ascii="Times New Roman" w:hAnsi="Times New Roman" w:cs="Times New Roman"/>
                <w:sz w:val="24"/>
                <w:szCs w:val="24"/>
                <w:lang w:val="en-US"/>
              </w:rPr>
              <w:t xml:space="preserve"> Sponsor appointed</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CRO</w:t>
            </w:r>
            <w:r w:rsidRPr="00246266">
              <w:rPr>
                <w:rFonts w:ascii="Times New Roman" w:hAnsi="Times New Roman" w:cs="Times New Roman"/>
                <w:sz w:val="24"/>
                <w:szCs w:val="24"/>
                <w:lang w:val="en-US"/>
              </w:rPr>
              <w:t xml:space="preserve"> referred to in this Agreement act in the name and as a representative of the Sponsor and are not a contracting party to this Agreement.</w:t>
            </w:r>
          </w:p>
        </w:tc>
      </w:tr>
      <w:tr w:rsidR="0009272C" w:rsidRPr="00246266" w14:paraId="33CBF79B" w14:textId="77777777" w:rsidTr="3F0F66DF">
        <w:trPr>
          <w:trHeight w:val="70"/>
        </w:trPr>
        <w:tc>
          <w:tcPr>
            <w:tcW w:w="4644" w:type="dxa"/>
          </w:tcPr>
          <w:p w14:paraId="1F8009A8" w14:textId="2E52204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 xml:space="preserve">Smluvní </w:t>
            </w:r>
            <w:r>
              <w:rPr>
                <w:sz w:val="24"/>
                <w:szCs w:val="24"/>
                <w:lang w:val="cs-CZ"/>
              </w:rPr>
              <w:t>strany</w:t>
            </w:r>
            <w:r w:rsidRPr="00246266">
              <w:rPr>
                <w:sz w:val="24"/>
                <w:szCs w:val="24"/>
                <w:lang w:val="cs-CZ"/>
              </w:rPr>
              <w:t xml:space="preserve"> se zavazují plnit svoje povinnosti na základě této Smlouvy způsobem, který bude v souladu s</w:t>
            </w:r>
            <w:r>
              <w:rPr>
                <w:sz w:val="24"/>
                <w:szCs w:val="24"/>
                <w:lang w:val="cs-CZ"/>
              </w:rPr>
              <w:t>e všemi</w:t>
            </w:r>
            <w:r w:rsidRPr="00246266">
              <w:rPr>
                <w:sz w:val="24"/>
                <w:szCs w:val="24"/>
                <w:lang w:val="cs-CZ"/>
              </w:rPr>
              <w:t> příslušnými právními předpisy</w:t>
            </w:r>
            <w:r>
              <w:rPr>
                <w:sz w:val="24"/>
                <w:szCs w:val="24"/>
                <w:lang w:val="cs-CZ"/>
              </w:rPr>
              <w:t>, včetně těch</w:t>
            </w:r>
            <w:r w:rsidRPr="00246266">
              <w:rPr>
                <w:sz w:val="24"/>
                <w:szCs w:val="24"/>
                <w:lang w:val="cs-CZ"/>
              </w:rPr>
              <w:t xml:space="preserve"> zaměřený</w:t>
            </w:r>
            <w:r>
              <w:rPr>
                <w:sz w:val="24"/>
                <w:szCs w:val="24"/>
                <w:lang w:val="cs-CZ"/>
              </w:rPr>
              <w:t>ch</w:t>
            </w:r>
            <w:r w:rsidRPr="00246266">
              <w:rPr>
                <w:sz w:val="24"/>
                <w:szCs w:val="24"/>
                <w:lang w:val="cs-CZ"/>
              </w:rPr>
              <w:t xml:space="preserve"> proti korupci a uplácení a </w:t>
            </w:r>
            <w:r>
              <w:rPr>
                <w:sz w:val="24"/>
                <w:szCs w:val="24"/>
                <w:lang w:val="cs-CZ"/>
              </w:rPr>
              <w:t>P</w:t>
            </w:r>
            <w:r w:rsidRPr="00246266">
              <w:rPr>
                <w:sz w:val="24"/>
                <w:szCs w:val="24"/>
                <w:lang w:val="cs-CZ"/>
              </w:rPr>
              <w:t xml:space="preserve">řílohou č. </w:t>
            </w:r>
            <w:r>
              <w:rPr>
                <w:sz w:val="24"/>
                <w:szCs w:val="24"/>
                <w:lang w:val="cs-CZ"/>
              </w:rPr>
              <w:t>2</w:t>
            </w:r>
            <w:r w:rsidRPr="00246266">
              <w:rPr>
                <w:sz w:val="24"/>
                <w:szCs w:val="24"/>
                <w:lang w:val="cs-CZ"/>
              </w:rPr>
              <w:t xml:space="preserve">. Smluvní partneři závazně prohlašují, že v souvislosti se Studií neposkytli ani neposkytnou žádnou platbu ani prospěch, přímo či nepřímo, úřední osobě, zákazníkům, obchodním partnerům, odborníkům ve zdravotnictví ani žádné jiné osobě za účelem zajištění nepatřičného prospěchu nebo nekalé </w:t>
            </w:r>
            <w:r w:rsidRPr="00246266">
              <w:rPr>
                <w:sz w:val="24"/>
                <w:szCs w:val="24"/>
                <w:lang w:val="cs-CZ"/>
              </w:rPr>
              <w:lastRenderedPageBreak/>
              <w:t>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14:paraId="0DFF29DB"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56D2E26" w14:textId="1FAD050F" w:rsidR="0009272C" w:rsidRPr="00246266" w:rsidRDefault="0009272C" w:rsidP="0009272C">
            <w:pPr>
              <w:pStyle w:val="Odstavecseseznamem"/>
              <w:numPr>
                <w:ilvl w:val="1"/>
                <w:numId w:val="42"/>
              </w:numPr>
              <w:ind w:left="490" w:hanging="490"/>
              <w:jc w:val="both"/>
              <w:rPr>
                <w:sz w:val="24"/>
                <w:szCs w:val="24"/>
                <w:lang w:val="en-US"/>
              </w:rPr>
            </w:pPr>
            <w:r w:rsidRPr="00246266">
              <w:rPr>
                <w:sz w:val="24"/>
                <w:szCs w:val="24"/>
                <w:lang w:val="en-US"/>
              </w:rPr>
              <w:lastRenderedPageBreak/>
              <w:t xml:space="preserve">The Contracting </w:t>
            </w:r>
            <w:r w:rsidR="00CD3DBE" w:rsidRPr="00246266">
              <w:rPr>
                <w:sz w:val="24"/>
                <w:szCs w:val="24"/>
                <w:lang w:val="en-US"/>
              </w:rPr>
              <w:t>Part</w:t>
            </w:r>
            <w:r w:rsidR="00CD3DBE">
              <w:rPr>
                <w:sz w:val="24"/>
                <w:szCs w:val="24"/>
                <w:lang w:val="en-US"/>
              </w:rPr>
              <w:t>ies</w:t>
            </w:r>
            <w:r w:rsidR="00CD3DBE" w:rsidRPr="00246266">
              <w:rPr>
                <w:sz w:val="24"/>
                <w:szCs w:val="24"/>
                <w:lang w:val="en-US"/>
              </w:rPr>
              <w:t xml:space="preserve"> </w:t>
            </w:r>
            <w:r w:rsidRPr="00246266">
              <w:rPr>
                <w:sz w:val="24"/>
                <w:szCs w:val="24"/>
                <w:lang w:val="en-US"/>
              </w:rPr>
              <w:t>agree to perform their obligations under this Agreement in compliance with</w:t>
            </w:r>
            <w:r>
              <w:rPr>
                <w:sz w:val="24"/>
                <w:szCs w:val="24"/>
                <w:lang w:val="en-US"/>
              </w:rPr>
              <w:t xml:space="preserve"> all</w:t>
            </w:r>
            <w:r w:rsidRPr="00246266">
              <w:rPr>
                <w:sz w:val="24"/>
                <w:szCs w:val="24"/>
                <w:lang w:val="en-US"/>
              </w:rPr>
              <w:t xml:space="preserve"> applicable</w:t>
            </w:r>
            <w:r>
              <w:rPr>
                <w:sz w:val="24"/>
                <w:szCs w:val="24"/>
                <w:lang w:val="en-US"/>
              </w:rPr>
              <w:t xml:space="preserve"> laws, including</w:t>
            </w:r>
            <w:r w:rsidRPr="00246266">
              <w:rPr>
                <w:sz w:val="24"/>
                <w:szCs w:val="24"/>
                <w:lang w:val="en-US"/>
              </w:rPr>
              <w:t xml:space="preserve"> anti-bribery and anti-corruption laws and Appendix </w:t>
            </w:r>
            <w:r>
              <w:rPr>
                <w:sz w:val="24"/>
                <w:szCs w:val="24"/>
                <w:lang w:val="en-US"/>
              </w:rPr>
              <w:t>2</w:t>
            </w:r>
            <w:r w:rsidRPr="00246266">
              <w:rPr>
                <w:sz w:val="24"/>
                <w:szCs w:val="24"/>
                <w:lang w:val="en-US"/>
              </w:rPr>
              <w:t>. The Contracting Partners represent and warrant that in connection with the Study they did not provide and shall not provide</w:t>
            </w:r>
            <w:r w:rsidRPr="00246266">
              <w:rPr>
                <w:color w:val="000000"/>
                <w:sz w:val="24"/>
                <w:szCs w:val="24"/>
                <w:lang w:val="en-US"/>
              </w:rPr>
              <w:t xml:space="preserve"> any payment or benefit, directly or indirectly, to government officials, customers, business partners, healthcare professionals or any other persons in order to secure an improper benefit or unfair business advantage, shall not </w:t>
            </w:r>
            <w:r w:rsidRPr="00246266">
              <w:rPr>
                <w:color w:val="000000"/>
                <w:sz w:val="24"/>
                <w:szCs w:val="24"/>
                <w:lang w:val="en-US"/>
              </w:rPr>
              <w:lastRenderedPageBreak/>
              <w:t>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14:paraId="74D50ECA" w14:textId="77777777" w:rsidR="0009272C" w:rsidRPr="00246266" w:rsidRDefault="0009272C" w:rsidP="0009272C">
            <w:pPr>
              <w:pStyle w:val="Odstavecseseznamem"/>
              <w:ind w:left="490"/>
              <w:jc w:val="both"/>
              <w:rPr>
                <w:sz w:val="24"/>
                <w:szCs w:val="24"/>
                <w:lang w:val="en-US"/>
              </w:rPr>
            </w:pPr>
          </w:p>
          <w:p w14:paraId="10F5766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19A44EEF" w14:textId="77777777" w:rsidTr="3F0F66DF">
        <w:trPr>
          <w:trHeight w:val="70"/>
        </w:trPr>
        <w:tc>
          <w:tcPr>
            <w:tcW w:w="4644" w:type="dxa"/>
          </w:tcPr>
          <w:p w14:paraId="1C1ECCEE" w14:textId="7777777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lastRenderedPageBreak/>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14:paraId="32E6B2E7" w14:textId="7CD1EA84" w:rsidR="0009272C" w:rsidRPr="00246266" w:rsidRDefault="0009272C" w:rsidP="0009272C">
            <w:pPr>
              <w:pStyle w:val="Odstavecseseznamem"/>
              <w:tabs>
                <w:tab w:val="left" w:pos="34"/>
              </w:tabs>
              <w:ind w:left="567"/>
              <w:jc w:val="both"/>
              <w:rPr>
                <w:sz w:val="24"/>
                <w:szCs w:val="24"/>
                <w:lang w:val="cs-CZ"/>
              </w:rPr>
            </w:pPr>
          </w:p>
        </w:tc>
        <w:tc>
          <w:tcPr>
            <w:tcW w:w="4644" w:type="dxa"/>
          </w:tcPr>
          <w:p w14:paraId="576A073B" w14:textId="740D6A35" w:rsidR="0009272C" w:rsidRPr="00246266" w:rsidRDefault="0009272C" w:rsidP="0009272C">
            <w:pPr>
              <w:pStyle w:val="Odstavecseseznamem"/>
              <w:numPr>
                <w:ilvl w:val="1"/>
                <w:numId w:val="42"/>
              </w:numPr>
              <w:tabs>
                <w:tab w:val="left" w:pos="34"/>
              </w:tabs>
              <w:ind w:left="490" w:hanging="490"/>
              <w:jc w:val="both"/>
              <w:rPr>
                <w:sz w:val="24"/>
                <w:szCs w:val="24"/>
                <w:lang w:val="en-US"/>
              </w:rPr>
            </w:pPr>
            <w:r w:rsidRPr="00246266">
              <w:rPr>
                <w:sz w:val="24"/>
                <w:szCs w:val="24"/>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09272C" w:rsidRPr="00246266" w14:paraId="51DB28BA" w14:textId="77777777" w:rsidTr="3F0F66DF">
        <w:trPr>
          <w:trHeight w:val="70"/>
        </w:trPr>
        <w:tc>
          <w:tcPr>
            <w:tcW w:w="4644" w:type="dxa"/>
          </w:tcPr>
          <w:p w14:paraId="4F74DAE6"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14:paraId="50FE8C9C"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68DFF0AF" w14:textId="55A3FE91" w:rsidR="0009272C" w:rsidRPr="00246266" w:rsidRDefault="0009272C" w:rsidP="0009272C">
            <w:pPr>
              <w:pStyle w:val="Odstavecseseznamem"/>
              <w:numPr>
                <w:ilvl w:val="1"/>
                <w:numId w:val="43"/>
              </w:numPr>
              <w:ind w:left="490" w:hanging="490"/>
              <w:jc w:val="both"/>
              <w:rPr>
                <w:sz w:val="24"/>
                <w:szCs w:val="24"/>
                <w:lang w:val="en-US"/>
              </w:rPr>
            </w:pPr>
            <w:r w:rsidRPr="00246266">
              <w:rPr>
                <w:sz w:val="24"/>
                <w:szCs w:val="24"/>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14:paraId="50651B75"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7E41EAFF" w14:textId="77777777" w:rsidTr="3F0F66DF">
        <w:trPr>
          <w:trHeight w:val="70"/>
        </w:trPr>
        <w:tc>
          <w:tcPr>
            <w:tcW w:w="4644" w:type="dxa"/>
          </w:tcPr>
          <w:p w14:paraId="5FB63D83" w14:textId="77777777" w:rsidR="0009272C" w:rsidRPr="00246266" w:rsidRDefault="0009272C" w:rsidP="0009272C">
            <w:pPr>
              <w:pStyle w:val="Odstavecseseznamem"/>
              <w:numPr>
                <w:ilvl w:val="1"/>
                <w:numId w:val="43"/>
              </w:numPr>
              <w:tabs>
                <w:tab w:val="left" w:pos="34"/>
              </w:tabs>
              <w:ind w:left="567" w:hanging="567"/>
              <w:jc w:val="both"/>
              <w:rPr>
                <w:sz w:val="24"/>
                <w:szCs w:val="24"/>
                <w:lang w:val="cs-CZ"/>
              </w:rPr>
            </w:pPr>
            <w:r w:rsidRPr="00246266">
              <w:rPr>
                <w:sz w:val="24"/>
                <w:szCs w:val="24"/>
                <w:lang w:val="cs-CZ"/>
              </w:rPr>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tc>
        <w:tc>
          <w:tcPr>
            <w:tcW w:w="4644" w:type="dxa"/>
          </w:tcPr>
          <w:p w14:paraId="6B9A63FE" w14:textId="577F4984" w:rsidR="0009272C" w:rsidRPr="00246266" w:rsidRDefault="0009272C" w:rsidP="0009272C">
            <w:pPr>
              <w:pStyle w:val="Odstavecseseznamem"/>
              <w:numPr>
                <w:ilvl w:val="1"/>
                <w:numId w:val="42"/>
              </w:numPr>
              <w:ind w:left="490" w:hanging="490"/>
              <w:jc w:val="both"/>
              <w:rPr>
                <w:sz w:val="24"/>
                <w:szCs w:val="24"/>
                <w:lang w:val="en-US"/>
              </w:rPr>
            </w:pPr>
            <w:r w:rsidRPr="00246266">
              <w:rPr>
                <w:sz w:val="24"/>
                <w:szCs w:val="24"/>
                <w:lang w:val="en-US"/>
              </w:rPr>
              <w:t>The Contracting Parties do not wish to have any of their rights and obligations implied from current or future practice established between them or from usages observed in general or in the industry related the subject-matter of this Agreement, unless explicitly agreed in the Agreement.</w:t>
            </w:r>
          </w:p>
          <w:p w14:paraId="6D62B18A"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32AD6D90" w14:textId="77777777" w:rsidTr="3F0F66DF">
        <w:trPr>
          <w:trHeight w:val="70"/>
        </w:trPr>
        <w:tc>
          <w:tcPr>
            <w:tcW w:w="4644" w:type="dxa"/>
          </w:tcPr>
          <w:p w14:paraId="41E1402F"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lastRenderedPageBreak/>
              <w:t>Každá ze smluvních stran jedná jako nezávislý subjekt a pro žádné účely není v postavení partnera, zprostředkovatele, zaměstnance ani zástupce druhé smluvní strany.</w:t>
            </w:r>
          </w:p>
          <w:p w14:paraId="7968152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3A3CA2E" w14:textId="6E2FB6FF"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13.7 Each Contracting Party shall act as an independent entity and shall not be construed for any purposes as a partner, agent, employee or representative to the other Contracting Party.</w:t>
            </w:r>
          </w:p>
          <w:p w14:paraId="290151D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38922A9" w14:textId="77777777" w:rsidTr="3F0F66DF">
        <w:trPr>
          <w:trHeight w:val="70"/>
        </w:trPr>
        <w:tc>
          <w:tcPr>
            <w:tcW w:w="4644" w:type="dxa"/>
          </w:tcPr>
          <w:p w14:paraId="4250F997" w14:textId="5AC1BCEC"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Zadavatel má právo postoupit tuto Smlouvu zcela anebo zčásti na kteroukoli ze svých Propojených osob</w:t>
            </w:r>
            <w:r>
              <w:rPr>
                <w:sz w:val="24"/>
                <w:szCs w:val="24"/>
                <w:lang w:val="cs-CZ"/>
              </w:rPr>
              <w:t xml:space="preserve"> nebo nástupce, o tom je povinen bezodkladně písemně informovat </w:t>
            </w:r>
            <w:r w:rsidR="007A16F8">
              <w:rPr>
                <w:sz w:val="24"/>
                <w:szCs w:val="24"/>
                <w:lang w:val="cs-CZ"/>
              </w:rPr>
              <w:t>Hlavního z</w:t>
            </w:r>
            <w:r w:rsidR="001C4A9F">
              <w:rPr>
                <w:sz w:val="24"/>
                <w:szCs w:val="24"/>
                <w:lang w:val="cs-CZ"/>
              </w:rPr>
              <w:t>koušejícího i Centrum.</w:t>
            </w:r>
            <w:r w:rsidRPr="00246266">
              <w:rPr>
                <w:sz w:val="24"/>
                <w:szCs w:val="24"/>
                <w:lang w:val="cs-CZ"/>
              </w:rPr>
              <w:t>.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14:paraId="3783EC40"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5B0B1749" w14:textId="36FBF696"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13.8 The Sponsor shall have the right to assign this Agreement, in whole or in part, to any of its Affiliates</w:t>
            </w:r>
            <w:r w:rsidRPr="00E53BC4">
              <w:rPr>
                <w:rFonts w:ascii="Arial" w:eastAsia="Times New Roman" w:hAnsi="Arial" w:cs="Arial"/>
                <w:lang w:val="en-US"/>
              </w:rPr>
              <w:t xml:space="preserve"> </w:t>
            </w:r>
            <w:r w:rsidRPr="00E53BC4">
              <w:rPr>
                <w:rFonts w:ascii="Times New Roman" w:hAnsi="Times New Roman" w:cs="Times New Roman"/>
                <w:sz w:val="24"/>
                <w:szCs w:val="24"/>
                <w:lang w:val="en-US"/>
              </w:rPr>
              <w:t>or successor in interest</w:t>
            </w:r>
            <w:r w:rsidR="007A16F8">
              <w:rPr>
                <w:rFonts w:ascii="Times New Roman" w:hAnsi="Times New Roman" w:cs="Times New Roman"/>
                <w:sz w:val="24"/>
                <w:szCs w:val="24"/>
                <w:lang w:val="en-US"/>
              </w:rPr>
              <w:t>, the Sponsor</w:t>
            </w:r>
            <w:r w:rsidRPr="00966874">
              <w:rPr>
                <w:rFonts w:ascii="Times New Roman" w:hAnsi="Times New Roman" w:cs="Times New Roman"/>
                <w:sz w:val="24"/>
                <w:szCs w:val="24"/>
              </w:rPr>
              <w:t xml:space="preserve"> </w:t>
            </w:r>
            <w:r w:rsidRPr="00966874">
              <w:rPr>
                <w:rFonts w:ascii="Times New Roman" w:hAnsi="Times New Roman" w:cs="Times New Roman"/>
                <w:sz w:val="24"/>
                <w:szCs w:val="24"/>
                <w:lang w:val="en-US"/>
              </w:rPr>
              <w:t>is obliged to inform</w:t>
            </w:r>
            <w:r w:rsidR="007A16F8">
              <w:rPr>
                <w:rFonts w:ascii="Times New Roman" w:hAnsi="Times New Roman" w:cs="Times New Roman"/>
                <w:sz w:val="24"/>
                <w:szCs w:val="24"/>
                <w:lang w:val="en-US"/>
              </w:rPr>
              <w:t xml:space="preserve"> about such assignment</w:t>
            </w:r>
            <w:r w:rsidRPr="00966874">
              <w:rPr>
                <w:rFonts w:ascii="Times New Roman" w:hAnsi="Times New Roman" w:cs="Times New Roman"/>
                <w:sz w:val="24"/>
                <w:szCs w:val="24"/>
                <w:lang w:val="en-US"/>
              </w:rPr>
              <w:t xml:space="preserve"> the </w:t>
            </w:r>
            <w:r w:rsidR="007A16F8">
              <w:rPr>
                <w:rFonts w:ascii="Times New Roman" w:hAnsi="Times New Roman" w:cs="Times New Roman"/>
                <w:sz w:val="24"/>
                <w:szCs w:val="24"/>
                <w:lang w:val="en-US"/>
              </w:rPr>
              <w:t>Principal Investigator and Center</w:t>
            </w:r>
            <w:r w:rsidRPr="00966874">
              <w:rPr>
                <w:rFonts w:ascii="Times New Roman" w:hAnsi="Times New Roman" w:cs="Times New Roman"/>
                <w:sz w:val="24"/>
                <w:szCs w:val="24"/>
                <w:lang w:val="en-US"/>
              </w:rPr>
              <w:t xml:space="preserve"> in writing without delay. Save</w:t>
            </w:r>
            <w:r w:rsidRPr="00246266">
              <w:rPr>
                <w:rFonts w:ascii="Times New Roman" w:hAnsi="Times New Roman" w:cs="Times New Roman"/>
                <w:sz w:val="24"/>
                <w:szCs w:val="24"/>
                <w:lang w:val="en-US"/>
              </w:rPr>
              <w:t xml:space="preser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09272C" w:rsidRPr="00246266" w14:paraId="0C358987" w14:textId="77777777" w:rsidTr="3F0F66DF">
        <w:trPr>
          <w:trHeight w:val="70"/>
        </w:trPr>
        <w:tc>
          <w:tcPr>
            <w:tcW w:w="4644" w:type="dxa"/>
          </w:tcPr>
          <w:p w14:paraId="4F0390C0"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14:paraId="56D4EA0B"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62154D82" w14:textId="4D30A69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13.9 The invalidity or unenforceability of a particular provision of this Agreement shall not prejudice the validity of the remaining provisions. The Contracting Parties agree to replace the invalid or unenforceable provision with a valid or enforceable provision that shall correspond as much as possible to the intent of the Parties at the time they entered into this Agreement.</w:t>
            </w:r>
          </w:p>
          <w:p w14:paraId="41238F19"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62BF726E" w14:textId="77777777" w:rsidTr="3F0F66DF">
        <w:trPr>
          <w:trHeight w:val="70"/>
        </w:trPr>
        <w:tc>
          <w:tcPr>
            <w:tcW w:w="4644" w:type="dxa"/>
          </w:tcPr>
          <w:p w14:paraId="7CE9B28B"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14:paraId="2C7368A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814F5A1" w14:textId="74E9BE2B"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13.10 A unilateral waiver of a right or acquiescence or failure to claim a breach of any provision of this Agreement by either Contracting Party shall not establish a unilateral waiver of such right with respect to any subsequent breach of any provision of this Agreement. </w:t>
            </w:r>
          </w:p>
          <w:p w14:paraId="628350CB"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3F9C6D39" w14:textId="77777777" w:rsidTr="3F0F66DF">
        <w:trPr>
          <w:trHeight w:val="70"/>
        </w:trPr>
        <w:tc>
          <w:tcPr>
            <w:tcW w:w="4644" w:type="dxa"/>
          </w:tcPr>
          <w:p w14:paraId="6595DB5F" w14:textId="788FE3F2"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 xml:space="preserve">Pokud není v této smlouvě dohodnuto jinak, považuje se za kontaktní osobu Centra </w:t>
            </w:r>
            <w:r>
              <w:rPr>
                <w:sz w:val="24"/>
                <w:szCs w:val="24"/>
                <w:lang w:val="cs-CZ"/>
              </w:rPr>
              <w:t>Hlavní zkoušející.</w:t>
            </w:r>
          </w:p>
          <w:p w14:paraId="410DBD8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72DB598" w14:textId="4606B0AE"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13.11 Unless otherwise agreed in this Agreement, the Center’s contact person shall be </w:t>
            </w:r>
            <w:r>
              <w:rPr>
                <w:rFonts w:ascii="Times New Roman" w:hAnsi="Times New Roman" w:cs="Times New Roman"/>
                <w:sz w:val="24"/>
                <w:szCs w:val="24"/>
                <w:lang w:val="en-US"/>
              </w:rPr>
              <w:t>Principal Investigator.</w:t>
            </w:r>
            <w:r w:rsidRPr="00246266">
              <w:rPr>
                <w:rFonts w:ascii="Times New Roman" w:hAnsi="Times New Roman" w:cs="Times New Roman"/>
                <w:sz w:val="24"/>
                <w:szCs w:val="24"/>
                <w:lang w:val="en-US"/>
              </w:rPr>
              <w:t xml:space="preserve"> </w:t>
            </w:r>
          </w:p>
        </w:tc>
      </w:tr>
      <w:tr w:rsidR="0009272C" w:rsidRPr="00246266" w14:paraId="7FE82DEA" w14:textId="77777777" w:rsidTr="3F0F66DF">
        <w:trPr>
          <w:trHeight w:val="70"/>
        </w:trPr>
        <w:tc>
          <w:tcPr>
            <w:tcW w:w="4644" w:type="dxa"/>
          </w:tcPr>
          <w:p w14:paraId="07777FAB"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 xml:space="preserve">Smluvní strany se dohodly, že tato Smlouva může být s dále uvedenou výjimkou měněna pouze písemně </w:t>
            </w:r>
            <w:r w:rsidRPr="00246266">
              <w:rPr>
                <w:sz w:val="24"/>
                <w:szCs w:val="24"/>
                <w:lang w:val="cs-CZ"/>
              </w:rPr>
              <w:lastRenderedPageBreak/>
              <w:t>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Centru.</w:t>
            </w:r>
          </w:p>
          <w:p w14:paraId="0E6985BC"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2E5B383F" w14:textId="57C43707"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13.12 The Contracting Parties have agreed that this Agreement may be changed, excluding the exception mentioned </w:t>
            </w:r>
            <w:r w:rsidRPr="00246266">
              <w:rPr>
                <w:rFonts w:ascii="Times New Roman" w:hAnsi="Times New Roman" w:cs="Times New Roman"/>
                <w:sz w:val="24"/>
                <w:szCs w:val="24"/>
                <w:lang w:val="en-US"/>
              </w:rPr>
              <w:lastRenderedPageBreak/>
              <w:t xml:space="preserve">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14:paraId="013C4322" w14:textId="7A692271" w:rsidR="0009272C" w:rsidRPr="00246266" w:rsidRDefault="0009272C" w:rsidP="0009272C">
            <w:pPr>
              <w:pStyle w:val="Odstavecseseznamem"/>
              <w:ind w:left="420"/>
              <w:jc w:val="both"/>
              <w:rPr>
                <w:sz w:val="24"/>
                <w:szCs w:val="24"/>
                <w:lang w:val="en-US"/>
              </w:rPr>
            </w:pPr>
          </w:p>
        </w:tc>
      </w:tr>
      <w:tr w:rsidR="0009272C" w:rsidRPr="00246266" w14:paraId="42B43F8D" w14:textId="77777777" w:rsidTr="3F0F66DF">
        <w:trPr>
          <w:trHeight w:val="70"/>
        </w:trPr>
        <w:tc>
          <w:tcPr>
            <w:tcW w:w="4644" w:type="dxa"/>
          </w:tcPr>
          <w:p w14:paraId="09365D8D"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lastRenderedPageBreak/>
              <w:t>Tato Smlouva je vytvořena a řídí se českým právem bez ohledu na ustanovení jeho kolizních norem. Smluvní strany se dohodly, že veškeré spory vzniklé z této Smlouvy budou řešeny věcně a místně příslušnými soudy České republiky.</w:t>
            </w:r>
          </w:p>
          <w:p w14:paraId="05AFACB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7C3AE35" w14:textId="0C697CBB"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13.13 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14:paraId="3F8093D6"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B4EAD02" w14:textId="77777777" w:rsidTr="3F0F66DF">
        <w:trPr>
          <w:trHeight w:val="70"/>
        </w:trPr>
        <w:tc>
          <w:tcPr>
            <w:tcW w:w="4644" w:type="dxa"/>
          </w:tcPr>
          <w:p w14:paraId="17F6D0A7"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je sepsána v českém a anglickém jazyce a smluvní strany považují obě jazykové verze za rovnocenné, avšak pro případ výkladových nesrovnalostí mezi jednotlivými verzemi se smluvní strany dohodly, že přednost má česká verze Smlouvy. Tato Smlouva a všechny její přílohy představují úplnou dohodu smluvních stran o předmětu této Smlouvy.</w:t>
            </w:r>
          </w:p>
        </w:tc>
        <w:tc>
          <w:tcPr>
            <w:tcW w:w="4644" w:type="dxa"/>
          </w:tcPr>
          <w:p w14:paraId="72AF54A2" w14:textId="1E1BCB62" w:rsidR="0009272C" w:rsidRPr="00246266" w:rsidRDefault="0009272C" w:rsidP="00D96755">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13.14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tc>
      </w:tr>
      <w:tr w:rsidR="0009272C" w:rsidRPr="00246266" w14:paraId="2CC1FC91" w14:textId="77777777" w:rsidTr="3F0F66DF">
        <w:trPr>
          <w:trHeight w:val="512"/>
        </w:trPr>
        <w:tc>
          <w:tcPr>
            <w:tcW w:w="4644" w:type="dxa"/>
          </w:tcPr>
          <w:p w14:paraId="244FFDC5" w14:textId="77777777" w:rsidR="0009272C" w:rsidRPr="00246266" w:rsidRDefault="0009272C" w:rsidP="0009272C">
            <w:pPr>
              <w:tabs>
                <w:tab w:val="left" w:pos="567"/>
              </w:tabs>
              <w:rPr>
                <w:rFonts w:ascii="Times New Roman" w:hAnsi="Times New Roman" w:cs="Times New Roman"/>
                <w:b/>
                <w:sz w:val="24"/>
                <w:szCs w:val="24"/>
              </w:rPr>
            </w:pPr>
          </w:p>
          <w:p w14:paraId="2BC73274"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14 – Přílohy</w:t>
            </w:r>
          </w:p>
        </w:tc>
        <w:tc>
          <w:tcPr>
            <w:tcW w:w="4644" w:type="dxa"/>
          </w:tcPr>
          <w:p w14:paraId="13E75559" w14:textId="326C8290" w:rsidR="0009272C" w:rsidRPr="00246266" w:rsidRDefault="0009272C" w:rsidP="0009272C">
            <w:pPr>
              <w:tabs>
                <w:tab w:val="left" w:pos="0"/>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14 – Appendices</w:t>
            </w:r>
          </w:p>
        </w:tc>
      </w:tr>
      <w:tr w:rsidR="0009272C" w:rsidRPr="00246266" w14:paraId="7C65AD38" w14:textId="77777777" w:rsidTr="3F0F66DF">
        <w:trPr>
          <w:trHeight w:val="70"/>
        </w:trPr>
        <w:tc>
          <w:tcPr>
            <w:tcW w:w="4644" w:type="dxa"/>
          </w:tcPr>
          <w:p w14:paraId="29031A39" w14:textId="77777777" w:rsidR="0009272C" w:rsidRPr="00246266" w:rsidRDefault="0009272C" w:rsidP="0009272C">
            <w:pPr>
              <w:tabs>
                <w:tab w:val="left" w:pos="567"/>
              </w:tabs>
              <w:jc w:val="both"/>
              <w:rPr>
                <w:rFonts w:ascii="Times New Roman" w:hAnsi="Times New Roman" w:cs="Times New Roman"/>
                <w:sz w:val="24"/>
                <w:szCs w:val="24"/>
              </w:rPr>
            </w:pPr>
            <w:r w:rsidRPr="00246266">
              <w:rPr>
                <w:rFonts w:ascii="Times New Roman" w:hAnsi="Times New Roman" w:cs="Times New Roman"/>
                <w:sz w:val="24"/>
                <w:szCs w:val="24"/>
              </w:rPr>
              <w:t>Následující přílohy tvoří nedílnou součást této Smlouvy, nestanoví-li tato Smlouva jinak:</w:t>
            </w:r>
          </w:p>
          <w:p w14:paraId="7711C47C" w14:textId="75F3BE60"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59DF5B17" w14:textId="7BE9B4B6" w:rsidR="0009272C" w:rsidRPr="00246266" w:rsidRDefault="0009272C" w:rsidP="0009272C">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following Appendices constitute an integral part of this Agreement, unless set forth otherwise herein:</w:t>
            </w:r>
          </w:p>
          <w:p w14:paraId="7FABC9B2" w14:textId="77777777" w:rsidR="0009272C" w:rsidRPr="00246266" w:rsidRDefault="0009272C" w:rsidP="0009272C">
            <w:pPr>
              <w:tabs>
                <w:tab w:val="left" w:pos="567"/>
              </w:tabs>
              <w:jc w:val="both"/>
              <w:rPr>
                <w:rFonts w:ascii="Times New Roman" w:hAnsi="Times New Roman" w:cs="Times New Roman"/>
                <w:sz w:val="24"/>
                <w:szCs w:val="24"/>
                <w:lang w:val="en-US"/>
              </w:rPr>
            </w:pPr>
          </w:p>
        </w:tc>
      </w:tr>
      <w:tr w:rsidR="0009272C" w:rsidRPr="00246266" w14:paraId="5AE70220" w14:textId="77777777" w:rsidTr="3F0F66DF">
        <w:trPr>
          <w:trHeight w:val="70"/>
        </w:trPr>
        <w:tc>
          <w:tcPr>
            <w:tcW w:w="4644" w:type="dxa"/>
          </w:tcPr>
          <w:p w14:paraId="63B32B69" w14:textId="77777777"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1:</w:t>
            </w:r>
            <w:r w:rsidRPr="00246266">
              <w:rPr>
                <w:rFonts w:ascii="Times New Roman" w:hAnsi="Times New Roman" w:cs="Times New Roman"/>
                <w:sz w:val="24"/>
                <w:szCs w:val="24"/>
              </w:rPr>
              <w:tab/>
              <w:t>Finanční podmínky</w:t>
            </w:r>
          </w:p>
        </w:tc>
        <w:tc>
          <w:tcPr>
            <w:tcW w:w="4644" w:type="dxa"/>
          </w:tcPr>
          <w:p w14:paraId="6B9554E7" w14:textId="5C2B7D5D" w:rsidR="0009272C" w:rsidRPr="00246266" w:rsidRDefault="0009272C" w:rsidP="0009272C">
            <w:pPr>
              <w:tabs>
                <w:tab w:val="left" w:pos="567"/>
              </w:tabs>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Appendix 1: Financial Terms</w:t>
            </w:r>
          </w:p>
        </w:tc>
      </w:tr>
      <w:tr w:rsidR="0009272C" w:rsidRPr="00246266" w14:paraId="429C57C6" w14:textId="77777777" w:rsidTr="3F0F66DF">
        <w:trPr>
          <w:trHeight w:val="70"/>
        </w:trPr>
        <w:tc>
          <w:tcPr>
            <w:tcW w:w="4644" w:type="dxa"/>
          </w:tcPr>
          <w:p w14:paraId="6B496827" w14:textId="7348ABFA"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2:</w:t>
            </w:r>
            <w:r w:rsidRPr="00246266">
              <w:rPr>
                <w:rFonts w:ascii="Times New Roman" w:hAnsi="Times New Roman" w:cs="Times New Roman"/>
                <w:sz w:val="24"/>
                <w:szCs w:val="24"/>
              </w:rPr>
              <w:tab/>
              <w:t xml:space="preserve"> Protikorupční pravidla</w:t>
            </w:r>
            <w:r w:rsidRPr="00246266" w:rsidDel="00005019">
              <w:rPr>
                <w:rFonts w:ascii="Times New Roman" w:hAnsi="Times New Roman" w:cs="Times New Roman"/>
                <w:sz w:val="24"/>
                <w:szCs w:val="24"/>
              </w:rPr>
              <w:t xml:space="preserve"> </w:t>
            </w:r>
            <w:r w:rsidRPr="00246266">
              <w:rPr>
                <w:rFonts w:ascii="Times New Roman" w:hAnsi="Times New Roman" w:cs="Times New Roman"/>
                <w:sz w:val="24"/>
                <w:szCs w:val="24"/>
              </w:rPr>
              <w:t xml:space="preserve"> </w:t>
            </w:r>
          </w:p>
        </w:tc>
        <w:tc>
          <w:tcPr>
            <w:tcW w:w="4644" w:type="dxa"/>
          </w:tcPr>
          <w:p w14:paraId="7A2D9AE6" w14:textId="2BDE7EA9" w:rsidR="0009272C" w:rsidRPr="00246266" w:rsidRDefault="0009272C" w:rsidP="0009272C">
            <w:pPr>
              <w:tabs>
                <w:tab w:val="left" w:pos="567"/>
              </w:tabs>
              <w:ind w:left="567"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Appendix 2:  Anti-Bribery Rules </w:t>
            </w:r>
          </w:p>
        </w:tc>
      </w:tr>
    </w:tbl>
    <w:p w14:paraId="794B03F6" w14:textId="77777777" w:rsidR="00995DDB" w:rsidRDefault="00995DDB">
      <w:r>
        <w:br w:type="page"/>
      </w:r>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9288"/>
      </w:tblGrid>
      <w:tr w:rsidR="0070741D" w:rsidRPr="00413E3D" w14:paraId="13E68112" w14:textId="77777777" w:rsidTr="00F34A3D">
        <w:trPr>
          <w:trHeight w:val="70"/>
        </w:trPr>
        <w:tc>
          <w:tcPr>
            <w:tcW w:w="9288" w:type="dxa"/>
          </w:tcPr>
          <w:p w14:paraId="35A67C65" w14:textId="77777777" w:rsidR="00100BAC" w:rsidRPr="00100BAC" w:rsidRDefault="00100BAC" w:rsidP="00100BAC">
            <w:pPr>
              <w:jc w:val="center"/>
              <w:rPr>
                <w:rFonts w:ascii="Times New Roman" w:hAnsi="Times New Roman" w:cs="Times New Roman"/>
                <w:b/>
                <w:bCs/>
                <w:sz w:val="24"/>
                <w:szCs w:val="24"/>
              </w:rPr>
            </w:pPr>
          </w:p>
          <w:p w14:paraId="4EFF01C9" w14:textId="77777777" w:rsidR="00100BAC" w:rsidRPr="00100BAC" w:rsidRDefault="00100BAC" w:rsidP="00100BAC">
            <w:pPr>
              <w:jc w:val="center"/>
              <w:rPr>
                <w:rFonts w:ascii="Times New Roman" w:hAnsi="Times New Roman" w:cs="Times New Roman"/>
                <w:b/>
                <w:bCs/>
                <w:sz w:val="24"/>
                <w:szCs w:val="24"/>
              </w:rPr>
            </w:pPr>
            <w:r w:rsidRPr="00100BAC">
              <w:rPr>
                <w:rFonts w:ascii="Times New Roman" w:hAnsi="Times New Roman" w:cs="Times New Roman"/>
                <w:b/>
                <w:bCs/>
                <w:sz w:val="24"/>
                <w:szCs w:val="24"/>
              </w:rPr>
              <w:t xml:space="preserve">CRO za Zadavatele / CRO on behalf of Sponsor </w:t>
            </w:r>
          </w:p>
          <w:p w14:paraId="66156D7E" w14:textId="0DFE02B2" w:rsidR="00100BAC" w:rsidRPr="00100BAC" w:rsidRDefault="00100BAC" w:rsidP="00100BAC">
            <w:pPr>
              <w:jc w:val="center"/>
              <w:rPr>
                <w:rFonts w:ascii="Times New Roman" w:hAnsi="Times New Roman" w:cs="Times New Roman"/>
                <w:b/>
                <w:bCs/>
                <w:sz w:val="24"/>
                <w:szCs w:val="24"/>
              </w:rPr>
            </w:pPr>
            <w:r w:rsidRPr="00100BAC">
              <w:rPr>
                <w:rFonts w:ascii="Times New Roman" w:hAnsi="Times New Roman" w:cs="Times New Roman"/>
                <w:b/>
                <w:bCs/>
                <w:sz w:val="24"/>
                <w:szCs w:val="24"/>
              </w:rPr>
              <w:t xml:space="preserve">na základě POA ze dne </w:t>
            </w:r>
            <w:r w:rsidR="00AE7003">
              <w:rPr>
                <w:rFonts w:ascii="Times New Roman" w:hAnsi="Times New Roman" w:cs="Times New Roman"/>
                <w:b/>
                <w:bCs/>
              </w:rPr>
              <w:t>3. února</w:t>
            </w:r>
            <w:r w:rsidR="00C24419">
              <w:rPr>
                <w:rFonts w:ascii="Times New Roman" w:hAnsi="Times New Roman" w:cs="Times New Roman"/>
                <w:b/>
                <w:bCs/>
              </w:rPr>
              <w:t xml:space="preserve"> 2021</w:t>
            </w:r>
            <w:r w:rsidR="00C24419" w:rsidRPr="00100BAC">
              <w:rPr>
                <w:rFonts w:ascii="Times New Roman" w:hAnsi="Times New Roman" w:cs="Times New Roman"/>
                <w:b/>
                <w:bCs/>
                <w:sz w:val="24"/>
                <w:szCs w:val="24"/>
              </w:rPr>
              <w:t xml:space="preserve"> </w:t>
            </w:r>
            <w:r w:rsidRPr="00100BAC">
              <w:rPr>
                <w:rFonts w:ascii="Times New Roman" w:hAnsi="Times New Roman" w:cs="Times New Roman"/>
                <w:b/>
                <w:bCs/>
                <w:sz w:val="24"/>
                <w:szCs w:val="24"/>
              </w:rPr>
              <w:t xml:space="preserve">/ on the basis of POA dated </w:t>
            </w:r>
            <w:r w:rsidR="00AE7003">
              <w:rPr>
                <w:rFonts w:ascii="Times New Roman" w:hAnsi="Times New Roman" w:cs="Times New Roman"/>
                <w:b/>
                <w:bCs/>
              </w:rPr>
              <w:t>3rd</w:t>
            </w:r>
            <w:r w:rsidR="00C24419">
              <w:rPr>
                <w:rFonts w:ascii="Times New Roman" w:hAnsi="Times New Roman" w:cs="Times New Roman"/>
                <w:b/>
                <w:bCs/>
              </w:rPr>
              <w:t xml:space="preserve"> </w:t>
            </w:r>
            <w:r w:rsidR="00AE7003">
              <w:rPr>
                <w:rFonts w:ascii="Times New Roman" w:hAnsi="Times New Roman" w:cs="Times New Roman"/>
                <w:b/>
                <w:bCs/>
              </w:rPr>
              <w:t>February</w:t>
            </w:r>
            <w:r w:rsidR="00C24419">
              <w:rPr>
                <w:rFonts w:ascii="Times New Roman" w:hAnsi="Times New Roman" w:cs="Times New Roman"/>
                <w:b/>
                <w:bCs/>
              </w:rPr>
              <w:t xml:space="preserve"> 2021</w:t>
            </w:r>
          </w:p>
          <w:p w14:paraId="5F167401" w14:textId="77777777" w:rsidR="00100BAC" w:rsidRPr="00100BAC" w:rsidRDefault="00100BAC" w:rsidP="00100BAC">
            <w:pPr>
              <w:jc w:val="center"/>
              <w:rPr>
                <w:rFonts w:ascii="Times New Roman" w:hAnsi="Times New Roman" w:cs="Times New Roman"/>
                <w:b/>
                <w:bCs/>
                <w:sz w:val="24"/>
                <w:szCs w:val="24"/>
              </w:rPr>
            </w:pPr>
          </w:p>
          <w:p w14:paraId="7EF445E7" w14:textId="77777777" w:rsidR="003760BE" w:rsidRPr="003760BE" w:rsidRDefault="003760BE" w:rsidP="003760BE">
            <w:pPr>
              <w:jc w:val="center"/>
              <w:rPr>
                <w:rFonts w:ascii="Times New Roman" w:hAnsi="Times New Roman" w:cs="Times New Roman"/>
                <w:sz w:val="24"/>
                <w:szCs w:val="24"/>
              </w:rPr>
            </w:pPr>
          </w:p>
          <w:p w14:paraId="7C2A98F0" w14:textId="7350C634" w:rsidR="003760BE" w:rsidRDefault="003760BE" w:rsidP="003760BE">
            <w:pPr>
              <w:jc w:val="center"/>
              <w:rPr>
                <w:rFonts w:ascii="Times New Roman" w:hAnsi="Times New Roman" w:cs="Times New Roman"/>
                <w:sz w:val="24"/>
                <w:szCs w:val="24"/>
              </w:rPr>
            </w:pPr>
          </w:p>
          <w:p w14:paraId="7CD09E91" w14:textId="6A600D3F" w:rsidR="00445E38" w:rsidRDefault="00445E38" w:rsidP="003760BE">
            <w:pPr>
              <w:jc w:val="center"/>
              <w:rPr>
                <w:rFonts w:ascii="Times New Roman" w:hAnsi="Times New Roman" w:cs="Times New Roman"/>
                <w:sz w:val="24"/>
                <w:szCs w:val="24"/>
              </w:rPr>
            </w:pPr>
          </w:p>
          <w:p w14:paraId="01E90B5F" w14:textId="6465FB0D" w:rsidR="00445E38" w:rsidRDefault="00445E38" w:rsidP="003760BE">
            <w:pPr>
              <w:jc w:val="center"/>
              <w:rPr>
                <w:rFonts w:ascii="Times New Roman" w:hAnsi="Times New Roman" w:cs="Times New Roman"/>
                <w:sz w:val="24"/>
                <w:szCs w:val="24"/>
              </w:rPr>
            </w:pPr>
          </w:p>
          <w:p w14:paraId="375CFCC4" w14:textId="0559A9EC" w:rsidR="00445E38" w:rsidRDefault="00445E38" w:rsidP="003760BE">
            <w:pPr>
              <w:jc w:val="center"/>
              <w:rPr>
                <w:rFonts w:ascii="Times New Roman" w:hAnsi="Times New Roman" w:cs="Times New Roman"/>
                <w:sz w:val="24"/>
                <w:szCs w:val="24"/>
              </w:rPr>
            </w:pPr>
          </w:p>
          <w:p w14:paraId="5BD8777C" w14:textId="1A6CA518" w:rsidR="00445E38" w:rsidRDefault="00445E38" w:rsidP="003760BE">
            <w:pPr>
              <w:jc w:val="center"/>
              <w:rPr>
                <w:rFonts w:ascii="Times New Roman" w:hAnsi="Times New Roman" w:cs="Times New Roman"/>
                <w:sz w:val="24"/>
                <w:szCs w:val="24"/>
              </w:rPr>
            </w:pPr>
          </w:p>
          <w:p w14:paraId="5506436A" w14:textId="77777777" w:rsidR="00445E38" w:rsidRPr="003760BE" w:rsidRDefault="00445E38" w:rsidP="003760BE">
            <w:pPr>
              <w:jc w:val="center"/>
              <w:rPr>
                <w:rFonts w:ascii="Times New Roman" w:hAnsi="Times New Roman" w:cs="Times New Roman"/>
                <w:sz w:val="24"/>
                <w:szCs w:val="24"/>
              </w:rPr>
            </w:pPr>
          </w:p>
          <w:p w14:paraId="093A304B" w14:textId="64D07E43"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Jméno</w:t>
            </w:r>
            <w:r w:rsidR="00445E38">
              <w:rPr>
                <w:rFonts w:ascii="Times New Roman" w:hAnsi="Times New Roman" w:cs="Times New Roman"/>
                <w:sz w:val="24"/>
                <w:szCs w:val="24"/>
              </w:rPr>
              <w:t>, podpis, datum</w:t>
            </w:r>
            <w:r w:rsidRPr="003760BE">
              <w:rPr>
                <w:rFonts w:ascii="Times New Roman" w:hAnsi="Times New Roman" w:cs="Times New Roman"/>
                <w:sz w:val="24"/>
                <w:szCs w:val="24"/>
              </w:rPr>
              <w:t xml:space="preserve"> / Name</w:t>
            </w:r>
            <w:r w:rsidR="00445E38">
              <w:rPr>
                <w:rFonts w:ascii="Times New Roman" w:hAnsi="Times New Roman" w:cs="Times New Roman"/>
                <w:sz w:val="24"/>
                <w:szCs w:val="24"/>
              </w:rPr>
              <w:t>, Signature, Date</w:t>
            </w:r>
            <w:r w:rsidRPr="003760BE">
              <w:rPr>
                <w:rFonts w:ascii="Times New Roman" w:hAnsi="Times New Roman" w:cs="Times New Roman"/>
                <w:sz w:val="24"/>
                <w:szCs w:val="24"/>
              </w:rPr>
              <w:t>:</w:t>
            </w:r>
            <w:r w:rsidR="00445E38">
              <w:rPr>
                <w:rFonts w:ascii="Times New Roman" w:hAnsi="Times New Roman" w:cs="Times New Roman"/>
                <w:sz w:val="24"/>
                <w:szCs w:val="24"/>
              </w:rPr>
              <w:t xml:space="preserve"> </w:t>
            </w:r>
            <w:r w:rsidRPr="003760BE">
              <w:rPr>
                <w:rFonts w:ascii="Times New Roman" w:hAnsi="Times New Roman" w:cs="Times New Roman"/>
                <w:sz w:val="24"/>
                <w:szCs w:val="24"/>
              </w:rPr>
              <w:t>__________________________</w:t>
            </w:r>
          </w:p>
          <w:p w14:paraId="185B5F87" w14:textId="77777777" w:rsidR="003760BE" w:rsidRPr="003760BE" w:rsidRDefault="003760BE" w:rsidP="003760BE">
            <w:pPr>
              <w:jc w:val="center"/>
              <w:rPr>
                <w:rFonts w:ascii="Times New Roman" w:hAnsi="Times New Roman" w:cs="Times New Roman"/>
                <w:sz w:val="24"/>
                <w:szCs w:val="24"/>
              </w:rPr>
            </w:pPr>
          </w:p>
          <w:p w14:paraId="5F447F38" w14:textId="61D16D78" w:rsidR="003760BE" w:rsidRDefault="003760BE" w:rsidP="002415AE">
            <w:pPr>
              <w:jc w:val="center"/>
              <w:rPr>
                <w:rFonts w:ascii="Times New Roman" w:hAnsi="Times New Roman" w:cs="Times New Roman"/>
                <w:b/>
                <w:bCs/>
                <w:i/>
                <w:sz w:val="24"/>
                <w:szCs w:val="24"/>
              </w:rPr>
            </w:pPr>
          </w:p>
          <w:p w14:paraId="3A61848A" w14:textId="77777777" w:rsidR="003760BE" w:rsidRPr="00A60115" w:rsidRDefault="003760BE" w:rsidP="002415AE">
            <w:pPr>
              <w:jc w:val="center"/>
              <w:rPr>
                <w:rFonts w:ascii="Times New Roman" w:hAnsi="Times New Roman" w:cs="Times New Roman"/>
                <w:b/>
                <w:bCs/>
                <w:i/>
                <w:sz w:val="24"/>
                <w:szCs w:val="24"/>
              </w:rPr>
            </w:pPr>
          </w:p>
          <w:p w14:paraId="1FE8E570" w14:textId="17A1156C" w:rsidR="0070741D" w:rsidRDefault="0070741D" w:rsidP="002415AE">
            <w:pPr>
              <w:jc w:val="center"/>
              <w:rPr>
                <w:rFonts w:ascii="Times New Roman" w:hAnsi="Times New Roman" w:cs="Times New Roman"/>
                <w:b/>
                <w:bCs/>
                <w:sz w:val="24"/>
                <w:szCs w:val="24"/>
              </w:rPr>
            </w:pPr>
            <w:r w:rsidRPr="00A60115">
              <w:rPr>
                <w:rFonts w:ascii="Times New Roman" w:hAnsi="Times New Roman" w:cs="Times New Roman"/>
                <w:b/>
                <w:bCs/>
                <w:sz w:val="24"/>
                <w:szCs w:val="24"/>
              </w:rPr>
              <w:t>Centrum / Center</w:t>
            </w:r>
          </w:p>
          <w:p w14:paraId="19BF80CA" w14:textId="62BC93D5" w:rsidR="00445E38" w:rsidRDefault="00445E38" w:rsidP="002415AE">
            <w:pPr>
              <w:jc w:val="center"/>
              <w:rPr>
                <w:rFonts w:ascii="Times New Roman" w:hAnsi="Times New Roman" w:cs="Times New Roman"/>
                <w:b/>
                <w:bCs/>
                <w:sz w:val="24"/>
                <w:szCs w:val="24"/>
              </w:rPr>
            </w:pPr>
          </w:p>
          <w:p w14:paraId="77803309" w14:textId="0C32C640" w:rsidR="00445E38" w:rsidRDefault="00445E38" w:rsidP="002415AE">
            <w:pPr>
              <w:jc w:val="center"/>
              <w:rPr>
                <w:rFonts w:ascii="Times New Roman" w:hAnsi="Times New Roman" w:cs="Times New Roman"/>
                <w:b/>
                <w:bCs/>
                <w:sz w:val="24"/>
                <w:szCs w:val="24"/>
              </w:rPr>
            </w:pPr>
          </w:p>
          <w:p w14:paraId="12EC40F9" w14:textId="0C853B05" w:rsidR="00445E38" w:rsidRDefault="00445E38" w:rsidP="002415AE">
            <w:pPr>
              <w:jc w:val="center"/>
              <w:rPr>
                <w:rFonts w:ascii="Times New Roman" w:hAnsi="Times New Roman" w:cs="Times New Roman"/>
                <w:b/>
                <w:bCs/>
                <w:sz w:val="24"/>
                <w:szCs w:val="24"/>
              </w:rPr>
            </w:pPr>
          </w:p>
          <w:p w14:paraId="6E35E8E2" w14:textId="25341D8A" w:rsidR="00445E38" w:rsidRDefault="00445E38" w:rsidP="002415AE">
            <w:pPr>
              <w:jc w:val="center"/>
              <w:rPr>
                <w:rFonts w:ascii="Times New Roman" w:hAnsi="Times New Roman" w:cs="Times New Roman"/>
                <w:b/>
                <w:bCs/>
                <w:sz w:val="24"/>
                <w:szCs w:val="24"/>
              </w:rPr>
            </w:pPr>
          </w:p>
          <w:p w14:paraId="5B5DFF4A" w14:textId="401790A6" w:rsidR="00445E38" w:rsidRDefault="00445E38" w:rsidP="002415AE">
            <w:pPr>
              <w:jc w:val="center"/>
              <w:rPr>
                <w:rFonts w:ascii="Times New Roman" w:hAnsi="Times New Roman" w:cs="Times New Roman"/>
                <w:b/>
                <w:bCs/>
                <w:sz w:val="24"/>
                <w:szCs w:val="24"/>
              </w:rPr>
            </w:pPr>
          </w:p>
          <w:p w14:paraId="6315172E" w14:textId="3B27289C" w:rsidR="00445E38" w:rsidRDefault="00445E38" w:rsidP="002415AE">
            <w:pPr>
              <w:jc w:val="center"/>
              <w:rPr>
                <w:rFonts w:ascii="Times New Roman" w:hAnsi="Times New Roman" w:cs="Times New Roman"/>
                <w:b/>
                <w:bCs/>
                <w:sz w:val="24"/>
                <w:szCs w:val="24"/>
              </w:rPr>
            </w:pPr>
          </w:p>
          <w:p w14:paraId="684DCDE6" w14:textId="77777777" w:rsidR="00445E38" w:rsidRPr="00A60115" w:rsidRDefault="00445E38" w:rsidP="002415AE">
            <w:pPr>
              <w:jc w:val="center"/>
              <w:rPr>
                <w:rFonts w:ascii="Times New Roman" w:hAnsi="Times New Roman" w:cs="Times New Roman"/>
                <w:b/>
                <w:bCs/>
                <w:i/>
                <w:sz w:val="24"/>
                <w:szCs w:val="24"/>
              </w:rPr>
            </w:pPr>
          </w:p>
          <w:p w14:paraId="44B6C644" w14:textId="77777777" w:rsidR="0070741D" w:rsidRPr="00A60115" w:rsidRDefault="0070741D" w:rsidP="002415AE">
            <w:pPr>
              <w:jc w:val="center"/>
              <w:rPr>
                <w:rFonts w:ascii="Times New Roman" w:hAnsi="Times New Roman" w:cs="Times New Roman"/>
                <w:b/>
                <w:bCs/>
                <w:i/>
                <w:sz w:val="24"/>
                <w:szCs w:val="24"/>
              </w:rPr>
            </w:pPr>
          </w:p>
          <w:p w14:paraId="1A7D4F2C" w14:textId="2FA15017" w:rsidR="003760BE" w:rsidRPr="003760BE" w:rsidRDefault="00445E38" w:rsidP="00445E38">
            <w:pPr>
              <w:ind w:left="-57"/>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Podpis</w:t>
            </w:r>
            <w:r>
              <w:rPr>
                <w:rFonts w:ascii="Times New Roman" w:hAnsi="Times New Roman" w:cs="Times New Roman"/>
                <w:sz w:val="24"/>
                <w:szCs w:val="24"/>
              </w:rPr>
              <w:t xml:space="preserve"> a datum</w:t>
            </w:r>
            <w:r w:rsidR="003760BE" w:rsidRPr="003760BE">
              <w:rPr>
                <w:rFonts w:ascii="Times New Roman" w:hAnsi="Times New Roman" w:cs="Times New Roman"/>
                <w:sz w:val="24"/>
                <w:szCs w:val="24"/>
              </w:rPr>
              <w:t xml:space="preserve"> / Signature</w:t>
            </w:r>
            <w:r>
              <w:rPr>
                <w:rFonts w:ascii="Times New Roman" w:hAnsi="Times New Roman" w:cs="Times New Roman"/>
                <w:sz w:val="24"/>
                <w:szCs w:val="24"/>
              </w:rPr>
              <w:t xml:space="preserve"> and Date</w:t>
            </w:r>
            <w:r w:rsidR="00B86E7D">
              <w:rPr>
                <w:rFonts w:ascii="Times New Roman" w:hAnsi="Times New Roman" w:cs="Times New Roman"/>
                <w:sz w:val="24"/>
                <w:szCs w:val="24"/>
              </w:rPr>
              <w:t>:</w:t>
            </w:r>
            <w:r w:rsidR="003760BE" w:rsidRPr="003760BE">
              <w:rPr>
                <w:rFonts w:ascii="Times New Roman" w:hAnsi="Times New Roman" w:cs="Times New Roman"/>
                <w:sz w:val="24"/>
                <w:szCs w:val="24"/>
              </w:rPr>
              <w:t>__________________________</w:t>
            </w:r>
          </w:p>
          <w:p w14:paraId="139CEBD2" w14:textId="77777777" w:rsidR="00445E38" w:rsidRDefault="00445E38" w:rsidP="00445E38">
            <w:pPr>
              <w:ind w:left="-57"/>
              <w:rPr>
                <w:rFonts w:ascii="Times New Roman" w:hAnsi="Times New Roman" w:cs="Times New Roman"/>
                <w:sz w:val="24"/>
                <w:szCs w:val="24"/>
              </w:rPr>
            </w:pPr>
            <w:r>
              <w:rPr>
                <w:rFonts w:ascii="Times New Roman" w:hAnsi="Times New Roman" w:cs="Times New Roman"/>
                <w:sz w:val="24"/>
                <w:szCs w:val="24"/>
              </w:rPr>
              <w:t xml:space="preserve">                 </w:t>
            </w:r>
          </w:p>
          <w:p w14:paraId="6D1EC8C5" w14:textId="5DA53BCA" w:rsidR="00966874" w:rsidRPr="00966874" w:rsidRDefault="00445E38" w:rsidP="00445E38">
            <w:pPr>
              <w:ind w:left="-57"/>
              <w:rPr>
                <w:rFonts w:ascii="Times New Roman" w:hAnsi="Times New Roman" w:cs="Times New Roman"/>
                <w:sz w:val="24"/>
                <w:szCs w:val="24"/>
                <w:u w:val="single"/>
              </w:rPr>
            </w:pPr>
            <w:r>
              <w:rPr>
                <w:rFonts w:ascii="Times New Roman" w:hAnsi="Times New Roman" w:cs="Times New Roman"/>
                <w:sz w:val="24"/>
                <w:szCs w:val="24"/>
              </w:rPr>
              <w:t xml:space="preserve">                </w:t>
            </w:r>
            <w:r w:rsidR="003760BE" w:rsidRPr="00966874">
              <w:rPr>
                <w:rFonts w:ascii="Times New Roman" w:hAnsi="Times New Roman" w:cs="Times New Roman"/>
                <w:sz w:val="24"/>
                <w:szCs w:val="24"/>
              </w:rPr>
              <w:t>Jméno / Name:</w:t>
            </w:r>
            <w:r w:rsidR="00966874" w:rsidRPr="008F1E02">
              <w:rPr>
                <w:rFonts w:ascii="Times New Roman" w:hAnsi="Times New Roman" w:cs="Times New Roman"/>
                <w:bCs/>
                <w:sz w:val="24"/>
                <w:szCs w:val="24"/>
              </w:rPr>
              <w:t xml:space="preserve"> </w:t>
            </w:r>
            <w:r w:rsidR="00F93AE8" w:rsidRPr="003B5FEE">
              <w:rPr>
                <w:rFonts w:ascii="Times New Roman" w:hAnsi="Times New Roman" w:cs="Times New Roman"/>
                <w:sz w:val="24"/>
                <w:szCs w:val="24"/>
                <w:highlight w:val="yellow"/>
              </w:rPr>
              <w:t xml:space="preserve"> XXX</w:t>
            </w:r>
          </w:p>
          <w:p w14:paraId="10A9231E" w14:textId="77777777" w:rsidR="00445E38" w:rsidRDefault="00445E38" w:rsidP="00445E38">
            <w:pPr>
              <w:ind w:left="-57"/>
              <w:jc w:val="center"/>
              <w:rPr>
                <w:rFonts w:ascii="Times New Roman" w:hAnsi="Times New Roman" w:cs="Times New Roman"/>
              </w:rPr>
            </w:pPr>
            <w:r>
              <w:rPr>
                <w:rFonts w:ascii="Times New Roman" w:hAnsi="Times New Roman" w:cs="Times New Roman"/>
              </w:rPr>
              <w:t xml:space="preserve">                  </w:t>
            </w:r>
          </w:p>
          <w:p w14:paraId="1025686E" w14:textId="3CA8DA7D" w:rsidR="0070741D" w:rsidRPr="0019130C" w:rsidRDefault="00445E38" w:rsidP="00445E38">
            <w:pPr>
              <w:ind w:left="-57"/>
              <w:jc w:val="center"/>
              <w:rPr>
                <w:rFonts w:ascii="Times New Roman" w:hAnsi="Times New Roman" w:cs="Times New Roman"/>
                <w:b/>
                <w:bCs/>
              </w:rPr>
            </w:pPr>
            <w:r>
              <w:rPr>
                <w:rFonts w:ascii="Times New Roman" w:hAnsi="Times New Roman" w:cs="Times New Roman"/>
              </w:rPr>
              <w:t xml:space="preserve">               </w:t>
            </w:r>
            <w:r w:rsidR="003760BE" w:rsidRPr="00966874">
              <w:rPr>
                <w:rFonts w:ascii="Times New Roman" w:hAnsi="Times New Roman" w:cs="Times New Roman"/>
              </w:rPr>
              <w:t>Funkce / Title:</w:t>
            </w:r>
            <w:r w:rsidR="00966874" w:rsidRPr="008F1E02">
              <w:rPr>
                <w:rFonts w:ascii="Times New Roman" w:eastAsia="Calibri" w:hAnsi="Times New Roman" w:cs="Times New Roman"/>
                <w:color w:val="000000"/>
                <w:sz w:val="24"/>
                <w:szCs w:val="24"/>
              </w:rPr>
              <w:t xml:space="preserve"> </w:t>
            </w:r>
            <w:r w:rsidR="00F93AE8" w:rsidRPr="003B5FEE">
              <w:rPr>
                <w:rFonts w:ascii="Times New Roman" w:hAnsi="Times New Roman" w:cs="Times New Roman"/>
                <w:sz w:val="24"/>
                <w:szCs w:val="24"/>
                <w:highlight w:val="yellow"/>
              </w:rPr>
              <w:t xml:space="preserve"> XXX</w:t>
            </w:r>
          </w:p>
          <w:p w14:paraId="0623EE60" w14:textId="5A8A579F" w:rsidR="0070741D" w:rsidRDefault="0070741D" w:rsidP="002415AE">
            <w:pPr>
              <w:jc w:val="center"/>
              <w:rPr>
                <w:rFonts w:ascii="Times New Roman" w:hAnsi="Times New Roman" w:cs="Times New Roman"/>
                <w:b/>
                <w:bCs/>
                <w:sz w:val="24"/>
                <w:szCs w:val="24"/>
              </w:rPr>
            </w:pPr>
          </w:p>
          <w:p w14:paraId="085063BA" w14:textId="77777777" w:rsidR="00445E38" w:rsidRPr="00A60115" w:rsidRDefault="00445E38" w:rsidP="002415AE">
            <w:pPr>
              <w:jc w:val="center"/>
              <w:rPr>
                <w:rFonts w:ascii="Times New Roman" w:hAnsi="Times New Roman" w:cs="Times New Roman"/>
                <w:b/>
                <w:bCs/>
                <w:sz w:val="24"/>
                <w:szCs w:val="24"/>
              </w:rPr>
            </w:pPr>
          </w:p>
          <w:p w14:paraId="306EA841" w14:textId="77777777" w:rsidR="0070741D" w:rsidRPr="00A60115" w:rsidRDefault="0070741D" w:rsidP="002415AE">
            <w:pPr>
              <w:jc w:val="center"/>
              <w:rPr>
                <w:rFonts w:ascii="Times New Roman" w:hAnsi="Times New Roman" w:cs="Times New Roman"/>
                <w:b/>
                <w:bCs/>
                <w:sz w:val="24"/>
                <w:szCs w:val="24"/>
              </w:rPr>
            </w:pPr>
            <w:r w:rsidRPr="00A60115">
              <w:rPr>
                <w:rFonts w:ascii="Times New Roman" w:hAnsi="Times New Roman" w:cs="Times New Roman"/>
                <w:b/>
                <w:bCs/>
                <w:sz w:val="24"/>
                <w:szCs w:val="24"/>
              </w:rPr>
              <w:t>Hlavní zkoušející / Principal Investigator</w:t>
            </w:r>
          </w:p>
          <w:p w14:paraId="2039957D" w14:textId="77777777" w:rsidR="0070741D" w:rsidRPr="00A60115" w:rsidRDefault="0070741D" w:rsidP="002415AE">
            <w:pPr>
              <w:jc w:val="center"/>
              <w:rPr>
                <w:rFonts w:ascii="Times New Roman" w:hAnsi="Times New Roman" w:cs="Times New Roman"/>
                <w:b/>
                <w:bCs/>
                <w:sz w:val="24"/>
                <w:szCs w:val="24"/>
              </w:rPr>
            </w:pPr>
          </w:p>
          <w:p w14:paraId="65D7790F" w14:textId="68015AA5" w:rsidR="003760BE" w:rsidRDefault="003760BE" w:rsidP="003760BE">
            <w:pPr>
              <w:jc w:val="center"/>
              <w:rPr>
                <w:rFonts w:ascii="Times New Roman" w:hAnsi="Times New Roman" w:cs="Times New Roman"/>
                <w:b/>
                <w:bCs/>
                <w:sz w:val="21"/>
                <w:szCs w:val="21"/>
              </w:rPr>
            </w:pPr>
          </w:p>
          <w:p w14:paraId="16FF628E" w14:textId="5E74A9AA" w:rsidR="00445E38" w:rsidRDefault="00445E38" w:rsidP="003760BE">
            <w:pPr>
              <w:jc w:val="center"/>
              <w:rPr>
                <w:rFonts w:ascii="Times New Roman" w:hAnsi="Times New Roman" w:cs="Times New Roman"/>
                <w:b/>
                <w:bCs/>
                <w:sz w:val="21"/>
                <w:szCs w:val="21"/>
              </w:rPr>
            </w:pPr>
          </w:p>
          <w:p w14:paraId="3C9DD4EC" w14:textId="0DFE265F" w:rsidR="00445E38" w:rsidRDefault="00445E38" w:rsidP="003760BE">
            <w:pPr>
              <w:jc w:val="center"/>
              <w:rPr>
                <w:rFonts w:ascii="Times New Roman" w:hAnsi="Times New Roman" w:cs="Times New Roman"/>
                <w:b/>
                <w:bCs/>
                <w:sz w:val="21"/>
                <w:szCs w:val="21"/>
              </w:rPr>
            </w:pPr>
          </w:p>
          <w:p w14:paraId="6A12CCAC" w14:textId="6E42CB3B" w:rsidR="00445E38" w:rsidRDefault="00445E38" w:rsidP="003760BE">
            <w:pPr>
              <w:jc w:val="center"/>
              <w:rPr>
                <w:rFonts w:ascii="Times New Roman" w:hAnsi="Times New Roman" w:cs="Times New Roman"/>
                <w:b/>
                <w:bCs/>
                <w:sz w:val="21"/>
                <w:szCs w:val="21"/>
              </w:rPr>
            </w:pPr>
          </w:p>
          <w:p w14:paraId="137B9417" w14:textId="06ED015D" w:rsidR="00445E38" w:rsidRDefault="00445E38" w:rsidP="003760BE">
            <w:pPr>
              <w:jc w:val="center"/>
              <w:rPr>
                <w:rFonts w:ascii="Times New Roman" w:hAnsi="Times New Roman" w:cs="Times New Roman"/>
                <w:b/>
                <w:bCs/>
                <w:sz w:val="21"/>
                <w:szCs w:val="21"/>
              </w:rPr>
            </w:pPr>
          </w:p>
          <w:p w14:paraId="4D59F971" w14:textId="77777777" w:rsidR="00445E38" w:rsidRPr="00CC7932" w:rsidRDefault="00445E38" w:rsidP="003760BE">
            <w:pPr>
              <w:jc w:val="center"/>
              <w:rPr>
                <w:rFonts w:ascii="Times New Roman" w:hAnsi="Times New Roman" w:cs="Times New Roman"/>
                <w:b/>
                <w:bCs/>
                <w:sz w:val="21"/>
                <w:szCs w:val="21"/>
              </w:rPr>
            </w:pPr>
          </w:p>
          <w:p w14:paraId="164C225F" w14:textId="7004175E"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Podpis</w:t>
            </w:r>
            <w:r w:rsidR="00445E38">
              <w:rPr>
                <w:rFonts w:ascii="Times New Roman" w:hAnsi="Times New Roman" w:cs="Times New Roman"/>
                <w:sz w:val="24"/>
                <w:szCs w:val="24"/>
              </w:rPr>
              <w:t xml:space="preserve"> a datum</w:t>
            </w:r>
            <w:r w:rsidRPr="003760BE">
              <w:rPr>
                <w:rFonts w:ascii="Times New Roman" w:hAnsi="Times New Roman" w:cs="Times New Roman"/>
                <w:sz w:val="24"/>
                <w:szCs w:val="24"/>
              </w:rPr>
              <w:t xml:space="preserve"> / Signature</w:t>
            </w:r>
            <w:r w:rsidR="00445E38">
              <w:rPr>
                <w:rFonts w:ascii="Times New Roman" w:hAnsi="Times New Roman" w:cs="Times New Roman"/>
                <w:sz w:val="24"/>
                <w:szCs w:val="24"/>
              </w:rPr>
              <w:t xml:space="preserve"> and Date</w:t>
            </w:r>
            <w:r w:rsidRPr="003760BE">
              <w:rPr>
                <w:rFonts w:ascii="Times New Roman" w:hAnsi="Times New Roman" w:cs="Times New Roman"/>
                <w:sz w:val="24"/>
                <w:szCs w:val="24"/>
              </w:rPr>
              <w:t>:__________________________</w:t>
            </w:r>
          </w:p>
          <w:p w14:paraId="51A5946E" w14:textId="77777777" w:rsidR="00445E38" w:rsidRDefault="00445E38" w:rsidP="00A70B55">
            <w:pPr>
              <w:jc w:val="center"/>
              <w:rPr>
                <w:rFonts w:ascii="Times New Roman" w:hAnsi="Times New Roman" w:cs="Times New Roman"/>
                <w:sz w:val="24"/>
                <w:szCs w:val="24"/>
              </w:rPr>
            </w:pPr>
          </w:p>
          <w:p w14:paraId="232A4A0B" w14:textId="34C65400" w:rsidR="00A70B55" w:rsidRPr="0023729E" w:rsidRDefault="003760BE" w:rsidP="00A70B55">
            <w:pPr>
              <w:jc w:val="center"/>
              <w:rPr>
                <w:rFonts w:ascii="Times New Roman" w:hAnsi="Times New Roman" w:cs="Times New Roman"/>
                <w:sz w:val="24"/>
                <w:szCs w:val="24"/>
                <w:lang w:val="pt-BR"/>
              </w:rPr>
            </w:pPr>
            <w:r w:rsidRPr="00A70B55">
              <w:rPr>
                <w:rFonts w:ascii="Times New Roman" w:hAnsi="Times New Roman" w:cs="Times New Roman"/>
                <w:sz w:val="24"/>
                <w:szCs w:val="24"/>
              </w:rPr>
              <w:t>Jméno / Name:</w:t>
            </w:r>
            <w:r w:rsidR="00A70B55" w:rsidRPr="00A70B55">
              <w:rPr>
                <w:rFonts w:ascii="Times New Roman" w:hAnsi="Times New Roman" w:cs="Times New Roman"/>
                <w:sz w:val="24"/>
                <w:szCs w:val="24"/>
              </w:rPr>
              <w:t xml:space="preserve"> </w:t>
            </w:r>
            <w:r w:rsidR="00F93AE8" w:rsidRPr="003B5FEE">
              <w:rPr>
                <w:rFonts w:ascii="Times New Roman" w:hAnsi="Times New Roman" w:cs="Times New Roman"/>
                <w:sz w:val="24"/>
                <w:szCs w:val="24"/>
                <w:highlight w:val="yellow"/>
              </w:rPr>
              <w:t xml:space="preserve"> XXX</w:t>
            </w:r>
            <w:r w:rsidR="00F93AE8" w:rsidRPr="0023729E">
              <w:rPr>
                <w:rFonts w:ascii="Times New Roman" w:hAnsi="Times New Roman" w:cs="Times New Roman"/>
                <w:lang w:val="pt-BR"/>
              </w:rPr>
              <w:t xml:space="preserve"> </w:t>
            </w:r>
          </w:p>
          <w:p w14:paraId="13AED21E" w14:textId="2DCBC2E0" w:rsidR="003760BE" w:rsidRPr="003760BE" w:rsidRDefault="003760BE" w:rsidP="003760BE">
            <w:pPr>
              <w:jc w:val="center"/>
              <w:rPr>
                <w:rFonts w:ascii="Times New Roman" w:hAnsi="Times New Roman" w:cs="Times New Roman"/>
                <w:sz w:val="24"/>
                <w:szCs w:val="24"/>
              </w:rPr>
            </w:pPr>
          </w:p>
          <w:p w14:paraId="514D0C87" w14:textId="458EF644" w:rsidR="0070741D" w:rsidRPr="00A60115" w:rsidRDefault="0070741D" w:rsidP="002415AE">
            <w:pPr>
              <w:jc w:val="center"/>
              <w:rPr>
                <w:rFonts w:ascii="Times New Roman" w:hAnsi="Times New Roman" w:cs="Times New Roman"/>
                <w:b/>
                <w:bCs/>
                <w:sz w:val="24"/>
                <w:szCs w:val="24"/>
              </w:rPr>
            </w:pPr>
          </w:p>
        </w:tc>
      </w:tr>
    </w:tbl>
    <w:p w14:paraId="1D57CAE1" w14:textId="30F1CDB2" w:rsidR="00F34A3D" w:rsidRPr="00C8331E" w:rsidRDefault="00F34A3D" w:rsidP="0021503B">
      <w:pPr>
        <w:tabs>
          <w:tab w:val="left" w:pos="1089"/>
        </w:tabs>
        <w:rPr>
          <w:rFonts w:ascii="Times New Roman" w:hAnsi="Times New Roman" w:cs="Times New Roman"/>
          <w:lang w:val="cs-CZ"/>
        </w:rPr>
      </w:pPr>
    </w:p>
    <w:p w14:paraId="476CF8C2" w14:textId="77777777" w:rsidR="00F34A3D" w:rsidRPr="00C8331E" w:rsidRDefault="00F34A3D">
      <w:pPr>
        <w:rPr>
          <w:rFonts w:ascii="Times New Roman" w:hAnsi="Times New Roman" w:cs="Times New Roman"/>
          <w:lang w:val="cs-CZ"/>
        </w:rPr>
      </w:pPr>
      <w:r w:rsidRPr="00C8331E">
        <w:rPr>
          <w:rFonts w:ascii="Times New Roman" w:hAnsi="Times New Roman" w:cs="Times New Roman"/>
          <w:lang w:val="cs-CZ"/>
        </w:rPr>
        <w:br w:type="page"/>
      </w:r>
    </w:p>
    <w:p w14:paraId="214A7602" w14:textId="77777777" w:rsidR="004F07DB" w:rsidRPr="000D20E0" w:rsidRDefault="004F07DB" w:rsidP="004F07DB">
      <w:pPr>
        <w:pStyle w:val="Nzev"/>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4F07DB" w:rsidRPr="004F07DB" w14:paraId="75885A76" w14:textId="77777777" w:rsidTr="007E1E8F">
        <w:tc>
          <w:tcPr>
            <w:tcW w:w="4500" w:type="dxa"/>
          </w:tcPr>
          <w:p w14:paraId="409DEDDD" w14:textId="77777777" w:rsidR="004F07DB" w:rsidRPr="004F07DB" w:rsidRDefault="004F07DB" w:rsidP="004F07DB">
            <w:pPr>
              <w:pStyle w:val="Nzev"/>
              <w:spacing w:line="276" w:lineRule="auto"/>
              <w:rPr>
                <w:rFonts w:ascii="Times New Roman" w:hAnsi="Times New Roman"/>
                <w:lang w:val="cs-CZ"/>
              </w:rPr>
            </w:pPr>
            <w:r w:rsidRPr="004F07DB">
              <w:rPr>
                <w:rFonts w:ascii="Times New Roman" w:hAnsi="Times New Roman"/>
                <w:lang w:val="cs-CZ"/>
              </w:rPr>
              <w:t>Příloha č. 1</w:t>
            </w:r>
          </w:p>
          <w:p w14:paraId="05BB078A" w14:textId="77777777" w:rsidR="004F07DB" w:rsidRPr="004F07DB" w:rsidRDefault="004F07DB" w:rsidP="004F07DB">
            <w:pPr>
              <w:pStyle w:val="Nzev"/>
              <w:spacing w:line="276" w:lineRule="auto"/>
              <w:rPr>
                <w:rFonts w:ascii="Times New Roman" w:hAnsi="Times New Roman"/>
                <w:lang w:val="cs-CZ"/>
              </w:rPr>
            </w:pPr>
            <w:r w:rsidRPr="004F07DB">
              <w:rPr>
                <w:rFonts w:ascii="Times New Roman" w:hAnsi="Times New Roman"/>
                <w:lang w:val="cs-CZ"/>
              </w:rPr>
              <w:t>Finanční podmínky</w:t>
            </w:r>
          </w:p>
        </w:tc>
        <w:tc>
          <w:tcPr>
            <w:tcW w:w="4500" w:type="dxa"/>
          </w:tcPr>
          <w:p w14:paraId="731CDAD9" w14:textId="77777777" w:rsidR="004F07DB" w:rsidRPr="004F07DB" w:rsidRDefault="004F07DB" w:rsidP="004F07DB">
            <w:pPr>
              <w:pStyle w:val="Nzev"/>
              <w:spacing w:line="276" w:lineRule="auto"/>
              <w:rPr>
                <w:rFonts w:ascii="Times New Roman" w:hAnsi="Times New Roman"/>
                <w:b w:val="0"/>
              </w:rPr>
            </w:pPr>
            <w:r w:rsidRPr="004F07DB">
              <w:rPr>
                <w:rFonts w:ascii="Times New Roman" w:hAnsi="Times New Roman"/>
              </w:rPr>
              <w:t>Appendix 1</w:t>
            </w:r>
          </w:p>
          <w:p w14:paraId="3504ACFF" w14:textId="5319219B" w:rsidR="004F07DB" w:rsidRPr="004F07DB" w:rsidRDefault="004F07DB" w:rsidP="004F07DB">
            <w:pPr>
              <w:pStyle w:val="Nzev"/>
              <w:spacing w:line="276" w:lineRule="auto"/>
              <w:rPr>
                <w:rFonts w:ascii="Times New Roman" w:hAnsi="Times New Roman"/>
              </w:rPr>
            </w:pPr>
            <w:r w:rsidRPr="004F07DB">
              <w:rPr>
                <w:rFonts w:ascii="Times New Roman" w:hAnsi="Times New Roman"/>
              </w:rPr>
              <w:t>Financial Terms</w:t>
            </w:r>
          </w:p>
          <w:p w14:paraId="0F6D7759" w14:textId="77777777" w:rsidR="004F07DB" w:rsidRPr="004F07DB" w:rsidRDefault="004F07DB" w:rsidP="004F07DB">
            <w:pPr>
              <w:pStyle w:val="Nzev"/>
              <w:spacing w:line="276" w:lineRule="auto"/>
              <w:rPr>
                <w:rFonts w:ascii="Times New Roman" w:hAnsi="Times New Roman"/>
              </w:rPr>
            </w:pPr>
          </w:p>
        </w:tc>
      </w:tr>
    </w:tbl>
    <w:p w14:paraId="0F096E38" w14:textId="5F176F49" w:rsidR="00F34A3D" w:rsidRDefault="00F93AE8">
      <w:pPr>
        <w:rPr>
          <w:rFonts w:ascii="Times New Roman" w:hAnsi="Times New Roman" w:cs="Times New Roman"/>
        </w:rPr>
      </w:pPr>
      <w:r w:rsidRPr="003B5FEE">
        <w:rPr>
          <w:rFonts w:ascii="Times New Roman" w:hAnsi="Times New Roman" w:cs="Times New Roman"/>
          <w:highlight w:val="yellow"/>
        </w:rPr>
        <w:t>XXX</w:t>
      </w:r>
    </w:p>
    <w:p w14:paraId="211520BC" w14:textId="42957E46" w:rsidR="00F93AE8" w:rsidRDefault="00F93AE8">
      <w:pPr>
        <w:rPr>
          <w:rFonts w:ascii="Times New Roman" w:hAnsi="Times New Roman" w:cs="Times New Roman"/>
        </w:rPr>
      </w:pPr>
    </w:p>
    <w:p w14:paraId="7C1A232F" w14:textId="11C4C786" w:rsidR="00F93AE8" w:rsidRDefault="00F93AE8">
      <w:pPr>
        <w:rPr>
          <w:rFonts w:ascii="Times New Roman" w:hAnsi="Times New Roman" w:cs="Times New Roman"/>
        </w:rPr>
      </w:pPr>
    </w:p>
    <w:p w14:paraId="4527267D" w14:textId="09FC55D7" w:rsidR="00F93AE8" w:rsidRDefault="00F93AE8">
      <w:pPr>
        <w:rPr>
          <w:rFonts w:ascii="Times New Roman" w:hAnsi="Times New Roman" w:cs="Times New Roman"/>
        </w:rPr>
      </w:pPr>
    </w:p>
    <w:p w14:paraId="3075D713" w14:textId="33C8AFB2" w:rsidR="00F93AE8" w:rsidRDefault="00F93AE8">
      <w:pPr>
        <w:rPr>
          <w:rFonts w:ascii="Times New Roman" w:hAnsi="Times New Roman" w:cs="Times New Roman"/>
        </w:rPr>
      </w:pPr>
    </w:p>
    <w:p w14:paraId="3509178E" w14:textId="38D97EE6" w:rsidR="00F93AE8" w:rsidRDefault="00F93AE8">
      <w:pPr>
        <w:rPr>
          <w:rFonts w:ascii="Times New Roman" w:hAnsi="Times New Roman" w:cs="Times New Roman"/>
        </w:rPr>
      </w:pPr>
    </w:p>
    <w:p w14:paraId="0AE60F01" w14:textId="36DA5DD9" w:rsidR="00F93AE8" w:rsidRDefault="00F93AE8">
      <w:pPr>
        <w:rPr>
          <w:rFonts w:ascii="Times New Roman" w:hAnsi="Times New Roman" w:cs="Times New Roman"/>
        </w:rPr>
      </w:pPr>
    </w:p>
    <w:p w14:paraId="724F286B" w14:textId="61CE81DC" w:rsidR="00F93AE8" w:rsidRDefault="00F93AE8">
      <w:pPr>
        <w:rPr>
          <w:rFonts w:ascii="Times New Roman" w:hAnsi="Times New Roman" w:cs="Times New Roman"/>
        </w:rPr>
      </w:pPr>
    </w:p>
    <w:p w14:paraId="4A58D1D4" w14:textId="4C7683FD" w:rsidR="00F93AE8" w:rsidRDefault="00F93AE8">
      <w:pPr>
        <w:rPr>
          <w:rFonts w:ascii="Times New Roman" w:hAnsi="Times New Roman" w:cs="Times New Roman"/>
        </w:rPr>
      </w:pPr>
    </w:p>
    <w:p w14:paraId="79B24FCE" w14:textId="48AC9C4E" w:rsidR="00F93AE8" w:rsidRDefault="00F93AE8">
      <w:pPr>
        <w:rPr>
          <w:rFonts w:ascii="Times New Roman" w:hAnsi="Times New Roman" w:cs="Times New Roman"/>
        </w:rPr>
      </w:pPr>
    </w:p>
    <w:p w14:paraId="20F52997" w14:textId="784943BE" w:rsidR="00F93AE8" w:rsidRDefault="00F93AE8">
      <w:pPr>
        <w:rPr>
          <w:rFonts w:ascii="Times New Roman" w:hAnsi="Times New Roman" w:cs="Times New Roman"/>
        </w:rPr>
      </w:pPr>
    </w:p>
    <w:p w14:paraId="2DB8D193" w14:textId="264CD07E" w:rsidR="00F93AE8" w:rsidRDefault="00F93AE8">
      <w:pPr>
        <w:rPr>
          <w:rFonts w:ascii="Times New Roman" w:hAnsi="Times New Roman" w:cs="Times New Roman"/>
        </w:rPr>
      </w:pPr>
    </w:p>
    <w:p w14:paraId="6BE72E50" w14:textId="1EE8AA47" w:rsidR="00F93AE8" w:rsidRDefault="00F93AE8">
      <w:pPr>
        <w:rPr>
          <w:rFonts w:ascii="Times New Roman" w:hAnsi="Times New Roman" w:cs="Times New Roman"/>
        </w:rPr>
      </w:pPr>
    </w:p>
    <w:p w14:paraId="5ED918F8" w14:textId="499FBE41" w:rsidR="00F93AE8" w:rsidRDefault="00F93AE8">
      <w:pPr>
        <w:rPr>
          <w:rFonts w:ascii="Times New Roman" w:hAnsi="Times New Roman" w:cs="Times New Roman"/>
        </w:rPr>
      </w:pPr>
    </w:p>
    <w:p w14:paraId="1052AD7D" w14:textId="4ED66123" w:rsidR="00F93AE8" w:rsidRDefault="00F93AE8">
      <w:pPr>
        <w:rPr>
          <w:rFonts w:ascii="Times New Roman" w:hAnsi="Times New Roman" w:cs="Times New Roman"/>
        </w:rPr>
      </w:pPr>
    </w:p>
    <w:p w14:paraId="1159558F" w14:textId="2B33FA42" w:rsidR="00F93AE8" w:rsidRDefault="00F93AE8">
      <w:pPr>
        <w:rPr>
          <w:rFonts w:ascii="Times New Roman" w:hAnsi="Times New Roman" w:cs="Times New Roman"/>
        </w:rPr>
      </w:pPr>
    </w:p>
    <w:p w14:paraId="04148F5F" w14:textId="23CCD760" w:rsidR="00F93AE8" w:rsidRDefault="00F93AE8">
      <w:pPr>
        <w:rPr>
          <w:rFonts w:ascii="Times New Roman" w:hAnsi="Times New Roman" w:cs="Times New Roman"/>
        </w:rPr>
      </w:pPr>
    </w:p>
    <w:p w14:paraId="046F49A2" w14:textId="3C687177" w:rsidR="00F93AE8" w:rsidRDefault="00F93AE8">
      <w:pPr>
        <w:rPr>
          <w:rFonts w:ascii="Times New Roman" w:hAnsi="Times New Roman" w:cs="Times New Roman"/>
        </w:rPr>
      </w:pPr>
    </w:p>
    <w:p w14:paraId="0DD5C31E" w14:textId="5CAB040E" w:rsidR="00F93AE8" w:rsidRDefault="00F93AE8">
      <w:pPr>
        <w:rPr>
          <w:rFonts w:ascii="Times New Roman" w:hAnsi="Times New Roman" w:cs="Times New Roman"/>
        </w:rPr>
      </w:pPr>
    </w:p>
    <w:p w14:paraId="27C762BB" w14:textId="27236B03" w:rsidR="00F93AE8" w:rsidRDefault="00F93AE8">
      <w:pPr>
        <w:rPr>
          <w:rFonts w:ascii="Times New Roman" w:hAnsi="Times New Roman" w:cs="Times New Roman"/>
        </w:rPr>
      </w:pPr>
    </w:p>
    <w:p w14:paraId="14CD2C15" w14:textId="1E20DAE0" w:rsidR="00F93AE8" w:rsidRDefault="00F93AE8">
      <w:pPr>
        <w:rPr>
          <w:rFonts w:ascii="Times New Roman" w:hAnsi="Times New Roman" w:cs="Times New Roman"/>
        </w:rPr>
      </w:pPr>
    </w:p>
    <w:p w14:paraId="6D799485" w14:textId="6C43A7A7" w:rsidR="00F93AE8" w:rsidRDefault="00F93AE8">
      <w:pPr>
        <w:rPr>
          <w:rFonts w:ascii="Times New Roman" w:hAnsi="Times New Roman" w:cs="Times New Roman"/>
        </w:rPr>
      </w:pPr>
    </w:p>
    <w:p w14:paraId="7A839CE3" w14:textId="2626ADF9" w:rsidR="00F93AE8" w:rsidRDefault="00F93AE8">
      <w:pPr>
        <w:rPr>
          <w:rFonts w:ascii="Times New Roman" w:hAnsi="Times New Roman" w:cs="Times New Roman"/>
        </w:rPr>
      </w:pPr>
    </w:p>
    <w:p w14:paraId="34ECE686" w14:textId="7F547DF0" w:rsidR="00F93AE8" w:rsidRDefault="00F93AE8">
      <w:pPr>
        <w:rPr>
          <w:rFonts w:ascii="Times New Roman" w:hAnsi="Times New Roman" w:cs="Times New Roman"/>
        </w:rPr>
      </w:pPr>
    </w:p>
    <w:p w14:paraId="67706987" w14:textId="5E8D5E4C" w:rsidR="00F93AE8" w:rsidRDefault="00F93AE8">
      <w:pPr>
        <w:rPr>
          <w:rFonts w:ascii="Times New Roman" w:hAnsi="Times New Roman" w:cs="Times New Roman"/>
        </w:rPr>
      </w:pPr>
    </w:p>
    <w:p w14:paraId="706765EB" w14:textId="49BDE02E" w:rsidR="00F93AE8" w:rsidRDefault="00F93AE8">
      <w:pPr>
        <w:rPr>
          <w:rFonts w:ascii="Times New Roman" w:hAnsi="Times New Roman" w:cs="Times New Roman"/>
        </w:rPr>
      </w:pPr>
    </w:p>
    <w:p w14:paraId="144E2FA3" w14:textId="16863B69" w:rsidR="00F93AE8" w:rsidRDefault="00F93AE8">
      <w:pPr>
        <w:rPr>
          <w:rFonts w:ascii="Times New Roman" w:hAnsi="Times New Roman" w:cs="Times New Roman"/>
        </w:rPr>
      </w:pPr>
    </w:p>
    <w:p w14:paraId="36A1F1A7" w14:textId="7DC06A95" w:rsidR="00F93AE8" w:rsidRDefault="00F93AE8">
      <w:pPr>
        <w:rPr>
          <w:rFonts w:ascii="Times New Roman" w:hAnsi="Times New Roman" w:cs="Times New Roman"/>
        </w:rPr>
      </w:pPr>
    </w:p>
    <w:p w14:paraId="59C5CAF1" w14:textId="14076049" w:rsidR="00F93AE8" w:rsidRDefault="00F93AE8">
      <w:pPr>
        <w:rPr>
          <w:rFonts w:ascii="Times New Roman" w:hAnsi="Times New Roman" w:cs="Times New Roman"/>
        </w:rPr>
      </w:pPr>
    </w:p>
    <w:p w14:paraId="7A059719" w14:textId="43829E55" w:rsidR="00F93AE8" w:rsidRDefault="00F93AE8">
      <w:pPr>
        <w:rPr>
          <w:rFonts w:ascii="Times New Roman" w:hAnsi="Times New Roman" w:cs="Times New Roman"/>
        </w:rPr>
      </w:pPr>
    </w:p>
    <w:p w14:paraId="0500ED49" w14:textId="0F9BCB29" w:rsidR="00F93AE8" w:rsidRDefault="00F93AE8">
      <w:pPr>
        <w:rPr>
          <w:rFonts w:ascii="Times New Roman" w:hAnsi="Times New Roman" w:cs="Times New Roman"/>
        </w:rPr>
      </w:pPr>
    </w:p>
    <w:p w14:paraId="66CD9BDD" w14:textId="78E1616C" w:rsidR="00F93AE8" w:rsidRDefault="00F93AE8">
      <w:pPr>
        <w:rPr>
          <w:rFonts w:ascii="Times New Roman" w:hAnsi="Times New Roman" w:cs="Times New Roman"/>
        </w:rPr>
      </w:pPr>
    </w:p>
    <w:p w14:paraId="79635AE6" w14:textId="73A334B2" w:rsidR="00F93AE8" w:rsidRDefault="00F93AE8">
      <w:pPr>
        <w:rPr>
          <w:rFonts w:ascii="Times New Roman" w:hAnsi="Times New Roman" w:cs="Times New Roman"/>
        </w:rPr>
      </w:pPr>
    </w:p>
    <w:p w14:paraId="57297657" w14:textId="6CADD42D" w:rsidR="00F93AE8" w:rsidRDefault="00F93AE8">
      <w:pPr>
        <w:rPr>
          <w:rFonts w:ascii="Times New Roman" w:hAnsi="Times New Roman" w:cs="Times New Roman"/>
        </w:rPr>
      </w:pPr>
    </w:p>
    <w:p w14:paraId="63B1A3C1" w14:textId="30E4020C" w:rsidR="00F93AE8" w:rsidRDefault="00F93AE8">
      <w:pPr>
        <w:rPr>
          <w:rFonts w:ascii="Times New Roman" w:hAnsi="Times New Roman" w:cs="Times New Roman"/>
        </w:rPr>
      </w:pPr>
    </w:p>
    <w:p w14:paraId="362F6585" w14:textId="53566D04" w:rsidR="00F93AE8" w:rsidRDefault="00F93AE8">
      <w:pPr>
        <w:rPr>
          <w:rFonts w:ascii="Times New Roman" w:hAnsi="Times New Roman" w:cs="Times New Roman"/>
        </w:rPr>
      </w:pPr>
    </w:p>
    <w:p w14:paraId="35A11A28" w14:textId="007532FF" w:rsidR="00F93AE8" w:rsidRDefault="00F93AE8">
      <w:pPr>
        <w:rPr>
          <w:rFonts w:ascii="Times New Roman" w:hAnsi="Times New Roman" w:cs="Times New Roman"/>
        </w:rPr>
      </w:pPr>
    </w:p>
    <w:p w14:paraId="2B321889" w14:textId="3BE40694" w:rsidR="00F93AE8" w:rsidRDefault="00F93AE8">
      <w:pPr>
        <w:rPr>
          <w:rFonts w:ascii="Times New Roman" w:hAnsi="Times New Roman" w:cs="Times New Roman"/>
        </w:rPr>
      </w:pPr>
    </w:p>
    <w:p w14:paraId="35DD33B2" w14:textId="0215003F" w:rsidR="00F93AE8" w:rsidRDefault="00F93AE8">
      <w:pPr>
        <w:rPr>
          <w:rFonts w:ascii="Times New Roman" w:hAnsi="Times New Roman" w:cs="Times New Roman"/>
        </w:rPr>
      </w:pPr>
    </w:p>
    <w:p w14:paraId="7AB7166C" w14:textId="5CE42D83" w:rsidR="00F93AE8" w:rsidRDefault="00F93AE8">
      <w:pPr>
        <w:rPr>
          <w:rFonts w:ascii="Times New Roman" w:hAnsi="Times New Roman" w:cs="Times New Roman"/>
        </w:rPr>
      </w:pPr>
    </w:p>
    <w:p w14:paraId="38B2EA4F" w14:textId="42D3ABDF" w:rsidR="00F93AE8" w:rsidRDefault="00F93AE8">
      <w:pPr>
        <w:rPr>
          <w:rFonts w:ascii="Times New Roman" w:hAnsi="Times New Roman" w:cs="Times New Roman"/>
        </w:rPr>
      </w:pPr>
    </w:p>
    <w:p w14:paraId="4D755550" w14:textId="2956CCF5" w:rsidR="00F93AE8" w:rsidRDefault="00F93AE8">
      <w:pPr>
        <w:rPr>
          <w:rFonts w:ascii="Times New Roman" w:hAnsi="Times New Roman" w:cs="Times New Roman"/>
        </w:rPr>
      </w:pPr>
    </w:p>
    <w:p w14:paraId="0201A641" w14:textId="1453B786" w:rsidR="00F93AE8" w:rsidRDefault="00F93AE8">
      <w:pPr>
        <w:rPr>
          <w:rFonts w:ascii="Times New Roman" w:hAnsi="Times New Roman" w:cs="Times New Roman"/>
        </w:rPr>
      </w:pPr>
    </w:p>
    <w:p w14:paraId="6AB45417" w14:textId="230AE0FB" w:rsidR="00F93AE8" w:rsidRDefault="00F93AE8">
      <w:pPr>
        <w:rPr>
          <w:rFonts w:ascii="Times New Roman" w:hAnsi="Times New Roman" w:cs="Times New Roman"/>
        </w:rPr>
      </w:pPr>
    </w:p>
    <w:p w14:paraId="7365C2DD" w14:textId="21F195A4" w:rsidR="00F93AE8" w:rsidRDefault="00F93AE8">
      <w:pPr>
        <w:rPr>
          <w:rFonts w:ascii="Times New Roman" w:hAnsi="Times New Roman" w:cs="Times New Roman"/>
        </w:rPr>
      </w:pPr>
    </w:p>
    <w:p w14:paraId="4C068A12" w14:textId="77777777" w:rsidR="00F93AE8" w:rsidRPr="00A60115" w:rsidRDefault="00F93AE8">
      <w:pPr>
        <w:rPr>
          <w:rFonts w:ascii="Times New Roman" w:hAnsi="Times New Roman" w:cs="Times New Roman"/>
        </w:rPr>
      </w:pPr>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F34A3D" w:rsidRPr="00535257" w14:paraId="0AF45517" w14:textId="77777777" w:rsidTr="00F34A3D">
        <w:trPr>
          <w:trHeight w:val="70"/>
        </w:trPr>
        <w:tc>
          <w:tcPr>
            <w:tcW w:w="4644" w:type="dxa"/>
          </w:tcPr>
          <w:p w14:paraId="6D5A15A3" w14:textId="50198539" w:rsidR="00F34A3D" w:rsidRPr="00535257" w:rsidRDefault="00F34A3D" w:rsidP="00583CF7">
            <w:pPr>
              <w:tabs>
                <w:tab w:val="left" w:pos="34"/>
              </w:tabs>
              <w:jc w:val="center"/>
              <w:rPr>
                <w:rFonts w:ascii="Times New Roman" w:hAnsi="Times New Roman" w:cs="Times New Roman"/>
                <w:b/>
                <w:sz w:val="24"/>
                <w:szCs w:val="24"/>
              </w:rPr>
            </w:pPr>
            <w:r w:rsidRPr="00535257">
              <w:rPr>
                <w:rFonts w:ascii="Times New Roman" w:hAnsi="Times New Roman" w:cs="Times New Roman"/>
                <w:b/>
                <w:sz w:val="24"/>
                <w:szCs w:val="24"/>
              </w:rPr>
              <w:lastRenderedPageBreak/>
              <w:t xml:space="preserve">Příloha č. </w:t>
            </w:r>
            <w:r w:rsidR="003D7C40" w:rsidRPr="00535257">
              <w:rPr>
                <w:rFonts w:ascii="Times New Roman" w:hAnsi="Times New Roman" w:cs="Times New Roman"/>
                <w:b/>
                <w:sz w:val="24"/>
                <w:szCs w:val="24"/>
              </w:rPr>
              <w:t>2</w:t>
            </w:r>
            <w:r w:rsidRPr="00535257">
              <w:rPr>
                <w:rFonts w:ascii="Times New Roman" w:hAnsi="Times New Roman" w:cs="Times New Roman"/>
                <w:b/>
                <w:sz w:val="24"/>
                <w:szCs w:val="24"/>
              </w:rPr>
              <w:t>:</w:t>
            </w:r>
            <w:r w:rsidRPr="00535257">
              <w:rPr>
                <w:rFonts w:ascii="Times New Roman" w:hAnsi="Times New Roman" w:cs="Times New Roman"/>
                <w:b/>
                <w:sz w:val="24"/>
                <w:szCs w:val="24"/>
              </w:rPr>
              <w:tab/>
              <w:t>Protikorupční pravidla</w:t>
            </w:r>
          </w:p>
        </w:tc>
        <w:tc>
          <w:tcPr>
            <w:tcW w:w="4644" w:type="dxa"/>
          </w:tcPr>
          <w:p w14:paraId="2D726DB9" w14:textId="7E18AA27" w:rsidR="00F34A3D" w:rsidRPr="00535257" w:rsidRDefault="00F34A3D" w:rsidP="00583CF7">
            <w:pPr>
              <w:tabs>
                <w:tab w:val="left" w:pos="567"/>
              </w:tabs>
              <w:jc w:val="center"/>
              <w:rPr>
                <w:rFonts w:ascii="Times New Roman" w:hAnsi="Times New Roman" w:cs="Times New Roman"/>
                <w:b/>
                <w:sz w:val="24"/>
                <w:szCs w:val="24"/>
                <w:lang w:val="en-US"/>
              </w:rPr>
            </w:pPr>
            <w:r w:rsidRPr="00535257">
              <w:rPr>
                <w:rFonts w:ascii="Times New Roman" w:hAnsi="Times New Roman" w:cs="Times New Roman"/>
                <w:b/>
                <w:sz w:val="24"/>
                <w:szCs w:val="24"/>
                <w:lang w:val="en-US"/>
              </w:rPr>
              <w:t xml:space="preserve">Appendix </w:t>
            </w:r>
            <w:r w:rsidR="003D7C40" w:rsidRPr="00535257">
              <w:rPr>
                <w:rFonts w:ascii="Times New Roman" w:hAnsi="Times New Roman" w:cs="Times New Roman"/>
                <w:b/>
                <w:sz w:val="24"/>
                <w:szCs w:val="24"/>
                <w:lang w:val="en-US"/>
              </w:rPr>
              <w:t>2</w:t>
            </w:r>
            <w:r w:rsidRPr="00535257">
              <w:rPr>
                <w:rFonts w:ascii="Times New Roman" w:hAnsi="Times New Roman" w:cs="Times New Roman"/>
                <w:b/>
                <w:sz w:val="24"/>
                <w:szCs w:val="24"/>
                <w:lang w:val="en-US"/>
              </w:rPr>
              <w:t>:  Anti-Bribery Rules</w:t>
            </w:r>
          </w:p>
          <w:p w14:paraId="33FCF94A" w14:textId="562D9322" w:rsidR="00F34A3D" w:rsidRPr="00535257" w:rsidRDefault="00F34A3D" w:rsidP="00583CF7">
            <w:pPr>
              <w:tabs>
                <w:tab w:val="left" w:pos="567"/>
              </w:tabs>
              <w:jc w:val="center"/>
              <w:rPr>
                <w:rFonts w:ascii="Times New Roman" w:hAnsi="Times New Roman" w:cs="Times New Roman"/>
                <w:b/>
                <w:sz w:val="24"/>
                <w:szCs w:val="24"/>
                <w:lang w:val="en-US"/>
              </w:rPr>
            </w:pPr>
          </w:p>
        </w:tc>
      </w:tr>
      <w:tr w:rsidR="00F34A3D" w:rsidRPr="00535257" w14:paraId="2CB752D6" w14:textId="77777777" w:rsidTr="00F34A3D">
        <w:trPr>
          <w:trHeight w:val="70"/>
        </w:trPr>
        <w:tc>
          <w:tcPr>
            <w:tcW w:w="4644" w:type="dxa"/>
            <w:shd w:val="clear" w:color="auto" w:fill="auto"/>
          </w:tcPr>
          <w:p w14:paraId="0B9DC168" w14:textId="17CE84EA" w:rsidR="0000786E"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Při plnění svých závazků vyplývajících z této smlouvy se </w:t>
            </w:r>
            <w:r w:rsidR="00A70B55" w:rsidRPr="009C25C2">
              <w:rPr>
                <w:rFonts w:ascii="Times New Roman" w:eastAsia="Calibri" w:hAnsi="Times New Roman" w:cs="Times New Roman"/>
                <w:bCs/>
                <w:sz w:val="24"/>
                <w:szCs w:val="24"/>
              </w:rPr>
              <w:t>Smluvní partneři</w:t>
            </w:r>
            <w:r w:rsidRPr="009C25C2">
              <w:rPr>
                <w:rFonts w:ascii="Times New Roman" w:eastAsia="Calibri" w:hAnsi="Times New Roman" w:cs="Times New Roman"/>
                <w:bCs/>
                <w:sz w:val="24"/>
                <w:szCs w:val="24"/>
              </w:rPr>
              <w:t xml:space="preserve"> zavazuj</w:t>
            </w:r>
            <w:r w:rsidR="00A70B55" w:rsidRPr="009C25C2">
              <w:rPr>
                <w:rFonts w:ascii="Times New Roman" w:eastAsia="Calibri" w:hAnsi="Times New Roman" w:cs="Times New Roman"/>
                <w:bCs/>
                <w:sz w:val="24"/>
                <w:szCs w:val="24"/>
              </w:rPr>
              <w:t>í</w:t>
            </w:r>
            <w:r w:rsidRPr="009C25C2">
              <w:rPr>
                <w:rFonts w:ascii="Times New Roman" w:eastAsia="Calibri" w:hAnsi="Times New Roman" w:cs="Times New Roman"/>
                <w:bCs/>
                <w:sz w:val="24"/>
                <w:szCs w:val="24"/>
              </w:rPr>
              <w:t>, že bud</w:t>
            </w:r>
            <w:r w:rsidR="00A70B55" w:rsidRPr="009C25C2">
              <w:rPr>
                <w:rFonts w:ascii="Times New Roman" w:eastAsia="Calibri" w:hAnsi="Times New Roman" w:cs="Times New Roman"/>
                <w:bCs/>
                <w:sz w:val="24"/>
                <w:szCs w:val="24"/>
              </w:rPr>
              <w:t>ou</w:t>
            </w:r>
            <w:r w:rsidRPr="009C25C2">
              <w:rPr>
                <w:rFonts w:ascii="Times New Roman" w:eastAsia="Calibri" w:hAnsi="Times New Roman" w:cs="Times New Roman"/>
                <w:bCs/>
                <w:sz w:val="24"/>
                <w:szCs w:val="24"/>
              </w:rPr>
              <w:t xml:space="preserve"> dodržovat veškeré příslušné protikorupční zákony v České republice, kde m</w:t>
            </w:r>
            <w:r w:rsidR="00A70B55" w:rsidRPr="009C25C2">
              <w:rPr>
                <w:rFonts w:ascii="Times New Roman" w:eastAsia="Calibri" w:hAnsi="Times New Roman" w:cs="Times New Roman"/>
                <w:bCs/>
                <w:sz w:val="24"/>
                <w:szCs w:val="24"/>
              </w:rPr>
              <w:t>ají</w:t>
            </w:r>
            <w:r w:rsidRPr="009C25C2">
              <w:rPr>
                <w:rFonts w:ascii="Times New Roman" w:eastAsia="Calibri" w:hAnsi="Times New Roman" w:cs="Times New Roman"/>
                <w:bCs/>
                <w:sz w:val="24"/>
                <w:szCs w:val="24"/>
              </w:rPr>
              <w:t xml:space="preserve"> </w:t>
            </w:r>
            <w:r w:rsidR="00A70B55" w:rsidRPr="009C25C2">
              <w:rPr>
                <w:rFonts w:ascii="Times New Roman" w:eastAsia="Calibri" w:hAnsi="Times New Roman" w:cs="Times New Roman"/>
                <w:bCs/>
                <w:sz w:val="24"/>
                <w:szCs w:val="24"/>
              </w:rPr>
              <w:t>Smluvní partneři</w:t>
            </w:r>
            <w:r w:rsidRPr="009C25C2">
              <w:rPr>
                <w:rFonts w:ascii="Times New Roman" w:eastAsia="Calibri" w:hAnsi="Times New Roman" w:cs="Times New Roman"/>
                <w:bCs/>
                <w:sz w:val="24"/>
                <w:szCs w:val="24"/>
              </w:rPr>
              <w:t xml:space="preserve"> své hlavní místo poskytování zdravotních služeb a kde vykonáv</w:t>
            </w:r>
            <w:r w:rsidR="00047947">
              <w:rPr>
                <w:rFonts w:ascii="Times New Roman" w:eastAsia="Calibri" w:hAnsi="Times New Roman" w:cs="Times New Roman"/>
                <w:bCs/>
                <w:sz w:val="24"/>
                <w:szCs w:val="24"/>
              </w:rPr>
              <w:t>ají</w:t>
            </w:r>
            <w:r w:rsidRPr="009C25C2">
              <w:rPr>
                <w:rFonts w:ascii="Times New Roman" w:eastAsia="Calibri" w:hAnsi="Times New Roman" w:cs="Times New Roman"/>
                <w:bCs/>
                <w:sz w:val="24"/>
                <w:szCs w:val="24"/>
              </w:rPr>
              <w:t xml:space="preserve"> svou činnost podle této </w:t>
            </w:r>
            <w:r w:rsidR="00A70B55" w:rsidRP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mlouvy</w:t>
            </w:r>
            <w:r w:rsidR="00475394">
              <w:rPr>
                <w:rFonts w:ascii="Times New Roman" w:eastAsia="Calibri" w:hAnsi="Times New Roman" w:cs="Times New Roman"/>
                <w:bCs/>
                <w:sz w:val="24"/>
                <w:szCs w:val="24"/>
              </w:rPr>
              <w:t>.</w:t>
            </w:r>
            <w:r w:rsidR="00A03DEC">
              <w:rPr>
                <w:rFonts w:ascii="Times New Roman" w:eastAsia="Calibri" w:hAnsi="Times New Roman" w:cs="Times New Roman"/>
                <w:bCs/>
                <w:sz w:val="24"/>
                <w:szCs w:val="24"/>
              </w:rPr>
              <w:t xml:space="preserve"> </w:t>
            </w:r>
            <w:r w:rsidR="00475394" w:rsidRPr="009C25C2">
              <w:rPr>
                <w:rFonts w:ascii="Times New Roman" w:eastAsia="Calibri" w:hAnsi="Times New Roman" w:cs="Times New Roman"/>
                <w:bCs/>
                <w:sz w:val="24"/>
                <w:szCs w:val="24"/>
              </w:rPr>
              <w:t>Dodržování protikorupčních právních předpisů České republiky, zejména zákona č. 40/2009 Sb., trestní zákoník, v platném znění, zákona č. 418/2011 Sb., o trestní odpovědnosti právnických osob, v platném znění, nebo zákona č. 262/2006 Sb., zákoník práce, v platném znění, by mělo zajistit soulad se zákonem Spojených států amerických o zahraničních korupčních praktikách (Foreign Corrupt Practices Act, FCPA)</w:t>
            </w:r>
            <w:r w:rsidR="0000786E">
              <w:rPr>
                <w:rFonts w:ascii="Times New Roman" w:eastAsia="Calibri" w:hAnsi="Times New Roman" w:cs="Times New Roman"/>
                <w:bCs/>
                <w:sz w:val="24"/>
                <w:szCs w:val="24"/>
              </w:rPr>
              <w:t>.</w:t>
            </w:r>
            <w:r w:rsidR="00475394" w:rsidRPr="009C25C2">
              <w:rPr>
                <w:rFonts w:ascii="Times New Roman" w:eastAsia="Calibri" w:hAnsi="Times New Roman" w:cs="Times New Roman"/>
                <w:bCs/>
                <w:sz w:val="24"/>
                <w:szCs w:val="24"/>
              </w:rPr>
              <w:t xml:space="preserve"> </w:t>
            </w:r>
          </w:p>
          <w:p w14:paraId="030FE35F" w14:textId="68CDC5D2" w:rsidR="00475394" w:rsidRDefault="0000786E" w:rsidP="000526E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Smluvní partneři nebudou</w:t>
            </w:r>
            <w:r w:rsidR="00475394" w:rsidRPr="009C25C2">
              <w:rPr>
                <w:rFonts w:ascii="Times New Roman" w:eastAsia="Calibri" w:hAnsi="Times New Roman" w:cs="Times New Roman"/>
                <w:bCs/>
                <w:sz w:val="24"/>
                <w:szCs w:val="24"/>
              </w:rPr>
              <w:t xml:space="preserve"> přímo i nepřímo nabízet, slibovat, platit nebo dávat cokoliv cenného jakýmkoliv státním</w:t>
            </w:r>
            <w:r>
              <w:rPr>
                <w:rFonts w:ascii="Times New Roman" w:eastAsia="Calibri" w:hAnsi="Times New Roman" w:cs="Times New Roman"/>
                <w:bCs/>
                <w:sz w:val="24"/>
                <w:szCs w:val="24"/>
              </w:rPr>
              <w:t xml:space="preserve"> nebo vládním</w:t>
            </w:r>
            <w:r w:rsidR="00475394" w:rsidRPr="009C25C2">
              <w:rPr>
                <w:rFonts w:ascii="Times New Roman" w:eastAsia="Calibri" w:hAnsi="Times New Roman" w:cs="Times New Roman"/>
                <w:bCs/>
                <w:sz w:val="24"/>
                <w:szCs w:val="24"/>
              </w:rPr>
              <w:t xml:space="preserve"> úředníkům za účelem zachování nebo udržení obchodních nebo jakýchkoliv neoprávněných výhod. </w:t>
            </w:r>
          </w:p>
          <w:p w14:paraId="0D8C4263" w14:textId="300BAA35" w:rsidR="000526EE"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Pro účely </w:t>
            </w:r>
            <w:r w:rsidR="00A70B55" w:rsidRPr="009C25C2">
              <w:rPr>
                <w:rFonts w:ascii="Times New Roman" w:eastAsia="Calibri" w:hAnsi="Times New Roman" w:cs="Times New Roman"/>
                <w:bCs/>
                <w:sz w:val="24"/>
                <w:szCs w:val="24"/>
              </w:rPr>
              <w:t>této přílohy</w:t>
            </w:r>
            <w:r w:rsidRPr="009C25C2">
              <w:rPr>
                <w:rFonts w:ascii="Times New Roman" w:eastAsia="Calibri" w:hAnsi="Times New Roman" w:cs="Times New Roman"/>
                <w:bCs/>
                <w:sz w:val="24"/>
                <w:szCs w:val="24"/>
              </w:rPr>
              <w:t xml:space="preserve"> znamená pojem „státní úředník“ jakéhokoliv úředníka, funkcionáře, zástupce či zaměstnance, včetně lékařů, kteří jsou zaměstnanci ministerstev, agentur nebo institucí (včetně státem vlastněných nebo ovládaných komerčních podniků) mimo USA, nebo jakéhokoliv úředníka veřejné mezinárodní organizace či politické strany nebo kandidáta na politickou funkci, který se podílí na správních činnostech</w:t>
            </w:r>
            <w:r w:rsidR="00A6657A">
              <w:rPr>
                <w:rFonts w:ascii="Times New Roman" w:eastAsia="Calibri" w:hAnsi="Times New Roman" w:cs="Times New Roman"/>
                <w:bCs/>
                <w:sz w:val="24"/>
                <w:szCs w:val="24"/>
              </w:rPr>
              <w:t xml:space="preserve"> nebo </w:t>
            </w:r>
            <w:r w:rsidR="00A6657A" w:rsidRPr="0000786E">
              <w:rPr>
                <w:rFonts w:ascii="Times New Roman" w:eastAsia="Calibri" w:hAnsi="Times New Roman" w:cs="Times New Roman"/>
                <w:bCs/>
                <w:sz w:val="24"/>
                <w:szCs w:val="24"/>
              </w:rPr>
              <w:t xml:space="preserve"> členové rodiny nebo zástupci kterékoli z osob uvedených výše</w:t>
            </w:r>
            <w:r w:rsidRPr="009C25C2">
              <w:rPr>
                <w:rFonts w:ascii="Times New Roman" w:eastAsia="Calibri" w:hAnsi="Times New Roman" w:cs="Times New Roman"/>
                <w:bCs/>
                <w:sz w:val="24"/>
                <w:szCs w:val="24"/>
              </w:rPr>
              <w:t>.</w:t>
            </w:r>
          </w:p>
          <w:p w14:paraId="2797B549" w14:textId="77777777" w:rsidR="0000786E" w:rsidRPr="009C25C2" w:rsidRDefault="0000786E" w:rsidP="000526EE">
            <w:pPr>
              <w:jc w:val="both"/>
              <w:rPr>
                <w:rFonts w:ascii="Times New Roman" w:eastAsia="Calibri" w:hAnsi="Times New Roman" w:cs="Times New Roman"/>
                <w:bCs/>
                <w:sz w:val="24"/>
                <w:szCs w:val="24"/>
              </w:rPr>
            </w:pPr>
          </w:p>
          <w:p w14:paraId="774E833B" w14:textId="72971989" w:rsidR="000526EE" w:rsidRPr="009C25C2"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V případech, kdy je </w:t>
            </w:r>
            <w:r w:rsidR="00A70B55" w:rsidRPr="009C25C2">
              <w:rPr>
                <w:rFonts w:ascii="Times New Roman" w:eastAsia="Calibri" w:hAnsi="Times New Roman" w:cs="Times New Roman"/>
                <w:bCs/>
                <w:sz w:val="24"/>
                <w:szCs w:val="24"/>
              </w:rPr>
              <w:t xml:space="preserve">Hlavní </w:t>
            </w:r>
            <w:r w:rsidRPr="009C25C2">
              <w:rPr>
                <w:rFonts w:ascii="Times New Roman" w:eastAsia="Calibri" w:hAnsi="Times New Roman" w:cs="Times New Roman"/>
                <w:bCs/>
                <w:sz w:val="24"/>
                <w:szCs w:val="24"/>
              </w:rPr>
              <w:t xml:space="preserve">zkoušející, ředitel </w:t>
            </w:r>
            <w:r w:rsidR="00A70B55" w:rsidRPr="009C25C2">
              <w:rPr>
                <w:rFonts w:ascii="Times New Roman" w:eastAsia="Calibri" w:hAnsi="Times New Roman" w:cs="Times New Roman"/>
                <w:bCs/>
                <w:sz w:val="24"/>
                <w:szCs w:val="24"/>
              </w:rPr>
              <w:t>Centra</w:t>
            </w:r>
            <w:r w:rsidRPr="009C25C2">
              <w:rPr>
                <w:rFonts w:ascii="Times New Roman" w:eastAsia="Calibri" w:hAnsi="Times New Roman" w:cs="Times New Roman"/>
                <w:bCs/>
                <w:sz w:val="24"/>
                <w:szCs w:val="24"/>
              </w:rPr>
              <w:t xml:space="preserve"> nebo kterýkoliv </w:t>
            </w:r>
            <w:r w:rsidR="00A70B55" w:rsidRPr="009C25C2">
              <w:rPr>
                <w:rFonts w:ascii="Times New Roman" w:eastAsia="Calibri" w:hAnsi="Times New Roman" w:cs="Times New Roman"/>
                <w:bCs/>
                <w:sz w:val="24"/>
                <w:szCs w:val="24"/>
              </w:rPr>
              <w:t>Č</w:t>
            </w:r>
            <w:r w:rsidRPr="009C25C2">
              <w:rPr>
                <w:rFonts w:ascii="Times New Roman" w:eastAsia="Calibri" w:hAnsi="Times New Roman" w:cs="Times New Roman"/>
                <w:bCs/>
                <w:sz w:val="24"/>
                <w:szCs w:val="24"/>
              </w:rPr>
              <w:t xml:space="preserve">len studijního týmu státním úředníkem, souhlasí </w:t>
            </w:r>
            <w:r w:rsidR="00A70B55" w:rsidRPr="009C25C2">
              <w:rPr>
                <w:rFonts w:ascii="Times New Roman" w:eastAsia="Calibri" w:hAnsi="Times New Roman" w:cs="Times New Roman"/>
                <w:bCs/>
                <w:sz w:val="24"/>
                <w:szCs w:val="24"/>
              </w:rPr>
              <w:t>Centrum</w:t>
            </w:r>
            <w:r w:rsidRPr="009C25C2">
              <w:rPr>
                <w:rFonts w:ascii="Times New Roman" w:eastAsia="Calibri" w:hAnsi="Times New Roman" w:cs="Times New Roman"/>
                <w:bCs/>
                <w:sz w:val="24"/>
                <w:szCs w:val="24"/>
              </w:rPr>
              <w:t xml:space="preserve"> s tím, že platby, které od </w:t>
            </w:r>
            <w:r w:rsidR="00A70B55" w:rsidRPr="009C25C2">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A70B55" w:rsidRPr="009C25C2">
              <w:rPr>
                <w:rFonts w:ascii="Times New Roman" w:eastAsia="Calibri" w:hAnsi="Times New Roman" w:cs="Times New Roman"/>
                <w:bCs/>
                <w:sz w:val="24"/>
                <w:szCs w:val="24"/>
              </w:rPr>
              <w:t>e</w:t>
            </w:r>
            <w:r w:rsidRPr="009C25C2">
              <w:rPr>
                <w:rFonts w:ascii="Times New Roman" w:eastAsia="Calibri" w:hAnsi="Times New Roman" w:cs="Times New Roman"/>
                <w:bCs/>
                <w:sz w:val="24"/>
                <w:szCs w:val="24"/>
              </w:rPr>
              <w:t xml:space="preserve"> a/nebo CRO obdrží v souvislosti s touto </w:t>
            </w:r>
            <w:r w:rsidR="00A70B55" w:rsidRP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mlouvou, nemají za cíl ovlivnit žádné rozhodnutí, které by nějaká osoba mohla přijmout z pozice státního úředníka v jejich prospěch, nebo udržet či získat zakázku.</w:t>
            </w:r>
          </w:p>
          <w:p w14:paraId="1A0D5D55" w14:textId="77777777" w:rsidR="000526EE" w:rsidRPr="009C25C2" w:rsidRDefault="000526EE" w:rsidP="000526EE">
            <w:pPr>
              <w:jc w:val="both"/>
              <w:rPr>
                <w:rFonts w:ascii="Times New Roman" w:eastAsia="Calibri" w:hAnsi="Times New Roman" w:cs="Times New Roman"/>
                <w:bCs/>
                <w:sz w:val="24"/>
                <w:szCs w:val="24"/>
              </w:rPr>
            </w:pPr>
          </w:p>
          <w:p w14:paraId="0DC232C4" w14:textId="106FBF43" w:rsidR="000526EE" w:rsidRPr="009C25C2" w:rsidRDefault="009C25C2"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Centrum </w:t>
            </w:r>
            <w:r w:rsidR="000526EE" w:rsidRPr="009C25C2">
              <w:rPr>
                <w:rFonts w:ascii="Times New Roman" w:eastAsia="Calibri" w:hAnsi="Times New Roman" w:cs="Times New Roman"/>
                <w:bCs/>
                <w:sz w:val="24"/>
                <w:szCs w:val="24"/>
              </w:rPr>
              <w:t>dále prohlašuj</w:t>
            </w:r>
            <w:r w:rsidR="007A16F8">
              <w:rPr>
                <w:rFonts w:ascii="Times New Roman" w:eastAsia="Calibri" w:hAnsi="Times New Roman" w:cs="Times New Roman"/>
                <w:bCs/>
                <w:sz w:val="24"/>
                <w:szCs w:val="24"/>
              </w:rPr>
              <w:t>e</w:t>
            </w:r>
            <w:r w:rsidR="000526EE" w:rsidRPr="009C25C2">
              <w:rPr>
                <w:rFonts w:ascii="Times New Roman" w:eastAsia="Calibri" w:hAnsi="Times New Roman" w:cs="Times New Roman"/>
                <w:bCs/>
                <w:sz w:val="24"/>
                <w:szCs w:val="24"/>
              </w:rPr>
              <w:t xml:space="preserve">, že </w:t>
            </w:r>
            <w:r w:rsidR="00A70B55" w:rsidRPr="009C25C2">
              <w:rPr>
                <w:rFonts w:ascii="Times New Roman" w:eastAsia="Calibri" w:hAnsi="Times New Roman" w:cs="Times New Roman"/>
                <w:bCs/>
                <w:sz w:val="24"/>
                <w:szCs w:val="24"/>
              </w:rPr>
              <w:t xml:space="preserve">Hlavní </w:t>
            </w:r>
            <w:r w:rsidR="000526EE" w:rsidRPr="009C25C2">
              <w:rPr>
                <w:rFonts w:ascii="Times New Roman" w:eastAsia="Calibri" w:hAnsi="Times New Roman" w:cs="Times New Roman"/>
                <w:bCs/>
                <w:sz w:val="24"/>
                <w:szCs w:val="24"/>
              </w:rPr>
              <w:t xml:space="preserve">zkoušející ani ředitel </w:t>
            </w:r>
            <w:r w:rsidR="00A70B55" w:rsidRPr="009C25C2">
              <w:rPr>
                <w:rFonts w:ascii="Times New Roman" w:eastAsia="Calibri" w:hAnsi="Times New Roman" w:cs="Times New Roman"/>
                <w:bCs/>
                <w:sz w:val="24"/>
                <w:szCs w:val="24"/>
              </w:rPr>
              <w:t>Centra</w:t>
            </w:r>
            <w:r w:rsidR="000526EE" w:rsidRPr="009C25C2">
              <w:rPr>
                <w:rFonts w:ascii="Times New Roman" w:eastAsia="Calibri" w:hAnsi="Times New Roman" w:cs="Times New Roman"/>
                <w:bCs/>
                <w:sz w:val="24"/>
                <w:szCs w:val="24"/>
              </w:rPr>
              <w:t xml:space="preserve"> ani žádný z </w:t>
            </w:r>
            <w:r w:rsidR="00A70B55" w:rsidRPr="009C25C2">
              <w:rPr>
                <w:rFonts w:ascii="Times New Roman" w:eastAsia="Calibri" w:hAnsi="Times New Roman" w:cs="Times New Roman"/>
                <w:bCs/>
                <w:sz w:val="24"/>
                <w:szCs w:val="24"/>
              </w:rPr>
              <w:t>Č</w:t>
            </w:r>
            <w:r w:rsidR="000526EE" w:rsidRPr="009C25C2">
              <w:rPr>
                <w:rFonts w:ascii="Times New Roman" w:eastAsia="Calibri" w:hAnsi="Times New Roman" w:cs="Times New Roman"/>
                <w:bCs/>
                <w:sz w:val="24"/>
                <w:szCs w:val="24"/>
              </w:rPr>
              <w:t xml:space="preserve">lenů studijního </w:t>
            </w:r>
            <w:r w:rsidR="000526EE" w:rsidRPr="009C25C2">
              <w:rPr>
                <w:rFonts w:ascii="Times New Roman" w:eastAsia="Calibri" w:hAnsi="Times New Roman" w:cs="Times New Roman"/>
                <w:bCs/>
                <w:sz w:val="24"/>
                <w:szCs w:val="24"/>
              </w:rPr>
              <w:lastRenderedPageBreak/>
              <w:t>týmu nebude přímo či nepřímo nabízet peněžité prostředky, slibovat peněžité prostředky ani dávat peněžité prostředky nebo cokoliv cenného žádnému státnímu úředníkovi s cílem (i) ovlivnit plnění nebo neplnění či prodlení v plnění jakéhokoliv úkonu souvisejícího s jeho pracovními povinnostmi a/nebo rozhodnutí příslušného státního úředníka v jeho úřední pravomoci, (ii) přimět státního úředníka, aby jednal nebo nejednal v rozporu se svými zákonnými povinnostmi, (iii) zajistit přímo nebo nepřímo jakoukoliv neoprávněnou výhodu za účelem úkonu, který je v rozporu s jeho pracovními povinnostmi, (iv) přimět státního úředníka, aby využil svůj vliv ve vládě nebo instituci a ovlivnil jednání nebo rozhodnutí vlády či instituce v souvislosti s činností prováděnou v rámci této smlouvy.</w:t>
            </w:r>
          </w:p>
          <w:p w14:paraId="6E22351C" w14:textId="77777777" w:rsidR="000526EE" w:rsidRPr="009C25C2" w:rsidRDefault="000526EE" w:rsidP="000526EE">
            <w:pPr>
              <w:jc w:val="both"/>
              <w:rPr>
                <w:rFonts w:ascii="Times New Roman" w:eastAsia="Calibri" w:hAnsi="Times New Roman" w:cs="Times New Roman"/>
                <w:bCs/>
                <w:sz w:val="24"/>
                <w:szCs w:val="24"/>
              </w:rPr>
            </w:pPr>
          </w:p>
          <w:p w14:paraId="315C5DF2" w14:textId="3996369C" w:rsidR="000526EE" w:rsidRPr="009C25C2" w:rsidRDefault="009C25C2" w:rsidP="000526E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dále vynaloží přiměřené úsilí ke splnění informačních požadavků, včetně odpovědí na dotazníky a přesně formulované auditní otázky, s cílem umožnit CRO a/nebo </w:t>
            </w:r>
            <w:r w:rsidR="009C2A43">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adavatele dodržet platné protikorupční právní předpisy.</w:t>
            </w:r>
          </w:p>
          <w:p w14:paraId="3F8CE09C" w14:textId="77777777" w:rsidR="000526EE" w:rsidRPr="009C25C2" w:rsidRDefault="000526EE" w:rsidP="000526EE">
            <w:pPr>
              <w:jc w:val="both"/>
              <w:rPr>
                <w:rFonts w:ascii="Times New Roman" w:eastAsia="Calibri" w:hAnsi="Times New Roman" w:cs="Times New Roman"/>
                <w:bCs/>
                <w:sz w:val="24"/>
                <w:szCs w:val="24"/>
              </w:rPr>
            </w:pPr>
          </w:p>
          <w:p w14:paraId="1196E458" w14:textId="424ACCED" w:rsidR="009C25C2"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Smluvní strany shodně prohlašují, že </w:t>
            </w:r>
            <w:r w:rsidR="009C2A43">
              <w:rPr>
                <w:rFonts w:ascii="Times New Roman" w:eastAsia="Calibri" w:hAnsi="Times New Roman" w:cs="Times New Roman"/>
                <w:bCs/>
                <w:sz w:val="24"/>
                <w:szCs w:val="24"/>
              </w:rPr>
              <w:t xml:space="preserve">Studie </w:t>
            </w:r>
            <w:r w:rsidRPr="009C25C2">
              <w:rPr>
                <w:rFonts w:ascii="Times New Roman" w:eastAsia="Calibri" w:hAnsi="Times New Roman" w:cs="Times New Roman"/>
                <w:bCs/>
                <w:sz w:val="24"/>
                <w:szCs w:val="24"/>
              </w:rPr>
              <w:t xml:space="preserve">dle této </w:t>
            </w:r>
            <w:r w:rsid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 xml:space="preserve">mlouvy nijak nesouvisí s odběrem léčivých přípravků (zdravotnických prostředků) od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9C2A43">
              <w:rPr>
                <w:rFonts w:ascii="Times New Roman" w:eastAsia="Calibri" w:hAnsi="Times New Roman" w:cs="Times New Roman"/>
                <w:bCs/>
                <w:sz w:val="24"/>
                <w:szCs w:val="24"/>
              </w:rPr>
              <w:t>e</w:t>
            </w:r>
            <w:r w:rsidRPr="009C25C2">
              <w:rPr>
                <w:rFonts w:ascii="Times New Roman" w:eastAsia="Calibri" w:hAnsi="Times New Roman" w:cs="Times New Roman"/>
                <w:bCs/>
                <w:sz w:val="24"/>
                <w:szCs w:val="24"/>
              </w:rPr>
              <w:t xml:space="preserve"> nebo CRO či s případným rozhodováním o pořízení léčivých přípravků (zdravotnických prostředků) od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 xml:space="preserve">adavatele nebo CRO a ani neovlivní existující nebo budoucí smluvní vztahy mezi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9C2A43">
              <w:rPr>
                <w:rFonts w:ascii="Times New Roman" w:eastAsia="Calibri" w:hAnsi="Times New Roman" w:cs="Times New Roman"/>
                <w:bCs/>
                <w:sz w:val="24"/>
                <w:szCs w:val="24"/>
              </w:rPr>
              <w:t>em</w:t>
            </w:r>
            <w:r w:rsidRPr="009C25C2">
              <w:rPr>
                <w:rFonts w:ascii="Times New Roman" w:eastAsia="Calibri" w:hAnsi="Times New Roman" w:cs="Times New Roman"/>
                <w:bCs/>
                <w:sz w:val="24"/>
                <w:szCs w:val="24"/>
              </w:rPr>
              <w:t xml:space="preserve">, CRO a </w:t>
            </w:r>
            <w:r w:rsidR="009C2A43">
              <w:rPr>
                <w:rFonts w:ascii="Times New Roman" w:eastAsia="Calibri" w:hAnsi="Times New Roman" w:cs="Times New Roman"/>
                <w:bCs/>
                <w:sz w:val="24"/>
                <w:szCs w:val="24"/>
              </w:rPr>
              <w:t>Centrem</w:t>
            </w:r>
            <w:r w:rsidRPr="009C25C2">
              <w:rPr>
                <w:rFonts w:ascii="Times New Roman" w:eastAsia="Calibri" w:hAnsi="Times New Roman" w:cs="Times New Roman"/>
                <w:bCs/>
                <w:sz w:val="24"/>
                <w:szCs w:val="24"/>
              </w:rPr>
              <w:t>.</w:t>
            </w:r>
          </w:p>
          <w:p w14:paraId="7992B8D4" w14:textId="77777777" w:rsidR="008E546C" w:rsidRPr="009C25C2" w:rsidRDefault="008E546C" w:rsidP="000526EE">
            <w:pPr>
              <w:jc w:val="both"/>
              <w:rPr>
                <w:rFonts w:ascii="Times New Roman" w:eastAsia="Calibri" w:hAnsi="Times New Roman" w:cs="Times New Roman"/>
                <w:bCs/>
                <w:sz w:val="24"/>
                <w:szCs w:val="24"/>
              </w:rPr>
            </w:pPr>
          </w:p>
          <w:p w14:paraId="777FDF79" w14:textId="1C231DFC" w:rsidR="00F34A3D" w:rsidRPr="009C25C2" w:rsidRDefault="009C2A43" w:rsidP="008E546C">
            <w:pPr>
              <w:jc w:val="both"/>
              <w:rPr>
                <w:rFonts w:ascii="Times New Roman" w:hAnsi="Times New Roman" w:cs="Times New Roman"/>
                <w:b/>
                <w:sz w:val="24"/>
                <w:szCs w:val="24"/>
              </w:rPr>
            </w:pP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souhlasí s tím, že platba, kterou </w:t>
            </w: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obdrží od CRO a/nebo od </w:t>
            </w:r>
            <w:r>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 xml:space="preserve">adavatele v souvislosti se službami poskytovanými podle této </w:t>
            </w:r>
            <w:r>
              <w:rPr>
                <w:rFonts w:ascii="Times New Roman" w:eastAsia="Calibri" w:hAnsi="Times New Roman" w:cs="Times New Roman"/>
                <w:bCs/>
                <w:sz w:val="24"/>
                <w:szCs w:val="24"/>
              </w:rPr>
              <w:t>S</w:t>
            </w:r>
            <w:r w:rsidR="000526EE" w:rsidRPr="009C25C2">
              <w:rPr>
                <w:rFonts w:ascii="Times New Roman" w:eastAsia="Calibri" w:hAnsi="Times New Roman" w:cs="Times New Roman"/>
                <w:bCs/>
                <w:sz w:val="24"/>
                <w:szCs w:val="24"/>
              </w:rPr>
              <w:t xml:space="preserve">mlouvy, není určena k ovlivnění případného rozhodnutí, které by </w:t>
            </w: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mohlo přijmout, pokud se jedná o předepisování léků </w:t>
            </w:r>
            <w:r>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adavatele.</w:t>
            </w:r>
          </w:p>
        </w:tc>
        <w:tc>
          <w:tcPr>
            <w:tcW w:w="4644" w:type="dxa"/>
          </w:tcPr>
          <w:p w14:paraId="269D3102" w14:textId="305A3ECB" w:rsidR="00B75C1C" w:rsidRDefault="00A70B55" w:rsidP="00A70B55">
            <w:pPr>
              <w:jc w:val="both"/>
              <w:rPr>
                <w:rFonts w:ascii="Times New Roman" w:hAnsi="Times New Roman" w:cs="Times New Roman"/>
                <w:sz w:val="24"/>
                <w:szCs w:val="24"/>
              </w:rPr>
            </w:pPr>
            <w:r w:rsidRPr="009C25C2">
              <w:rPr>
                <w:rFonts w:ascii="Times New Roman" w:hAnsi="Times New Roman" w:cs="Times New Roman"/>
                <w:sz w:val="24"/>
                <w:szCs w:val="24"/>
              </w:rPr>
              <w:lastRenderedPageBreak/>
              <w:t xml:space="preserve">During performing its obligations under this Agreement, the </w:t>
            </w:r>
            <w:r w:rsidRPr="009C25C2">
              <w:rPr>
                <w:rFonts w:ascii="Times New Roman" w:hAnsi="Times New Roman" w:cs="Times New Roman"/>
                <w:b/>
                <w:sz w:val="24"/>
                <w:szCs w:val="24"/>
                <w:lang w:val="en-US"/>
              </w:rPr>
              <w:t xml:space="preserve"> </w:t>
            </w:r>
            <w:r w:rsidRPr="009C25C2">
              <w:rPr>
                <w:rFonts w:ascii="Times New Roman" w:hAnsi="Times New Roman" w:cs="Times New Roman"/>
                <w:sz w:val="24"/>
                <w:szCs w:val="24"/>
                <w:lang w:val="en-US"/>
              </w:rPr>
              <w:t xml:space="preserve">Contracting Partners  </w:t>
            </w:r>
            <w:r w:rsidRPr="009C25C2">
              <w:rPr>
                <w:rFonts w:ascii="Times New Roman" w:hAnsi="Times New Roman" w:cs="Times New Roman"/>
                <w:sz w:val="24"/>
                <w:szCs w:val="24"/>
              </w:rPr>
              <w:t>undertake to comply with all applicable anti-corruption laws in the Czech Republic</w:t>
            </w:r>
            <w:r w:rsidR="00A03DEC">
              <w:rPr>
                <w:rFonts w:ascii="Times New Roman" w:hAnsi="Times New Roman" w:cs="Times New Roman"/>
                <w:sz w:val="24"/>
                <w:szCs w:val="24"/>
              </w:rPr>
              <w:t xml:space="preserve"> </w:t>
            </w:r>
            <w:r w:rsidR="002F4FB1" w:rsidRPr="009C25C2">
              <w:rPr>
                <w:rFonts w:ascii="Times New Roman" w:hAnsi="Times New Roman" w:cs="Times New Roman"/>
                <w:sz w:val="24"/>
                <w:szCs w:val="24"/>
              </w:rPr>
              <w:t xml:space="preserve">where the </w:t>
            </w:r>
            <w:r w:rsidR="002F4FB1" w:rsidRPr="009C25C2">
              <w:rPr>
                <w:rFonts w:ascii="Times New Roman" w:hAnsi="Times New Roman" w:cs="Times New Roman"/>
                <w:b/>
                <w:sz w:val="24"/>
                <w:szCs w:val="24"/>
                <w:lang w:val="en-US"/>
              </w:rPr>
              <w:t xml:space="preserve"> </w:t>
            </w:r>
            <w:r w:rsidR="002F4FB1" w:rsidRPr="009C25C2">
              <w:rPr>
                <w:rFonts w:ascii="Times New Roman" w:hAnsi="Times New Roman" w:cs="Times New Roman"/>
                <w:sz w:val="24"/>
                <w:szCs w:val="24"/>
                <w:lang w:val="en-US"/>
              </w:rPr>
              <w:t xml:space="preserve">Contracting Partners  </w:t>
            </w:r>
            <w:r w:rsidR="002F4FB1" w:rsidRPr="009C25C2">
              <w:rPr>
                <w:rFonts w:ascii="Times New Roman" w:hAnsi="Times New Roman" w:cs="Times New Roman"/>
                <w:sz w:val="24"/>
                <w:szCs w:val="24"/>
              </w:rPr>
              <w:t>have  their principal place of providing health services and where it performs its activities under this Agreement. Compliance with</w:t>
            </w:r>
            <w:r w:rsidR="002F4FB1">
              <w:rPr>
                <w:rFonts w:ascii="Times New Roman" w:hAnsi="Times New Roman" w:cs="Times New Roman"/>
                <w:sz w:val="24"/>
                <w:szCs w:val="24"/>
              </w:rPr>
              <w:t xml:space="preserve"> </w:t>
            </w:r>
            <w:r w:rsidRPr="009C25C2">
              <w:rPr>
                <w:rFonts w:ascii="Times New Roman" w:hAnsi="Times New Roman" w:cs="Times New Roman"/>
                <w:sz w:val="24"/>
                <w:szCs w:val="24"/>
              </w:rPr>
              <w:t>anti-corruption legislation of the Czech Republic, in particular Act No. 40/2009 Coll., Criminal Code, as amended, Act No. 418/2011 Coll., On the criminal liability of legal entities, as amended, or Act No. 262/2006</w:t>
            </w:r>
            <w:r w:rsidR="002F4FB1">
              <w:rPr>
                <w:rFonts w:ascii="Times New Roman" w:hAnsi="Times New Roman" w:cs="Times New Roman"/>
                <w:sz w:val="24"/>
                <w:szCs w:val="24"/>
              </w:rPr>
              <w:t xml:space="preserve">, The Labor Code, as amended, </w:t>
            </w:r>
            <w:r w:rsidR="00A03DEC">
              <w:rPr>
                <w:rFonts w:ascii="Times New Roman" w:hAnsi="Times New Roman" w:cs="Times New Roman"/>
                <w:sz w:val="24"/>
                <w:szCs w:val="24"/>
              </w:rPr>
              <w:t xml:space="preserve"> </w:t>
            </w:r>
            <w:r w:rsidR="00475394" w:rsidRPr="00581FF1">
              <w:rPr>
                <w:rFonts w:ascii="Times New Roman" w:hAnsi="Times New Roman" w:cs="Times New Roman"/>
              </w:rPr>
              <w:t xml:space="preserve"> </w:t>
            </w:r>
            <w:r w:rsidR="00475394" w:rsidRPr="00581FF1">
              <w:rPr>
                <w:rFonts w:ascii="Times New Roman" w:hAnsi="Times New Roman" w:cs="Times New Roman"/>
                <w:sz w:val="24"/>
                <w:szCs w:val="24"/>
              </w:rPr>
              <w:t>should ensure compliance with</w:t>
            </w:r>
            <w:r w:rsidRPr="00581FF1">
              <w:rPr>
                <w:rFonts w:ascii="Times New Roman" w:hAnsi="Times New Roman" w:cs="Times New Roman"/>
                <w:sz w:val="24"/>
                <w:szCs w:val="24"/>
              </w:rPr>
              <w:t xml:space="preserve"> the United States Foreign Corrupt Practices Act (FCPA</w:t>
            </w:r>
            <w:r w:rsidRPr="009C25C2">
              <w:rPr>
                <w:rFonts w:ascii="Times New Roman" w:hAnsi="Times New Roman" w:cs="Times New Roman"/>
                <w:sz w:val="24"/>
                <w:szCs w:val="24"/>
              </w:rPr>
              <w:t>)</w:t>
            </w:r>
            <w:r w:rsidR="0000786E">
              <w:rPr>
                <w:rFonts w:ascii="Times New Roman" w:hAnsi="Times New Roman" w:cs="Times New Roman"/>
                <w:sz w:val="24"/>
                <w:szCs w:val="24"/>
              </w:rPr>
              <w:t>.</w:t>
            </w:r>
          </w:p>
          <w:p w14:paraId="4D1DB644" w14:textId="3E117B03" w:rsidR="00B75C1C" w:rsidRDefault="00B75C1C" w:rsidP="00A70B55">
            <w:pPr>
              <w:jc w:val="both"/>
              <w:rPr>
                <w:rFonts w:ascii="Times New Roman" w:hAnsi="Times New Roman" w:cs="Times New Roman"/>
                <w:sz w:val="24"/>
                <w:szCs w:val="24"/>
              </w:rPr>
            </w:pPr>
          </w:p>
          <w:p w14:paraId="3FA8FFD3" w14:textId="77777777" w:rsidR="0000786E" w:rsidRDefault="0000786E" w:rsidP="00A70B55">
            <w:pPr>
              <w:jc w:val="both"/>
              <w:rPr>
                <w:rFonts w:ascii="Times New Roman" w:hAnsi="Times New Roman" w:cs="Times New Roman"/>
                <w:sz w:val="24"/>
                <w:szCs w:val="24"/>
              </w:rPr>
            </w:pPr>
          </w:p>
          <w:p w14:paraId="5F08168A" w14:textId="1F9D22E2" w:rsidR="00A70B55" w:rsidRPr="009C25C2" w:rsidRDefault="00B75C1C" w:rsidP="00A70B55">
            <w:pPr>
              <w:jc w:val="both"/>
              <w:rPr>
                <w:rFonts w:ascii="Times New Roman" w:hAnsi="Times New Roman" w:cs="Times New Roman"/>
                <w:sz w:val="24"/>
                <w:szCs w:val="24"/>
              </w:rPr>
            </w:pPr>
            <w:r>
              <w:rPr>
                <w:rFonts w:ascii="Times New Roman" w:hAnsi="Times New Roman" w:cs="Times New Roman"/>
                <w:sz w:val="24"/>
                <w:szCs w:val="24"/>
              </w:rPr>
              <w:t>The Contracting Partners shall not</w:t>
            </w:r>
            <w:r w:rsidR="00475394" w:rsidRPr="009C25C2">
              <w:rPr>
                <w:rFonts w:ascii="Times New Roman" w:hAnsi="Times New Roman" w:cs="Times New Roman"/>
                <w:sz w:val="24"/>
                <w:szCs w:val="24"/>
              </w:rPr>
              <w:t>directly or indirectly, offer, promis</w:t>
            </w:r>
            <w:r>
              <w:rPr>
                <w:rFonts w:ascii="Times New Roman" w:hAnsi="Times New Roman" w:cs="Times New Roman"/>
                <w:sz w:val="24"/>
                <w:szCs w:val="24"/>
              </w:rPr>
              <w:t>e</w:t>
            </w:r>
            <w:r w:rsidR="00475394" w:rsidRPr="009C25C2">
              <w:rPr>
                <w:rFonts w:ascii="Times New Roman" w:hAnsi="Times New Roman" w:cs="Times New Roman"/>
                <w:sz w:val="24"/>
                <w:szCs w:val="24"/>
              </w:rPr>
              <w:t>, pay or give anything of value to any civil officers</w:t>
            </w:r>
            <w:r>
              <w:rPr>
                <w:rFonts w:ascii="Times New Roman" w:hAnsi="Times New Roman" w:cs="Times New Roman"/>
                <w:sz w:val="24"/>
                <w:szCs w:val="24"/>
              </w:rPr>
              <w:t xml:space="preserve"> or government officials</w:t>
            </w:r>
            <w:r w:rsidR="00475394" w:rsidRPr="009C25C2">
              <w:rPr>
                <w:rFonts w:ascii="Times New Roman" w:hAnsi="Times New Roman" w:cs="Times New Roman"/>
                <w:sz w:val="24"/>
                <w:szCs w:val="24"/>
              </w:rPr>
              <w:t xml:space="preserve"> for the purpose of keeping or maintaining commercial or any unjustified benefits</w:t>
            </w:r>
            <w:r w:rsidR="00A70B55" w:rsidRPr="009C25C2">
              <w:rPr>
                <w:rFonts w:ascii="Times New Roman" w:hAnsi="Times New Roman" w:cs="Times New Roman"/>
                <w:sz w:val="24"/>
                <w:szCs w:val="24"/>
              </w:rPr>
              <w:t>.</w:t>
            </w:r>
          </w:p>
          <w:p w14:paraId="16CBFFDC" w14:textId="524C6063" w:rsidR="001F62D3" w:rsidRDefault="00A70B55" w:rsidP="001F62D3">
            <w:pPr>
              <w:jc w:val="both"/>
              <w:rPr>
                <w:rFonts w:ascii="Times New Roman" w:hAnsi="Times New Roman" w:cs="Times New Roman"/>
                <w:sz w:val="24"/>
                <w:szCs w:val="24"/>
              </w:rPr>
            </w:pPr>
            <w:r w:rsidRPr="009C25C2">
              <w:rPr>
                <w:rFonts w:ascii="Times New Roman" w:hAnsi="Times New Roman" w:cs="Times New Roman"/>
                <w:sz w:val="24"/>
                <w:szCs w:val="24"/>
              </w:rPr>
              <w:t>For the purpose of this  Appendix, the term "civil officer" means any officer, agent or employee, including physicians employed by ministries, agencies or institutions (including state-owned or controlled commercial enterprises) outside the United States, or any officer of a public international organization or political a party or a candidate for political office involved in administrative activities</w:t>
            </w:r>
            <w:r w:rsidR="001F62D3">
              <w:rPr>
                <w:rFonts w:ascii="Times New Roman" w:hAnsi="Times New Roman" w:cs="Times New Roman"/>
                <w:sz w:val="24"/>
                <w:szCs w:val="24"/>
              </w:rPr>
              <w:t xml:space="preserve">, or </w:t>
            </w:r>
            <w:r w:rsidR="001F62D3" w:rsidRPr="00EF1017">
              <w:rPr>
                <w:rFonts w:ascii="Times New Roman" w:hAnsi="Times New Roman" w:cs="Times New Roman"/>
                <w:sz w:val="24"/>
                <w:szCs w:val="24"/>
              </w:rPr>
              <w:t>any family members or representatives of any of the individuals listed above</w:t>
            </w:r>
            <w:r w:rsidR="001F62D3" w:rsidRPr="009C25C2">
              <w:rPr>
                <w:rFonts w:ascii="Times New Roman" w:hAnsi="Times New Roman" w:cs="Times New Roman"/>
                <w:sz w:val="24"/>
                <w:szCs w:val="24"/>
              </w:rPr>
              <w:t>.</w:t>
            </w:r>
          </w:p>
          <w:p w14:paraId="34127D31" w14:textId="7414183E" w:rsidR="0000786E" w:rsidRDefault="0000786E" w:rsidP="00A70B55">
            <w:pPr>
              <w:jc w:val="both"/>
              <w:rPr>
                <w:rFonts w:ascii="Times New Roman" w:hAnsi="Times New Roman" w:cs="Times New Roman"/>
                <w:sz w:val="24"/>
                <w:szCs w:val="24"/>
              </w:rPr>
            </w:pPr>
          </w:p>
          <w:p w14:paraId="4F8673C4" w14:textId="77777777" w:rsidR="0000786E" w:rsidRDefault="0000786E" w:rsidP="00A70B55">
            <w:pPr>
              <w:jc w:val="both"/>
              <w:rPr>
                <w:rFonts w:ascii="Times New Roman" w:hAnsi="Times New Roman" w:cs="Times New Roman"/>
                <w:sz w:val="24"/>
                <w:szCs w:val="24"/>
              </w:rPr>
            </w:pPr>
          </w:p>
          <w:p w14:paraId="1C7D8EE1" w14:textId="29557C18" w:rsidR="00A70B55" w:rsidRDefault="00A70B55" w:rsidP="00A70B55">
            <w:pPr>
              <w:jc w:val="both"/>
              <w:rPr>
                <w:rFonts w:ascii="Times New Roman" w:hAnsi="Times New Roman" w:cs="Times New Roman"/>
                <w:sz w:val="24"/>
                <w:szCs w:val="24"/>
              </w:rPr>
            </w:pPr>
            <w:r w:rsidRPr="009C25C2">
              <w:rPr>
                <w:rFonts w:ascii="Times New Roman" w:hAnsi="Times New Roman" w:cs="Times New Roman"/>
                <w:sz w:val="24"/>
                <w:szCs w:val="24"/>
              </w:rPr>
              <w:t>In case the Principal Investigator, director of the Center or any member of the Study Team is a civil officer, the Center agrees that the payments received from the Sponsor and/or the CRO in connection with this Agreement are not intended to affect any decision that any person could make as a civil officer in their favor, or maintain or obtain a contract.</w:t>
            </w:r>
          </w:p>
          <w:p w14:paraId="517677A7" w14:textId="48D91C55" w:rsidR="009C25C2" w:rsidRDefault="009C25C2" w:rsidP="00A70B55">
            <w:pPr>
              <w:jc w:val="both"/>
              <w:rPr>
                <w:rFonts w:ascii="Times New Roman" w:hAnsi="Times New Roman" w:cs="Times New Roman"/>
                <w:sz w:val="24"/>
                <w:szCs w:val="24"/>
              </w:rPr>
            </w:pPr>
          </w:p>
          <w:p w14:paraId="4855C75F" w14:textId="1DCE52E4" w:rsidR="009C25C2" w:rsidRDefault="009C25C2" w:rsidP="00A70B55">
            <w:pPr>
              <w:jc w:val="both"/>
              <w:rPr>
                <w:rFonts w:ascii="Times New Roman" w:hAnsi="Times New Roman" w:cs="Times New Roman"/>
                <w:sz w:val="24"/>
                <w:szCs w:val="24"/>
              </w:rPr>
            </w:pPr>
          </w:p>
          <w:p w14:paraId="5BCE99A3" w14:textId="795A2603" w:rsidR="009C25C2" w:rsidRPr="009C2A43" w:rsidRDefault="009C25C2" w:rsidP="009C25C2">
            <w:pPr>
              <w:jc w:val="both"/>
              <w:rPr>
                <w:rFonts w:ascii="Times New Roman" w:hAnsi="Times New Roman" w:cs="Times New Roman"/>
                <w:sz w:val="24"/>
                <w:szCs w:val="24"/>
              </w:rPr>
            </w:pPr>
            <w:r w:rsidRPr="009C2A43">
              <w:rPr>
                <w:rFonts w:ascii="Times New Roman" w:hAnsi="Times New Roman" w:cs="Times New Roman"/>
                <w:sz w:val="24"/>
                <w:szCs w:val="24"/>
              </w:rPr>
              <w:t xml:space="preserve">The Center further warrants that neither the Principal Investigator nor the director of the </w:t>
            </w:r>
            <w:r w:rsidRPr="009C2A43">
              <w:rPr>
                <w:rFonts w:ascii="Times New Roman" w:hAnsi="Times New Roman" w:cs="Times New Roman"/>
                <w:sz w:val="24"/>
                <w:szCs w:val="24"/>
              </w:rPr>
              <w:lastRenderedPageBreak/>
              <w:t>Center nor any of the Study Team Members will offer funds directly or indirectly, promise funds or give money or anything of value to any civil officer  and to any individual and to any  third party in order to (i) affect performance or non-performance or delay in performance of any task related to his/her work duties or decisions  and in his/her competence (ii) make a civil officer, individual or third party to act or not to act in violation of its legal obligations; (iii) ensure directly or indirectly obtaining of any unjustified advantage for the purpose of act which is in contrary of his/her work duties (iv) make a civil officer to use their  influence in a government or institution to affect the actions or decisions of a government or institution in connection with activities performed under this Agreement.</w:t>
            </w:r>
          </w:p>
          <w:p w14:paraId="0F4EC455" w14:textId="77777777" w:rsidR="009C25C2" w:rsidRPr="009C2A43" w:rsidRDefault="009C25C2" w:rsidP="00A70B55">
            <w:pPr>
              <w:jc w:val="both"/>
              <w:rPr>
                <w:rFonts w:ascii="Times New Roman" w:hAnsi="Times New Roman" w:cs="Times New Roman"/>
                <w:bCs/>
                <w:sz w:val="24"/>
                <w:szCs w:val="24"/>
              </w:rPr>
            </w:pPr>
          </w:p>
          <w:p w14:paraId="2205437D" w14:textId="0DC15650" w:rsidR="009C25C2"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Center will also make reasonable efforts to meet information requirements, including questionnaire replies and well-formulated audit questions, to enable the CRO and/or the </w:t>
            </w:r>
            <w:r>
              <w:rPr>
                <w:rFonts w:ascii="Times New Roman" w:hAnsi="Times New Roman" w:cs="Times New Roman"/>
                <w:bCs/>
                <w:sz w:val="24"/>
                <w:szCs w:val="24"/>
              </w:rPr>
              <w:t>Sponsor</w:t>
            </w:r>
            <w:r w:rsidRPr="009C2A43">
              <w:rPr>
                <w:rFonts w:ascii="Times New Roman" w:hAnsi="Times New Roman" w:cs="Times New Roman"/>
                <w:bCs/>
                <w:sz w:val="24"/>
                <w:szCs w:val="24"/>
              </w:rPr>
              <w:t xml:space="preserve"> to comply with applicable anti-corruption legislation.</w:t>
            </w:r>
          </w:p>
          <w:p w14:paraId="5BA11D3B" w14:textId="77777777" w:rsidR="009C2A43" w:rsidRPr="009C2A43" w:rsidRDefault="009C2A43" w:rsidP="009C25C2">
            <w:pPr>
              <w:jc w:val="both"/>
              <w:rPr>
                <w:rFonts w:ascii="Times New Roman" w:hAnsi="Times New Roman" w:cs="Times New Roman"/>
                <w:bCs/>
                <w:sz w:val="24"/>
                <w:szCs w:val="24"/>
              </w:rPr>
            </w:pPr>
          </w:p>
          <w:p w14:paraId="4EAF98F5" w14:textId="0CC9A11E" w:rsidR="009C2A43"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Parties agree that the Study under this Agreement has nothing to do with the procurement of medicinal products (medical devices) from the </w:t>
            </w:r>
            <w:r w:rsidR="008E546C">
              <w:rPr>
                <w:rFonts w:ascii="Times New Roman" w:hAnsi="Times New Roman" w:cs="Times New Roman"/>
                <w:bCs/>
                <w:sz w:val="24"/>
                <w:szCs w:val="24"/>
              </w:rPr>
              <w:t xml:space="preserve">Sponsor </w:t>
            </w:r>
            <w:r w:rsidRPr="009C2A43">
              <w:rPr>
                <w:rFonts w:ascii="Times New Roman" w:hAnsi="Times New Roman" w:cs="Times New Roman"/>
                <w:bCs/>
                <w:sz w:val="24"/>
                <w:szCs w:val="24"/>
              </w:rPr>
              <w:t xml:space="preserve">or the CRO or any decision to procure medicinal products (medical devices) from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xml:space="preserve"> or the CRO and does not affect existing or future contractual relations between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CRO and the Center.</w:t>
            </w:r>
          </w:p>
          <w:p w14:paraId="2E36B85E" w14:textId="77777777" w:rsidR="008E546C" w:rsidRPr="009C2A43" w:rsidRDefault="008E546C" w:rsidP="009C25C2">
            <w:pPr>
              <w:jc w:val="both"/>
              <w:rPr>
                <w:rFonts w:ascii="Times New Roman" w:hAnsi="Times New Roman" w:cs="Times New Roman"/>
                <w:bCs/>
                <w:sz w:val="24"/>
                <w:szCs w:val="24"/>
              </w:rPr>
            </w:pPr>
          </w:p>
          <w:p w14:paraId="762A149E" w14:textId="7BD7DA05" w:rsidR="009C2A43" w:rsidRPr="009C2A43"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Center agrees that the payment received by the Center from CRO and/or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xml:space="preserve"> in connection with the services provided under this Agreement is not intended to influence any decision that the Center may take regarding the prescribing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's medicines.</w:t>
            </w:r>
          </w:p>
          <w:p w14:paraId="7FAD0C21" w14:textId="285136CA" w:rsidR="009C2A43" w:rsidRPr="009C25C2" w:rsidRDefault="009C2A43" w:rsidP="009C25C2">
            <w:pPr>
              <w:jc w:val="both"/>
              <w:rPr>
                <w:rFonts w:ascii="Times New Roman" w:hAnsi="Times New Roman" w:cs="Times New Roman"/>
                <w:b/>
                <w:sz w:val="24"/>
                <w:szCs w:val="24"/>
              </w:rPr>
            </w:pPr>
          </w:p>
        </w:tc>
      </w:tr>
    </w:tbl>
    <w:p w14:paraId="0B395155" w14:textId="77777777" w:rsidR="004540C7" w:rsidRPr="00A60115" w:rsidRDefault="004540C7" w:rsidP="007A16F8">
      <w:pPr>
        <w:rPr>
          <w:rFonts w:ascii="Times New Roman" w:hAnsi="Times New Roman" w:cs="Times New Roman"/>
        </w:rPr>
      </w:pPr>
    </w:p>
    <w:sectPr w:rsidR="004540C7" w:rsidRPr="00A60115" w:rsidSect="000A492F">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274F" w14:textId="77777777" w:rsidR="00924B10" w:rsidRDefault="00924B10" w:rsidP="0070741D">
      <w:r>
        <w:separator/>
      </w:r>
    </w:p>
  </w:endnote>
  <w:endnote w:type="continuationSeparator" w:id="0">
    <w:p w14:paraId="05EE520F" w14:textId="77777777" w:rsidR="00924B10" w:rsidRDefault="00924B10" w:rsidP="0070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cheringSerif">
    <w:altName w:val="Courier New"/>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A0AF" w14:textId="585AEEC7" w:rsidR="00087010" w:rsidRDefault="00087010" w:rsidP="003743FE">
    <w:pPr>
      <w:pStyle w:val="Zpat"/>
      <w:spacing w:line="240" w:lineRule="auto"/>
      <w:rPr>
        <w:sz w:val="16"/>
        <w:szCs w:val="16"/>
        <w:lang w:val="cs-CZ"/>
      </w:rPr>
    </w:pPr>
    <w:r>
      <w:rPr>
        <w:sz w:val="16"/>
        <w:szCs w:val="16"/>
        <w:lang w:val="cs-CZ"/>
      </w:rPr>
      <w:t xml:space="preserve">A011-12_CZE_PI </w:t>
    </w:r>
    <w:r w:rsidR="003B5FEE" w:rsidRPr="003B5FEE">
      <w:rPr>
        <w:sz w:val="16"/>
        <w:szCs w:val="16"/>
        <w:highlight w:val="yellow"/>
        <w:lang w:val="cs-CZ"/>
      </w:rPr>
      <w:t>XXX</w:t>
    </w:r>
    <w:r>
      <w:rPr>
        <w:sz w:val="16"/>
        <w:szCs w:val="16"/>
        <w:lang w:val="cs-CZ"/>
      </w:rPr>
      <w:t xml:space="preserve">_3-way CTAg (Sponsor party)                                                                                     </w:t>
    </w:r>
    <w:r w:rsidRPr="003114F5">
      <w:rPr>
        <w:sz w:val="16"/>
        <w:szCs w:val="16"/>
        <w:lang w:val="cs-CZ"/>
      </w:rPr>
      <w:t xml:space="preserve">Page </w:t>
    </w:r>
    <w:r w:rsidRPr="003114F5">
      <w:rPr>
        <w:b/>
        <w:bCs/>
        <w:sz w:val="16"/>
        <w:szCs w:val="16"/>
        <w:lang w:val="cs-CZ"/>
      </w:rPr>
      <w:fldChar w:fldCharType="begin"/>
    </w:r>
    <w:r w:rsidRPr="003114F5">
      <w:rPr>
        <w:b/>
        <w:bCs/>
        <w:sz w:val="16"/>
        <w:szCs w:val="16"/>
        <w:lang w:val="cs-CZ"/>
      </w:rPr>
      <w:instrText xml:space="preserve"> PAGE  \* Arabic  \* MERGEFORMAT </w:instrText>
    </w:r>
    <w:r w:rsidRPr="003114F5">
      <w:rPr>
        <w:b/>
        <w:bCs/>
        <w:sz w:val="16"/>
        <w:szCs w:val="16"/>
        <w:lang w:val="cs-CZ"/>
      </w:rPr>
      <w:fldChar w:fldCharType="separate"/>
    </w:r>
    <w:r>
      <w:rPr>
        <w:b/>
        <w:bCs/>
        <w:sz w:val="16"/>
        <w:szCs w:val="16"/>
        <w:lang w:val="cs-CZ"/>
      </w:rPr>
      <w:t>1</w:t>
    </w:r>
    <w:r w:rsidRPr="003114F5">
      <w:rPr>
        <w:b/>
        <w:bCs/>
        <w:sz w:val="16"/>
        <w:szCs w:val="16"/>
        <w:lang w:val="cs-CZ"/>
      </w:rPr>
      <w:fldChar w:fldCharType="end"/>
    </w:r>
    <w:r w:rsidRPr="003114F5">
      <w:rPr>
        <w:sz w:val="16"/>
        <w:szCs w:val="16"/>
        <w:lang w:val="cs-CZ"/>
      </w:rPr>
      <w:t xml:space="preserve"> of </w:t>
    </w:r>
    <w:r w:rsidRPr="003114F5">
      <w:rPr>
        <w:b/>
        <w:bCs/>
        <w:sz w:val="16"/>
        <w:szCs w:val="16"/>
        <w:lang w:val="cs-CZ"/>
      </w:rPr>
      <w:fldChar w:fldCharType="begin"/>
    </w:r>
    <w:r w:rsidRPr="003114F5">
      <w:rPr>
        <w:b/>
        <w:bCs/>
        <w:sz w:val="16"/>
        <w:szCs w:val="16"/>
        <w:lang w:val="cs-CZ"/>
      </w:rPr>
      <w:instrText xml:space="preserve"> NUMPAGES  \* Arabic  \* MERGEFORMAT </w:instrText>
    </w:r>
    <w:r w:rsidRPr="003114F5">
      <w:rPr>
        <w:b/>
        <w:bCs/>
        <w:sz w:val="16"/>
        <w:szCs w:val="16"/>
        <w:lang w:val="cs-CZ"/>
      </w:rPr>
      <w:fldChar w:fldCharType="separate"/>
    </w:r>
    <w:r>
      <w:rPr>
        <w:b/>
        <w:bCs/>
        <w:sz w:val="16"/>
        <w:szCs w:val="16"/>
        <w:lang w:val="cs-CZ"/>
      </w:rPr>
      <w:t>49</w:t>
    </w:r>
    <w:r w:rsidRPr="003114F5">
      <w:rPr>
        <w:b/>
        <w:bCs/>
        <w:sz w:val="16"/>
        <w:szCs w:val="16"/>
        <w:lang w:val="cs-CZ"/>
      </w:rPr>
      <w:fldChar w:fldCharType="end"/>
    </w:r>
  </w:p>
  <w:p w14:paraId="306C3247" w14:textId="22EA9520" w:rsidR="00087010" w:rsidRPr="0070741D" w:rsidRDefault="00087010" w:rsidP="003743FE">
    <w:pPr>
      <w:pStyle w:val="Zpat"/>
      <w:spacing w:line="240" w:lineRule="auto"/>
      <w:jc w:val="left"/>
      <w:rPr>
        <w:sz w:val="16"/>
        <w:szCs w:val="16"/>
        <w:lang w:val="cs-CZ"/>
      </w:rPr>
    </w:pPr>
    <w:r>
      <w:rPr>
        <w:rFonts w:ascii="Times New Roman" w:hAnsi="Times New Roman"/>
        <w:sz w:val="16"/>
        <w:szCs w:val="16"/>
        <w:lang w:val="cs-CZ"/>
      </w:rPr>
      <w:t xml:space="preserve">Approved for signature CS </w:t>
    </w:r>
    <w:r w:rsidR="003B5FEE" w:rsidRPr="003B5FEE">
      <w:rPr>
        <w:rFonts w:ascii="Times New Roman" w:hAnsi="Times New Roman"/>
        <w:sz w:val="16"/>
        <w:szCs w:val="16"/>
        <w:highlight w:val="yellow"/>
        <w:lang w:val="cs-CZ"/>
      </w:rPr>
      <w:t>XX</w:t>
    </w:r>
    <w:r w:rsidR="00445E38">
      <w:rPr>
        <w:rFonts w:ascii="Times New Roman" w:hAnsi="Times New Roman"/>
        <w:sz w:val="16"/>
        <w:szCs w:val="16"/>
        <w:lang w:val="cs-CZ"/>
      </w:rPr>
      <w:t>/19Apr</w:t>
    </w:r>
    <w:r w:rsidR="002458FE">
      <w:rPr>
        <w:rFonts w:ascii="Times New Roman" w:hAnsi="Times New Roman"/>
        <w:sz w:val="16"/>
        <w:szCs w:val="16"/>
        <w:lang w:val="cs-CZ"/>
      </w:rPr>
      <w:t>22</w:t>
    </w:r>
    <w:r>
      <w:rPr>
        <w:rFonts w:ascii="Times New Roman" w:hAnsi="Times New Roman"/>
        <w:sz w:val="16"/>
        <w:szCs w:val="16"/>
        <w:lang w:val="cs-CZ"/>
      </w:rPr>
      <w:t xml:space="preserve">                                                                </w:t>
    </w:r>
    <w:r w:rsidRPr="006B1384">
      <w:rPr>
        <w:rFonts w:ascii="Times New Roman" w:hAnsi="Times New Roman"/>
        <w:sz w:val="16"/>
        <w:szCs w:val="16"/>
        <w:lang w:val="cs-CZ"/>
      </w:rPr>
      <w:t xml:space="preserve">                                                                              </w:t>
    </w:r>
    <w:r>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FB3A4" w14:textId="77777777" w:rsidR="00924B10" w:rsidRDefault="00924B10" w:rsidP="0070741D">
      <w:r>
        <w:separator/>
      </w:r>
    </w:p>
  </w:footnote>
  <w:footnote w:type="continuationSeparator" w:id="0">
    <w:p w14:paraId="53EE136C" w14:textId="77777777" w:rsidR="00924B10" w:rsidRDefault="00924B10" w:rsidP="0070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E70F4"/>
    <w:multiLevelType w:val="multilevel"/>
    <w:tmpl w:val="890AEE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6255A0"/>
    <w:multiLevelType w:val="multilevel"/>
    <w:tmpl w:val="308CCB04"/>
    <w:lvl w:ilvl="0">
      <w:start w:val="19"/>
      <w:numFmt w:val="decimal"/>
      <w:lvlText w:val="%1"/>
      <w:lvlJc w:val="left"/>
      <w:pPr>
        <w:ind w:left="390" w:hanging="390"/>
      </w:pPr>
      <w:rPr>
        <w:rFonts w:hint="default"/>
      </w:rPr>
    </w:lvl>
    <w:lvl w:ilvl="1">
      <w:start w:val="1"/>
      <w:numFmt w:val="decimal"/>
      <w:lvlText w:val="%1.%2"/>
      <w:lvlJc w:val="left"/>
      <w:pPr>
        <w:ind w:left="678" w:hanging="39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 w15:restartNumberingAfterBreak="0">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143F3"/>
    <w:multiLevelType w:val="multilevel"/>
    <w:tmpl w:val="6E529D4E"/>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71450"/>
    <w:multiLevelType w:val="hybridMultilevel"/>
    <w:tmpl w:val="0F164208"/>
    <w:lvl w:ilvl="0" w:tplc="AAA61D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71408"/>
    <w:multiLevelType w:val="multilevel"/>
    <w:tmpl w:val="714629DE"/>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801F47"/>
    <w:multiLevelType w:val="multilevel"/>
    <w:tmpl w:val="07C45AF8"/>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F35623"/>
    <w:multiLevelType w:val="multilevel"/>
    <w:tmpl w:val="82323E2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342CD"/>
    <w:multiLevelType w:val="hybridMultilevel"/>
    <w:tmpl w:val="687CC8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FA74E5"/>
    <w:multiLevelType w:val="hybridMultilevel"/>
    <w:tmpl w:val="BCB2ABA6"/>
    <w:lvl w:ilvl="0" w:tplc="A6B865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993424"/>
    <w:multiLevelType w:val="multilevel"/>
    <w:tmpl w:val="3CE8E7E8"/>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3BF02419"/>
    <w:multiLevelType w:val="hybridMultilevel"/>
    <w:tmpl w:val="02D2B24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32" w15:restartNumberingAfterBreak="0">
    <w:nsid w:val="44D71DC6"/>
    <w:multiLevelType w:val="hybridMultilevel"/>
    <w:tmpl w:val="D44E5184"/>
    <w:lvl w:ilvl="0" w:tplc="F79A6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575551"/>
    <w:multiLevelType w:val="hybridMultilevel"/>
    <w:tmpl w:val="180E4D78"/>
    <w:lvl w:ilvl="0" w:tplc="623AA5F8">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15:restartNumberingAfterBreak="0">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51F28BE"/>
    <w:multiLevelType w:val="multilevel"/>
    <w:tmpl w:val="C4A454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3C223A8"/>
    <w:multiLevelType w:val="hybridMultilevel"/>
    <w:tmpl w:val="BBA8BCFC"/>
    <w:lvl w:ilvl="0" w:tplc="CCF4244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3" w15:restartNumberingAfterBreak="0">
    <w:nsid w:val="761A2347"/>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1"/>
  </w:num>
  <w:num w:numId="2">
    <w:abstractNumId w:val="59"/>
  </w:num>
  <w:num w:numId="3">
    <w:abstractNumId w:val="3"/>
  </w:num>
  <w:num w:numId="4">
    <w:abstractNumId w:val="41"/>
  </w:num>
  <w:num w:numId="5">
    <w:abstractNumId w:val="56"/>
  </w:num>
  <w:num w:numId="6">
    <w:abstractNumId w:val="15"/>
  </w:num>
  <w:num w:numId="7">
    <w:abstractNumId w:val="35"/>
  </w:num>
  <w:num w:numId="8">
    <w:abstractNumId w:val="21"/>
  </w:num>
  <w:num w:numId="9">
    <w:abstractNumId w:val="9"/>
  </w:num>
  <w:num w:numId="10">
    <w:abstractNumId w:val="58"/>
  </w:num>
  <w:num w:numId="11">
    <w:abstractNumId w:val="36"/>
  </w:num>
  <w:num w:numId="12">
    <w:abstractNumId w:val="8"/>
  </w:num>
  <w:num w:numId="13">
    <w:abstractNumId w:val="55"/>
  </w:num>
  <w:num w:numId="14">
    <w:abstractNumId w:val="28"/>
  </w:num>
  <w:num w:numId="15">
    <w:abstractNumId w:val="24"/>
  </w:num>
  <w:num w:numId="16">
    <w:abstractNumId w:val="37"/>
  </w:num>
  <w:num w:numId="17">
    <w:abstractNumId w:val="34"/>
  </w:num>
  <w:num w:numId="18">
    <w:abstractNumId w:val="19"/>
  </w:num>
  <w:num w:numId="19">
    <w:abstractNumId w:val="13"/>
  </w:num>
  <w:num w:numId="20">
    <w:abstractNumId w:val="23"/>
  </w:num>
  <w:num w:numId="21">
    <w:abstractNumId w:val="45"/>
  </w:num>
  <w:num w:numId="22">
    <w:abstractNumId w:val="22"/>
  </w:num>
  <w:num w:numId="23">
    <w:abstractNumId w:val="26"/>
  </w:num>
  <w:num w:numId="24">
    <w:abstractNumId w:val="49"/>
  </w:num>
  <w:num w:numId="25">
    <w:abstractNumId w:val="48"/>
  </w:num>
  <w:num w:numId="26">
    <w:abstractNumId w:val="38"/>
  </w:num>
  <w:num w:numId="27">
    <w:abstractNumId w:val="20"/>
  </w:num>
  <w:num w:numId="28">
    <w:abstractNumId w:val="40"/>
  </w:num>
  <w:num w:numId="29">
    <w:abstractNumId w:val="46"/>
  </w:num>
  <w:num w:numId="30">
    <w:abstractNumId w:val="6"/>
  </w:num>
  <w:num w:numId="31">
    <w:abstractNumId w:val="1"/>
  </w:num>
  <w:num w:numId="32">
    <w:abstractNumId w:val="54"/>
  </w:num>
  <w:num w:numId="33">
    <w:abstractNumId w:val="2"/>
  </w:num>
  <w:num w:numId="34">
    <w:abstractNumId w:val="42"/>
  </w:num>
  <w:num w:numId="35">
    <w:abstractNumId w:val="29"/>
  </w:num>
  <w:num w:numId="36">
    <w:abstractNumId w:val="27"/>
  </w:num>
  <w:num w:numId="37">
    <w:abstractNumId w:val="50"/>
  </w:num>
  <w:num w:numId="38">
    <w:abstractNumId w:val="0"/>
  </w:num>
  <w:num w:numId="39">
    <w:abstractNumId w:val="57"/>
  </w:num>
  <w:num w:numId="40">
    <w:abstractNumId w:val="12"/>
  </w:num>
  <w:num w:numId="41">
    <w:abstractNumId w:val="43"/>
  </w:num>
  <w:num w:numId="42">
    <w:abstractNumId w:val="4"/>
  </w:num>
  <w:num w:numId="43">
    <w:abstractNumId w:val="44"/>
  </w:num>
  <w:num w:numId="44">
    <w:abstractNumId w:val="51"/>
  </w:num>
  <w:num w:numId="45">
    <w:abstractNumId w:val="16"/>
  </w:num>
  <w:num w:numId="46">
    <w:abstractNumId w:val="33"/>
  </w:num>
  <w:num w:numId="47">
    <w:abstractNumId w:val="4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7"/>
  </w:num>
  <w:num w:numId="51">
    <w:abstractNumId w:val="53"/>
  </w:num>
  <w:num w:numId="52">
    <w:abstractNumId w:val="5"/>
  </w:num>
  <w:num w:numId="53">
    <w:abstractNumId w:val="14"/>
  </w:num>
  <w:num w:numId="54">
    <w:abstractNumId w:val="10"/>
  </w:num>
  <w:num w:numId="55">
    <w:abstractNumId w:val="7"/>
  </w:num>
  <w:num w:numId="56">
    <w:abstractNumId w:val="30"/>
  </w:num>
  <w:num w:numId="57">
    <w:abstractNumId w:val="39"/>
  </w:num>
  <w:num w:numId="58">
    <w:abstractNumId w:val="11"/>
  </w:num>
  <w:num w:numId="59">
    <w:abstractNumId w:val="25"/>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3B"/>
    <w:rsid w:val="00000D2D"/>
    <w:rsid w:val="00003370"/>
    <w:rsid w:val="00005019"/>
    <w:rsid w:val="000066C3"/>
    <w:rsid w:val="0000786E"/>
    <w:rsid w:val="00015198"/>
    <w:rsid w:val="000229D8"/>
    <w:rsid w:val="00025562"/>
    <w:rsid w:val="00027D66"/>
    <w:rsid w:val="00030E68"/>
    <w:rsid w:val="00033EF1"/>
    <w:rsid w:val="00034C39"/>
    <w:rsid w:val="00037043"/>
    <w:rsid w:val="000377A0"/>
    <w:rsid w:val="000409BD"/>
    <w:rsid w:val="00047947"/>
    <w:rsid w:val="000526EE"/>
    <w:rsid w:val="00054FA5"/>
    <w:rsid w:val="00060BE8"/>
    <w:rsid w:val="000664F7"/>
    <w:rsid w:val="00067104"/>
    <w:rsid w:val="00071780"/>
    <w:rsid w:val="000768C8"/>
    <w:rsid w:val="00076938"/>
    <w:rsid w:val="00077724"/>
    <w:rsid w:val="000832BE"/>
    <w:rsid w:val="00086496"/>
    <w:rsid w:val="00087010"/>
    <w:rsid w:val="000904BA"/>
    <w:rsid w:val="0009272C"/>
    <w:rsid w:val="00092762"/>
    <w:rsid w:val="00097150"/>
    <w:rsid w:val="0009750D"/>
    <w:rsid w:val="000A100D"/>
    <w:rsid w:val="000A492F"/>
    <w:rsid w:val="000A6135"/>
    <w:rsid w:val="000B0FC4"/>
    <w:rsid w:val="000B124A"/>
    <w:rsid w:val="000B1E85"/>
    <w:rsid w:val="000B206B"/>
    <w:rsid w:val="000B24C5"/>
    <w:rsid w:val="000B4BD3"/>
    <w:rsid w:val="000B6545"/>
    <w:rsid w:val="000C5258"/>
    <w:rsid w:val="000C7243"/>
    <w:rsid w:val="000C7EE7"/>
    <w:rsid w:val="000D6710"/>
    <w:rsid w:val="000E48BD"/>
    <w:rsid w:val="000F0FD4"/>
    <w:rsid w:val="000F2728"/>
    <w:rsid w:val="000F3C7E"/>
    <w:rsid w:val="00100BAC"/>
    <w:rsid w:val="00105F7F"/>
    <w:rsid w:val="00112C72"/>
    <w:rsid w:val="00115F06"/>
    <w:rsid w:val="001173A9"/>
    <w:rsid w:val="00125EB7"/>
    <w:rsid w:val="0014552D"/>
    <w:rsid w:val="0015646B"/>
    <w:rsid w:val="001574D9"/>
    <w:rsid w:val="00163470"/>
    <w:rsid w:val="001641D2"/>
    <w:rsid w:val="00173BFC"/>
    <w:rsid w:val="00173D3D"/>
    <w:rsid w:val="00177049"/>
    <w:rsid w:val="00180AB2"/>
    <w:rsid w:val="001845CF"/>
    <w:rsid w:val="0019130C"/>
    <w:rsid w:val="0019428D"/>
    <w:rsid w:val="001A6816"/>
    <w:rsid w:val="001B29BA"/>
    <w:rsid w:val="001B3526"/>
    <w:rsid w:val="001B5ACB"/>
    <w:rsid w:val="001B6908"/>
    <w:rsid w:val="001C0AD1"/>
    <w:rsid w:val="001C297C"/>
    <w:rsid w:val="001C4A9F"/>
    <w:rsid w:val="001C7632"/>
    <w:rsid w:val="001D06F1"/>
    <w:rsid w:val="001D4736"/>
    <w:rsid w:val="001D50D9"/>
    <w:rsid w:val="001E0E26"/>
    <w:rsid w:val="001E5636"/>
    <w:rsid w:val="001E5C63"/>
    <w:rsid w:val="001F043E"/>
    <w:rsid w:val="001F0551"/>
    <w:rsid w:val="001F34C2"/>
    <w:rsid w:val="001F3F73"/>
    <w:rsid w:val="001F62D3"/>
    <w:rsid w:val="001F7BD8"/>
    <w:rsid w:val="001F7E11"/>
    <w:rsid w:val="0020302C"/>
    <w:rsid w:val="002052C8"/>
    <w:rsid w:val="00205CBC"/>
    <w:rsid w:val="002074FC"/>
    <w:rsid w:val="00210540"/>
    <w:rsid w:val="0021087A"/>
    <w:rsid w:val="002125A4"/>
    <w:rsid w:val="00212BDF"/>
    <w:rsid w:val="0021503B"/>
    <w:rsid w:val="002166E1"/>
    <w:rsid w:val="00216E2D"/>
    <w:rsid w:val="002174F6"/>
    <w:rsid w:val="00223322"/>
    <w:rsid w:val="00224B07"/>
    <w:rsid w:val="00226957"/>
    <w:rsid w:val="00234CB8"/>
    <w:rsid w:val="00235CD8"/>
    <w:rsid w:val="0023729E"/>
    <w:rsid w:val="0024012C"/>
    <w:rsid w:val="00240F9E"/>
    <w:rsid w:val="002415AE"/>
    <w:rsid w:val="0024319C"/>
    <w:rsid w:val="00244FD4"/>
    <w:rsid w:val="002458FE"/>
    <w:rsid w:val="00246266"/>
    <w:rsid w:val="00250E8C"/>
    <w:rsid w:val="002523B8"/>
    <w:rsid w:val="0025486E"/>
    <w:rsid w:val="00260511"/>
    <w:rsid w:val="00263B95"/>
    <w:rsid w:val="00266788"/>
    <w:rsid w:val="00266D83"/>
    <w:rsid w:val="002677C4"/>
    <w:rsid w:val="00275D1F"/>
    <w:rsid w:val="002767F8"/>
    <w:rsid w:val="00277855"/>
    <w:rsid w:val="00280277"/>
    <w:rsid w:val="00287A1C"/>
    <w:rsid w:val="002916A3"/>
    <w:rsid w:val="00293727"/>
    <w:rsid w:val="00294FF3"/>
    <w:rsid w:val="002A2A15"/>
    <w:rsid w:val="002A4816"/>
    <w:rsid w:val="002A7B16"/>
    <w:rsid w:val="002B23C1"/>
    <w:rsid w:val="002B40CD"/>
    <w:rsid w:val="002C0D5F"/>
    <w:rsid w:val="002C6A43"/>
    <w:rsid w:val="002D3027"/>
    <w:rsid w:val="002D62F9"/>
    <w:rsid w:val="002E2395"/>
    <w:rsid w:val="002E28D9"/>
    <w:rsid w:val="002E3B8D"/>
    <w:rsid w:val="002E5F55"/>
    <w:rsid w:val="002E64E5"/>
    <w:rsid w:val="002F4FB1"/>
    <w:rsid w:val="002F6EDA"/>
    <w:rsid w:val="00300041"/>
    <w:rsid w:val="00301A09"/>
    <w:rsid w:val="00302B65"/>
    <w:rsid w:val="00302B7C"/>
    <w:rsid w:val="0030307A"/>
    <w:rsid w:val="00304433"/>
    <w:rsid w:val="003070C5"/>
    <w:rsid w:val="00311F3F"/>
    <w:rsid w:val="00314664"/>
    <w:rsid w:val="003160AD"/>
    <w:rsid w:val="003301D3"/>
    <w:rsid w:val="00330A33"/>
    <w:rsid w:val="00332D58"/>
    <w:rsid w:val="003335D0"/>
    <w:rsid w:val="003409FC"/>
    <w:rsid w:val="00341120"/>
    <w:rsid w:val="0034229F"/>
    <w:rsid w:val="003431F5"/>
    <w:rsid w:val="00343C30"/>
    <w:rsid w:val="00344B9E"/>
    <w:rsid w:val="0035089C"/>
    <w:rsid w:val="003513AD"/>
    <w:rsid w:val="0035221A"/>
    <w:rsid w:val="00360B4A"/>
    <w:rsid w:val="0036140A"/>
    <w:rsid w:val="00364594"/>
    <w:rsid w:val="003743FE"/>
    <w:rsid w:val="003760BE"/>
    <w:rsid w:val="00381D2E"/>
    <w:rsid w:val="00382383"/>
    <w:rsid w:val="00383B39"/>
    <w:rsid w:val="003868CA"/>
    <w:rsid w:val="00386A09"/>
    <w:rsid w:val="0038764A"/>
    <w:rsid w:val="003958DE"/>
    <w:rsid w:val="003A340C"/>
    <w:rsid w:val="003A45C6"/>
    <w:rsid w:val="003B0BA0"/>
    <w:rsid w:val="003B1E0D"/>
    <w:rsid w:val="003B2297"/>
    <w:rsid w:val="003B2B01"/>
    <w:rsid w:val="003B2B7E"/>
    <w:rsid w:val="003B5FEE"/>
    <w:rsid w:val="003C09D4"/>
    <w:rsid w:val="003C15BB"/>
    <w:rsid w:val="003C2071"/>
    <w:rsid w:val="003C235D"/>
    <w:rsid w:val="003D0F5C"/>
    <w:rsid w:val="003D18E9"/>
    <w:rsid w:val="003D208D"/>
    <w:rsid w:val="003D267D"/>
    <w:rsid w:val="003D4D8B"/>
    <w:rsid w:val="003D7C40"/>
    <w:rsid w:val="003E2314"/>
    <w:rsid w:val="003E3735"/>
    <w:rsid w:val="003E6908"/>
    <w:rsid w:val="003F0DA5"/>
    <w:rsid w:val="003F39D5"/>
    <w:rsid w:val="003F6810"/>
    <w:rsid w:val="00403C96"/>
    <w:rsid w:val="00410865"/>
    <w:rsid w:val="00413E3D"/>
    <w:rsid w:val="00414343"/>
    <w:rsid w:val="00416505"/>
    <w:rsid w:val="0042206A"/>
    <w:rsid w:val="00430E56"/>
    <w:rsid w:val="00434AFF"/>
    <w:rsid w:val="00435D9F"/>
    <w:rsid w:val="00440679"/>
    <w:rsid w:val="00441566"/>
    <w:rsid w:val="00442076"/>
    <w:rsid w:val="00443B63"/>
    <w:rsid w:val="00445E38"/>
    <w:rsid w:val="00447D87"/>
    <w:rsid w:val="004540C7"/>
    <w:rsid w:val="00454921"/>
    <w:rsid w:val="00461713"/>
    <w:rsid w:val="00461D22"/>
    <w:rsid w:val="00474245"/>
    <w:rsid w:val="00475394"/>
    <w:rsid w:val="004800BA"/>
    <w:rsid w:val="004821AF"/>
    <w:rsid w:val="004914BF"/>
    <w:rsid w:val="004A75D2"/>
    <w:rsid w:val="004B1BC5"/>
    <w:rsid w:val="004B4BE0"/>
    <w:rsid w:val="004B71A5"/>
    <w:rsid w:val="004C05F4"/>
    <w:rsid w:val="004C4312"/>
    <w:rsid w:val="004D1FE7"/>
    <w:rsid w:val="004D3D37"/>
    <w:rsid w:val="004D5163"/>
    <w:rsid w:val="004E214B"/>
    <w:rsid w:val="004E2AA3"/>
    <w:rsid w:val="004E2F7D"/>
    <w:rsid w:val="004E6B4F"/>
    <w:rsid w:val="004E7BBA"/>
    <w:rsid w:val="004E7DA6"/>
    <w:rsid w:val="004F0099"/>
    <w:rsid w:val="004F07DB"/>
    <w:rsid w:val="004F5CF0"/>
    <w:rsid w:val="004F7496"/>
    <w:rsid w:val="005023FC"/>
    <w:rsid w:val="00506F91"/>
    <w:rsid w:val="0051076A"/>
    <w:rsid w:val="00513D31"/>
    <w:rsid w:val="005206B8"/>
    <w:rsid w:val="00520EDF"/>
    <w:rsid w:val="005212A1"/>
    <w:rsid w:val="005266C6"/>
    <w:rsid w:val="0052686D"/>
    <w:rsid w:val="00533BCD"/>
    <w:rsid w:val="00535257"/>
    <w:rsid w:val="0055442F"/>
    <w:rsid w:val="005563E0"/>
    <w:rsid w:val="005607C8"/>
    <w:rsid w:val="0056239A"/>
    <w:rsid w:val="00562527"/>
    <w:rsid w:val="00564652"/>
    <w:rsid w:val="005652C1"/>
    <w:rsid w:val="00580E38"/>
    <w:rsid w:val="00581FF1"/>
    <w:rsid w:val="005820F2"/>
    <w:rsid w:val="00583CF7"/>
    <w:rsid w:val="00586AEB"/>
    <w:rsid w:val="00594035"/>
    <w:rsid w:val="00597083"/>
    <w:rsid w:val="005B4002"/>
    <w:rsid w:val="005B5BE4"/>
    <w:rsid w:val="005C4668"/>
    <w:rsid w:val="005C4C12"/>
    <w:rsid w:val="005C54ED"/>
    <w:rsid w:val="005D2928"/>
    <w:rsid w:val="005D51E5"/>
    <w:rsid w:val="005E21C7"/>
    <w:rsid w:val="005E74A7"/>
    <w:rsid w:val="005F2085"/>
    <w:rsid w:val="00601C40"/>
    <w:rsid w:val="006038E4"/>
    <w:rsid w:val="006120AA"/>
    <w:rsid w:val="00615FFA"/>
    <w:rsid w:val="00617C63"/>
    <w:rsid w:val="006215BB"/>
    <w:rsid w:val="0062502B"/>
    <w:rsid w:val="00627769"/>
    <w:rsid w:val="006359E4"/>
    <w:rsid w:val="00636F32"/>
    <w:rsid w:val="006373A9"/>
    <w:rsid w:val="006550B8"/>
    <w:rsid w:val="006663EB"/>
    <w:rsid w:val="006705CD"/>
    <w:rsid w:val="006710F9"/>
    <w:rsid w:val="0067690C"/>
    <w:rsid w:val="00683271"/>
    <w:rsid w:val="00690F56"/>
    <w:rsid w:val="00691A69"/>
    <w:rsid w:val="00693335"/>
    <w:rsid w:val="006A491B"/>
    <w:rsid w:val="006A6281"/>
    <w:rsid w:val="006A7A7E"/>
    <w:rsid w:val="006C455E"/>
    <w:rsid w:val="006C7BFF"/>
    <w:rsid w:val="006D3CD5"/>
    <w:rsid w:val="006E2C1F"/>
    <w:rsid w:val="006E4F28"/>
    <w:rsid w:val="006F005A"/>
    <w:rsid w:val="006F1C0D"/>
    <w:rsid w:val="006F6F2F"/>
    <w:rsid w:val="00704B83"/>
    <w:rsid w:val="0070741D"/>
    <w:rsid w:val="00710FA1"/>
    <w:rsid w:val="007124E4"/>
    <w:rsid w:val="00716106"/>
    <w:rsid w:val="007225B8"/>
    <w:rsid w:val="00725C23"/>
    <w:rsid w:val="00726D95"/>
    <w:rsid w:val="007368BA"/>
    <w:rsid w:val="00736939"/>
    <w:rsid w:val="00737B0E"/>
    <w:rsid w:val="00741F5A"/>
    <w:rsid w:val="00742AA9"/>
    <w:rsid w:val="007434C2"/>
    <w:rsid w:val="007439BC"/>
    <w:rsid w:val="00747E21"/>
    <w:rsid w:val="00750256"/>
    <w:rsid w:val="0076121F"/>
    <w:rsid w:val="007731C0"/>
    <w:rsid w:val="0077368B"/>
    <w:rsid w:val="00783D97"/>
    <w:rsid w:val="00794F65"/>
    <w:rsid w:val="007963FB"/>
    <w:rsid w:val="007A16F8"/>
    <w:rsid w:val="007A348C"/>
    <w:rsid w:val="007B1679"/>
    <w:rsid w:val="007B5235"/>
    <w:rsid w:val="007B592E"/>
    <w:rsid w:val="007B7363"/>
    <w:rsid w:val="007D76C5"/>
    <w:rsid w:val="007D7BC5"/>
    <w:rsid w:val="007E1E8F"/>
    <w:rsid w:val="007F4B22"/>
    <w:rsid w:val="007F7BDC"/>
    <w:rsid w:val="0080330D"/>
    <w:rsid w:val="008066FA"/>
    <w:rsid w:val="008074CC"/>
    <w:rsid w:val="00813360"/>
    <w:rsid w:val="00816044"/>
    <w:rsid w:val="008164A9"/>
    <w:rsid w:val="00830F54"/>
    <w:rsid w:val="00837F37"/>
    <w:rsid w:val="00840083"/>
    <w:rsid w:val="008405BB"/>
    <w:rsid w:val="008468A7"/>
    <w:rsid w:val="00851764"/>
    <w:rsid w:val="00855190"/>
    <w:rsid w:val="00856525"/>
    <w:rsid w:val="008601D5"/>
    <w:rsid w:val="00860347"/>
    <w:rsid w:val="00860B65"/>
    <w:rsid w:val="00866CE3"/>
    <w:rsid w:val="00871837"/>
    <w:rsid w:val="008719B2"/>
    <w:rsid w:val="00871AA4"/>
    <w:rsid w:val="00872E80"/>
    <w:rsid w:val="00884F48"/>
    <w:rsid w:val="00892F54"/>
    <w:rsid w:val="00897509"/>
    <w:rsid w:val="008A2D5B"/>
    <w:rsid w:val="008A32CB"/>
    <w:rsid w:val="008A58A9"/>
    <w:rsid w:val="008B2456"/>
    <w:rsid w:val="008B30B3"/>
    <w:rsid w:val="008B4C4E"/>
    <w:rsid w:val="008B5BD1"/>
    <w:rsid w:val="008C2ABB"/>
    <w:rsid w:val="008C63A9"/>
    <w:rsid w:val="008D511C"/>
    <w:rsid w:val="008D7580"/>
    <w:rsid w:val="008E014F"/>
    <w:rsid w:val="008E2816"/>
    <w:rsid w:val="008E3166"/>
    <w:rsid w:val="008E4652"/>
    <w:rsid w:val="008E4D12"/>
    <w:rsid w:val="008E546C"/>
    <w:rsid w:val="008E727E"/>
    <w:rsid w:val="008F0A37"/>
    <w:rsid w:val="008F1E02"/>
    <w:rsid w:val="008F5B1C"/>
    <w:rsid w:val="008F63A2"/>
    <w:rsid w:val="00900905"/>
    <w:rsid w:val="00902ECA"/>
    <w:rsid w:val="00903083"/>
    <w:rsid w:val="00903095"/>
    <w:rsid w:val="009225F1"/>
    <w:rsid w:val="009237CB"/>
    <w:rsid w:val="0092423B"/>
    <w:rsid w:val="00924597"/>
    <w:rsid w:val="0092469E"/>
    <w:rsid w:val="00924B10"/>
    <w:rsid w:val="00930618"/>
    <w:rsid w:val="009328F5"/>
    <w:rsid w:val="00932B8D"/>
    <w:rsid w:val="00933D41"/>
    <w:rsid w:val="00933E93"/>
    <w:rsid w:val="00941565"/>
    <w:rsid w:val="009515BE"/>
    <w:rsid w:val="009534B9"/>
    <w:rsid w:val="00953668"/>
    <w:rsid w:val="00956269"/>
    <w:rsid w:val="00956620"/>
    <w:rsid w:val="009622C1"/>
    <w:rsid w:val="009623BC"/>
    <w:rsid w:val="00965D8D"/>
    <w:rsid w:val="00966874"/>
    <w:rsid w:val="00966E21"/>
    <w:rsid w:val="00972C75"/>
    <w:rsid w:val="00976964"/>
    <w:rsid w:val="0097758E"/>
    <w:rsid w:val="00981289"/>
    <w:rsid w:val="00981C5D"/>
    <w:rsid w:val="0098313C"/>
    <w:rsid w:val="009912EA"/>
    <w:rsid w:val="009919F0"/>
    <w:rsid w:val="009921D4"/>
    <w:rsid w:val="00992537"/>
    <w:rsid w:val="00995DDB"/>
    <w:rsid w:val="009A10A7"/>
    <w:rsid w:val="009A131E"/>
    <w:rsid w:val="009A33C1"/>
    <w:rsid w:val="009A34D2"/>
    <w:rsid w:val="009A789E"/>
    <w:rsid w:val="009C07A5"/>
    <w:rsid w:val="009C0CDC"/>
    <w:rsid w:val="009C25C2"/>
    <w:rsid w:val="009C2A43"/>
    <w:rsid w:val="009C39DA"/>
    <w:rsid w:val="009C3DEA"/>
    <w:rsid w:val="009C5FDC"/>
    <w:rsid w:val="009C6D34"/>
    <w:rsid w:val="009C7834"/>
    <w:rsid w:val="009D048C"/>
    <w:rsid w:val="009D27EE"/>
    <w:rsid w:val="009D359C"/>
    <w:rsid w:val="009E02D6"/>
    <w:rsid w:val="009E7C8F"/>
    <w:rsid w:val="009F023A"/>
    <w:rsid w:val="009F0479"/>
    <w:rsid w:val="00A01E78"/>
    <w:rsid w:val="00A03DEC"/>
    <w:rsid w:val="00A04411"/>
    <w:rsid w:val="00A106F0"/>
    <w:rsid w:val="00A11BF3"/>
    <w:rsid w:val="00A15A6E"/>
    <w:rsid w:val="00A17AB7"/>
    <w:rsid w:val="00A2271E"/>
    <w:rsid w:val="00A24779"/>
    <w:rsid w:val="00A31840"/>
    <w:rsid w:val="00A334DA"/>
    <w:rsid w:val="00A4660B"/>
    <w:rsid w:val="00A530E0"/>
    <w:rsid w:val="00A60115"/>
    <w:rsid w:val="00A62A10"/>
    <w:rsid w:val="00A65C23"/>
    <w:rsid w:val="00A6657A"/>
    <w:rsid w:val="00A66B65"/>
    <w:rsid w:val="00A679B5"/>
    <w:rsid w:val="00A70B55"/>
    <w:rsid w:val="00A71C48"/>
    <w:rsid w:val="00A8051E"/>
    <w:rsid w:val="00A81F7C"/>
    <w:rsid w:val="00A85EE9"/>
    <w:rsid w:val="00A95C88"/>
    <w:rsid w:val="00AA4D25"/>
    <w:rsid w:val="00AB1886"/>
    <w:rsid w:val="00AB3B2F"/>
    <w:rsid w:val="00AB6342"/>
    <w:rsid w:val="00AC07E0"/>
    <w:rsid w:val="00AD7C9D"/>
    <w:rsid w:val="00AD7E85"/>
    <w:rsid w:val="00AE5119"/>
    <w:rsid w:val="00AE7003"/>
    <w:rsid w:val="00AE75A3"/>
    <w:rsid w:val="00AE7EC3"/>
    <w:rsid w:val="00AF1E4D"/>
    <w:rsid w:val="00AF2FDC"/>
    <w:rsid w:val="00B007C8"/>
    <w:rsid w:val="00B027D6"/>
    <w:rsid w:val="00B02BEE"/>
    <w:rsid w:val="00B05BD6"/>
    <w:rsid w:val="00B07A70"/>
    <w:rsid w:val="00B11C77"/>
    <w:rsid w:val="00B143FE"/>
    <w:rsid w:val="00B15E09"/>
    <w:rsid w:val="00B16B06"/>
    <w:rsid w:val="00B20C7C"/>
    <w:rsid w:val="00B2273A"/>
    <w:rsid w:val="00B24FE7"/>
    <w:rsid w:val="00B25FC9"/>
    <w:rsid w:val="00B26EB0"/>
    <w:rsid w:val="00B302CF"/>
    <w:rsid w:val="00B427B3"/>
    <w:rsid w:val="00B53401"/>
    <w:rsid w:val="00B555F7"/>
    <w:rsid w:val="00B55862"/>
    <w:rsid w:val="00B74176"/>
    <w:rsid w:val="00B75C1C"/>
    <w:rsid w:val="00B82EAE"/>
    <w:rsid w:val="00B86E7D"/>
    <w:rsid w:val="00B878BD"/>
    <w:rsid w:val="00B90A04"/>
    <w:rsid w:val="00B94F4F"/>
    <w:rsid w:val="00B97D5E"/>
    <w:rsid w:val="00BA22C1"/>
    <w:rsid w:val="00BB6C0C"/>
    <w:rsid w:val="00BB6D33"/>
    <w:rsid w:val="00BC04E8"/>
    <w:rsid w:val="00BC05F9"/>
    <w:rsid w:val="00BC431D"/>
    <w:rsid w:val="00BC457E"/>
    <w:rsid w:val="00BD12D0"/>
    <w:rsid w:val="00BD3916"/>
    <w:rsid w:val="00BD4FBF"/>
    <w:rsid w:val="00BD6B82"/>
    <w:rsid w:val="00BD7EDB"/>
    <w:rsid w:val="00BF5F0C"/>
    <w:rsid w:val="00C01392"/>
    <w:rsid w:val="00C03F12"/>
    <w:rsid w:val="00C121AF"/>
    <w:rsid w:val="00C129FC"/>
    <w:rsid w:val="00C158D4"/>
    <w:rsid w:val="00C24419"/>
    <w:rsid w:val="00C249C7"/>
    <w:rsid w:val="00C25FB0"/>
    <w:rsid w:val="00C26B1C"/>
    <w:rsid w:val="00C26D9E"/>
    <w:rsid w:val="00C36648"/>
    <w:rsid w:val="00C37898"/>
    <w:rsid w:val="00C37AD6"/>
    <w:rsid w:val="00C506D5"/>
    <w:rsid w:val="00C515C4"/>
    <w:rsid w:val="00C531A9"/>
    <w:rsid w:val="00C535D3"/>
    <w:rsid w:val="00C6073B"/>
    <w:rsid w:val="00C64369"/>
    <w:rsid w:val="00C70A84"/>
    <w:rsid w:val="00C76173"/>
    <w:rsid w:val="00C8331E"/>
    <w:rsid w:val="00C863F1"/>
    <w:rsid w:val="00C907C6"/>
    <w:rsid w:val="00C970D5"/>
    <w:rsid w:val="00CA0CC4"/>
    <w:rsid w:val="00CA3D9D"/>
    <w:rsid w:val="00CA5063"/>
    <w:rsid w:val="00CA558A"/>
    <w:rsid w:val="00CA759E"/>
    <w:rsid w:val="00CA7C04"/>
    <w:rsid w:val="00CB1970"/>
    <w:rsid w:val="00CB1C30"/>
    <w:rsid w:val="00CB7106"/>
    <w:rsid w:val="00CC1DB7"/>
    <w:rsid w:val="00CC3209"/>
    <w:rsid w:val="00CC5DCC"/>
    <w:rsid w:val="00CD0BC7"/>
    <w:rsid w:val="00CD2653"/>
    <w:rsid w:val="00CD3DBE"/>
    <w:rsid w:val="00CE02FA"/>
    <w:rsid w:val="00CE0419"/>
    <w:rsid w:val="00CE0C92"/>
    <w:rsid w:val="00CF4727"/>
    <w:rsid w:val="00CF5097"/>
    <w:rsid w:val="00CF760A"/>
    <w:rsid w:val="00D12937"/>
    <w:rsid w:val="00D13BD0"/>
    <w:rsid w:val="00D22AD0"/>
    <w:rsid w:val="00D22CC5"/>
    <w:rsid w:val="00D32100"/>
    <w:rsid w:val="00D3285E"/>
    <w:rsid w:val="00D32BF8"/>
    <w:rsid w:val="00D34AC7"/>
    <w:rsid w:val="00D35543"/>
    <w:rsid w:val="00D40304"/>
    <w:rsid w:val="00D52A9C"/>
    <w:rsid w:val="00D5689E"/>
    <w:rsid w:val="00D60B8B"/>
    <w:rsid w:val="00D63DAB"/>
    <w:rsid w:val="00D64C79"/>
    <w:rsid w:val="00D7145B"/>
    <w:rsid w:val="00D71B6B"/>
    <w:rsid w:val="00D73429"/>
    <w:rsid w:val="00D73EAC"/>
    <w:rsid w:val="00D74A17"/>
    <w:rsid w:val="00D81945"/>
    <w:rsid w:val="00D956F1"/>
    <w:rsid w:val="00D95D0E"/>
    <w:rsid w:val="00D96755"/>
    <w:rsid w:val="00D97A01"/>
    <w:rsid w:val="00DA4B90"/>
    <w:rsid w:val="00DA4FEB"/>
    <w:rsid w:val="00DA59A2"/>
    <w:rsid w:val="00DA7430"/>
    <w:rsid w:val="00DB134D"/>
    <w:rsid w:val="00DB4696"/>
    <w:rsid w:val="00DC01CB"/>
    <w:rsid w:val="00DC15A8"/>
    <w:rsid w:val="00DC3170"/>
    <w:rsid w:val="00DC489F"/>
    <w:rsid w:val="00DC707F"/>
    <w:rsid w:val="00DD3393"/>
    <w:rsid w:val="00DD7097"/>
    <w:rsid w:val="00DE2BA9"/>
    <w:rsid w:val="00DE50D7"/>
    <w:rsid w:val="00DE693D"/>
    <w:rsid w:val="00DE77E4"/>
    <w:rsid w:val="00DF07CE"/>
    <w:rsid w:val="00DF1663"/>
    <w:rsid w:val="00DF5875"/>
    <w:rsid w:val="00E0185A"/>
    <w:rsid w:val="00E01CF0"/>
    <w:rsid w:val="00E03970"/>
    <w:rsid w:val="00E04A77"/>
    <w:rsid w:val="00E12F6D"/>
    <w:rsid w:val="00E20917"/>
    <w:rsid w:val="00E23298"/>
    <w:rsid w:val="00E236C5"/>
    <w:rsid w:val="00E24615"/>
    <w:rsid w:val="00E2774F"/>
    <w:rsid w:val="00E3501B"/>
    <w:rsid w:val="00E35C90"/>
    <w:rsid w:val="00E41DCB"/>
    <w:rsid w:val="00E43C0E"/>
    <w:rsid w:val="00E45FB7"/>
    <w:rsid w:val="00E4653A"/>
    <w:rsid w:val="00E46848"/>
    <w:rsid w:val="00E46B8D"/>
    <w:rsid w:val="00E5089A"/>
    <w:rsid w:val="00E53BC4"/>
    <w:rsid w:val="00E544FC"/>
    <w:rsid w:val="00E57079"/>
    <w:rsid w:val="00E636C0"/>
    <w:rsid w:val="00E65202"/>
    <w:rsid w:val="00E76ACF"/>
    <w:rsid w:val="00E77CCF"/>
    <w:rsid w:val="00E81F16"/>
    <w:rsid w:val="00E84CFF"/>
    <w:rsid w:val="00E878D6"/>
    <w:rsid w:val="00E879C9"/>
    <w:rsid w:val="00E90275"/>
    <w:rsid w:val="00E94452"/>
    <w:rsid w:val="00E957BA"/>
    <w:rsid w:val="00E979E0"/>
    <w:rsid w:val="00E97D5B"/>
    <w:rsid w:val="00EA05B8"/>
    <w:rsid w:val="00EA0AB6"/>
    <w:rsid w:val="00EA0F75"/>
    <w:rsid w:val="00EA3882"/>
    <w:rsid w:val="00EB227C"/>
    <w:rsid w:val="00EB29FC"/>
    <w:rsid w:val="00EB4B20"/>
    <w:rsid w:val="00EB4FF0"/>
    <w:rsid w:val="00EB58B8"/>
    <w:rsid w:val="00EC0319"/>
    <w:rsid w:val="00EC3883"/>
    <w:rsid w:val="00ED0AAC"/>
    <w:rsid w:val="00ED79F7"/>
    <w:rsid w:val="00EF1400"/>
    <w:rsid w:val="00EF6141"/>
    <w:rsid w:val="00F07A77"/>
    <w:rsid w:val="00F1040F"/>
    <w:rsid w:val="00F10EDB"/>
    <w:rsid w:val="00F11559"/>
    <w:rsid w:val="00F1244B"/>
    <w:rsid w:val="00F13B4E"/>
    <w:rsid w:val="00F168A8"/>
    <w:rsid w:val="00F17454"/>
    <w:rsid w:val="00F21A97"/>
    <w:rsid w:val="00F221AB"/>
    <w:rsid w:val="00F3188C"/>
    <w:rsid w:val="00F32B89"/>
    <w:rsid w:val="00F34A3D"/>
    <w:rsid w:val="00F355F1"/>
    <w:rsid w:val="00F4087E"/>
    <w:rsid w:val="00F416ED"/>
    <w:rsid w:val="00F43A7A"/>
    <w:rsid w:val="00F4468D"/>
    <w:rsid w:val="00F47BDF"/>
    <w:rsid w:val="00F5243E"/>
    <w:rsid w:val="00F52B1C"/>
    <w:rsid w:val="00F55C5E"/>
    <w:rsid w:val="00F60090"/>
    <w:rsid w:val="00F61B22"/>
    <w:rsid w:val="00F6412E"/>
    <w:rsid w:val="00F64656"/>
    <w:rsid w:val="00F65043"/>
    <w:rsid w:val="00F7709D"/>
    <w:rsid w:val="00F8205F"/>
    <w:rsid w:val="00F83975"/>
    <w:rsid w:val="00F853ED"/>
    <w:rsid w:val="00F856A1"/>
    <w:rsid w:val="00F85DD8"/>
    <w:rsid w:val="00F86380"/>
    <w:rsid w:val="00F9250D"/>
    <w:rsid w:val="00F92C49"/>
    <w:rsid w:val="00F93775"/>
    <w:rsid w:val="00F93AE8"/>
    <w:rsid w:val="00F96949"/>
    <w:rsid w:val="00FA1B68"/>
    <w:rsid w:val="00FA4DA3"/>
    <w:rsid w:val="00FA6D96"/>
    <w:rsid w:val="00FB45F6"/>
    <w:rsid w:val="00FB518A"/>
    <w:rsid w:val="00FC4223"/>
    <w:rsid w:val="00FC4D04"/>
    <w:rsid w:val="00FC5D47"/>
    <w:rsid w:val="00FC79FD"/>
    <w:rsid w:val="00FD322D"/>
    <w:rsid w:val="00FD33CF"/>
    <w:rsid w:val="00FD4E99"/>
    <w:rsid w:val="00FE6C64"/>
    <w:rsid w:val="00FF63BA"/>
    <w:rsid w:val="00FF64B8"/>
    <w:rsid w:val="00FF7FAA"/>
    <w:rsid w:val="11E30E19"/>
    <w:rsid w:val="21F90DDE"/>
    <w:rsid w:val="3F0F66DF"/>
    <w:rsid w:val="49A8DD28"/>
    <w:rsid w:val="768A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7C0AC96"/>
  <w15:docId w15:val="{98F36F37-AB71-4FBE-85C3-71682C2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B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uiPriority w:val="99"/>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character" w:customStyle="1" w:styleId="tlid-translation">
    <w:name w:val="tlid-translation"/>
    <w:basedOn w:val="Standardnpsmoodstavce"/>
    <w:rsid w:val="0024012C"/>
  </w:style>
  <w:style w:type="character" w:styleId="Nevyeenzmnka">
    <w:name w:val="Unresolved Mention"/>
    <w:basedOn w:val="Standardnpsmoodstavce"/>
    <w:uiPriority w:val="99"/>
    <w:semiHidden/>
    <w:unhideWhenUsed/>
    <w:rsid w:val="00300041"/>
    <w:rPr>
      <w:color w:val="605E5C"/>
      <w:shd w:val="clear" w:color="auto" w:fill="E1DFDD"/>
    </w:rPr>
  </w:style>
  <w:style w:type="paragraph" w:customStyle="1" w:styleId="C-BodyText">
    <w:name w:val="C-Body Text"/>
    <w:link w:val="C-BodyTextChar"/>
    <w:rsid w:val="00D40304"/>
    <w:pPr>
      <w:spacing w:before="120" w:after="120" w:line="280" w:lineRule="atLeast"/>
    </w:pPr>
    <w:rPr>
      <w:rFonts w:ascii="Times New Roman" w:eastAsia="Times New Roman" w:hAnsi="Times New Roman" w:cs="Times New Roman"/>
      <w:szCs w:val="20"/>
    </w:rPr>
  </w:style>
  <w:style w:type="character" w:customStyle="1" w:styleId="C-BodyTextChar">
    <w:name w:val="C-Body Text Char"/>
    <w:link w:val="C-BodyText"/>
    <w:rsid w:val="00D40304"/>
    <w:rPr>
      <w:rFonts w:ascii="Times New Roman" w:eastAsia="Times New Roman" w:hAnsi="Times New Roman" w:cs="Times New Roman"/>
      <w:szCs w:val="20"/>
    </w:rPr>
  </w:style>
  <w:style w:type="paragraph" w:styleId="Prosttext">
    <w:name w:val="Plain Text"/>
    <w:basedOn w:val="Normln"/>
    <w:link w:val="ProsttextChar"/>
    <w:uiPriority w:val="99"/>
    <w:unhideWhenUsed/>
    <w:rsid w:val="000C5258"/>
    <w:rPr>
      <w:rFonts w:ascii="Segoe UI" w:eastAsia="Calibri" w:hAnsi="Segoe UI" w:cs="Times New Roman"/>
      <w:color w:val="0F243E"/>
      <w:sz w:val="20"/>
      <w:szCs w:val="21"/>
      <w:lang w:val="en-GB"/>
    </w:rPr>
  </w:style>
  <w:style w:type="character" w:customStyle="1" w:styleId="ProsttextChar">
    <w:name w:val="Prostý text Char"/>
    <w:basedOn w:val="Standardnpsmoodstavce"/>
    <w:link w:val="Prosttext"/>
    <w:uiPriority w:val="99"/>
    <w:rsid w:val="000C5258"/>
    <w:rPr>
      <w:rFonts w:ascii="Segoe UI" w:eastAsia="Calibri" w:hAnsi="Segoe UI" w:cs="Times New Roman"/>
      <w:color w:val="0F243E"/>
      <w:sz w:val="20"/>
      <w:szCs w:val="21"/>
      <w:lang w:val="en-GB"/>
    </w:rPr>
  </w:style>
  <w:style w:type="paragraph" w:customStyle="1" w:styleId="CharChar">
    <w:name w:val="Char Char"/>
    <w:basedOn w:val="Normln"/>
    <w:next w:val="Normln"/>
    <w:autoRedefine/>
    <w:rsid w:val="00BC04E8"/>
    <w:pPr>
      <w:tabs>
        <w:tab w:val="left" w:pos="0"/>
        <w:tab w:val="num" w:pos="360"/>
      </w:tabs>
      <w:autoSpaceDE w:val="0"/>
      <w:autoSpaceDN w:val="0"/>
      <w:adjustRightInd w:val="0"/>
      <w:ind w:left="360" w:hanging="360"/>
    </w:pPr>
    <w:rPr>
      <w:rFonts w:ascii="Times New Roman" w:eastAsia="Times New Roman" w:hAnsi="Times New Roman" w:cs="Times New Roman"/>
      <w:kern w:val="32"/>
      <w:sz w:val="20"/>
      <w:szCs w:val="144"/>
    </w:rPr>
  </w:style>
  <w:style w:type="paragraph" w:styleId="Nzev">
    <w:name w:val="Title"/>
    <w:basedOn w:val="Normln"/>
    <w:link w:val="NzevChar"/>
    <w:qFormat/>
    <w:rsid w:val="004F07DB"/>
    <w:pPr>
      <w:tabs>
        <w:tab w:val="left" w:pos="3600"/>
        <w:tab w:val="left" w:pos="5760"/>
      </w:tabs>
      <w:jc w:val="center"/>
    </w:pPr>
    <w:rPr>
      <w:rFonts w:ascii="Arial" w:eastAsia="Times New Roman" w:hAnsi="Arial" w:cs="Times New Roman"/>
      <w:b/>
      <w:bCs/>
    </w:rPr>
  </w:style>
  <w:style w:type="character" w:customStyle="1" w:styleId="NzevChar">
    <w:name w:val="Název Char"/>
    <w:basedOn w:val="Standardnpsmoodstavce"/>
    <w:link w:val="Nzev"/>
    <w:rsid w:val="004F07DB"/>
    <w:rPr>
      <w:rFonts w:ascii="Arial" w:eastAsia="Times New Roman" w:hAnsi="Arial" w:cs="Times New Roman"/>
      <w:b/>
      <w:bCs/>
    </w:rPr>
  </w:style>
  <w:style w:type="paragraph" w:customStyle="1" w:styleId="CharCharCharCharCharCharCharChar">
    <w:name w:val="Char Char Char Char Char Char Char Char"/>
    <w:basedOn w:val="Normln"/>
    <w:next w:val="Normln"/>
    <w:rsid w:val="004F07DB"/>
    <w:pPr>
      <w:tabs>
        <w:tab w:val="num" w:pos="360"/>
      </w:tabs>
      <w:ind w:left="360" w:hanging="360"/>
    </w:pPr>
    <w:rPr>
      <w:rFonts w:ascii="Times New Roman" w:eastAsia="Times New Roman" w:hAnsi="Times New Roman" w:cs="Times New Roman"/>
      <w:noProof/>
      <w:sz w:val="20"/>
      <w:szCs w:val="20"/>
      <w:lang w:eastAsia="en-GB"/>
    </w:rPr>
  </w:style>
  <w:style w:type="paragraph" w:customStyle="1" w:styleId="CharCharCharCharCharChar">
    <w:name w:val="Char Char Char Char Char Char"/>
    <w:basedOn w:val="Normln"/>
    <w:next w:val="Normln"/>
    <w:rsid w:val="004F07DB"/>
    <w:pPr>
      <w:tabs>
        <w:tab w:val="num" w:pos="360"/>
      </w:tabs>
      <w:ind w:left="360" w:hanging="360"/>
    </w:pPr>
    <w:rPr>
      <w:rFonts w:ascii="Times New Roman" w:eastAsia="Times New Roman" w:hAnsi="Times New Roman" w:cs="Times New Roman"/>
      <w:noProof/>
      <w:sz w:val="20"/>
      <w:szCs w:val="20"/>
      <w:lang w:eastAsia="en-GB"/>
    </w:rPr>
  </w:style>
  <w:style w:type="character" w:customStyle="1" w:styleId="normaltextrun">
    <w:name w:val="normaltextrun"/>
    <w:basedOn w:val="Standardnpsmoodstavce"/>
    <w:rsid w:val="00F9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2267">
      <w:bodyDiv w:val="1"/>
      <w:marLeft w:val="0"/>
      <w:marRight w:val="0"/>
      <w:marTop w:val="0"/>
      <w:marBottom w:val="0"/>
      <w:divBdr>
        <w:top w:val="none" w:sz="0" w:space="0" w:color="auto"/>
        <w:left w:val="none" w:sz="0" w:space="0" w:color="auto"/>
        <w:bottom w:val="none" w:sz="0" w:space="0" w:color="auto"/>
        <w:right w:val="none" w:sz="0" w:space="0" w:color="auto"/>
      </w:divBdr>
    </w:div>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228951326">
      <w:bodyDiv w:val="1"/>
      <w:marLeft w:val="0"/>
      <w:marRight w:val="0"/>
      <w:marTop w:val="0"/>
      <w:marBottom w:val="0"/>
      <w:divBdr>
        <w:top w:val="none" w:sz="0" w:space="0" w:color="auto"/>
        <w:left w:val="none" w:sz="0" w:space="0" w:color="auto"/>
        <w:bottom w:val="none" w:sz="0" w:space="0" w:color="auto"/>
        <w:right w:val="none" w:sz="0" w:space="0" w:color="auto"/>
      </w:divBdr>
      <w:divsChild>
        <w:div w:id="1738816341">
          <w:marLeft w:val="0"/>
          <w:marRight w:val="0"/>
          <w:marTop w:val="0"/>
          <w:marBottom w:val="0"/>
          <w:divBdr>
            <w:top w:val="none" w:sz="0" w:space="0" w:color="auto"/>
            <w:left w:val="none" w:sz="0" w:space="0" w:color="auto"/>
            <w:bottom w:val="none" w:sz="0" w:space="0" w:color="auto"/>
            <w:right w:val="none" w:sz="0" w:space="0" w:color="auto"/>
          </w:divBdr>
        </w:div>
      </w:divsChild>
    </w:div>
    <w:div w:id="1271007970">
      <w:bodyDiv w:val="1"/>
      <w:marLeft w:val="0"/>
      <w:marRight w:val="0"/>
      <w:marTop w:val="0"/>
      <w:marBottom w:val="0"/>
      <w:divBdr>
        <w:top w:val="none" w:sz="0" w:space="0" w:color="auto"/>
        <w:left w:val="none" w:sz="0" w:space="0" w:color="auto"/>
        <w:bottom w:val="none" w:sz="0" w:space="0" w:color="auto"/>
        <w:right w:val="none" w:sz="0" w:space="0" w:color="auto"/>
      </w:divBdr>
    </w:div>
    <w:div w:id="1316907868">
      <w:bodyDiv w:val="1"/>
      <w:marLeft w:val="0"/>
      <w:marRight w:val="0"/>
      <w:marTop w:val="0"/>
      <w:marBottom w:val="0"/>
      <w:divBdr>
        <w:top w:val="none" w:sz="0" w:space="0" w:color="auto"/>
        <w:left w:val="none" w:sz="0" w:space="0" w:color="auto"/>
        <w:bottom w:val="none" w:sz="0" w:space="0" w:color="auto"/>
        <w:right w:val="none" w:sz="0" w:space="0" w:color="auto"/>
      </w:divBdr>
      <w:divsChild>
        <w:div w:id="558634661">
          <w:marLeft w:val="0"/>
          <w:marRight w:val="0"/>
          <w:marTop w:val="0"/>
          <w:marBottom w:val="0"/>
          <w:divBdr>
            <w:top w:val="none" w:sz="0" w:space="0" w:color="auto"/>
            <w:left w:val="none" w:sz="0" w:space="0" w:color="auto"/>
            <w:bottom w:val="none" w:sz="0" w:space="0" w:color="auto"/>
            <w:right w:val="none" w:sz="0" w:space="0" w:color="auto"/>
          </w:divBdr>
        </w:div>
      </w:divsChild>
    </w:div>
    <w:div w:id="1455755172">
      <w:bodyDiv w:val="1"/>
      <w:marLeft w:val="0"/>
      <w:marRight w:val="0"/>
      <w:marTop w:val="0"/>
      <w:marBottom w:val="0"/>
      <w:divBdr>
        <w:top w:val="none" w:sz="0" w:space="0" w:color="auto"/>
        <w:left w:val="none" w:sz="0" w:space="0" w:color="auto"/>
        <w:bottom w:val="none" w:sz="0" w:space="0" w:color="auto"/>
        <w:right w:val="none" w:sz="0" w:space="0" w:color="auto"/>
      </w:divBdr>
    </w:div>
    <w:div w:id="1593736649">
      <w:bodyDiv w:val="1"/>
      <w:marLeft w:val="0"/>
      <w:marRight w:val="0"/>
      <w:marTop w:val="0"/>
      <w:marBottom w:val="0"/>
      <w:divBdr>
        <w:top w:val="none" w:sz="0" w:space="0" w:color="auto"/>
        <w:left w:val="none" w:sz="0" w:space="0" w:color="auto"/>
        <w:bottom w:val="none" w:sz="0" w:space="0" w:color="auto"/>
        <w:right w:val="none" w:sz="0" w:space="0" w:color="auto"/>
      </w:divBdr>
    </w:div>
    <w:div w:id="1711760191">
      <w:bodyDiv w:val="1"/>
      <w:marLeft w:val="0"/>
      <w:marRight w:val="0"/>
      <w:marTop w:val="0"/>
      <w:marBottom w:val="0"/>
      <w:divBdr>
        <w:top w:val="none" w:sz="0" w:space="0" w:color="auto"/>
        <w:left w:val="none" w:sz="0" w:space="0" w:color="auto"/>
        <w:bottom w:val="none" w:sz="0" w:space="0" w:color="auto"/>
        <w:right w:val="none" w:sz="0" w:space="0" w:color="auto"/>
      </w:divBdr>
    </w:div>
    <w:div w:id="1952321067">
      <w:bodyDiv w:val="1"/>
      <w:marLeft w:val="0"/>
      <w:marRight w:val="0"/>
      <w:marTop w:val="0"/>
      <w:marBottom w:val="0"/>
      <w:divBdr>
        <w:top w:val="none" w:sz="0" w:space="0" w:color="auto"/>
        <w:left w:val="none" w:sz="0" w:space="0" w:color="auto"/>
        <w:bottom w:val="none" w:sz="0" w:space="0" w:color="auto"/>
        <w:right w:val="none" w:sz="0" w:space="0" w:color="auto"/>
      </w:divBdr>
      <w:divsChild>
        <w:div w:id="2103986034">
          <w:marLeft w:val="0"/>
          <w:marRight w:val="0"/>
          <w:marTop w:val="0"/>
          <w:marBottom w:val="0"/>
          <w:divBdr>
            <w:top w:val="none" w:sz="0" w:space="0" w:color="auto"/>
            <w:left w:val="none" w:sz="0" w:space="0" w:color="auto"/>
            <w:bottom w:val="none" w:sz="0" w:space="0" w:color="auto"/>
            <w:right w:val="none" w:sz="0" w:space="0" w:color="auto"/>
          </w:divBdr>
          <w:divsChild>
            <w:div w:id="623080359">
              <w:marLeft w:val="0"/>
              <w:marRight w:val="0"/>
              <w:marTop w:val="0"/>
              <w:marBottom w:val="0"/>
              <w:divBdr>
                <w:top w:val="none" w:sz="0" w:space="0" w:color="auto"/>
                <w:left w:val="none" w:sz="0" w:space="0" w:color="auto"/>
                <w:bottom w:val="none" w:sz="0" w:space="0" w:color="auto"/>
                <w:right w:val="none" w:sz="0" w:space="0" w:color="auto"/>
              </w:divBdr>
              <w:divsChild>
                <w:div w:id="242644958">
                  <w:marLeft w:val="0"/>
                  <w:marRight w:val="0"/>
                  <w:marTop w:val="0"/>
                  <w:marBottom w:val="0"/>
                  <w:divBdr>
                    <w:top w:val="none" w:sz="0" w:space="0" w:color="auto"/>
                    <w:left w:val="none" w:sz="0" w:space="0" w:color="auto"/>
                    <w:bottom w:val="none" w:sz="0" w:space="0" w:color="auto"/>
                    <w:right w:val="none" w:sz="0" w:space="0" w:color="auto"/>
                  </w:divBdr>
                  <w:divsChild>
                    <w:div w:id="1471970970">
                      <w:marLeft w:val="0"/>
                      <w:marRight w:val="0"/>
                      <w:marTop w:val="0"/>
                      <w:marBottom w:val="0"/>
                      <w:divBdr>
                        <w:top w:val="none" w:sz="0" w:space="0" w:color="auto"/>
                        <w:left w:val="none" w:sz="0" w:space="0" w:color="auto"/>
                        <w:bottom w:val="none" w:sz="0" w:space="0" w:color="auto"/>
                        <w:right w:val="none" w:sz="0" w:space="0" w:color="auto"/>
                      </w:divBdr>
                      <w:divsChild>
                        <w:div w:id="3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arentnispoluprac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tnispoluprac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302-233/233-22_RS.docx</ZkracenyRetezec>
    <Smazat xmlns="acca34e4-9ecd-41c8-99eb-d6aa654aaa55">&lt;a href="/sites/evidencesmluv/_layouts/15/IniWrkflIP.aspx?List=%7b77659FB5-C430-479E-BF06-0B5A5E07A4EB%7d&amp;amp;ID=698&amp;amp;ItemGuid=%7b81542572-CBFB-43F8-B28B-164C63D98955%7d&amp;amp;TemplateID=%7bd3f8102e-f4a5-4901-b93c-fb146a9d820d%7d"&gt;&lt;img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2FDD0-03E2-48CB-8BE7-9FE25AFC4AEE}"/>
</file>

<file path=customXml/itemProps2.xml><?xml version="1.0" encoding="utf-8"?>
<ds:datastoreItem xmlns:ds="http://schemas.openxmlformats.org/officeDocument/2006/customXml" ds:itemID="{5D3005E9-A766-4749-AD9D-1CAEFED7B500}"/>
</file>

<file path=customXml/itemProps3.xml><?xml version="1.0" encoding="utf-8"?>
<ds:datastoreItem xmlns:ds="http://schemas.openxmlformats.org/officeDocument/2006/customXml" ds:itemID="{A2AB5A3F-9B69-4167-A1FA-FDCDD442C98A}"/>
</file>

<file path=customXml/itemProps4.xml><?xml version="1.0" encoding="utf-8"?>
<ds:datastoreItem xmlns:ds="http://schemas.openxmlformats.org/officeDocument/2006/customXml" ds:itemID="{FCA9C960-C31E-409F-BFA9-3E997DC9C8D1}"/>
</file>

<file path=docProps/app.xml><?xml version="1.0" encoding="utf-8"?>
<Properties xmlns="http://schemas.openxmlformats.org/officeDocument/2006/extended-properties" xmlns:vt="http://schemas.openxmlformats.org/officeDocument/2006/docPropsVTypes">
  <Template>Normal</Template>
  <TotalTime>1</TotalTime>
  <Pages>48</Pages>
  <Words>22095</Words>
  <Characters>130365</Characters>
  <Application>Microsoft Office Word</Application>
  <DocSecurity>4</DocSecurity>
  <Lines>1086</Lines>
  <Paragraphs>304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Masaryk Memorial Cancer Institute</Company>
  <LinksUpToDate>false</LinksUpToDate>
  <CharactersWithSpaces>152156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Kolář</dc:creator>
  <cp:lastModifiedBy>Kotusová Zuzana, Bc. DiS.</cp:lastModifiedBy>
  <cp:revision>2</cp:revision>
  <cp:lastPrinted>2022-04-19T08:42:00Z</cp:lastPrinted>
  <dcterms:created xsi:type="dcterms:W3CDTF">2022-04-26T05:46:00Z</dcterms:created>
  <dcterms:modified xsi:type="dcterms:W3CDTF">2022-04-26T05:46:00Z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MSIP_Label_2063cd7f-2d21-486a-9f29-9c1683fdd175_Enabled">
    <vt:lpwstr>true</vt:lpwstr>
  </property>
  <property fmtid="{D5CDD505-2E9C-101B-9397-08002B2CF9AE}" pid="4" name="MSIP_Label_2063cd7f-2d21-486a-9f29-9c1683fdd175_SetDate">
    <vt:lpwstr>2021-02-08T12:36:13Z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12fb1ca2-a2d7-42d5-964f-3c744edf19e2</vt:lpwstr>
  </property>
  <property fmtid="{D5CDD505-2E9C-101B-9397-08002B2CF9AE}" pid="9" name="MSIP_Label_2063cd7f-2d21-486a-9f29-9c1683fdd175_ContentBits">
    <vt:lpwstr>0</vt:lpwstr>
  </property>
  <property fmtid="{D5CDD505-2E9C-101B-9397-08002B2CF9AE}" pid="10" name="_dlc_DocIdItemGuid">
    <vt:lpwstr>b415758a-4977-4477-a9d7-8c08c2528bb6</vt:lpwstr>
  </property>
  <property fmtid="{D5CDD505-2E9C-101B-9397-08002B2CF9AE}" pid="11" name="Order">
    <vt:r8>17034800</vt:r8>
  </property>
  <property fmtid="{D5CDD505-2E9C-101B-9397-08002B2CF9AE}" pid="12" name="WorkflowChangePath">
    <vt:lpwstr>a95a2dc2-7576-4e02-851a-82c926069501,2;a95a2dc2-7576-4e02-851a-82c926069501,2;a95a2dc2-7576-4e02-851a-82c926069501,2;</vt:lpwstr>
  </property>
</Properties>
</file>