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3145" w14:textId="77777777" w:rsidR="002E6085" w:rsidRDefault="004D692B">
      <w:pPr>
        <w:widowControl w:val="0"/>
        <w:pBdr>
          <w:top w:val="nil"/>
          <w:left w:val="nil"/>
          <w:bottom w:val="nil"/>
          <w:right w:val="nil"/>
          <w:between w:val="nil"/>
        </w:pBdr>
        <w:spacing w:after="120" w:line="240" w:lineRule="auto"/>
        <w:jc w:val="center"/>
        <w:rPr>
          <w:rFonts w:ascii="Tahoma" w:eastAsia="Tahoma" w:hAnsi="Tahoma" w:cs="Tahoma"/>
          <w:b/>
          <w:color w:val="000000"/>
          <w:sz w:val="20"/>
          <w:szCs w:val="20"/>
          <w:u w:val="single"/>
        </w:rPr>
      </w:pPr>
      <w:r>
        <w:rPr>
          <w:rFonts w:ascii="Tahoma" w:eastAsia="Tahoma" w:hAnsi="Tahoma" w:cs="Tahoma"/>
          <w:b/>
          <w:color w:val="000000"/>
          <w:sz w:val="20"/>
          <w:szCs w:val="20"/>
          <w:u w:val="single"/>
        </w:rPr>
        <w:t>Smlouva o dílo</w:t>
      </w:r>
    </w:p>
    <w:p w14:paraId="4C45E4F4" w14:textId="77777777" w:rsidR="002E6085" w:rsidRDefault="004D692B">
      <w:pPr>
        <w:widowControl w:val="0"/>
        <w:pBdr>
          <w:top w:val="nil"/>
          <w:left w:val="nil"/>
          <w:bottom w:val="nil"/>
          <w:right w:val="nil"/>
          <w:between w:val="nil"/>
        </w:pBdr>
        <w:spacing w:after="120" w:line="240" w:lineRule="auto"/>
        <w:jc w:val="center"/>
        <w:rPr>
          <w:rFonts w:ascii="Tahoma" w:eastAsia="Tahoma" w:hAnsi="Tahoma" w:cs="Tahoma"/>
          <w:b/>
          <w:color w:val="00000A"/>
          <w:sz w:val="20"/>
          <w:szCs w:val="20"/>
        </w:rPr>
      </w:pPr>
      <w:r>
        <w:rPr>
          <w:rFonts w:ascii="Tahoma" w:eastAsia="Tahoma" w:hAnsi="Tahoma" w:cs="Tahoma"/>
          <w:b/>
          <w:color w:val="000000"/>
          <w:sz w:val="20"/>
          <w:szCs w:val="20"/>
        </w:rPr>
        <w:t xml:space="preserve">číslo smlouvy: </w:t>
      </w:r>
      <w:r>
        <w:rPr>
          <w:rFonts w:ascii="Tahoma" w:eastAsia="Tahoma" w:hAnsi="Tahoma" w:cs="Tahoma"/>
          <w:b/>
          <w:color w:val="00000A"/>
          <w:sz w:val="20"/>
          <w:szCs w:val="20"/>
        </w:rPr>
        <w:t>220263</w:t>
      </w:r>
    </w:p>
    <w:p w14:paraId="306D4A05" w14:textId="77777777" w:rsidR="002E6085" w:rsidRDefault="004D692B">
      <w:pPr>
        <w:widowControl w:val="0"/>
        <w:pBdr>
          <w:top w:val="nil"/>
          <w:left w:val="nil"/>
          <w:bottom w:val="nil"/>
          <w:right w:val="nil"/>
          <w:between w:val="nil"/>
        </w:pBdr>
        <w:spacing w:after="120" w:line="240" w:lineRule="auto"/>
        <w:jc w:val="center"/>
        <w:rPr>
          <w:rFonts w:ascii="Tahoma" w:eastAsia="Tahoma" w:hAnsi="Tahoma" w:cs="Tahoma"/>
          <w:b/>
          <w:color w:val="000000"/>
          <w:sz w:val="20"/>
          <w:szCs w:val="20"/>
        </w:rPr>
      </w:pPr>
      <w:r>
        <w:rPr>
          <w:rFonts w:ascii="Tahoma" w:eastAsia="Tahoma" w:hAnsi="Tahoma" w:cs="Tahoma"/>
          <w:b/>
          <w:color w:val="000000"/>
          <w:sz w:val="20"/>
          <w:szCs w:val="20"/>
        </w:rPr>
        <w:t>č. j. zadavatele: 2022/1071/NM</w:t>
      </w:r>
    </w:p>
    <w:p w14:paraId="6BBD7270" w14:textId="77777777" w:rsidR="002E6085" w:rsidRDefault="002E6085">
      <w:pPr>
        <w:widowControl w:val="0"/>
        <w:pBdr>
          <w:top w:val="nil"/>
          <w:left w:val="nil"/>
          <w:bottom w:val="nil"/>
          <w:right w:val="nil"/>
          <w:between w:val="nil"/>
        </w:pBdr>
        <w:spacing w:after="0" w:line="240" w:lineRule="auto"/>
        <w:jc w:val="center"/>
        <w:rPr>
          <w:rFonts w:ascii="Tahoma" w:eastAsia="Tahoma" w:hAnsi="Tahoma" w:cs="Tahoma"/>
          <w:color w:val="000000"/>
          <w:sz w:val="20"/>
          <w:szCs w:val="20"/>
        </w:rPr>
      </w:pPr>
    </w:p>
    <w:p w14:paraId="5DDC1D9C" w14:textId="77777777" w:rsidR="002E6085" w:rsidRDefault="004D692B">
      <w:pPr>
        <w:widowControl w:val="0"/>
        <w:pBdr>
          <w:top w:val="nil"/>
          <w:left w:val="nil"/>
          <w:bottom w:val="nil"/>
          <w:right w:val="nil"/>
          <w:between w:val="nil"/>
        </w:pBdr>
        <w:spacing w:after="0" w:line="240" w:lineRule="auto"/>
        <w:jc w:val="center"/>
        <w:rPr>
          <w:rFonts w:ascii="Tahoma" w:eastAsia="Tahoma" w:hAnsi="Tahoma" w:cs="Tahoma"/>
          <w:color w:val="000000"/>
          <w:sz w:val="20"/>
          <w:szCs w:val="20"/>
        </w:rPr>
      </w:pPr>
      <w:r>
        <w:rPr>
          <w:rFonts w:ascii="Tahoma" w:eastAsia="Tahoma" w:hAnsi="Tahoma" w:cs="Tahoma"/>
          <w:color w:val="000000"/>
          <w:sz w:val="20"/>
          <w:szCs w:val="20"/>
        </w:rPr>
        <w:t>Smluvní strany:</w:t>
      </w:r>
    </w:p>
    <w:p w14:paraId="6068CB4D" w14:textId="77777777" w:rsidR="002E6085" w:rsidRDefault="002E6085">
      <w:pPr>
        <w:spacing w:line="240" w:lineRule="auto"/>
        <w:rPr>
          <w:rFonts w:ascii="Tahoma" w:eastAsia="Tahoma" w:hAnsi="Tahoma" w:cs="Tahoma"/>
          <w:b/>
          <w:sz w:val="20"/>
          <w:szCs w:val="20"/>
        </w:rPr>
      </w:pPr>
    </w:p>
    <w:p w14:paraId="2F4C3CD0" w14:textId="77777777" w:rsidR="002E6085" w:rsidRDefault="004D692B">
      <w:pPr>
        <w:spacing w:line="276" w:lineRule="auto"/>
        <w:rPr>
          <w:rFonts w:ascii="Tahoma" w:eastAsia="Tahoma" w:hAnsi="Tahoma" w:cs="Tahoma"/>
          <w:sz w:val="20"/>
          <w:szCs w:val="20"/>
        </w:rPr>
      </w:pPr>
      <w:r>
        <w:rPr>
          <w:rFonts w:ascii="Tahoma" w:eastAsia="Tahoma" w:hAnsi="Tahoma" w:cs="Tahoma"/>
          <w:b/>
          <w:sz w:val="20"/>
          <w:szCs w:val="20"/>
        </w:rPr>
        <w:t xml:space="preserve">Národní muzeum, </w:t>
      </w:r>
      <w:r>
        <w:rPr>
          <w:rFonts w:ascii="Tahoma" w:eastAsia="Tahoma" w:hAnsi="Tahoma" w:cs="Tahoma"/>
          <w:sz w:val="20"/>
          <w:szCs w:val="20"/>
        </w:rPr>
        <w:t>příspěvková organizace</w:t>
      </w:r>
    </w:p>
    <w:tbl>
      <w:tblPr>
        <w:tblStyle w:val="a"/>
        <w:tblW w:w="9205" w:type="dxa"/>
        <w:tblInd w:w="-141" w:type="dxa"/>
        <w:tblBorders>
          <w:top w:val="nil"/>
          <w:left w:val="nil"/>
          <w:bottom w:val="nil"/>
          <w:right w:val="nil"/>
          <w:insideH w:val="nil"/>
          <w:insideV w:val="nil"/>
        </w:tblBorders>
        <w:tblLayout w:type="fixed"/>
        <w:tblLook w:val="0400" w:firstRow="0" w:lastRow="0" w:firstColumn="0" w:lastColumn="0" w:noHBand="0" w:noVBand="1"/>
      </w:tblPr>
      <w:tblGrid>
        <w:gridCol w:w="2691"/>
        <w:gridCol w:w="6514"/>
      </w:tblGrid>
      <w:tr w:rsidR="002E6085" w14:paraId="27BD2006" w14:textId="77777777">
        <w:tc>
          <w:tcPr>
            <w:tcW w:w="2691" w:type="dxa"/>
            <w:tcBorders>
              <w:top w:val="nil"/>
              <w:left w:val="nil"/>
              <w:bottom w:val="nil"/>
              <w:right w:val="nil"/>
            </w:tcBorders>
            <w:shd w:val="clear" w:color="auto" w:fill="auto"/>
          </w:tcPr>
          <w:p w14:paraId="1AC5CA5C"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Se sídlem:</w:t>
            </w:r>
          </w:p>
        </w:tc>
        <w:tc>
          <w:tcPr>
            <w:tcW w:w="6514" w:type="dxa"/>
            <w:tcBorders>
              <w:top w:val="nil"/>
              <w:left w:val="nil"/>
              <w:bottom w:val="nil"/>
              <w:right w:val="nil"/>
            </w:tcBorders>
            <w:shd w:val="clear" w:color="auto" w:fill="auto"/>
          </w:tcPr>
          <w:p w14:paraId="30F0FA3F"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Václavské náměstí 68, 115 79 Praha 1 – Nové Město</w:t>
            </w:r>
          </w:p>
        </w:tc>
      </w:tr>
      <w:tr w:rsidR="002E6085" w14:paraId="51BBE427" w14:textId="77777777">
        <w:trPr>
          <w:trHeight w:val="77"/>
        </w:trPr>
        <w:tc>
          <w:tcPr>
            <w:tcW w:w="2691" w:type="dxa"/>
            <w:tcBorders>
              <w:top w:val="nil"/>
              <w:left w:val="nil"/>
              <w:bottom w:val="nil"/>
              <w:right w:val="nil"/>
            </w:tcBorders>
            <w:shd w:val="clear" w:color="auto" w:fill="auto"/>
          </w:tcPr>
          <w:p w14:paraId="1D82578E"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Zastoupené:</w:t>
            </w:r>
          </w:p>
        </w:tc>
        <w:tc>
          <w:tcPr>
            <w:tcW w:w="6514" w:type="dxa"/>
            <w:tcBorders>
              <w:top w:val="nil"/>
              <w:left w:val="nil"/>
              <w:bottom w:val="nil"/>
              <w:right w:val="nil"/>
            </w:tcBorders>
            <w:shd w:val="clear" w:color="auto" w:fill="auto"/>
          </w:tcPr>
          <w:p w14:paraId="2C65A01B"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prof. PhDr. Michalem Stehlíkem, Ph.D., náměstkem pro centrální sbírkotvornou a výstavní činnost</w:t>
            </w:r>
          </w:p>
        </w:tc>
      </w:tr>
      <w:tr w:rsidR="002E6085" w14:paraId="00D4FD36" w14:textId="77777777">
        <w:trPr>
          <w:trHeight w:val="498"/>
        </w:trPr>
        <w:tc>
          <w:tcPr>
            <w:tcW w:w="2691" w:type="dxa"/>
            <w:tcBorders>
              <w:top w:val="nil"/>
              <w:left w:val="nil"/>
              <w:bottom w:val="nil"/>
              <w:right w:val="nil"/>
            </w:tcBorders>
            <w:shd w:val="clear" w:color="auto" w:fill="auto"/>
          </w:tcPr>
          <w:p w14:paraId="302C9CC9"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IČO:</w:t>
            </w:r>
          </w:p>
        </w:tc>
        <w:tc>
          <w:tcPr>
            <w:tcW w:w="6514" w:type="dxa"/>
            <w:tcBorders>
              <w:top w:val="nil"/>
              <w:left w:val="nil"/>
              <w:bottom w:val="nil"/>
              <w:right w:val="nil"/>
            </w:tcBorders>
            <w:shd w:val="clear" w:color="auto" w:fill="auto"/>
          </w:tcPr>
          <w:p w14:paraId="3A87A516"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00023272</w:t>
            </w:r>
          </w:p>
        </w:tc>
      </w:tr>
      <w:tr w:rsidR="002E6085" w14:paraId="39C8FBE9" w14:textId="77777777">
        <w:tc>
          <w:tcPr>
            <w:tcW w:w="2691" w:type="dxa"/>
            <w:tcBorders>
              <w:top w:val="nil"/>
              <w:left w:val="nil"/>
              <w:bottom w:val="nil"/>
              <w:right w:val="nil"/>
            </w:tcBorders>
            <w:shd w:val="clear" w:color="auto" w:fill="auto"/>
          </w:tcPr>
          <w:p w14:paraId="0602A749"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DIČ:</w:t>
            </w:r>
          </w:p>
        </w:tc>
        <w:tc>
          <w:tcPr>
            <w:tcW w:w="6514" w:type="dxa"/>
            <w:tcBorders>
              <w:top w:val="nil"/>
              <w:left w:val="nil"/>
              <w:bottom w:val="nil"/>
              <w:right w:val="nil"/>
            </w:tcBorders>
            <w:shd w:val="clear" w:color="auto" w:fill="auto"/>
          </w:tcPr>
          <w:p w14:paraId="2ED84482"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CZ00023272</w:t>
            </w:r>
          </w:p>
        </w:tc>
      </w:tr>
      <w:tr w:rsidR="002E6085" w14:paraId="4B812C6A" w14:textId="77777777">
        <w:tc>
          <w:tcPr>
            <w:tcW w:w="2691" w:type="dxa"/>
            <w:tcBorders>
              <w:top w:val="nil"/>
              <w:left w:val="nil"/>
              <w:bottom w:val="nil"/>
              <w:right w:val="nil"/>
            </w:tcBorders>
            <w:shd w:val="clear" w:color="auto" w:fill="auto"/>
          </w:tcPr>
          <w:p w14:paraId="6E74FB89"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Bankovní spojení:</w:t>
            </w:r>
          </w:p>
        </w:tc>
        <w:tc>
          <w:tcPr>
            <w:tcW w:w="6514" w:type="dxa"/>
            <w:tcBorders>
              <w:top w:val="nil"/>
              <w:left w:val="nil"/>
              <w:bottom w:val="nil"/>
              <w:right w:val="nil"/>
            </w:tcBorders>
            <w:shd w:val="clear" w:color="auto" w:fill="auto"/>
          </w:tcPr>
          <w:p w14:paraId="18E2AFDB" w14:textId="5C4C22A8" w:rsidR="002E6085" w:rsidRDefault="000B6F04">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xxx</w:t>
            </w:r>
          </w:p>
        </w:tc>
      </w:tr>
      <w:tr w:rsidR="002E6085" w14:paraId="66F9F2ED" w14:textId="77777777">
        <w:tc>
          <w:tcPr>
            <w:tcW w:w="2691" w:type="dxa"/>
            <w:tcBorders>
              <w:top w:val="nil"/>
              <w:left w:val="nil"/>
              <w:bottom w:val="nil"/>
              <w:right w:val="nil"/>
            </w:tcBorders>
            <w:shd w:val="clear" w:color="auto" w:fill="auto"/>
          </w:tcPr>
          <w:p w14:paraId="3591BFC4"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Číslo účtu:</w:t>
            </w:r>
          </w:p>
        </w:tc>
        <w:tc>
          <w:tcPr>
            <w:tcW w:w="6514" w:type="dxa"/>
            <w:tcBorders>
              <w:top w:val="nil"/>
              <w:left w:val="nil"/>
              <w:bottom w:val="nil"/>
              <w:right w:val="nil"/>
            </w:tcBorders>
            <w:shd w:val="clear" w:color="auto" w:fill="auto"/>
          </w:tcPr>
          <w:p w14:paraId="33769334" w14:textId="3FDFDC77" w:rsidR="002E6085" w:rsidRDefault="000B6F04">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xxxxxxxxxxxx</w:t>
            </w:r>
          </w:p>
        </w:tc>
      </w:tr>
    </w:tbl>
    <w:p w14:paraId="1DE9616A" w14:textId="77777777" w:rsidR="002E6085" w:rsidRDefault="004D692B">
      <w:pPr>
        <w:spacing w:line="360" w:lineRule="auto"/>
        <w:rPr>
          <w:rFonts w:ascii="Tahoma" w:eastAsia="Tahoma" w:hAnsi="Tahoma" w:cs="Tahoma"/>
          <w:sz w:val="20"/>
          <w:szCs w:val="20"/>
        </w:rPr>
      </w:pPr>
      <w:r>
        <w:rPr>
          <w:rFonts w:ascii="Tahoma" w:eastAsia="Tahoma" w:hAnsi="Tahoma" w:cs="Tahoma"/>
          <w:sz w:val="20"/>
          <w:szCs w:val="20"/>
        </w:rPr>
        <w:t>(dále jen „</w:t>
      </w:r>
      <w:r>
        <w:rPr>
          <w:rFonts w:ascii="Tahoma" w:eastAsia="Tahoma" w:hAnsi="Tahoma" w:cs="Tahoma"/>
          <w:b/>
          <w:sz w:val="20"/>
          <w:szCs w:val="20"/>
        </w:rPr>
        <w:t>Objednatel</w:t>
      </w:r>
      <w:r>
        <w:rPr>
          <w:rFonts w:ascii="Tahoma" w:eastAsia="Tahoma" w:hAnsi="Tahoma" w:cs="Tahoma"/>
          <w:sz w:val="20"/>
          <w:szCs w:val="20"/>
        </w:rPr>
        <w:t>“)</w:t>
      </w:r>
    </w:p>
    <w:p w14:paraId="1D4AE7E4" w14:textId="77777777" w:rsidR="002E6085" w:rsidRDefault="004D692B">
      <w:pPr>
        <w:spacing w:before="240" w:after="240" w:line="360" w:lineRule="auto"/>
        <w:rPr>
          <w:rFonts w:ascii="Tahoma" w:eastAsia="Tahoma" w:hAnsi="Tahoma" w:cs="Tahoma"/>
          <w:sz w:val="20"/>
          <w:szCs w:val="20"/>
        </w:rPr>
      </w:pPr>
      <w:r>
        <w:rPr>
          <w:rFonts w:ascii="Tahoma" w:eastAsia="Tahoma" w:hAnsi="Tahoma" w:cs="Tahoma"/>
          <w:sz w:val="20"/>
          <w:szCs w:val="20"/>
        </w:rPr>
        <w:t>a</w:t>
      </w:r>
    </w:p>
    <w:p w14:paraId="5DAEDB23" w14:textId="77777777" w:rsidR="002E6085" w:rsidRPr="00F116C2" w:rsidRDefault="004D692B">
      <w:pPr>
        <w:spacing w:before="120" w:after="120" w:line="360" w:lineRule="auto"/>
        <w:rPr>
          <w:rFonts w:ascii="Tahoma" w:eastAsia="Tahoma" w:hAnsi="Tahoma" w:cs="Tahoma"/>
          <w:b/>
          <w:bCs/>
          <w:sz w:val="20"/>
          <w:szCs w:val="20"/>
        </w:rPr>
      </w:pPr>
      <w:r w:rsidRPr="00F116C2">
        <w:rPr>
          <w:rFonts w:ascii="Tahoma" w:eastAsia="Tahoma" w:hAnsi="Tahoma" w:cs="Tahoma"/>
          <w:b/>
          <w:bCs/>
          <w:sz w:val="20"/>
          <w:szCs w:val="20"/>
        </w:rPr>
        <w:t>Krutart s.r.o.</w:t>
      </w:r>
    </w:p>
    <w:tbl>
      <w:tblPr>
        <w:tblStyle w:val="a0"/>
        <w:tblW w:w="9213" w:type="dxa"/>
        <w:tblInd w:w="-141" w:type="dxa"/>
        <w:tblBorders>
          <w:top w:val="nil"/>
          <w:left w:val="nil"/>
          <w:bottom w:val="nil"/>
          <w:right w:val="nil"/>
          <w:insideH w:val="nil"/>
          <w:insideV w:val="nil"/>
        </w:tblBorders>
        <w:tblLayout w:type="fixed"/>
        <w:tblLook w:val="0400" w:firstRow="0" w:lastRow="0" w:firstColumn="0" w:lastColumn="0" w:noHBand="0" w:noVBand="1"/>
      </w:tblPr>
      <w:tblGrid>
        <w:gridCol w:w="2693"/>
        <w:gridCol w:w="6520"/>
      </w:tblGrid>
      <w:tr w:rsidR="002E6085" w14:paraId="5C18AA61" w14:textId="77777777">
        <w:trPr>
          <w:trHeight w:val="285"/>
        </w:trPr>
        <w:tc>
          <w:tcPr>
            <w:tcW w:w="2693" w:type="dxa"/>
            <w:tcBorders>
              <w:top w:val="nil"/>
              <w:left w:val="nil"/>
              <w:bottom w:val="nil"/>
              <w:right w:val="nil"/>
            </w:tcBorders>
            <w:shd w:val="clear" w:color="auto" w:fill="auto"/>
          </w:tcPr>
          <w:p w14:paraId="1819A83B" w14:textId="77777777" w:rsidR="002E6085" w:rsidRDefault="004D692B">
            <w:pPr>
              <w:pBdr>
                <w:top w:val="nil"/>
                <w:left w:val="nil"/>
                <w:bottom w:val="nil"/>
                <w:right w:val="nil"/>
                <w:between w:val="nil"/>
              </w:pBdr>
              <w:spacing w:after="0" w:line="360" w:lineRule="auto"/>
              <w:rPr>
                <w:rFonts w:ascii="Tahoma" w:eastAsia="Tahoma" w:hAnsi="Tahoma" w:cs="Tahoma"/>
                <w:color w:val="000000"/>
                <w:sz w:val="20"/>
                <w:szCs w:val="20"/>
              </w:rPr>
            </w:pPr>
            <w:r>
              <w:rPr>
                <w:rFonts w:ascii="Tahoma" w:eastAsia="Tahoma" w:hAnsi="Tahoma" w:cs="Tahoma"/>
                <w:color w:val="000000"/>
                <w:sz w:val="20"/>
                <w:szCs w:val="20"/>
              </w:rPr>
              <w:t>Zapsaný v:</w:t>
            </w:r>
          </w:p>
        </w:tc>
        <w:tc>
          <w:tcPr>
            <w:tcW w:w="6520" w:type="dxa"/>
            <w:tcBorders>
              <w:top w:val="nil"/>
              <w:left w:val="nil"/>
              <w:bottom w:val="nil"/>
              <w:right w:val="nil"/>
            </w:tcBorders>
            <w:shd w:val="clear" w:color="auto" w:fill="auto"/>
          </w:tcPr>
          <w:p w14:paraId="2B57A318" w14:textId="77777777" w:rsidR="002E6085" w:rsidRDefault="004D692B">
            <w:pPr>
              <w:spacing w:after="0" w:line="360" w:lineRule="auto"/>
              <w:rPr>
                <w:rFonts w:ascii="Tahoma" w:eastAsia="Tahoma" w:hAnsi="Tahoma" w:cs="Tahoma"/>
                <w:sz w:val="20"/>
                <w:szCs w:val="20"/>
              </w:rPr>
            </w:pPr>
            <w:r>
              <w:rPr>
                <w:rFonts w:ascii="Tahoma" w:eastAsia="Tahoma" w:hAnsi="Tahoma" w:cs="Tahoma"/>
                <w:sz w:val="20"/>
                <w:szCs w:val="20"/>
              </w:rPr>
              <w:t>obchodním rejstříku vedeném u Městského soudu v Praze</w:t>
            </w:r>
          </w:p>
        </w:tc>
      </w:tr>
      <w:tr w:rsidR="002E6085" w14:paraId="0044B5A1" w14:textId="77777777">
        <w:trPr>
          <w:trHeight w:val="218"/>
        </w:trPr>
        <w:tc>
          <w:tcPr>
            <w:tcW w:w="2693" w:type="dxa"/>
            <w:tcBorders>
              <w:top w:val="nil"/>
              <w:left w:val="nil"/>
              <w:bottom w:val="nil"/>
              <w:right w:val="nil"/>
            </w:tcBorders>
            <w:shd w:val="clear" w:color="auto" w:fill="auto"/>
          </w:tcPr>
          <w:p w14:paraId="394D4333"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Se sídlem:</w:t>
            </w:r>
          </w:p>
        </w:tc>
        <w:tc>
          <w:tcPr>
            <w:tcW w:w="6520" w:type="dxa"/>
            <w:tcBorders>
              <w:top w:val="nil"/>
              <w:left w:val="nil"/>
              <w:bottom w:val="nil"/>
              <w:right w:val="nil"/>
            </w:tcBorders>
            <w:shd w:val="clear" w:color="auto" w:fill="auto"/>
          </w:tcPr>
          <w:p w14:paraId="6417CDF2" w14:textId="77777777" w:rsidR="002E6085" w:rsidRDefault="004D692B">
            <w:pPr>
              <w:spacing w:after="0" w:line="360" w:lineRule="auto"/>
              <w:rPr>
                <w:rFonts w:ascii="Tahoma" w:eastAsia="Tahoma" w:hAnsi="Tahoma" w:cs="Tahoma"/>
                <w:sz w:val="20"/>
                <w:szCs w:val="20"/>
              </w:rPr>
            </w:pPr>
            <w:r>
              <w:rPr>
                <w:rFonts w:ascii="Tahoma" w:eastAsia="Tahoma" w:hAnsi="Tahoma" w:cs="Tahoma"/>
                <w:sz w:val="20"/>
                <w:szCs w:val="20"/>
              </w:rPr>
              <w:t>Karlovo náměstí 557/30, 120 00 Praha 2</w:t>
            </w:r>
          </w:p>
        </w:tc>
      </w:tr>
      <w:tr w:rsidR="002E6085" w14:paraId="092F174D" w14:textId="77777777">
        <w:trPr>
          <w:trHeight w:val="300"/>
        </w:trPr>
        <w:tc>
          <w:tcPr>
            <w:tcW w:w="2693" w:type="dxa"/>
            <w:tcBorders>
              <w:top w:val="nil"/>
              <w:left w:val="nil"/>
              <w:bottom w:val="nil"/>
              <w:right w:val="nil"/>
            </w:tcBorders>
            <w:shd w:val="clear" w:color="auto" w:fill="auto"/>
          </w:tcPr>
          <w:p w14:paraId="66F88680"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Zastoupený:</w:t>
            </w:r>
          </w:p>
        </w:tc>
        <w:tc>
          <w:tcPr>
            <w:tcW w:w="6520" w:type="dxa"/>
            <w:tcBorders>
              <w:top w:val="nil"/>
              <w:left w:val="nil"/>
              <w:bottom w:val="nil"/>
              <w:right w:val="nil"/>
            </w:tcBorders>
            <w:shd w:val="clear" w:color="auto" w:fill="auto"/>
          </w:tcPr>
          <w:p w14:paraId="674CD25D" w14:textId="77777777" w:rsidR="002E6085" w:rsidRDefault="004D692B">
            <w:pPr>
              <w:spacing w:after="0" w:line="360" w:lineRule="auto"/>
              <w:rPr>
                <w:rFonts w:ascii="Tahoma" w:eastAsia="Tahoma" w:hAnsi="Tahoma" w:cs="Tahoma"/>
                <w:sz w:val="20"/>
                <w:szCs w:val="20"/>
              </w:rPr>
            </w:pPr>
            <w:r>
              <w:rPr>
                <w:rFonts w:ascii="Tahoma" w:eastAsia="Tahoma" w:hAnsi="Tahoma" w:cs="Tahoma"/>
                <w:sz w:val="20"/>
                <w:szCs w:val="20"/>
              </w:rPr>
              <w:t>MgA. Filipem Veselým, jednatelem</w:t>
            </w:r>
          </w:p>
        </w:tc>
      </w:tr>
      <w:tr w:rsidR="002E6085" w14:paraId="19E8F7D0" w14:textId="77777777">
        <w:tc>
          <w:tcPr>
            <w:tcW w:w="2693" w:type="dxa"/>
            <w:tcBorders>
              <w:top w:val="nil"/>
              <w:left w:val="nil"/>
              <w:bottom w:val="nil"/>
              <w:right w:val="nil"/>
            </w:tcBorders>
            <w:shd w:val="clear" w:color="auto" w:fill="auto"/>
          </w:tcPr>
          <w:p w14:paraId="6E9D8C75"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IČO:</w:t>
            </w:r>
          </w:p>
        </w:tc>
        <w:tc>
          <w:tcPr>
            <w:tcW w:w="6520" w:type="dxa"/>
            <w:tcBorders>
              <w:top w:val="nil"/>
              <w:left w:val="nil"/>
              <w:bottom w:val="nil"/>
              <w:right w:val="nil"/>
            </w:tcBorders>
            <w:shd w:val="clear" w:color="auto" w:fill="auto"/>
          </w:tcPr>
          <w:p w14:paraId="2D225A25" w14:textId="77777777" w:rsidR="002E6085" w:rsidRDefault="004D692B">
            <w:pPr>
              <w:spacing w:after="0" w:line="360" w:lineRule="auto"/>
              <w:rPr>
                <w:rFonts w:ascii="Tahoma" w:eastAsia="Tahoma" w:hAnsi="Tahoma" w:cs="Tahoma"/>
                <w:sz w:val="20"/>
                <w:szCs w:val="20"/>
              </w:rPr>
            </w:pPr>
            <w:r>
              <w:rPr>
                <w:rFonts w:ascii="Tahoma" w:eastAsia="Tahoma" w:hAnsi="Tahoma" w:cs="Tahoma"/>
                <w:sz w:val="20"/>
                <w:szCs w:val="20"/>
              </w:rPr>
              <w:t>03533450</w:t>
            </w:r>
          </w:p>
        </w:tc>
      </w:tr>
      <w:tr w:rsidR="002E6085" w14:paraId="190F5AD9" w14:textId="77777777">
        <w:tc>
          <w:tcPr>
            <w:tcW w:w="2693" w:type="dxa"/>
            <w:tcBorders>
              <w:top w:val="nil"/>
              <w:left w:val="nil"/>
              <w:bottom w:val="nil"/>
              <w:right w:val="nil"/>
            </w:tcBorders>
            <w:shd w:val="clear" w:color="auto" w:fill="auto"/>
          </w:tcPr>
          <w:p w14:paraId="1977AD26"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DIČ:</w:t>
            </w:r>
          </w:p>
        </w:tc>
        <w:tc>
          <w:tcPr>
            <w:tcW w:w="6520" w:type="dxa"/>
            <w:tcBorders>
              <w:top w:val="nil"/>
              <w:left w:val="nil"/>
              <w:bottom w:val="nil"/>
              <w:right w:val="nil"/>
            </w:tcBorders>
            <w:shd w:val="clear" w:color="auto" w:fill="auto"/>
          </w:tcPr>
          <w:p w14:paraId="1F3A4254" w14:textId="77777777" w:rsidR="002E6085" w:rsidRDefault="004D692B">
            <w:pPr>
              <w:spacing w:after="0" w:line="360" w:lineRule="auto"/>
              <w:rPr>
                <w:rFonts w:ascii="Tahoma" w:eastAsia="Tahoma" w:hAnsi="Tahoma" w:cs="Tahoma"/>
                <w:sz w:val="20"/>
                <w:szCs w:val="20"/>
              </w:rPr>
            </w:pPr>
            <w:r>
              <w:rPr>
                <w:rFonts w:ascii="Tahoma" w:eastAsia="Tahoma" w:hAnsi="Tahoma" w:cs="Tahoma"/>
                <w:sz w:val="20"/>
                <w:szCs w:val="20"/>
              </w:rPr>
              <w:t>CZ03533450</w:t>
            </w:r>
          </w:p>
        </w:tc>
      </w:tr>
      <w:tr w:rsidR="002E6085" w14:paraId="20DD8D8F" w14:textId="77777777">
        <w:tc>
          <w:tcPr>
            <w:tcW w:w="2693" w:type="dxa"/>
            <w:tcBorders>
              <w:top w:val="nil"/>
              <w:left w:val="nil"/>
              <w:bottom w:val="nil"/>
              <w:right w:val="nil"/>
            </w:tcBorders>
            <w:shd w:val="clear" w:color="auto" w:fill="auto"/>
          </w:tcPr>
          <w:p w14:paraId="7D1CF17F"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Bankovní spojení:</w:t>
            </w:r>
          </w:p>
        </w:tc>
        <w:tc>
          <w:tcPr>
            <w:tcW w:w="6520" w:type="dxa"/>
            <w:tcBorders>
              <w:top w:val="nil"/>
              <w:left w:val="nil"/>
              <w:bottom w:val="nil"/>
              <w:right w:val="nil"/>
            </w:tcBorders>
            <w:shd w:val="clear" w:color="auto" w:fill="auto"/>
          </w:tcPr>
          <w:p w14:paraId="5A699DF4" w14:textId="1EC9795E" w:rsidR="002E6085" w:rsidRDefault="000B6F04">
            <w:pPr>
              <w:spacing w:after="0" w:line="360" w:lineRule="auto"/>
              <w:rPr>
                <w:rFonts w:ascii="Tahoma" w:eastAsia="Tahoma" w:hAnsi="Tahoma" w:cs="Tahoma"/>
                <w:sz w:val="20"/>
                <w:szCs w:val="20"/>
              </w:rPr>
            </w:pPr>
            <w:r>
              <w:rPr>
                <w:rFonts w:ascii="Tahoma" w:eastAsia="Tahoma" w:hAnsi="Tahoma" w:cs="Tahoma"/>
                <w:sz w:val="20"/>
                <w:szCs w:val="20"/>
              </w:rPr>
              <w:t>xxxxxxxx</w:t>
            </w:r>
            <w:r w:rsidR="004D692B">
              <w:rPr>
                <w:rFonts w:ascii="Tahoma" w:eastAsia="Tahoma" w:hAnsi="Tahoma" w:cs="Tahoma"/>
                <w:sz w:val="20"/>
                <w:szCs w:val="20"/>
              </w:rPr>
              <w:t xml:space="preserve"> </w:t>
            </w:r>
            <w:r>
              <w:rPr>
                <w:rFonts w:ascii="Tahoma" w:eastAsia="Tahoma" w:hAnsi="Tahoma" w:cs="Tahoma"/>
                <w:sz w:val="20"/>
                <w:szCs w:val="20"/>
              </w:rPr>
              <w:t>xxxxx</w:t>
            </w:r>
          </w:p>
        </w:tc>
      </w:tr>
      <w:tr w:rsidR="002E6085" w14:paraId="6AD69BA3" w14:textId="77777777">
        <w:trPr>
          <w:trHeight w:val="80"/>
        </w:trPr>
        <w:tc>
          <w:tcPr>
            <w:tcW w:w="2693" w:type="dxa"/>
            <w:tcBorders>
              <w:top w:val="nil"/>
              <w:left w:val="nil"/>
              <w:bottom w:val="nil"/>
              <w:right w:val="nil"/>
            </w:tcBorders>
            <w:shd w:val="clear" w:color="auto" w:fill="auto"/>
          </w:tcPr>
          <w:p w14:paraId="6E8C5A59" w14:textId="77777777" w:rsidR="002E6085" w:rsidRDefault="004D692B">
            <w:pPr>
              <w:pBdr>
                <w:top w:val="nil"/>
                <w:left w:val="nil"/>
                <w:bottom w:val="nil"/>
                <w:right w:val="nil"/>
                <w:between w:val="nil"/>
              </w:pBdr>
              <w:spacing w:after="0" w:line="360" w:lineRule="auto"/>
              <w:jc w:val="both"/>
              <w:rPr>
                <w:rFonts w:ascii="Tahoma" w:eastAsia="Tahoma" w:hAnsi="Tahoma" w:cs="Tahoma"/>
                <w:color w:val="000000"/>
                <w:sz w:val="20"/>
                <w:szCs w:val="20"/>
              </w:rPr>
            </w:pPr>
            <w:r>
              <w:rPr>
                <w:rFonts w:ascii="Tahoma" w:eastAsia="Tahoma" w:hAnsi="Tahoma" w:cs="Tahoma"/>
                <w:color w:val="000000"/>
                <w:sz w:val="20"/>
                <w:szCs w:val="20"/>
              </w:rPr>
              <w:t>Číslo účtu:</w:t>
            </w:r>
          </w:p>
        </w:tc>
        <w:tc>
          <w:tcPr>
            <w:tcW w:w="6520" w:type="dxa"/>
            <w:tcBorders>
              <w:top w:val="nil"/>
              <w:left w:val="nil"/>
              <w:bottom w:val="nil"/>
              <w:right w:val="nil"/>
            </w:tcBorders>
            <w:shd w:val="clear" w:color="auto" w:fill="auto"/>
          </w:tcPr>
          <w:p w14:paraId="1972F967" w14:textId="56B62354" w:rsidR="002E6085" w:rsidRDefault="000B6F04">
            <w:pPr>
              <w:spacing w:after="0" w:line="360" w:lineRule="auto"/>
              <w:rPr>
                <w:rFonts w:ascii="Tahoma" w:eastAsia="Tahoma" w:hAnsi="Tahoma" w:cs="Tahoma"/>
                <w:sz w:val="20"/>
                <w:szCs w:val="20"/>
              </w:rPr>
            </w:pPr>
            <w:r>
              <w:rPr>
                <w:rFonts w:ascii="Tahoma" w:eastAsia="Tahoma" w:hAnsi="Tahoma" w:cs="Tahoma"/>
                <w:sz w:val="20"/>
                <w:szCs w:val="20"/>
              </w:rPr>
              <w:t>xxxxxxxxxxxxxxxxxxx</w:t>
            </w:r>
          </w:p>
        </w:tc>
      </w:tr>
    </w:tbl>
    <w:p w14:paraId="461DB766" w14:textId="77777777" w:rsidR="002E6085" w:rsidRDefault="004D692B">
      <w:pPr>
        <w:spacing w:line="360" w:lineRule="auto"/>
        <w:rPr>
          <w:rFonts w:ascii="Tahoma" w:eastAsia="Tahoma" w:hAnsi="Tahoma" w:cs="Tahoma"/>
          <w:sz w:val="20"/>
          <w:szCs w:val="20"/>
        </w:rPr>
      </w:pPr>
      <w:r>
        <w:rPr>
          <w:rFonts w:ascii="Tahoma" w:eastAsia="Tahoma" w:hAnsi="Tahoma" w:cs="Tahoma"/>
          <w:sz w:val="20"/>
          <w:szCs w:val="20"/>
        </w:rPr>
        <w:t>(dále jen „</w:t>
      </w:r>
      <w:r>
        <w:rPr>
          <w:rFonts w:ascii="Tahoma" w:eastAsia="Tahoma" w:hAnsi="Tahoma" w:cs="Tahoma"/>
          <w:b/>
          <w:sz w:val="20"/>
          <w:szCs w:val="20"/>
        </w:rPr>
        <w:t>Zhotovitel</w:t>
      </w:r>
      <w:r>
        <w:rPr>
          <w:rFonts w:ascii="Tahoma" w:eastAsia="Tahoma" w:hAnsi="Tahoma" w:cs="Tahoma"/>
          <w:sz w:val="20"/>
          <w:szCs w:val="20"/>
        </w:rPr>
        <w:t>“)</w:t>
      </w:r>
    </w:p>
    <w:p w14:paraId="7D118F34" w14:textId="77777777" w:rsidR="002E6085" w:rsidRDefault="004D692B">
      <w:pPr>
        <w:widowControl w:val="0"/>
        <w:pBdr>
          <w:top w:val="nil"/>
          <w:left w:val="nil"/>
          <w:bottom w:val="nil"/>
          <w:right w:val="nil"/>
          <w:between w:val="nil"/>
        </w:pBdr>
        <w:spacing w:before="480" w:after="0" w:line="240" w:lineRule="auto"/>
        <w:jc w:val="both"/>
        <w:rPr>
          <w:rFonts w:ascii="Tahoma" w:eastAsia="Tahoma" w:hAnsi="Tahoma" w:cs="Tahoma"/>
          <w:color w:val="000000"/>
          <w:sz w:val="20"/>
          <w:szCs w:val="20"/>
        </w:rPr>
      </w:pPr>
      <w:r>
        <w:rPr>
          <w:rFonts w:ascii="Tahoma" w:eastAsia="Tahoma" w:hAnsi="Tahoma" w:cs="Tahoma"/>
          <w:color w:val="000000"/>
          <w:sz w:val="20"/>
          <w:szCs w:val="20"/>
        </w:rPr>
        <w:t>níže uvedeného dne, měsíce a roku uzavřely tuto Smlouvu o dílo (dále jen „</w:t>
      </w:r>
      <w:r>
        <w:rPr>
          <w:rFonts w:ascii="Tahoma" w:eastAsia="Tahoma" w:hAnsi="Tahoma" w:cs="Tahoma"/>
          <w:b/>
          <w:color w:val="000000"/>
          <w:sz w:val="20"/>
          <w:szCs w:val="20"/>
        </w:rPr>
        <w:t>Smlouva</w:t>
      </w:r>
      <w:r>
        <w:rPr>
          <w:rFonts w:ascii="Tahoma" w:eastAsia="Tahoma" w:hAnsi="Tahoma" w:cs="Tahoma"/>
          <w:color w:val="000000"/>
          <w:sz w:val="20"/>
          <w:szCs w:val="20"/>
        </w:rPr>
        <w:t>“) v souladu s ustanovením § 2586 a násl. a § 2358 a násl. zákona č. 89/2012 Sb., občanského zákoníku, ve znění pozdějších předpisů (dále jen „</w:t>
      </w:r>
      <w:r>
        <w:rPr>
          <w:rFonts w:ascii="Tahoma" w:eastAsia="Tahoma" w:hAnsi="Tahoma" w:cs="Tahoma"/>
          <w:b/>
          <w:color w:val="000000"/>
          <w:sz w:val="20"/>
          <w:szCs w:val="20"/>
        </w:rPr>
        <w:t>Občanský zákoník</w:t>
      </w:r>
      <w:r>
        <w:rPr>
          <w:rFonts w:ascii="Tahoma" w:eastAsia="Tahoma" w:hAnsi="Tahoma" w:cs="Tahoma"/>
          <w:color w:val="000000"/>
          <w:sz w:val="20"/>
          <w:szCs w:val="20"/>
        </w:rPr>
        <w:t xml:space="preserve">“). </w:t>
      </w:r>
    </w:p>
    <w:p w14:paraId="25AFC537" w14:textId="77777777" w:rsidR="002E6085" w:rsidRDefault="002E6085">
      <w:pPr>
        <w:widowControl w:val="0"/>
        <w:numPr>
          <w:ilvl w:val="0"/>
          <w:numId w:val="12"/>
        </w:numPr>
        <w:pBdr>
          <w:top w:val="nil"/>
          <w:left w:val="nil"/>
          <w:bottom w:val="nil"/>
          <w:right w:val="nil"/>
          <w:between w:val="nil"/>
        </w:pBdr>
        <w:spacing w:before="240" w:after="0" w:line="240" w:lineRule="auto"/>
        <w:ind w:left="0" w:right="-284"/>
        <w:jc w:val="center"/>
        <w:rPr>
          <w:rFonts w:ascii="Tahoma" w:eastAsia="Tahoma" w:hAnsi="Tahoma" w:cs="Tahoma"/>
          <w:color w:val="000000"/>
          <w:sz w:val="20"/>
          <w:szCs w:val="20"/>
        </w:rPr>
      </w:pPr>
    </w:p>
    <w:p w14:paraId="632D8441" w14:textId="77777777" w:rsidR="002E6085" w:rsidRDefault="004D692B">
      <w:pPr>
        <w:widowControl w:val="0"/>
        <w:pBdr>
          <w:top w:val="nil"/>
          <w:left w:val="nil"/>
          <w:bottom w:val="nil"/>
          <w:right w:val="nil"/>
          <w:between w:val="nil"/>
        </w:pBdr>
        <w:spacing w:after="120" w:line="240" w:lineRule="auto"/>
        <w:jc w:val="center"/>
        <w:rPr>
          <w:rFonts w:ascii="Tahoma" w:eastAsia="Tahoma" w:hAnsi="Tahoma" w:cs="Tahoma"/>
          <w:b/>
          <w:color w:val="000000"/>
          <w:sz w:val="20"/>
          <w:szCs w:val="20"/>
        </w:rPr>
      </w:pPr>
      <w:r>
        <w:rPr>
          <w:rFonts w:ascii="Tahoma" w:eastAsia="Tahoma" w:hAnsi="Tahoma" w:cs="Tahoma"/>
          <w:b/>
          <w:color w:val="000000"/>
          <w:sz w:val="20"/>
          <w:szCs w:val="20"/>
        </w:rPr>
        <w:t>Úvodní ustanovení</w:t>
      </w:r>
    </w:p>
    <w:p w14:paraId="64379112" w14:textId="77777777" w:rsidR="002E6085" w:rsidRDefault="004D692B">
      <w:pPr>
        <w:widowControl w:val="0"/>
        <w:numPr>
          <w:ilvl w:val="0"/>
          <w:numId w:val="13"/>
        </w:numPr>
        <w:pBdr>
          <w:top w:val="nil"/>
          <w:left w:val="nil"/>
          <w:bottom w:val="nil"/>
          <w:right w:val="nil"/>
          <w:between w:val="nil"/>
        </w:pBdr>
        <w:spacing w:after="0" w:line="240" w:lineRule="auto"/>
        <w:ind w:left="426"/>
        <w:jc w:val="both"/>
        <w:rPr>
          <w:rFonts w:ascii="Tahoma" w:eastAsia="Tahoma" w:hAnsi="Tahoma" w:cs="Tahoma"/>
          <w:color w:val="000000"/>
          <w:sz w:val="20"/>
          <w:szCs w:val="20"/>
        </w:rPr>
      </w:pPr>
      <w:r>
        <w:rPr>
          <w:rFonts w:ascii="Tahoma" w:eastAsia="Tahoma" w:hAnsi="Tahoma" w:cs="Tahoma"/>
          <w:color w:val="000000"/>
          <w:sz w:val="20"/>
          <w:szCs w:val="20"/>
        </w:rPr>
        <w:t>Uzavřením této Smlouvy se Zhotovitel zavazuje k provedení díla v rozsahu vymezeném předmětem Smlouvy, obsaženém v čl. II. Smlouvy (dále jen „</w:t>
      </w:r>
      <w:r>
        <w:rPr>
          <w:rFonts w:ascii="Tahoma" w:eastAsia="Tahoma" w:hAnsi="Tahoma" w:cs="Tahoma"/>
          <w:b/>
          <w:color w:val="000000"/>
          <w:sz w:val="20"/>
          <w:szCs w:val="20"/>
        </w:rPr>
        <w:t>Dílo</w:t>
      </w:r>
      <w:r>
        <w:rPr>
          <w:rFonts w:ascii="Tahoma" w:eastAsia="Tahoma" w:hAnsi="Tahoma" w:cs="Tahoma"/>
          <w:color w:val="000000"/>
          <w:sz w:val="20"/>
          <w:szCs w:val="20"/>
        </w:rPr>
        <w:t xml:space="preserve">“), a k poskytnutí licence k Dílu v rozsahu vymezeném v čl. VII. Smlouvy. Objednatel se zavazuje k převzetí díla a k zaplacení sjednané ceny za jeho provedení a za licenci podle podmínek obsažených v následujících ustanoveních této Smlouvy. Tato Smlouva je uzavřena na základě výsledku zadávacího řízení k veřejné zakázce </w:t>
      </w:r>
      <w:r>
        <w:rPr>
          <w:rFonts w:ascii="Tahoma" w:eastAsia="Tahoma" w:hAnsi="Tahoma" w:cs="Tahoma"/>
          <w:color w:val="00000A"/>
          <w:sz w:val="20"/>
          <w:szCs w:val="20"/>
        </w:rPr>
        <w:t>č. VZ220039</w:t>
      </w:r>
      <w:r>
        <w:rPr>
          <w:rFonts w:ascii="Tahoma" w:eastAsia="Tahoma" w:hAnsi="Tahoma" w:cs="Tahoma"/>
          <w:color w:val="000000"/>
          <w:sz w:val="20"/>
          <w:szCs w:val="20"/>
        </w:rPr>
        <w:t xml:space="preserve"> s názvem </w:t>
      </w:r>
      <w:r>
        <w:rPr>
          <w:rFonts w:ascii="Tahoma" w:eastAsia="Tahoma" w:hAnsi="Tahoma" w:cs="Tahoma"/>
          <w:b/>
          <w:color w:val="000000"/>
          <w:sz w:val="20"/>
          <w:szCs w:val="20"/>
        </w:rPr>
        <w:t>Zajištění výroby obsahu i realizace projekce během vernisáže výstavy „Nikdy se nevzdáme!”</w:t>
      </w:r>
      <w:r>
        <w:rPr>
          <w:rFonts w:ascii="Tahoma" w:eastAsia="Tahoma" w:hAnsi="Tahoma" w:cs="Tahoma"/>
          <w:color w:val="00000A"/>
          <w:sz w:val="20"/>
          <w:szCs w:val="20"/>
        </w:rPr>
        <w:t xml:space="preserve"> (dále je „</w:t>
      </w:r>
      <w:r>
        <w:rPr>
          <w:rFonts w:ascii="Tahoma" w:eastAsia="Tahoma" w:hAnsi="Tahoma" w:cs="Tahoma"/>
          <w:b/>
          <w:color w:val="00000A"/>
          <w:sz w:val="20"/>
          <w:szCs w:val="20"/>
        </w:rPr>
        <w:t>Veřejná zakázka</w:t>
      </w:r>
      <w:r>
        <w:rPr>
          <w:rFonts w:ascii="Tahoma" w:eastAsia="Tahoma" w:hAnsi="Tahoma" w:cs="Tahoma"/>
          <w:color w:val="00000A"/>
          <w:sz w:val="20"/>
          <w:szCs w:val="20"/>
        </w:rPr>
        <w:t>“)</w:t>
      </w:r>
      <w:r>
        <w:rPr>
          <w:rFonts w:ascii="Tahoma" w:eastAsia="Tahoma" w:hAnsi="Tahoma" w:cs="Tahoma"/>
          <w:color w:val="000000"/>
          <w:sz w:val="20"/>
          <w:szCs w:val="20"/>
        </w:rPr>
        <w:t>.</w:t>
      </w:r>
    </w:p>
    <w:p w14:paraId="42C5491D" w14:textId="77777777" w:rsidR="002E6085" w:rsidRDefault="002E6085">
      <w:pPr>
        <w:widowControl w:val="0"/>
        <w:pBdr>
          <w:top w:val="nil"/>
          <w:left w:val="nil"/>
          <w:bottom w:val="nil"/>
          <w:right w:val="nil"/>
          <w:between w:val="nil"/>
        </w:pBdr>
        <w:spacing w:after="0" w:line="240" w:lineRule="auto"/>
        <w:ind w:left="426"/>
        <w:jc w:val="both"/>
        <w:rPr>
          <w:rFonts w:ascii="Tahoma" w:eastAsia="Tahoma" w:hAnsi="Tahoma" w:cs="Tahoma"/>
          <w:color w:val="000000"/>
          <w:sz w:val="20"/>
          <w:szCs w:val="20"/>
        </w:rPr>
      </w:pPr>
    </w:p>
    <w:p w14:paraId="2592B4C1" w14:textId="77777777" w:rsidR="002E6085" w:rsidRDefault="002E6085">
      <w:pPr>
        <w:widowControl w:val="0"/>
        <w:numPr>
          <w:ilvl w:val="0"/>
          <w:numId w:val="12"/>
        </w:numPr>
        <w:pBdr>
          <w:top w:val="nil"/>
          <w:left w:val="nil"/>
          <w:bottom w:val="nil"/>
          <w:right w:val="nil"/>
          <w:between w:val="nil"/>
        </w:pBdr>
        <w:spacing w:before="240" w:after="0" w:line="240" w:lineRule="auto"/>
        <w:ind w:left="0" w:right="-284"/>
        <w:jc w:val="center"/>
        <w:rPr>
          <w:rFonts w:ascii="Tahoma" w:eastAsia="Tahoma" w:hAnsi="Tahoma" w:cs="Tahoma"/>
          <w:color w:val="000000"/>
          <w:sz w:val="20"/>
          <w:szCs w:val="20"/>
        </w:rPr>
      </w:pPr>
    </w:p>
    <w:p w14:paraId="082D1414" w14:textId="77777777" w:rsidR="002E6085" w:rsidRDefault="004D692B">
      <w:pPr>
        <w:widowControl w:val="0"/>
        <w:pBdr>
          <w:top w:val="nil"/>
          <w:left w:val="nil"/>
          <w:bottom w:val="nil"/>
          <w:right w:val="nil"/>
          <w:between w:val="nil"/>
        </w:pBdr>
        <w:spacing w:after="120" w:line="240" w:lineRule="auto"/>
        <w:jc w:val="center"/>
        <w:rPr>
          <w:rFonts w:ascii="Tahoma" w:eastAsia="Tahoma" w:hAnsi="Tahoma" w:cs="Tahoma"/>
          <w:b/>
          <w:color w:val="000000"/>
          <w:sz w:val="20"/>
          <w:szCs w:val="20"/>
        </w:rPr>
      </w:pPr>
      <w:r>
        <w:rPr>
          <w:rFonts w:ascii="Tahoma" w:eastAsia="Tahoma" w:hAnsi="Tahoma" w:cs="Tahoma"/>
          <w:b/>
          <w:color w:val="000000"/>
          <w:sz w:val="20"/>
          <w:szCs w:val="20"/>
        </w:rPr>
        <w:t>Předmět smlouvy</w:t>
      </w:r>
    </w:p>
    <w:p w14:paraId="4467ED13" w14:textId="77777777" w:rsidR="002E6085" w:rsidRDefault="004D692B">
      <w:pPr>
        <w:widowControl w:val="0"/>
        <w:numPr>
          <w:ilvl w:val="0"/>
          <w:numId w:val="14"/>
        </w:numPr>
        <w:pBdr>
          <w:top w:val="nil"/>
          <w:left w:val="nil"/>
          <w:bottom w:val="nil"/>
          <w:right w:val="nil"/>
          <w:between w:val="nil"/>
        </w:pBdr>
        <w:spacing w:before="120" w:after="120" w:line="240" w:lineRule="auto"/>
        <w:ind w:left="426"/>
        <w:jc w:val="both"/>
        <w:rPr>
          <w:rFonts w:ascii="Tahoma" w:eastAsia="Tahoma" w:hAnsi="Tahoma" w:cs="Tahoma"/>
          <w:color w:val="000000"/>
          <w:sz w:val="20"/>
          <w:szCs w:val="20"/>
        </w:rPr>
      </w:pPr>
      <w:r>
        <w:rPr>
          <w:rFonts w:ascii="Tahoma" w:eastAsia="Tahoma" w:hAnsi="Tahoma" w:cs="Tahoma"/>
          <w:color w:val="000000"/>
          <w:sz w:val="20"/>
          <w:szCs w:val="20"/>
        </w:rPr>
        <w:t>Předmětem této Smlouvy jsou následující části plnění:</w:t>
      </w:r>
    </w:p>
    <w:p w14:paraId="61FED960" w14:textId="77777777" w:rsidR="002E6085" w:rsidRDefault="004D692B">
      <w:pPr>
        <w:widowControl w:val="0"/>
        <w:spacing w:after="120" w:line="276" w:lineRule="auto"/>
        <w:jc w:val="both"/>
        <w:rPr>
          <w:rFonts w:ascii="Tahoma" w:eastAsia="Tahoma" w:hAnsi="Tahoma" w:cs="Tahoma"/>
          <w:sz w:val="20"/>
          <w:szCs w:val="20"/>
        </w:rPr>
      </w:pPr>
      <w:r>
        <w:rPr>
          <w:rFonts w:ascii="Tahoma" w:eastAsia="Tahoma" w:hAnsi="Tahoma" w:cs="Tahoma"/>
          <w:b/>
          <w:sz w:val="20"/>
          <w:szCs w:val="20"/>
        </w:rPr>
        <w:t>Předmětem plnění</w:t>
      </w:r>
      <w:r>
        <w:rPr>
          <w:rFonts w:ascii="Tahoma" w:eastAsia="Tahoma" w:hAnsi="Tahoma" w:cs="Tahoma"/>
          <w:sz w:val="20"/>
          <w:szCs w:val="20"/>
        </w:rPr>
        <w:t xml:space="preserve"> veřejné zakázky </w:t>
      </w:r>
      <w:r>
        <w:rPr>
          <w:rFonts w:ascii="Tahoma" w:eastAsia="Tahoma" w:hAnsi="Tahoma" w:cs="Tahoma"/>
          <w:b/>
          <w:sz w:val="20"/>
          <w:szCs w:val="20"/>
        </w:rPr>
        <w:t>budou následující služby</w:t>
      </w:r>
      <w:r>
        <w:rPr>
          <w:rFonts w:ascii="Tahoma" w:eastAsia="Tahoma" w:hAnsi="Tahoma" w:cs="Tahoma"/>
          <w:sz w:val="20"/>
          <w:szCs w:val="20"/>
        </w:rPr>
        <w:t>:</w:t>
      </w:r>
    </w:p>
    <w:p w14:paraId="08E63229" w14:textId="77777777" w:rsidR="002E6085" w:rsidRDefault="004D692B">
      <w:pPr>
        <w:widowControl w:val="0"/>
        <w:numPr>
          <w:ilvl w:val="2"/>
          <w:numId w:val="18"/>
        </w:numPr>
        <w:tabs>
          <w:tab w:val="left" w:pos="0"/>
        </w:tabs>
        <w:spacing w:before="240" w:after="120" w:line="240" w:lineRule="auto"/>
        <w:ind w:left="1276" w:right="-6"/>
        <w:jc w:val="both"/>
        <w:rPr>
          <w:rFonts w:ascii="Tahoma" w:eastAsia="Tahoma" w:hAnsi="Tahoma" w:cs="Tahoma"/>
          <w:sz w:val="20"/>
          <w:szCs w:val="20"/>
        </w:rPr>
      </w:pPr>
      <w:r>
        <w:rPr>
          <w:rFonts w:ascii="Tahoma" w:eastAsia="Tahoma" w:hAnsi="Tahoma" w:cs="Tahoma"/>
          <w:b/>
          <w:sz w:val="20"/>
          <w:szCs w:val="20"/>
        </w:rPr>
        <w:t>Zpracování projekce/videomappingu dle tematického zadání uvedeného v příloze č. 1</w:t>
      </w:r>
      <w:r>
        <w:rPr>
          <w:rFonts w:ascii="Tahoma" w:eastAsia="Tahoma" w:hAnsi="Tahoma" w:cs="Tahoma"/>
          <w:sz w:val="20"/>
          <w:szCs w:val="20"/>
        </w:rPr>
        <w:t xml:space="preserve"> (dále také jen „První část díla“).</w:t>
      </w:r>
    </w:p>
    <w:p w14:paraId="021F1329" w14:textId="77777777" w:rsidR="002E6085" w:rsidRDefault="004D692B">
      <w:pPr>
        <w:widowControl w:val="0"/>
        <w:numPr>
          <w:ilvl w:val="3"/>
          <w:numId w:val="19"/>
        </w:numPr>
        <w:tabs>
          <w:tab w:val="left" w:pos="0"/>
        </w:tabs>
        <w:spacing w:before="240" w:after="120" w:line="240" w:lineRule="auto"/>
        <w:ind w:right="-6" w:hanging="284"/>
        <w:jc w:val="both"/>
        <w:rPr>
          <w:rFonts w:ascii="Tahoma" w:eastAsia="Tahoma" w:hAnsi="Tahoma" w:cs="Tahoma"/>
          <w:sz w:val="20"/>
          <w:szCs w:val="20"/>
        </w:rPr>
      </w:pPr>
      <w:r>
        <w:rPr>
          <w:rFonts w:ascii="Tahoma" w:eastAsia="Tahoma" w:hAnsi="Tahoma" w:cs="Tahoma"/>
          <w:sz w:val="20"/>
          <w:szCs w:val="20"/>
        </w:rPr>
        <w:t>Sestřih obsahu z autentických i vlastních audiovizuálních prvků na základě obsahového zadání a v součinnosti se zadavatelem.</w:t>
      </w:r>
    </w:p>
    <w:p w14:paraId="7D2EAB36" w14:textId="77777777" w:rsidR="002E6085" w:rsidRDefault="004D692B">
      <w:pPr>
        <w:widowControl w:val="0"/>
        <w:numPr>
          <w:ilvl w:val="3"/>
          <w:numId w:val="19"/>
        </w:numPr>
        <w:tabs>
          <w:tab w:val="left" w:pos="0"/>
        </w:tabs>
        <w:spacing w:before="240" w:after="120" w:line="240" w:lineRule="auto"/>
        <w:ind w:right="-6" w:hanging="284"/>
        <w:jc w:val="both"/>
        <w:rPr>
          <w:rFonts w:ascii="Tahoma" w:eastAsia="Tahoma" w:hAnsi="Tahoma" w:cs="Tahoma"/>
          <w:sz w:val="20"/>
          <w:szCs w:val="20"/>
        </w:rPr>
      </w:pPr>
      <w:r>
        <w:rPr>
          <w:rFonts w:ascii="Tahoma" w:eastAsia="Tahoma" w:hAnsi="Tahoma" w:cs="Tahoma"/>
          <w:sz w:val="20"/>
          <w:szCs w:val="20"/>
        </w:rPr>
        <w:t>Rešerše a zajištění doplňujících filmových a archivních materiálů, které budou potřeba k plnohodnotnému naplnění libreta a konceptu Díla, včetně zajištění souhlasu s použitím.</w:t>
      </w:r>
    </w:p>
    <w:p w14:paraId="026B33FB" w14:textId="77777777" w:rsidR="002E6085" w:rsidRDefault="004D692B">
      <w:pPr>
        <w:widowControl w:val="0"/>
        <w:numPr>
          <w:ilvl w:val="3"/>
          <w:numId w:val="19"/>
        </w:numPr>
        <w:tabs>
          <w:tab w:val="left" w:pos="0"/>
        </w:tabs>
        <w:spacing w:before="240" w:after="120" w:line="240" w:lineRule="auto"/>
        <w:ind w:right="-6" w:hanging="284"/>
        <w:jc w:val="both"/>
        <w:rPr>
          <w:rFonts w:ascii="Tahoma" w:eastAsia="Tahoma" w:hAnsi="Tahoma" w:cs="Tahoma"/>
          <w:sz w:val="20"/>
          <w:szCs w:val="20"/>
        </w:rPr>
      </w:pPr>
      <w:r>
        <w:rPr>
          <w:rFonts w:ascii="Tahoma" w:eastAsia="Tahoma" w:hAnsi="Tahoma" w:cs="Tahoma"/>
          <w:sz w:val="20"/>
          <w:szCs w:val="20"/>
        </w:rPr>
        <w:t>Postup realizace:</w:t>
      </w:r>
    </w:p>
    <w:tbl>
      <w:tblPr>
        <w:tblStyle w:val="a1"/>
        <w:tblW w:w="905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6"/>
        <w:gridCol w:w="2976"/>
        <w:gridCol w:w="3787"/>
        <w:gridCol w:w="1870"/>
      </w:tblGrid>
      <w:tr w:rsidR="002E6085" w14:paraId="5DC141C3" w14:textId="77777777">
        <w:tc>
          <w:tcPr>
            <w:tcW w:w="426" w:type="dxa"/>
          </w:tcPr>
          <w:p w14:paraId="65B5C3E0" w14:textId="77777777" w:rsidR="002E6085" w:rsidRDefault="002E6085">
            <w:pPr>
              <w:widowControl w:val="0"/>
              <w:tabs>
                <w:tab w:val="left" w:pos="0"/>
              </w:tabs>
              <w:spacing w:before="240" w:after="120"/>
              <w:ind w:right="-6"/>
              <w:jc w:val="both"/>
              <w:rPr>
                <w:rFonts w:ascii="Tahoma" w:eastAsia="Tahoma" w:hAnsi="Tahoma" w:cs="Tahoma"/>
                <w:sz w:val="20"/>
                <w:szCs w:val="20"/>
              </w:rPr>
            </w:pPr>
          </w:p>
        </w:tc>
        <w:tc>
          <w:tcPr>
            <w:tcW w:w="2976" w:type="dxa"/>
          </w:tcPr>
          <w:p w14:paraId="09286237" w14:textId="77777777" w:rsidR="002E6085" w:rsidRDefault="004D692B">
            <w:pPr>
              <w:widowControl w:val="0"/>
              <w:tabs>
                <w:tab w:val="left" w:pos="0"/>
              </w:tabs>
              <w:spacing w:before="240" w:after="120"/>
              <w:ind w:right="-6"/>
              <w:jc w:val="both"/>
              <w:rPr>
                <w:rFonts w:ascii="Tahoma" w:eastAsia="Tahoma" w:hAnsi="Tahoma" w:cs="Tahoma"/>
                <w:sz w:val="20"/>
                <w:szCs w:val="20"/>
              </w:rPr>
            </w:pPr>
            <w:r>
              <w:rPr>
                <w:rFonts w:ascii="Tahoma" w:eastAsia="Tahoma" w:hAnsi="Tahoma" w:cs="Tahoma"/>
                <w:sz w:val="20"/>
                <w:szCs w:val="20"/>
              </w:rPr>
              <w:t>Fáze postupu</w:t>
            </w:r>
          </w:p>
        </w:tc>
        <w:tc>
          <w:tcPr>
            <w:tcW w:w="3787" w:type="dxa"/>
          </w:tcPr>
          <w:p w14:paraId="6D4C896E" w14:textId="77777777" w:rsidR="002E6085" w:rsidRDefault="004D692B">
            <w:pPr>
              <w:widowControl w:val="0"/>
              <w:tabs>
                <w:tab w:val="left" w:pos="0"/>
              </w:tabs>
              <w:spacing w:before="240" w:after="120"/>
              <w:ind w:right="-6"/>
              <w:jc w:val="both"/>
              <w:rPr>
                <w:rFonts w:ascii="Tahoma" w:eastAsia="Tahoma" w:hAnsi="Tahoma" w:cs="Tahoma"/>
                <w:sz w:val="20"/>
                <w:szCs w:val="20"/>
              </w:rPr>
            </w:pPr>
            <w:r>
              <w:rPr>
                <w:rFonts w:ascii="Tahoma" w:eastAsia="Tahoma" w:hAnsi="Tahoma" w:cs="Tahoma"/>
                <w:sz w:val="20"/>
                <w:szCs w:val="20"/>
              </w:rPr>
              <w:t>Předmět plnění</w:t>
            </w:r>
          </w:p>
        </w:tc>
        <w:tc>
          <w:tcPr>
            <w:tcW w:w="1870" w:type="dxa"/>
          </w:tcPr>
          <w:p w14:paraId="2C413CAB" w14:textId="77777777" w:rsidR="002E6085" w:rsidRDefault="004D692B">
            <w:pPr>
              <w:widowControl w:val="0"/>
              <w:tabs>
                <w:tab w:val="left" w:pos="0"/>
              </w:tabs>
              <w:spacing w:before="240" w:after="120"/>
              <w:ind w:right="-6"/>
              <w:jc w:val="both"/>
              <w:rPr>
                <w:rFonts w:ascii="Tahoma" w:eastAsia="Tahoma" w:hAnsi="Tahoma" w:cs="Tahoma"/>
                <w:sz w:val="20"/>
                <w:szCs w:val="20"/>
              </w:rPr>
            </w:pPr>
            <w:r>
              <w:rPr>
                <w:rFonts w:ascii="Tahoma" w:eastAsia="Tahoma" w:hAnsi="Tahoma" w:cs="Tahoma"/>
                <w:sz w:val="20"/>
                <w:szCs w:val="20"/>
              </w:rPr>
              <w:t>Termín plnění</w:t>
            </w:r>
          </w:p>
        </w:tc>
      </w:tr>
      <w:tr w:rsidR="002E6085" w14:paraId="24F400E5" w14:textId="77777777">
        <w:tc>
          <w:tcPr>
            <w:tcW w:w="426" w:type="dxa"/>
          </w:tcPr>
          <w:p w14:paraId="5A04C748" w14:textId="77777777" w:rsidR="002E6085" w:rsidRDefault="004D692B">
            <w:pPr>
              <w:widowControl w:val="0"/>
              <w:tabs>
                <w:tab w:val="left" w:pos="0"/>
              </w:tabs>
              <w:spacing w:before="240" w:after="120"/>
              <w:ind w:right="-6"/>
              <w:jc w:val="both"/>
              <w:rPr>
                <w:rFonts w:ascii="Tahoma" w:eastAsia="Tahoma" w:hAnsi="Tahoma" w:cs="Tahoma"/>
                <w:sz w:val="20"/>
                <w:szCs w:val="20"/>
              </w:rPr>
            </w:pPr>
            <w:r>
              <w:rPr>
                <w:rFonts w:ascii="Tahoma" w:eastAsia="Tahoma" w:hAnsi="Tahoma" w:cs="Tahoma"/>
                <w:sz w:val="20"/>
                <w:szCs w:val="20"/>
              </w:rPr>
              <w:t>1.</w:t>
            </w:r>
          </w:p>
        </w:tc>
        <w:tc>
          <w:tcPr>
            <w:tcW w:w="2976" w:type="dxa"/>
          </w:tcPr>
          <w:p w14:paraId="045DEF26" w14:textId="77777777" w:rsidR="002E6085" w:rsidRDefault="004D692B">
            <w:pPr>
              <w:widowControl w:val="0"/>
              <w:tabs>
                <w:tab w:val="left" w:pos="0"/>
              </w:tabs>
              <w:spacing w:before="240" w:after="120"/>
              <w:ind w:right="-6"/>
              <w:jc w:val="both"/>
              <w:rPr>
                <w:rFonts w:ascii="Tahoma" w:eastAsia="Tahoma" w:hAnsi="Tahoma" w:cs="Tahoma"/>
                <w:sz w:val="20"/>
                <w:szCs w:val="20"/>
              </w:rPr>
            </w:pPr>
            <w:r>
              <w:rPr>
                <w:rFonts w:ascii="Tahoma" w:eastAsia="Tahoma" w:hAnsi="Tahoma" w:cs="Tahoma"/>
                <w:sz w:val="20"/>
                <w:szCs w:val="20"/>
              </w:rPr>
              <w:t>Návrh koncepce projekce</w:t>
            </w:r>
          </w:p>
        </w:tc>
        <w:tc>
          <w:tcPr>
            <w:tcW w:w="3787" w:type="dxa"/>
          </w:tcPr>
          <w:p w14:paraId="22AC3E0D" w14:textId="77777777" w:rsidR="002E6085" w:rsidRDefault="004D692B">
            <w:pPr>
              <w:pStyle w:val="Nadpis3"/>
              <w:numPr>
                <w:ilvl w:val="1"/>
                <w:numId w:val="3"/>
              </w:numPr>
              <w:tabs>
                <w:tab w:val="left" w:pos="851"/>
              </w:tabs>
              <w:spacing w:before="0" w:after="0" w:line="240" w:lineRule="auto"/>
              <w:ind w:left="177" w:hanging="177"/>
              <w:outlineLvl w:val="2"/>
              <w:rPr>
                <w:rFonts w:ascii="Tahoma" w:eastAsia="Tahoma" w:hAnsi="Tahoma" w:cs="Tahoma"/>
                <w:sz w:val="20"/>
                <w:szCs w:val="20"/>
              </w:rPr>
            </w:pPr>
            <w:r>
              <w:rPr>
                <w:rFonts w:ascii="Tahoma" w:eastAsia="Tahoma" w:hAnsi="Tahoma" w:cs="Tahoma"/>
                <w:sz w:val="20"/>
                <w:szCs w:val="20"/>
              </w:rPr>
              <w:t>zpracování dramaturgie, formy a celkového vyznění obsahu</w:t>
            </w:r>
          </w:p>
          <w:p w14:paraId="44D549DF" w14:textId="77777777" w:rsidR="002E6085" w:rsidRDefault="004D692B">
            <w:pPr>
              <w:pStyle w:val="Nadpis3"/>
              <w:numPr>
                <w:ilvl w:val="1"/>
                <w:numId w:val="3"/>
              </w:numPr>
              <w:tabs>
                <w:tab w:val="left" w:pos="851"/>
              </w:tabs>
              <w:spacing w:before="0" w:after="0" w:line="240" w:lineRule="auto"/>
              <w:ind w:left="177" w:hanging="177"/>
              <w:outlineLvl w:val="2"/>
              <w:rPr>
                <w:rFonts w:ascii="Tahoma" w:eastAsia="Tahoma" w:hAnsi="Tahoma" w:cs="Tahoma"/>
                <w:sz w:val="20"/>
                <w:szCs w:val="20"/>
              </w:rPr>
            </w:pPr>
            <w:r>
              <w:rPr>
                <w:rFonts w:ascii="Tahoma" w:eastAsia="Tahoma" w:hAnsi="Tahoma" w:cs="Tahoma"/>
                <w:sz w:val="20"/>
                <w:szCs w:val="20"/>
              </w:rPr>
              <w:t>návrh práce s videem i se zvukem</w:t>
            </w:r>
          </w:p>
          <w:p w14:paraId="457FBEFC" w14:textId="77777777" w:rsidR="002E6085" w:rsidRDefault="004D692B">
            <w:pPr>
              <w:pStyle w:val="Nadpis3"/>
              <w:numPr>
                <w:ilvl w:val="1"/>
                <w:numId w:val="3"/>
              </w:numPr>
              <w:tabs>
                <w:tab w:val="left" w:pos="851"/>
              </w:tabs>
              <w:spacing w:before="0" w:after="0" w:line="240" w:lineRule="auto"/>
              <w:ind w:left="177" w:hanging="177"/>
              <w:outlineLvl w:val="2"/>
              <w:rPr>
                <w:rFonts w:ascii="Tahoma" w:eastAsia="Tahoma" w:hAnsi="Tahoma" w:cs="Tahoma"/>
                <w:sz w:val="20"/>
                <w:szCs w:val="20"/>
              </w:rPr>
            </w:pPr>
            <w:r>
              <w:rPr>
                <w:rFonts w:ascii="Tahoma" w:eastAsia="Tahoma" w:hAnsi="Tahoma" w:cs="Tahoma"/>
                <w:sz w:val="20"/>
                <w:szCs w:val="20"/>
              </w:rPr>
              <w:t>zpracování v souvislosti s finálním místem realizace</w:t>
            </w:r>
          </w:p>
        </w:tc>
        <w:tc>
          <w:tcPr>
            <w:tcW w:w="1870" w:type="dxa"/>
          </w:tcPr>
          <w:p w14:paraId="50CEB49E" w14:textId="77777777" w:rsidR="002E6085" w:rsidRDefault="004D692B">
            <w:pPr>
              <w:widowControl w:val="0"/>
              <w:tabs>
                <w:tab w:val="left" w:pos="0"/>
              </w:tabs>
              <w:spacing w:before="240" w:after="120"/>
              <w:ind w:right="-6"/>
              <w:jc w:val="both"/>
              <w:rPr>
                <w:rFonts w:ascii="Tahoma" w:eastAsia="Tahoma" w:hAnsi="Tahoma" w:cs="Tahoma"/>
                <w:sz w:val="20"/>
                <w:szCs w:val="20"/>
              </w:rPr>
            </w:pPr>
            <w:r>
              <w:rPr>
                <w:rFonts w:ascii="Tahoma" w:eastAsia="Tahoma" w:hAnsi="Tahoma" w:cs="Tahoma"/>
                <w:sz w:val="20"/>
                <w:szCs w:val="20"/>
              </w:rPr>
              <w:t>do 10. 4. 2022</w:t>
            </w:r>
          </w:p>
        </w:tc>
      </w:tr>
      <w:tr w:rsidR="002E6085" w14:paraId="47BC8330" w14:textId="77777777">
        <w:tc>
          <w:tcPr>
            <w:tcW w:w="426" w:type="dxa"/>
          </w:tcPr>
          <w:p w14:paraId="3FD30F75" w14:textId="77777777" w:rsidR="002E6085" w:rsidRDefault="004D692B">
            <w:pPr>
              <w:widowControl w:val="0"/>
              <w:tabs>
                <w:tab w:val="left" w:pos="0"/>
              </w:tabs>
              <w:spacing w:before="240" w:after="120"/>
              <w:ind w:right="-6"/>
              <w:jc w:val="both"/>
              <w:rPr>
                <w:rFonts w:ascii="Tahoma" w:eastAsia="Tahoma" w:hAnsi="Tahoma" w:cs="Tahoma"/>
                <w:sz w:val="20"/>
                <w:szCs w:val="20"/>
              </w:rPr>
            </w:pPr>
            <w:r>
              <w:rPr>
                <w:rFonts w:ascii="Tahoma" w:eastAsia="Tahoma" w:hAnsi="Tahoma" w:cs="Tahoma"/>
                <w:sz w:val="20"/>
                <w:szCs w:val="20"/>
              </w:rPr>
              <w:t>2.</w:t>
            </w:r>
          </w:p>
        </w:tc>
        <w:tc>
          <w:tcPr>
            <w:tcW w:w="2976" w:type="dxa"/>
          </w:tcPr>
          <w:p w14:paraId="1F04D32C" w14:textId="77777777" w:rsidR="002E6085" w:rsidRDefault="004D692B">
            <w:pPr>
              <w:widowControl w:val="0"/>
              <w:tabs>
                <w:tab w:val="left" w:pos="0"/>
              </w:tabs>
              <w:spacing w:before="240" w:after="120"/>
              <w:ind w:right="-6"/>
              <w:jc w:val="both"/>
              <w:rPr>
                <w:rFonts w:ascii="Tahoma" w:eastAsia="Tahoma" w:hAnsi="Tahoma" w:cs="Tahoma"/>
                <w:sz w:val="20"/>
                <w:szCs w:val="20"/>
              </w:rPr>
            </w:pPr>
            <w:r>
              <w:rPr>
                <w:rFonts w:ascii="Tahoma" w:eastAsia="Tahoma" w:hAnsi="Tahoma" w:cs="Tahoma"/>
                <w:sz w:val="20"/>
                <w:szCs w:val="20"/>
              </w:rPr>
              <w:t>Zpracování betaverze projekce</w:t>
            </w:r>
          </w:p>
        </w:tc>
        <w:tc>
          <w:tcPr>
            <w:tcW w:w="3787" w:type="dxa"/>
          </w:tcPr>
          <w:p w14:paraId="17260665" w14:textId="77777777" w:rsidR="002E6085" w:rsidRDefault="004D692B">
            <w:pPr>
              <w:pStyle w:val="Nadpis3"/>
              <w:numPr>
                <w:ilvl w:val="1"/>
                <w:numId w:val="3"/>
              </w:numPr>
              <w:tabs>
                <w:tab w:val="left" w:pos="851"/>
              </w:tabs>
              <w:spacing w:before="0" w:after="0" w:line="240" w:lineRule="auto"/>
              <w:ind w:left="177" w:hanging="177"/>
              <w:outlineLvl w:val="2"/>
              <w:rPr>
                <w:rFonts w:ascii="Tahoma" w:eastAsia="Tahoma" w:hAnsi="Tahoma" w:cs="Tahoma"/>
                <w:sz w:val="20"/>
                <w:szCs w:val="20"/>
              </w:rPr>
            </w:pPr>
            <w:r>
              <w:rPr>
                <w:rFonts w:ascii="Tahoma" w:eastAsia="Tahoma" w:hAnsi="Tahoma" w:cs="Tahoma"/>
                <w:sz w:val="20"/>
                <w:szCs w:val="20"/>
              </w:rPr>
              <w:t>zpracování technicky a akusticky přibližné formy multimediálního obsahu pro zkoušku v daném prostoru</w:t>
            </w:r>
          </w:p>
          <w:p w14:paraId="28D00824" w14:textId="77777777" w:rsidR="002E6085" w:rsidRDefault="004D692B">
            <w:pPr>
              <w:pStyle w:val="Nadpis3"/>
              <w:numPr>
                <w:ilvl w:val="1"/>
                <w:numId w:val="3"/>
              </w:numPr>
              <w:tabs>
                <w:tab w:val="left" w:pos="851"/>
              </w:tabs>
              <w:spacing w:before="0" w:after="0" w:line="240" w:lineRule="auto"/>
              <w:ind w:left="177" w:hanging="177"/>
              <w:outlineLvl w:val="2"/>
              <w:rPr>
                <w:rFonts w:ascii="Tahoma" w:eastAsia="Tahoma" w:hAnsi="Tahoma" w:cs="Tahoma"/>
                <w:sz w:val="20"/>
                <w:szCs w:val="20"/>
              </w:rPr>
            </w:pPr>
            <w:r>
              <w:rPr>
                <w:rFonts w:ascii="Tahoma" w:eastAsia="Tahoma" w:hAnsi="Tahoma" w:cs="Tahoma"/>
                <w:sz w:val="20"/>
                <w:szCs w:val="20"/>
              </w:rPr>
              <w:t>zkouška betaverze před samotnou vernisáží s ohledem na prezentaci výsledné podoby obsahu</w:t>
            </w:r>
          </w:p>
          <w:p w14:paraId="4FD51070" w14:textId="77777777" w:rsidR="002E6085" w:rsidRDefault="004D692B">
            <w:pPr>
              <w:pStyle w:val="Nadpis3"/>
              <w:numPr>
                <w:ilvl w:val="1"/>
                <w:numId w:val="3"/>
              </w:numPr>
              <w:tabs>
                <w:tab w:val="left" w:pos="851"/>
              </w:tabs>
              <w:spacing w:before="0" w:after="0" w:line="240" w:lineRule="auto"/>
              <w:ind w:left="177" w:hanging="177"/>
              <w:outlineLvl w:val="2"/>
              <w:rPr>
                <w:rFonts w:ascii="Tahoma" w:eastAsia="Tahoma" w:hAnsi="Tahoma" w:cs="Tahoma"/>
                <w:sz w:val="20"/>
                <w:szCs w:val="20"/>
              </w:rPr>
            </w:pPr>
            <w:r>
              <w:rPr>
                <w:rFonts w:ascii="Tahoma" w:eastAsia="Tahoma" w:hAnsi="Tahoma" w:cs="Tahoma"/>
                <w:sz w:val="20"/>
                <w:szCs w:val="20"/>
              </w:rPr>
              <w:t>zkouška zvukové a technické kompatibility</w:t>
            </w:r>
          </w:p>
        </w:tc>
        <w:tc>
          <w:tcPr>
            <w:tcW w:w="1870" w:type="dxa"/>
          </w:tcPr>
          <w:p w14:paraId="3BE47DD7" w14:textId="77777777" w:rsidR="002E6085" w:rsidRDefault="004D692B">
            <w:pPr>
              <w:widowControl w:val="0"/>
              <w:tabs>
                <w:tab w:val="left" w:pos="0"/>
              </w:tabs>
              <w:spacing w:before="240" w:after="120"/>
              <w:ind w:right="-6"/>
              <w:jc w:val="both"/>
              <w:rPr>
                <w:rFonts w:ascii="Tahoma" w:eastAsia="Tahoma" w:hAnsi="Tahoma" w:cs="Tahoma"/>
                <w:sz w:val="20"/>
                <w:szCs w:val="20"/>
              </w:rPr>
            </w:pPr>
            <w:r>
              <w:rPr>
                <w:rFonts w:ascii="Tahoma" w:eastAsia="Tahoma" w:hAnsi="Tahoma" w:cs="Tahoma"/>
                <w:sz w:val="20"/>
                <w:szCs w:val="20"/>
              </w:rPr>
              <w:t>do 30. 4. 2022</w:t>
            </w:r>
          </w:p>
        </w:tc>
      </w:tr>
      <w:tr w:rsidR="002E6085" w14:paraId="4F903EC0" w14:textId="77777777">
        <w:tc>
          <w:tcPr>
            <w:tcW w:w="426" w:type="dxa"/>
          </w:tcPr>
          <w:p w14:paraId="2601995D" w14:textId="77777777" w:rsidR="002E6085" w:rsidRDefault="004D692B">
            <w:pPr>
              <w:widowControl w:val="0"/>
              <w:tabs>
                <w:tab w:val="left" w:pos="0"/>
              </w:tabs>
              <w:spacing w:before="240" w:after="120"/>
              <w:ind w:right="-6"/>
              <w:rPr>
                <w:rFonts w:ascii="Tahoma" w:eastAsia="Tahoma" w:hAnsi="Tahoma" w:cs="Tahoma"/>
                <w:sz w:val="20"/>
                <w:szCs w:val="20"/>
              </w:rPr>
            </w:pPr>
            <w:r>
              <w:rPr>
                <w:rFonts w:ascii="Tahoma" w:eastAsia="Tahoma" w:hAnsi="Tahoma" w:cs="Tahoma"/>
                <w:sz w:val="20"/>
                <w:szCs w:val="20"/>
              </w:rPr>
              <w:t>3.</w:t>
            </w:r>
          </w:p>
        </w:tc>
        <w:tc>
          <w:tcPr>
            <w:tcW w:w="2976" w:type="dxa"/>
          </w:tcPr>
          <w:p w14:paraId="26653EDB" w14:textId="77777777" w:rsidR="002E6085" w:rsidRDefault="004D692B">
            <w:pPr>
              <w:widowControl w:val="0"/>
              <w:tabs>
                <w:tab w:val="left" w:pos="0"/>
              </w:tabs>
              <w:spacing w:before="240" w:after="120"/>
              <w:ind w:right="-6"/>
              <w:jc w:val="both"/>
              <w:rPr>
                <w:rFonts w:ascii="Tahoma" w:eastAsia="Tahoma" w:hAnsi="Tahoma" w:cs="Tahoma"/>
                <w:sz w:val="20"/>
                <w:szCs w:val="20"/>
              </w:rPr>
            </w:pPr>
            <w:r>
              <w:rPr>
                <w:rFonts w:ascii="Tahoma" w:eastAsia="Tahoma" w:hAnsi="Tahoma" w:cs="Tahoma"/>
                <w:sz w:val="20"/>
                <w:szCs w:val="20"/>
              </w:rPr>
              <w:t>Finální verze pro vernisáž</w:t>
            </w:r>
          </w:p>
        </w:tc>
        <w:tc>
          <w:tcPr>
            <w:tcW w:w="3787" w:type="dxa"/>
          </w:tcPr>
          <w:p w14:paraId="152928A2" w14:textId="77777777" w:rsidR="002E6085" w:rsidRDefault="004D692B">
            <w:pPr>
              <w:pStyle w:val="Nadpis3"/>
              <w:numPr>
                <w:ilvl w:val="1"/>
                <w:numId w:val="3"/>
              </w:numPr>
              <w:tabs>
                <w:tab w:val="left" w:pos="851"/>
              </w:tabs>
              <w:spacing w:before="0" w:after="0" w:line="240" w:lineRule="auto"/>
              <w:ind w:left="177" w:hanging="177"/>
              <w:outlineLvl w:val="2"/>
              <w:rPr>
                <w:rFonts w:ascii="Tahoma" w:eastAsia="Tahoma" w:hAnsi="Tahoma" w:cs="Tahoma"/>
                <w:sz w:val="20"/>
                <w:szCs w:val="20"/>
              </w:rPr>
            </w:pPr>
            <w:r>
              <w:rPr>
                <w:rFonts w:ascii="Tahoma" w:eastAsia="Tahoma" w:hAnsi="Tahoma" w:cs="Tahoma"/>
                <w:sz w:val="20"/>
                <w:szCs w:val="20"/>
              </w:rPr>
              <w:t>finální odzkoušený multimediální obsah určený k prezentaci na vernisáži</w:t>
            </w:r>
          </w:p>
        </w:tc>
        <w:tc>
          <w:tcPr>
            <w:tcW w:w="1870" w:type="dxa"/>
          </w:tcPr>
          <w:p w14:paraId="670896DB" w14:textId="77777777" w:rsidR="002E6085" w:rsidRDefault="004D692B">
            <w:pPr>
              <w:widowControl w:val="0"/>
              <w:tabs>
                <w:tab w:val="left" w:pos="0"/>
              </w:tabs>
              <w:spacing w:before="240" w:after="120"/>
              <w:ind w:right="-6"/>
              <w:jc w:val="both"/>
              <w:rPr>
                <w:rFonts w:ascii="Tahoma" w:eastAsia="Tahoma" w:hAnsi="Tahoma" w:cs="Tahoma"/>
                <w:sz w:val="20"/>
                <w:szCs w:val="20"/>
              </w:rPr>
            </w:pPr>
            <w:r>
              <w:rPr>
                <w:rFonts w:ascii="Tahoma" w:eastAsia="Tahoma" w:hAnsi="Tahoma" w:cs="Tahoma"/>
                <w:sz w:val="20"/>
                <w:szCs w:val="20"/>
              </w:rPr>
              <w:t>do 18. 5. 2022</w:t>
            </w:r>
          </w:p>
        </w:tc>
      </w:tr>
    </w:tbl>
    <w:p w14:paraId="6BC43ADE" w14:textId="77777777" w:rsidR="002E6085" w:rsidRDefault="002E6085">
      <w:pPr>
        <w:widowControl w:val="0"/>
        <w:tabs>
          <w:tab w:val="left" w:pos="0"/>
        </w:tabs>
        <w:spacing w:before="240" w:after="120" w:line="240" w:lineRule="auto"/>
        <w:ind w:left="1418" w:right="-6"/>
        <w:jc w:val="both"/>
        <w:rPr>
          <w:rFonts w:ascii="Tahoma" w:eastAsia="Tahoma" w:hAnsi="Tahoma" w:cs="Tahoma"/>
          <w:sz w:val="20"/>
          <w:szCs w:val="20"/>
        </w:rPr>
      </w:pPr>
    </w:p>
    <w:p w14:paraId="62133ECC" w14:textId="77777777" w:rsidR="002E6085" w:rsidRDefault="004D692B">
      <w:pPr>
        <w:widowControl w:val="0"/>
        <w:numPr>
          <w:ilvl w:val="2"/>
          <w:numId w:val="18"/>
        </w:numPr>
        <w:tabs>
          <w:tab w:val="left" w:pos="0"/>
        </w:tabs>
        <w:spacing w:before="240" w:after="120" w:line="240" w:lineRule="auto"/>
        <w:ind w:left="1276" w:right="-6"/>
        <w:jc w:val="both"/>
        <w:rPr>
          <w:rFonts w:ascii="Tahoma" w:eastAsia="Tahoma" w:hAnsi="Tahoma" w:cs="Tahoma"/>
          <w:b/>
          <w:sz w:val="20"/>
          <w:szCs w:val="20"/>
        </w:rPr>
      </w:pPr>
      <w:r>
        <w:rPr>
          <w:rFonts w:ascii="Tahoma" w:eastAsia="Tahoma" w:hAnsi="Tahoma" w:cs="Tahoma"/>
          <w:b/>
          <w:sz w:val="20"/>
          <w:szCs w:val="20"/>
        </w:rPr>
        <w:t xml:space="preserve">Zpracování návrhu formy a geometrie projekce/videomappingu v prostoru Panteonu Historické budovy Národního muzea </w:t>
      </w:r>
      <w:r>
        <w:rPr>
          <w:rFonts w:ascii="Tahoma" w:eastAsia="Tahoma" w:hAnsi="Tahoma" w:cs="Tahoma"/>
          <w:sz w:val="20"/>
          <w:szCs w:val="20"/>
        </w:rPr>
        <w:t xml:space="preserve">(dále také jen „Druhá část díla“). </w:t>
      </w:r>
    </w:p>
    <w:p w14:paraId="175D0489" w14:textId="77777777" w:rsidR="002E6085" w:rsidRDefault="004D692B">
      <w:pPr>
        <w:widowControl w:val="0"/>
        <w:numPr>
          <w:ilvl w:val="3"/>
          <w:numId w:val="19"/>
        </w:numPr>
        <w:tabs>
          <w:tab w:val="left" w:pos="0"/>
        </w:tabs>
        <w:spacing w:before="240" w:after="120" w:line="240" w:lineRule="auto"/>
        <w:ind w:right="-6" w:hanging="284"/>
        <w:jc w:val="both"/>
        <w:rPr>
          <w:rFonts w:ascii="Tahoma" w:eastAsia="Tahoma" w:hAnsi="Tahoma" w:cs="Tahoma"/>
          <w:sz w:val="20"/>
          <w:szCs w:val="20"/>
        </w:rPr>
      </w:pPr>
      <w:r>
        <w:rPr>
          <w:rFonts w:ascii="Tahoma" w:eastAsia="Tahoma" w:hAnsi="Tahoma" w:cs="Tahoma"/>
          <w:sz w:val="20"/>
          <w:szCs w:val="20"/>
        </w:rPr>
        <w:t>Zpracování sestavy AV techniky potřebné k realizaci projekce, definice parametrů a počtů AV techniky pro potřebu prostorového zajištění celkového konceptu vernisáže.</w:t>
      </w:r>
    </w:p>
    <w:p w14:paraId="6683A8E0" w14:textId="77777777" w:rsidR="002E6085" w:rsidRDefault="004D692B">
      <w:pPr>
        <w:widowControl w:val="0"/>
        <w:numPr>
          <w:ilvl w:val="2"/>
          <w:numId w:val="18"/>
        </w:numPr>
        <w:tabs>
          <w:tab w:val="left" w:pos="0"/>
        </w:tabs>
        <w:spacing w:before="240" w:after="120" w:line="240" w:lineRule="auto"/>
        <w:ind w:left="1276" w:right="-6"/>
        <w:jc w:val="both"/>
        <w:rPr>
          <w:rFonts w:ascii="Tahoma" w:eastAsia="Tahoma" w:hAnsi="Tahoma" w:cs="Tahoma"/>
          <w:b/>
          <w:sz w:val="20"/>
          <w:szCs w:val="20"/>
        </w:rPr>
      </w:pPr>
      <w:r>
        <w:rPr>
          <w:rFonts w:ascii="Tahoma" w:eastAsia="Tahoma" w:hAnsi="Tahoma" w:cs="Tahoma"/>
          <w:b/>
          <w:sz w:val="20"/>
          <w:szCs w:val="20"/>
        </w:rPr>
        <w:t xml:space="preserve">Zajištění AV techniky a zajištění realizace projekce během vernisáže, včetně ozvučení, zapojení a distribuce dat do zobrazovacího zařízení </w:t>
      </w:r>
      <w:r>
        <w:rPr>
          <w:rFonts w:ascii="Tahoma" w:eastAsia="Tahoma" w:hAnsi="Tahoma" w:cs="Tahoma"/>
          <w:sz w:val="20"/>
          <w:szCs w:val="20"/>
        </w:rPr>
        <w:t>(dále také jen „Třetí část Díla“).</w:t>
      </w:r>
    </w:p>
    <w:p w14:paraId="63F2808D" w14:textId="77777777" w:rsidR="002E6085" w:rsidRDefault="004D692B">
      <w:pPr>
        <w:widowControl w:val="0"/>
        <w:numPr>
          <w:ilvl w:val="3"/>
          <w:numId w:val="19"/>
        </w:numPr>
        <w:tabs>
          <w:tab w:val="left" w:pos="0"/>
        </w:tabs>
        <w:spacing w:before="240" w:after="120" w:line="240" w:lineRule="auto"/>
        <w:ind w:right="-6" w:hanging="284"/>
        <w:jc w:val="both"/>
        <w:rPr>
          <w:rFonts w:ascii="Tahoma" w:eastAsia="Tahoma" w:hAnsi="Tahoma" w:cs="Tahoma"/>
          <w:sz w:val="20"/>
          <w:szCs w:val="20"/>
        </w:rPr>
      </w:pPr>
      <w:r>
        <w:rPr>
          <w:rFonts w:ascii="Tahoma" w:eastAsia="Tahoma" w:hAnsi="Tahoma" w:cs="Tahoma"/>
          <w:sz w:val="20"/>
          <w:szCs w:val="20"/>
        </w:rPr>
        <w:t>Součinnost s koordinátorem vernisáže a provozem Historické budovy NM, stejně tak případná součinnost s IT oddělením Národního muzea.</w:t>
      </w:r>
    </w:p>
    <w:p w14:paraId="693A7FA1" w14:textId="77777777" w:rsidR="002E6085" w:rsidRDefault="004D692B">
      <w:pPr>
        <w:widowControl w:val="0"/>
        <w:numPr>
          <w:ilvl w:val="3"/>
          <w:numId w:val="19"/>
        </w:numPr>
        <w:tabs>
          <w:tab w:val="left" w:pos="0"/>
        </w:tabs>
        <w:spacing w:before="240" w:after="120" w:line="240" w:lineRule="auto"/>
        <w:ind w:right="-6" w:hanging="284"/>
        <w:jc w:val="both"/>
        <w:rPr>
          <w:rFonts w:ascii="Tahoma" w:eastAsia="Tahoma" w:hAnsi="Tahoma" w:cs="Tahoma"/>
          <w:sz w:val="20"/>
          <w:szCs w:val="20"/>
        </w:rPr>
      </w:pPr>
      <w:r>
        <w:rPr>
          <w:rFonts w:ascii="Tahoma" w:eastAsia="Tahoma" w:hAnsi="Tahoma" w:cs="Tahoma"/>
          <w:sz w:val="20"/>
          <w:szCs w:val="20"/>
        </w:rPr>
        <w:t>Historická budova má status národní kulturní památky a do její památkové podstaty nelze zasahovat jinak, než se souhlasem Zadavatele a příslušných orgánů památkové péče</w:t>
      </w:r>
    </w:p>
    <w:p w14:paraId="043F3E99" w14:textId="77777777" w:rsidR="002E6085" w:rsidRDefault="004D692B">
      <w:pPr>
        <w:widowControl w:val="0"/>
        <w:numPr>
          <w:ilvl w:val="2"/>
          <w:numId w:val="18"/>
        </w:numPr>
        <w:tabs>
          <w:tab w:val="left" w:pos="0"/>
        </w:tabs>
        <w:spacing w:before="240" w:after="120" w:line="240" w:lineRule="auto"/>
        <w:ind w:left="1276" w:right="-6"/>
        <w:jc w:val="both"/>
        <w:rPr>
          <w:rFonts w:ascii="Tahoma" w:eastAsia="Tahoma" w:hAnsi="Tahoma" w:cs="Tahoma"/>
          <w:b/>
          <w:sz w:val="20"/>
          <w:szCs w:val="20"/>
        </w:rPr>
      </w:pPr>
      <w:r>
        <w:rPr>
          <w:rFonts w:ascii="Tahoma" w:eastAsia="Tahoma" w:hAnsi="Tahoma" w:cs="Tahoma"/>
          <w:b/>
          <w:sz w:val="20"/>
          <w:szCs w:val="20"/>
        </w:rPr>
        <w:t xml:space="preserve">Příprava formy obsahu, který bude využitelný během vysílání České televize a </w:t>
      </w:r>
      <w:r>
        <w:rPr>
          <w:rFonts w:ascii="Tahoma" w:eastAsia="Tahoma" w:hAnsi="Tahoma" w:cs="Tahoma"/>
          <w:b/>
          <w:sz w:val="20"/>
          <w:szCs w:val="20"/>
        </w:rPr>
        <w:lastRenderedPageBreak/>
        <w:t xml:space="preserve">ve výstavě </w:t>
      </w:r>
      <w:r>
        <w:rPr>
          <w:rFonts w:ascii="Tahoma" w:eastAsia="Tahoma" w:hAnsi="Tahoma" w:cs="Tahoma"/>
          <w:sz w:val="20"/>
          <w:szCs w:val="20"/>
        </w:rPr>
        <w:t>(dále také jen „Čtvrtá část Díla“).</w:t>
      </w:r>
    </w:p>
    <w:p w14:paraId="095137C5" w14:textId="77777777" w:rsidR="002E6085" w:rsidRDefault="004D692B">
      <w:pPr>
        <w:widowControl w:val="0"/>
        <w:numPr>
          <w:ilvl w:val="3"/>
          <w:numId w:val="19"/>
        </w:numPr>
        <w:tabs>
          <w:tab w:val="left" w:pos="0"/>
        </w:tabs>
        <w:spacing w:before="240" w:after="120" w:line="240" w:lineRule="auto"/>
        <w:ind w:right="-6" w:hanging="284"/>
        <w:jc w:val="both"/>
        <w:rPr>
          <w:rFonts w:ascii="Tahoma" w:eastAsia="Tahoma" w:hAnsi="Tahoma" w:cs="Tahoma"/>
          <w:sz w:val="20"/>
          <w:szCs w:val="20"/>
        </w:rPr>
      </w:pPr>
      <w:r>
        <w:rPr>
          <w:rFonts w:ascii="Tahoma" w:eastAsia="Tahoma" w:hAnsi="Tahoma" w:cs="Tahoma"/>
          <w:sz w:val="20"/>
          <w:szCs w:val="20"/>
        </w:rPr>
        <w:t>Pro využití ve vysílání České televize bude výsledným výstupem videosoubor dle specifikace aktuálního dokumentu Technické podmínky pro vysílání sponzorských vzkazů v České televizi z www adresy </w:t>
      </w:r>
      <w:hyperlink r:id="rId9">
        <w:r>
          <w:rPr>
            <w:rFonts w:ascii="Tahoma" w:eastAsia="Tahoma" w:hAnsi="Tahoma" w:cs="Tahoma"/>
            <w:sz w:val="20"/>
            <w:szCs w:val="20"/>
          </w:rPr>
          <w:t>https://www.ceskatelevize.cz/vse-o-ct/reklama/sponzoring/</w:t>
        </w:r>
      </w:hyperlink>
    </w:p>
    <w:p w14:paraId="0BD53F49" w14:textId="77777777" w:rsidR="002E6085" w:rsidRDefault="004D692B">
      <w:pPr>
        <w:widowControl w:val="0"/>
        <w:numPr>
          <w:ilvl w:val="3"/>
          <w:numId w:val="19"/>
        </w:numPr>
        <w:tabs>
          <w:tab w:val="left" w:pos="0"/>
        </w:tabs>
        <w:spacing w:before="240" w:after="120" w:line="240" w:lineRule="auto"/>
        <w:ind w:right="-6" w:hanging="284"/>
        <w:jc w:val="both"/>
        <w:rPr>
          <w:rFonts w:ascii="Tahoma" w:eastAsia="Tahoma" w:hAnsi="Tahoma" w:cs="Tahoma"/>
          <w:sz w:val="20"/>
          <w:szCs w:val="20"/>
        </w:rPr>
      </w:pPr>
      <w:r>
        <w:rPr>
          <w:rFonts w:ascii="Tahoma" w:eastAsia="Tahoma" w:hAnsi="Tahoma" w:cs="Tahoma"/>
          <w:sz w:val="20"/>
          <w:szCs w:val="20"/>
        </w:rPr>
        <w:t>Pro využití ve výstavě bude výsledným výstupem video soubor v kontejneru MP4 s kodekem H.264 v kvalitě rozlišení minimálně 3840x2160 pixelů na každý obrazový výstup a obnovovací frekvence minimálně 25 obrázků za vteřinu a maximálním bitrate 50 Mb/s.</w:t>
      </w:r>
    </w:p>
    <w:p w14:paraId="0EE98846" w14:textId="77777777" w:rsidR="002E6085" w:rsidRDefault="004D692B">
      <w:pPr>
        <w:widowControl w:val="0"/>
        <w:numPr>
          <w:ilvl w:val="2"/>
          <w:numId w:val="18"/>
        </w:numPr>
        <w:tabs>
          <w:tab w:val="left" w:pos="0"/>
        </w:tabs>
        <w:spacing w:before="240" w:after="120" w:line="240" w:lineRule="auto"/>
        <w:ind w:left="1276" w:right="-6"/>
        <w:jc w:val="both"/>
        <w:rPr>
          <w:rFonts w:ascii="Tahoma" w:eastAsia="Tahoma" w:hAnsi="Tahoma" w:cs="Tahoma"/>
          <w:b/>
          <w:sz w:val="20"/>
          <w:szCs w:val="20"/>
        </w:rPr>
      </w:pPr>
      <w:r>
        <w:rPr>
          <w:rFonts w:ascii="Tahoma" w:eastAsia="Tahoma" w:hAnsi="Tahoma" w:cs="Tahoma"/>
          <w:b/>
          <w:sz w:val="20"/>
          <w:szCs w:val="20"/>
        </w:rPr>
        <w:t xml:space="preserve">Licence k užití díla na vernisáži a případně také v samotné výstavě po dobu jejího trvání na běžně dostupném zobrazovači </w:t>
      </w:r>
      <w:r>
        <w:rPr>
          <w:rFonts w:ascii="Tahoma" w:eastAsia="Tahoma" w:hAnsi="Tahoma" w:cs="Tahoma"/>
          <w:sz w:val="20"/>
          <w:szCs w:val="20"/>
        </w:rPr>
        <w:t>(dále také jen „Pátá část Díla“).</w:t>
      </w:r>
      <w:r>
        <w:rPr>
          <w:rFonts w:ascii="Tahoma" w:eastAsia="Tahoma" w:hAnsi="Tahoma" w:cs="Tahoma"/>
          <w:b/>
          <w:sz w:val="20"/>
          <w:szCs w:val="20"/>
        </w:rPr>
        <w:t xml:space="preserve"> </w:t>
      </w:r>
    </w:p>
    <w:p w14:paraId="301D941C" w14:textId="77777777" w:rsidR="002E6085" w:rsidRDefault="004D692B">
      <w:pPr>
        <w:widowControl w:val="0"/>
        <w:numPr>
          <w:ilvl w:val="3"/>
          <w:numId w:val="19"/>
        </w:numPr>
        <w:tabs>
          <w:tab w:val="left" w:pos="0"/>
        </w:tabs>
        <w:spacing w:before="240" w:after="120" w:line="240" w:lineRule="auto"/>
        <w:ind w:right="-6" w:hanging="284"/>
        <w:jc w:val="both"/>
        <w:rPr>
          <w:rFonts w:ascii="Tahoma" w:eastAsia="Tahoma" w:hAnsi="Tahoma" w:cs="Tahoma"/>
          <w:sz w:val="20"/>
          <w:szCs w:val="20"/>
        </w:rPr>
      </w:pPr>
      <w:r>
        <w:rPr>
          <w:rFonts w:ascii="Tahoma" w:eastAsia="Tahoma" w:hAnsi="Tahoma" w:cs="Tahoma"/>
          <w:sz w:val="20"/>
          <w:szCs w:val="20"/>
        </w:rPr>
        <w:t>Licence k užití projekce na vernisáži.</w:t>
      </w:r>
    </w:p>
    <w:p w14:paraId="79C7D63A" w14:textId="77777777" w:rsidR="002E6085" w:rsidRDefault="004D692B">
      <w:pPr>
        <w:widowControl w:val="0"/>
        <w:numPr>
          <w:ilvl w:val="3"/>
          <w:numId w:val="19"/>
        </w:numPr>
        <w:tabs>
          <w:tab w:val="left" w:pos="0"/>
        </w:tabs>
        <w:spacing w:before="240" w:after="120" w:line="240" w:lineRule="auto"/>
        <w:ind w:right="-6" w:hanging="284"/>
        <w:jc w:val="both"/>
        <w:rPr>
          <w:rFonts w:ascii="Tahoma" w:eastAsia="Tahoma" w:hAnsi="Tahoma" w:cs="Tahoma"/>
          <w:sz w:val="20"/>
          <w:szCs w:val="20"/>
        </w:rPr>
      </w:pPr>
      <w:r>
        <w:rPr>
          <w:rFonts w:ascii="Tahoma" w:eastAsia="Tahoma" w:hAnsi="Tahoma" w:cs="Tahoma"/>
          <w:sz w:val="20"/>
          <w:szCs w:val="20"/>
        </w:rPr>
        <w:t>Licence k užití projekce ve výstavě po celou dobu jejího trvání, případně k propagaci výstavy.</w:t>
      </w:r>
    </w:p>
    <w:p w14:paraId="02726A08" w14:textId="77777777" w:rsidR="002E6085" w:rsidRDefault="002E6085">
      <w:pPr>
        <w:numPr>
          <w:ilvl w:val="0"/>
          <w:numId w:val="12"/>
        </w:numPr>
        <w:pBdr>
          <w:top w:val="nil"/>
          <w:left w:val="nil"/>
          <w:bottom w:val="nil"/>
          <w:right w:val="nil"/>
          <w:between w:val="nil"/>
        </w:pBdr>
        <w:tabs>
          <w:tab w:val="left" w:pos="357"/>
        </w:tabs>
        <w:spacing w:before="240" w:after="0" w:line="240" w:lineRule="auto"/>
        <w:ind w:left="714"/>
        <w:jc w:val="center"/>
        <w:rPr>
          <w:rFonts w:ascii="Tahoma" w:eastAsia="Tahoma" w:hAnsi="Tahoma" w:cs="Tahoma"/>
          <w:color w:val="000000"/>
          <w:sz w:val="20"/>
          <w:szCs w:val="20"/>
        </w:rPr>
      </w:pPr>
    </w:p>
    <w:p w14:paraId="7A5A6B3A" w14:textId="77777777" w:rsidR="002E6085" w:rsidRDefault="004D692B">
      <w:pPr>
        <w:widowControl w:val="0"/>
        <w:pBdr>
          <w:top w:val="nil"/>
          <w:left w:val="nil"/>
          <w:bottom w:val="nil"/>
          <w:right w:val="nil"/>
          <w:between w:val="nil"/>
        </w:pBdr>
        <w:spacing w:after="120" w:line="240" w:lineRule="auto"/>
        <w:jc w:val="center"/>
        <w:rPr>
          <w:rFonts w:ascii="Tahoma" w:eastAsia="Tahoma" w:hAnsi="Tahoma" w:cs="Tahoma"/>
          <w:b/>
          <w:color w:val="000000"/>
          <w:sz w:val="20"/>
          <w:szCs w:val="20"/>
        </w:rPr>
      </w:pPr>
      <w:r>
        <w:rPr>
          <w:rFonts w:ascii="Tahoma" w:eastAsia="Tahoma" w:hAnsi="Tahoma" w:cs="Tahoma"/>
          <w:b/>
          <w:color w:val="000000"/>
          <w:sz w:val="20"/>
          <w:szCs w:val="20"/>
        </w:rPr>
        <w:t>Místo a doba plnění</w:t>
      </w:r>
    </w:p>
    <w:p w14:paraId="79D0845C" w14:textId="77777777" w:rsidR="002E6085" w:rsidRDefault="004D692B">
      <w:pPr>
        <w:pStyle w:val="Nadpis3"/>
        <w:numPr>
          <w:ilvl w:val="0"/>
          <w:numId w:val="7"/>
        </w:numPr>
        <w:spacing w:before="120" w:after="120" w:line="240" w:lineRule="auto"/>
        <w:ind w:left="426"/>
        <w:rPr>
          <w:rFonts w:ascii="Tahoma" w:eastAsia="Tahoma" w:hAnsi="Tahoma" w:cs="Tahoma"/>
          <w:sz w:val="20"/>
          <w:szCs w:val="20"/>
        </w:rPr>
      </w:pPr>
      <w:bookmarkStart w:id="0" w:name="_heading=h.gjdgxs" w:colFirst="0" w:colLast="0"/>
      <w:bookmarkEnd w:id="0"/>
      <w:r>
        <w:rPr>
          <w:rFonts w:ascii="Tahoma" w:eastAsia="Tahoma" w:hAnsi="Tahoma" w:cs="Tahoma"/>
          <w:color w:val="000000"/>
          <w:sz w:val="20"/>
          <w:szCs w:val="20"/>
        </w:rPr>
        <w:t>Termín pro zpracování multimediálního obsahu (První část Díla) je do 18. května 2022. Dílčí termíny jsou uvedeny v tabulce v bodě 1.1.1.</w:t>
      </w:r>
    </w:p>
    <w:p w14:paraId="4F72AABE" w14:textId="77777777" w:rsidR="002E6085" w:rsidRDefault="004D692B">
      <w:pPr>
        <w:pStyle w:val="Nadpis3"/>
        <w:numPr>
          <w:ilvl w:val="0"/>
          <w:numId w:val="7"/>
        </w:numPr>
        <w:spacing w:before="120" w:after="120" w:line="240" w:lineRule="auto"/>
        <w:ind w:left="426"/>
        <w:rPr>
          <w:rFonts w:ascii="Tahoma" w:eastAsia="Tahoma" w:hAnsi="Tahoma" w:cs="Tahoma"/>
          <w:sz w:val="20"/>
          <w:szCs w:val="20"/>
        </w:rPr>
      </w:pPr>
      <w:r>
        <w:rPr>
          <w:rFonts w:ascii="Tahoma" w:eastAsia="Tahoma" w:hAnsi="Tahoma" w:cs="Tahoma"/>
          <w:color w:val="000000"/>
          <w:sz w:val="20"/>
          <w:szCs w:val="20"/>
        </w:rPr>
        <w:t>Termín zpracování návrhu formy a geometrie (Druhá část Díla) je nejpozději do 10. dubna 2022.</w:t>
      </w:r>
    </w:p>
    <w:p w14:paraId="7D0D1575" w14:textId="77777777" w:rsidR="002E6085" w:rsidRDefault="004D692B">
      <w:pPr>
        <w:pStyle w:val="Nadpis3"/>
        <w:numPr>
          <w:ilvl w:val="0"/>
          <w:numId w:val="7"/>
        </w:numPr>
        <w:spacing w:before="120" w:after="120" w:line="240" w:lineRule="auto"/>
        <w:ind w:left="426"/>
        <w:rPr>
          <w:rFonts w:ascii="Tahoma" w:eastAsia="Tahoma" w:hAnsi="Tahoma" w:cs="Tahoma"/>
          <w:sz w:val="20"/>
          <w:szCs w:val="20"/>
        </w:rPr>
      </w:pPr>
      <w:r>
        <w:rPr>
          <w:rFonts w:ascii="Tahoma" w:eastAsia="Tahoma" w:hAnsi="Tahoma" w:cs="Tahoma"/>
          <w:color w:val="000000"/>
          <w:sz w:val="20"/>
          <w:szCs w:val="20"/>
        </w:rPr>
        <w:t>Předpokládaná doba instalace AV techniky a její zkouška je mezi 20. a 27. květnem 2022.</w:t>
      </w:r>
    </w:p>
    <w:p w14:paraId="79FD32EB" w14:textId="77777777" w:rsidR="002E6085" w:rsidRDefault="004D692B">
      <w:pPr>
        <w:pStyle w:val="Nadpis3"/>
        <w:numPr>
          <w:ilvl w:val="0"/>
          <w:numId w:val="7"/>
        </w:numPr>
        <w:spacing w:before="120" w:after="120" w:line="240" w:lineRule="auto"/>
        <w:ind w:left="426"/>
        <w:rPr>
          <w:rFonts w:ascii="Tahoma" w:eastAsia="Tahoma" w:hAnsi="Tahoma" w:cs="Tahoma"/>
          <w:sz w:val="20"/>
          <w:szCs w:val="20"/>
        </w:rPr>
      </w:pPr>
      <w:r>
        <w:rPr>
          <w:rFonts w:ascii="Tahoma" w:eastAsia="Tahoma" w:hAnsi="Tahoma" w:cs="Tahoma"/>
          <w:color w:val="000000"/>
          <w:sz w:val="20"/>
          <w:szCs w:val="20"/>
        </w:rPr>
        <w:t>Termín vernisáže, tj. zajištění realizace projekce/videomappingu je 27. května 2022 odpoledne/večer.</w:t>
      </w:r>
    </w:p>
    <w:p w14:paraId="019766AC" w14:textId="77777777" w:rsidR="002E6085" w:rsidRDefault="004D692B">
      <w:pPr>
        <w:pStyle w:val="Nadpis3"/>
        <w:numPr>
          <w:ilvl w:val="0"/>
          <w:numId w:val="7"/>
        </w:numPr>
        <w:spacing w:before="120" w:after="120" w:line="240" w:lineRule="auto"/>
        <w:ind w:left="426"/>
        <w:rPr>
          <w:rFonts w:ascii="Tahoma" w:eastAsia="Tahoma" w:hAnsi="Tahoma" w:cs="Tahoma"/>
          <w:sz w:val="20"/>
          <w:szCs w:val="20"/>
        </w:rPr>
      </w:pPr>
      <w:bookmarkStart w:id="1" w:name="_heading=h.30j0zll" w:colFirst="0" w:colLast="0"/>
      <w:bookmarkEnd w:id="1"/>
      <w:r>
        <w:rPr>
          <w:rFonts w:ascii="Tahoma" w:eastAsia="Tahoma" w:hAnsi="Tahoma" w:cs="Tahoma"/>
          <w:sz w:val="20"/>
          <w:szCs w:val="20"/>
        </w:rPr>
        <w:t>Zhotovitel se výslovně zavazuje plnit Dílo ve stanovených termínech, účastnit se jednání k provedení Díla a poskytovat součinnost, aby bylo Dílo prováděno včas a nevznikaly časové prostoje, a to tak, aby nebylo ohroženo čerpání finančních prostředků z dotačního programu, účelově určeným na jednotlivé části Díla.</w:t>
      </w:r>
    </w:p>
    <w:p w14:paraId="284A8D5B" w14:textId="77777777" w:rsidR="002E6085" w:rsidRDefault="004D692B">
      <w:pPr>
        <w:pStyle w:val="Nadpis3"/>
        <w:numPr>
          <w:ilvl w:val="0"/>
          <w:numId w:val="7"/>
        </w:numPr>
        <w:spacing w:before="120" w:after="120" w:line="240" w:lineRule="auto"/>
        <w:ind w:left="426"/>
        <w:rPr>
          <w:rFonts w:ascii="Tahoma" w:eastAsia="Tahoma" w:hAnsi="Tahoma" w:cs="Tahoma"/>
          <w:sz w:val="20"/>
          <w:szCs w:val="20"/>
        </w:rPr>
      </w:pPr>
      <w:r>
        <w:rPr>
          <w:rFonts w:ascii="Tahoma" w:eastAsia="Tahoma" w:hAnsi="Tahoma" w:cs="Tahoma"/>
          <w:sz w:val="20"/>
          <w:szCs w:val="20"/>
        </w:rPr>
        <w:t>Místem plnění Smlouvy je HB NM na adrese Václavské náměstí 68, Praha 1 – Nové Město, NB NM na adrese Vinohradská 1, Praha 1 – Nové Město, a sídlo Zhotovitele.</w:t>
      </w:r>
    </w:p>
    <w:p w14:paraId="4F1DB0BA" w14:textId="77777777" w:rsidR="002E6085" w:rsidRDefault="004D692B">
      <w:pPr>
        <w:keepNext/>
        <w:numPr>
          <w:ilvl w:val="0"/>
          <w:numId w:val="12"/>
        </w:numPr>
        <w:pBdr>
          <w:top w:val="nil"/>
          <w:left w:val="nil"/>
          <w:bottom w:val="nil"/>
          <w:right w:val="nil"/>
          <w:between w:val="nil"/>
        </w:pBdr>
        <w:spacing w:before="240" w:after="0" w:line="240" w:lineRule="auto"/>
        <w:ind w:left="0" w:right="-425"/>
        <w:jc w:val="center"/>
        <w:rPr>
          <w:rFonts w:ascii="Tahoma" w:eastAsia="Tahoma" w:hAnsi="Tahoma" w:cs="Tahoma"/>
          <w:color w:val="000000"/>
          <w:sz w:val="20"/>
          <w:szCs w:val="20"/>
        </w:rPr>
      </w:pPr>
      <w:r>
        <w:rPr>
          <w:rFonts w:ascii="Tahoma" w:eastAsia="Tahoma" w:hAnsi="Tahoma" w:cs="Tahoma"/>
          <w:color w:val="000000"/>
          <w:sz w:val="20"/>
          <w:szCs w:val="20"/>
        </w:rPr>
        <w:t xml:space="preserve"> </w:t>
      </w:r>
    </w:p>
    <w:p w14:paraId="4111BEA7" w14:textId="77777777" w:rsidR="002E6085" w:rsidRDefault="004D692B">
      <w:pPr>
        <w:keepNext/>
        <w:pBdr>
          <w:top w:val="nil"/>
          <w:left w:val="nil"/>
          <w:bottom w:val="nil"/>
          <w:right w:val="nil"/>
          <w:between w:val="nil"/>
        </w:pBdr>
        <w:spacing w:after="120" w:line="240" w:lineRule="auto"/>
        <w:jc w:val="center"/>
        <w:rPr>
          <w:rFonts w:ascii="Tahoma" w:eastAsia="Tahoma" w:hAnsi="Tahoma" w:cs="Tahoma"/>
          <w:b/>
          <w:color w:val="000000"/>
          <w:sz w:val="20"/>
          <w:szCs w:val="20"/>
        </w:rPr>
      </w:pPr>
      <w:r>
        <w:rPr>
          <w:rFonts w:ascii="Tahoma" w:eastAsia="Tahoma" w:hAnsi="Tahoma" w:cs="Tahoma"/>
          <w:b/>
          <w:color w:val="000000"/>
          <w:sz w:val="20"/>
          <w:szCs w:val="20"/>
        </w:rPr>
        <w:t>Cena a platební podmínky</w:t>
      </w:r>
    </w:p>
    <w:p w14:paraId="60CBDE30" w14:textId="77777777" w:rsidR="002E6085" w:rsidRDefault="004D692B">
      <w:pPr>
        <w:pStyle w:val="Nadpis3"/>
        <w:numPr>
          <w:ilvl w:val="0"/>
          <w:numId w:val="1"/>
        </w:numPr>
        <w:spacing w:before="120" w:after="120" w:line="240" w:lineRule="auto"/>
        <w:ind w:left="426" w:hanging="357"/>
        <w:rPr>
          <w:rFonts w:ascii="Tahoma" w:eastAsia="Tahoma" w:hAnsi="Tahoma" w:cs="Tahoma"/>
          <w:sz w:val="20"/>
          <w:szCs w:val="20"/>
        </w:rPr>
      </w:pPr>
      <w:r>
        <w:rPr>
          <w:rFonts w:ascii="Tahoma" w:eastAsia="Tahoma" w:hAnsi="Tahoma" w:cs="Tahoma"/>
          <w:sz w:val="20"/>
          <w:szCs w:val="20"/>
        </w:rPr>
        <w:t xml:space="preserve">Objednatel se za podmínek uvedených ve smlouvě a jejích přílohách zavazuje zaplatit poskytovateli za poskytnuté plnění celkovou cenu ve výši 957 900 Kč bez DPH. Tato cena je cenou za celý předmět plnění dle smlouvy a je cenou nejvýše přípustnou a nepřekročitelnou. </w:t>
      </w:r>
    </w:p>
    <w:p w14:paraId="0817C942" w14:textId="77777777" w:rsidR="002E6085" w:rsidRDefault="004D692B">
      <w:pPr>
        <w:pStyle w:val="Nadpis3"/>
        <w:numPr>
          <w:ilvl w:val="0"/>
          <w:numId w:val="1"/>
        </w:numPr>
        <w:spacing w:before="120" w:after="120" w:line="240" w:lineRule="auto"/>
        <w:ind w:left="426" w:hanging="357"/>
        <w:rPr>
          <w:rFonts w:ascii="Tahoma" w:eastAsia="Tahoma" w:hAnsi="Tahoma" w:cs="Tahoma"/>
          <w:sz w:val="20"/>
          <w:szCs w:val="20"/>
        </w:rPr>
      </w:pPr>
      <w:r>
        <w:rPr>
          <w:rFonts w:ascii="Tahoma" w:eastAsia="Tahoma" w:hAnsi="Tahoma" w:cs="Tahoma"/>
          <w:sz w:val="20"/>
          <w:szCs w:val="20"/>
        </w:rPr>
        <w:t>Uvedená cena je pevná a neměnná po celou dobu trvání této Smlouvy a zahrnuje veškeré náklady Zhotovitele spojené s provedením Díla a poskytováním nutné součinnosti Objednateli, včetně případných správních poplatků, fotodokumentace, reprografických prací, dokumentace předané v rozpracovanosti za účelem připomínkování Objednateli, dopravného, rizik, zisku a dalších finančních vlivů (např. inflace). Součástí ceny je také postoupení licence ke všem částem Díla.</w:t>
      </w:r>
    </w:p>
    <w:p w14:paraId="13909915" w14:textId="77777777" w:rsidR="002E6085" w:rsidRDefault="004D692B">
      <w:pPr>
        <w:pStyle w:val="Nadpis3"/>
        <w:numPr>
          <w:ilvl w:val="0"/>
          <w:numId w:val="1"/>
        </w:numPr>
        <w:spacing w:before="120" w:after="120" w:line="240" w:lineRule="auto"/>
        <w:ind w:left="426" w:hanging="357"/>
        <w:rPr>
          <w:rFonts w:ascii="Tahoma" w:eastAsia="Tahoma" w:hAnsi="Tahoma" w:cs="Tahoma"/>
          <w:sz w:val="20"/>
          <w:szCs w:val="20"/>
        </w:rPr>
      </w:pPr>
      <w:r>
        <w:rPr>
          <w:rFonts w:ascii="Tahoma" w:eastAsia="Tahoma" w:hAnsi="Tahoma" w:cs="Tahoma"/>
          <w:sz w:val="20"/>
          <w:szCs w:val="20"/>
        </w:rPr>
        <w:t>Odměna je splatná v CZK s příslušnou sazbou DPH, platnou v den vystavení faktury, a to platebním převodem na bankovní účet Zhotovitele.</w:t>
      </w:r>
    </w:p>
    <w:p w14:paraId="2D4D85A2" w14:textId="77777777" w:rsidR="002E6085" w:rsidRDefault="004D692B">
      <w:pPr>
        <w:pStyle w:val="Nadpis3"/>
        <w:numPr>
          <w:ilvl w:val="0"/>
          <w:numId w:val="1"/>
        </w:numPr>
        <w:spacing w:before="120" w:after="120" w:line="240" w:lineRule="auto"/>
        <w:ind w:left="426" w:hanging="357"/>
        <w:rPr>
          <w:rFonts w:ascii="Tahoma" w:eastAsia="Tahoma" w:hAnsi="Tahoma" w:cs="Tahoma"/>
          <w:sz w:val="20"/>
          <w:szCs w:val="20"/>
        </w:rPr>
      </w:pPr>
      <w:r>
        <w:rPr>
          <w:rFonts w:ascii="Tahoma" w:eastAsia="Tahoma" w:hAnsi="Tahoma" w:cs="Tahoma"/>
          <w:sz w:val="20"/>
          <w:szCs w:val="20"/>
        </w:rPr>
        <w:t xml:space="preserve">Fakturace bude provedena po dodání předmětu plnění na základě protokolu o předání a převzetí předmětu plnění potvrzeného Objednatelem. Fakturace může být ve více částech, vždy adekvátní plnění dané části Díla, dle </w:t>
      </w:r>
      <w:r>
        <w:rPr>
          <w:rFonts w:ascii="Tahoma" w:eastAsia="Tahoma" w:hAnsi="Tahoma" w:cs="Tahoma"/>
          <w:b/>
          <w:sz w:val="20"/>
          <w:szCs w:val="20"/>
        </w:rPr>
        <w:t>přílohy č. 3 – Položkový rozpočet</w:t>
      </w:r>
      <w:r>
        <w:rPr>
          <w:rFonts w:ascii="Tahoma" w:eastAsia="Tahoma" w:hAnsi="Tahoma" w:cs="Tahoma"/>
          <w:sz w:val="20"/>
          <w:szCs w:val="20"/>
        </w:rPr>
        <w:t>, která je nedílnou součástí této smlouvy.</w:t>
      </w:r>
    </w:p>
    <w:p w14:paraId="120C6AE0" w14:textId="77777777" w:rsidR="002E6085" w:rsidRDefault="004D692B">
      <w:pPr>
        <w:pStyle w:val="Nadpis3"/>
        <w:numPr>
          <w:ilvl w:val="0"/>
          <w:numId w:val="1"/>
        </w:numPr>
        <w:spacing w:before="120" w:after="120" w:line="240" w:lineRule="auto"/>
        <w:ind w:left="426" w:hanging="357"/>
        <w:rPr>
          <w:rFonts w:ascii="Tahoma" w:eastAsia="Tahoma" w:hAnsi="Tahoma" w:cs="Tahoma"/>
          <w:sz w:val="20"/>
          <w:szCs w:val="20"/>
        </w:rPr>
      </w:pPr>
      <w:r>
        <w:rPr>
          <w:rFonts w:ascii="Tahoma" w:eastAsia="Tahoma" w:hAnsi="Tahoma" w:cs="Tahoma"/>
          <w:sz w:val="20"/>
          <w:szCs w:val="20"/>
        </w:rPr>
        <w:lastRenderedPageBreak/>
        <w:t xml:space="preserve">Cena za předmět plnění bude objednatelem uhrazena na základě daňového dokladu – faktury poskytovatele – na účet poskytovatel uvedený v záhlaví smlouvy. </w:t>
      </w:r>
    </w:p>
    <w:p w14:paraId="016CD0BF" w14:textId="77777777" w:rsidR="002E6085" w:rsidRDefault="004D692B">
      <w:pPr>
        <w:pStyle w:val="Nadpis3"/>
        <w:numPr>
          <w:ilvl w:val="0"/>
          <w:numId w:val="1"/>
        </w:numPr>
        <w:spacing w:before="120" w:after="120" w:line="240" w:lineRule="auto"/>
        <w:ind w:left="426" w:hanging="357"/>
        <w:rPr>
          <w:rFonts w:ascii="Tahoma" w:eastAsia="Tahoma" w:hAnsi="Tahoma" w:cs="Tahoma"/>
          <w:sz w:val="20"/>
          <w:szCs w:val="20"/>
        </w:rPr>
      </w:pPr>
      <w:r>
        <w:rPr>
          <w:rFonts w:ascii="Tahoma" w:eastAsia="Tahoma" w:hAnsi="Tahoma" w:cs="Tahoma"/>
          <w:sz w:val="20"/>
          <w:szCs w:val="20"/>
        </w:rPr>
        <w:t xml:space="preserve">Každá faktura (daňový doklad) musí v souladu s platnou právní úpravou (zejm. ust. § 28 zákona č. 235/2004 Sb. v platném znění) obsahovat mimo jiné tyto náležitosti: </w:t>
      </w:r>
    </w:p>
    <w:p w14:paraId="4690D9CC" w14:textId="77777777" w:rsidR="002E6085" w:rsidRDefault="004D692B">
      <w:pPr>
        <w:pStyle w:val="Nadpis3"/>
        <w:numPr>
          <w:ilvl w:val="1"/>
          <w:numId w:val="17"/>
        </w:numPr>
        <w:spacing w:before="120" w:after="120" w:line="240" w:lineRule="auto"/>
        <w:rPr>
          <w:rFonts w:ascii="Tahoma" w:eastAsia="Tahoma" w:hAnsi="Tahoma" w:cs="Tahoma"/>
          <w:sz w:val="20"/>
          <w:szCs w:val="20"/>
        </w:rPr>
      </w:pPr>
      <w:r>
        <w:rPr>
          <w:rFonts w:ascii="Tahoma" w:eastAsia="Tahoma" w:hAnsi="Tahoma" w:cs="Tahoma"/>
          <w:sz w:val="20"/>
          <w:szCs w:val="20"/>
        </w:rPr>
        <w:t>označení: daňový doklad číslo</w:t>
      </w:r>
    </w:p>
    <w:p w14:paraId="3E00399B" w14:textId="77777777" w:rsidR="002E6085" w:rsidRDefault="004D692B">
      <w:pPr>
        <w:pStyle w:val="Nadpis3"/>
        <w:numPr>
          <w:ilvl w:val="1"/>
          <w:numId w:val="17"/>
        </w:numPr>
        <w:spacing w:before="120" w:after="120" w:line="240" w:lineRule="auto"/>
        <w:rPr>
          <w:rFonts w:ascii="Tahoma" w:eastAsia="Tahoma" w:hAnsi="Tahoma" w:cs="Tahoma"/>
          <w:sz w:val="20"/>
          <w:szCs w:val="20"/>
        </w:rPr>
      </w:pPr>
      <w:r>
        <w:rPr>
          <w:rFonts w:ascii="Tahoma" w:eastAsia="Tahoma" w:hAnsi="Tahoma" w:cs="Tahoma"/>
          <w:sz w:val="20"/>
          <w:szCs w:val="20"/>
        </w:rPr>
        <w:t>název a sídlo zhotovitele i objednatele nebo jiný identifikátor</w:t>
      </w:r>
    </w:p>
    <w:p w14:paraId="29AED417" w14:textId="77777777" w:rsidR="002E6085" w:rsidRDefault="004D692B">
      <w:pPr>
        <w:pStyle w:val="Nadpis3"/>
        <w:numPr>
          <w:ilvl w:val="1"/>
          <w:numId w:val="17"/>
        </w:numPr>
        <w:spacing w:before="120" w:after="120" w:line="240" w:lineRule="auto"/>
        <w:rPr>
          <w:rFonts w:ascii="Tahoma" w:eastAsia="Tahoma" w:hAnsi="Tahoma" w:cs="Tahoma"/>
          <w:sz w:val="20"/>
          <w:szCs w:val="20"/>
        </w:rPr>
      </w:pPr>
      <w:r>
        <w:rPr>
          <w:rFonts w:ascii="Tahoma" w:eastAsia="Tahoma" w:hAnsi="Tahoma" w:cs="Tahoma"/>
          <w:sz w:val="20"/>
          <w:szCs w:val="20"/>
        </w:rPr>
        <w:t>rozsah a předmět plnění</w:t>
      </w:r>
    </w:p>
    <w:p w14:paraId="330B3599" w14:textId="77777777" w:rsidR="002E6085" w:rsidRDefault="004D692B">
      <w:pPr>
        <w:pStyle w:val="Nadpis3"/>
        <w:numPr>
          <w:ilvl w:val="1"/>
          <w:numId w:val="17"/>
        </w:numPr>
        <w:spacing w:before="120" w:after="120" w:line="240" w:lineRule="auto"/>
        <w:rPr>
          <w:rFonts w:ascii="Tahoma" w:eastAsia="Tahoma" w:hAnsi="Tahoma" w:cs="Tahoma"/>
          <w:sz w:val="20"/>
          <w:szCs w:val="20"/>
        </w:rPr>
      </w:pPr>
      <w:r>
        <w:rPr>
          <w:rFonts w:ascii="Tahoma" w:eastAsia="Tahoma" w:hAnsi="Tahoma" w:cs="Tahoma"/>
          <w:sz w:val="20"/>
          <w:szCs w:val="20"/>
        </w:rPr>
        <w:t>číslo smlouvy</w:t>
      </w:r>
    </w:p>
    <w:p w14:paraId="5013EDBF" w14:textId="77777777" w:rsidR="002E6085" w:rsidRDefault="004D692B">
      <w:pPr>
        <w:pStyle w:val="Nadpis3"/>
        <w:numPr>
          <w:ilvl w:val="1"/>
          <w:numId w:val="17"/>
        </w:numPr>
        <w:spacing w:before="120" w:after="120" w:line="240" w:lineRule="auto"/>
        <w:rPr>
          <w:rFonts w:ascii="Tahoma" w:eastAsia="Tahoma" w:hAnsi="Tahoma" w:cs="Tahoma"/>
          <w:sz w:val="20"/>
          <w:szCs w:val="20"/>
        </w:rPr>
      </w:pPr>
      <w:r>
        <w:rPr>
          <w:rFonts w:ascii="Tahoma" w:eastAsia="Tahoma" w:hAnsi="Tahoma" w:cs="Tahoma"/>
          <w:sz w:val="20"/>
          <w:szCs w:val="20"/>
        </w:rPr>
        <w:t>bankovní spojení poskytovatel</w:t>
      </w:r>
    </w:p>
    <w:p w14:paraId="279496F3" w14:textId="77777777" w:rsidR="002E6085" w:rsidRDefault="004D692B">
      <w:pPr>
        <w:pStyle w:val="Nadpis3"/>
        <w:numPr>
          <w:ilvl w:val="1"/>
          <w:numId w:val="17"/>
        </w:numPr>
        <w:spacing w:before="120" w:after="120" w:line="240" w:lineRule="auto"/>
        <w:rPr>
          <w:rFonts w:ascii="Tahoma" w:eastAsia="Tahoma" w:hAnsi="Tahoma" w:cs="Tahoma"/>
          <w:sz w:val="20"/>
          <w:szCs w:val="20"/>
        </w:rPr>
      </w:pPr>
      <w:r>
        <w:rPr>
          <w:rFonts w:ascii="Tahoma" w:eastAsia="Tahoma" w:hAnsi="Tahoma" w:cs="Tahoma"/>
          <w:sz w:val="20"/>
          <w:szCs w:val="20"/>
        </w:rPr>
        <w:t>fakturovanou částku</w:t>
      </w:r>
    </w:p>
    <w:p w14:paraId="0A6FA499" w14:textId="77777777" w:rsidR="002E6085" w:rsidRDefault="004D692B">
      <w:pPr>
        <w:pStyle w:val="Nadpis3"/>
        <w:numPr>
          <w:ilvl w:val="1"/>
          <w:numId w:val="17"/>
        </w:numPr>
        <w:spacing w:before="120" w:after="120" w:line="240" w:lineRule="auto"/>
        <w:rPr>
          <w:rFonts w:ascii="Tahoma" w:eastAsia="Tahoma" w:hAnsi="Tahoma" w:cs="Tahoma"/>
          <w:sz w:val="20"/>
          <w:szCs w:val="20"/>
        </w:rPr>
      </w:pPr>
      <w:r>
        <w:rPr>
          <w:rFonts w:ascii="Tahoma" w:eastAsia="Tahoma" w:hAnsi="Tahoma" w:cs="Tahoma"/>
          <w:sz w:val="20"/>
          <w:szCs w:val="20"/>
        </w:rPr>
        <w:t>označení a rozpis provedených prací</w:t>
      </w:r>
    </w:p>
    <w:p w14:paraId="780A3D86" w14:textId="77777777" w:rsidR="002E6085" w:rsidRDefault="004D692B">
      <w:pPr>
        <w:pStyle w:val="Nadpis3"/>
        <w:numPr>
          <w:ilvl w:val="1"/>
          <w:numId w:val="17"/>
        </w:numPr>
        <w:spacing w:before="120" w:after="120" w:line="240" w:lineRule="auto"/>
        <w:rPr>
          <w:rFonts w:ascii="Tahoma" w:eastAsia="Tahoma" w:hAnsi="Tahoma" w:cs="Tahoma"/>
          <w:sz w:val="20"/>
          <w:szCs w:val="20"/>
        </w:rPr>
      </w:pPr>
      <w:r>
        <w:rPr>
          <w:rFonts w:ascii="Tahoma" w:eastAsia="Tahoma" w:hAnsi="Tahoma" w:cs="Tahoma"/>
          <w:sz w:val="20"/>
          <w:szCs w:val="20"/>
        </w:rPr>
        <w:t>soupis provedených prací dokladující oprávněnost fakturované částky potvrzený objednatelem</w:t>
      </w:r>
    </w:p>
    <w:p w14:paraId="3BE72382" w14:textId="77777777" w:rsidR="002E6085" w:rsidRDefault="004D692B">
      <w:pPr>
        <w:pStyle w:val="Nadpis3"/>
        <w:numPr>
          <w:ilvl w:val="1"/>
          <w:numId w:val="17"/>
        </w:numPr>
        <w:spacing w:before="120" w:after="120" w:line="240" w:lineRule="auto"/>
        <w:rPr>
          <w:rFonts w:ascii="Tahoma" w:eastAsia="Tahoma" w:hAnsi="Tahoma" w:cs="Tahoma"/>
          <w:sz w:val="20"/>
          <w:szCs w:val="20"/>
        </w:rPr>
      </w:pPr>
      <w:r>
        <w:rPr>
          <w:rFonts w:ascii="Tahoma" w:eastAsia="Tahoma" w:hAnsi="Tahoma" w:cs="Tahoma"/>
          <w:sz w:val="20"/>
          <w:szCs w:val="20"/>
        </w:rPr>
        <w:t>doklad o předání a převzetí předmětu plnění</w:t>
      </w:r>
    </w:p>
    <w:p w14:paraId="2D4A065F" w14:textId="77777777" w:rsidR="002E6085" w:rsidRDefault="004D692B">
      <w:pPr>
        <w:pStyle w:val="Nadpis3"/>
        <w:numPr>
          <w:ilvl w:val="1"/>
          <w:numId w:val="17"/>
        </w:numPr>
        <w:spacing w:before="120" w:after="120" w:line="240" w:lineRule="auto"/>
        <w:rPr>
          <w:rFonts w:ascii="Tahoma" w:eastAsia="Tahoma" w:hAnsi="Tahoma" w:cs="Tahoma"/>
          <w:sz w:val="20"/>
          <w:szCs w:val="20"/>
        </w:rPr>
      </w:pPr>
      <w:r>
        <w:rPr>
          <w:rFonts w:ascii="Tahoma" w:eastAsia="Tahoma" w:hAnsi="Tahoma" w:cs="Tahoma"/>
          <w:sz w:val="20"/>
          <w:szCs w:val="20"/>
        </w:rPr>
        <w:t>datum zdanitelného plnění a další náležitosti daňového dokladu v souladu s § 28 zákona č. 235/2004 Sb., o DPH ve znění pozdějších předpisů (výpočet DPH na haléře)</w:t>
      </w:r>
    </w:p>
    <w:p w14:paraId="0BE343AE" w14:textId="77777777" w:rsidR="002E6085" w:rsidRDefault="004D692B">
      <w:pPr>
        <w:pStyle w:val="Nadpis3"/>
        <w:numPr>
          <w:ilvl w:val="1"/>
          <w:numId w:val="17"/>
        </w:numPr>
        <w:spacing w:before="120" w:after="120" w:line="240" w:lineRule="auto"/>
        <w:rPr>
          <w:rFonts w:ascii="Tahoma" w:eastAsia="Tahoma" w:hAnsi="Tahoma" w:cs="Tahoma"/>
          <w:sz w:val="20"/>
          <w:szCs w:val="20"/>
        </w:rPr>
      </w:pPr>
      <w:r>
        <w:rPr>
          <w:rFonts w:ascii="Tahoma" w:eastAsia="Tahoma" w:hAnsi="Tahoma" w:cs="Tahoma"/>
          <w:sz w:val="20"/>
          <w:szCs w:val="20"/>
        </w:rPr>
        <w:t>přílohou faktury bude kopie protokolu o předání a převzetí předmětu plnění.</w:t>
      </w:r>
    </w:p>
    <w:p w14:paraId="28A82388" w14:textId="77777777" w:rsidR="002E6085" w:rsidRDefault="004D692B">
      <w:pPr>
        <w:pStyle w:val="Nadpis3"/>
        <w:numPr>
          <w:ilvl w:val="0"/>
          <w:numId w:val="1"/>
        </w:numPr>
        <w:spacing w:before="120" w:after="120" w:line="240" w:lineRule="auto"/>
        <w:ind w:left="426" w:hanging="357"/>
        <w:rPr>
          <w:rFonts w:ascii="Tahoma" w:eastAsia="Tahoma" w:hAnsi="Tahoma" w:cs="Tahoma"/>
          <w:sz w:val="20"/>
          <w:szCs w:val="20"/>
        </w:rPr>
      </w:pPr>
      <w:r>
        <w:rPr>
          <w:rFonts w:ascii="Tahoma" w:eastAsia="Tahoma" w:hAnsi="Tahoma" w:cs="Tahoma"/>
          <w:sz w:val="20"/>
          <w:szCs w:val="20"/>
        </w:rPr>
        <w:t>V případě, že vystavená faktura nebude obsahovat náležitosti dle tohoto článku, je objednatel oprávněn tuto vrátit poskytovateli k doplnění. Poskytovatel je povinen podle povahy nesprávnosti faktury opravit nebo nově vyhotovit. Oprávněným vrácením faktury přestává běžet původní lhůta splatnosti. Lhůta splatnosti faktury běží znovu ode dne prokazatelného doručení opravené nebo nově vyhotovené faktury na doručovací adresu objednatele.</w:t>
      </w:r>
    </w:p>
    <w:p w14:paraId="5567F085" w14:textId="77777777" w:rsidR="002E6085" w:rsidRDefault="004D692B">
      <w:pPr>
        <w:pStyle w:val="Nadpis3"/>
        <w:numPr>
          <w:ilvl w:val="0"/>
          <w:numId w:val="1"/>
        </w:numPr>
        <w:spacing w:before="120" w:after="120" w:line="240" w:lineRule="auto"/>
        <w:ind w:left="426" w:hanging="357"/>
        <w:rPr>
          <w:rFonts w:ascii="Tahoma" w:eastAsia="Tahoma" w:hAnsi="Tahoma" w:cs="Tahoma"/>
          <w:sz w:val="20"/>
          <w:szCs w:val="20"/>
        </w:rPr>
      </w:pPr>
      <w:r>
        <w:rPr>
          <w:rFonts w:ascii="Tahoma" w:eastAsia="Tahoma" w:hAnsi="Tahoma" w:cs="Tahoma"/>
          <w:sz w:val="20"/>
          <w:szCs w:val="20"/>
        </w:rPr>
        <w:t>Doba splatnosti daňového dokladu – faktury vystavované dodavatelem – bude 30 kalendářních dnů ode dne doručení daňového dokladu Objednateli.</w:t>
      </w:r>
    </w:p>
    <w:p w14:paraId="0F830F89" w14:textId="77777777" w:rsidR="002E6085" w:rsidRDefault="004D692B">
      <w:pPr>
        <w:pStyle w:val="Nadpis3"/>
        <w:numPr>
          <w:ilvl w:val="0"/>
          <w:numId w:val="1"/>
        </w:numPr>
        <w:spacing w:before="120" w:after="120" w:line="240" w:lineRule="auto"/>
        <w:ind w:left="426" w:hanging="357"/>
        <w:rPr>
          <w:rFonts w:ascii="Tahoma" w:eastAsia="Tahoma" w:hAnsi="Tahoma" w:cs="Tahoma"/>
          <w:sz w:val="20"/>
          <w:szCs w:val="20"/>
        </w:rPr>
      </w:pPr>
      <w:r>
        <w:rPr>
          <w:rFonts w:ascii="Tahoma" w:eastAsia="Tahoma" w:hAnsi="Tahoma" w:cs="Tahoma"/>
          <w:sz w:val="20"/>
          <w:szCs w:val="20"/>
        </w:rPr>
        <w:t xml:space="preserve">Povinnost zaplatit fakturu je splněna dnem odepsání fakturované částky z účtu Objednatele. </w:t>
      </w:r>
    </w:p>
    <w:p w14:paraId="31F7BFDB" w14:textId="77777777" w:rsidR="002E6085" w:rsidRDefault="002E6085">
      <w:pPr>
        <w:keepNext/>
        <w:keepLines/>
        <w:widowControl w:val="0"/>
        <w:numPr>
          <w:ilvl w:val="0"/>
          <w:numId w:val="12"/>
        </w:numPr>
        <w:pBdr>
          <w:top w:val="nil"/>
          <w:left w:val="nil"/>
          <w:bottom w:val="nil"/>
          <w:right w:val="nil"/>
          <w:between w:val="nil"/>
        </w:pBdr>
        <w:spacing w:before="240" w:after="0" w:line="240" w:lineRule="auto"/>
        <w:ind w:left="0" w:right="-283"/>
        <w:jc w:val="center"/>
        <w:rPr>
          <w:rFonts w:ascii="Tahoma" w:eastAsia="Tahoma" w:hAnsi="Tahoma" w:cs="Tahoma"/>
          <w:color w:val="000000"/>
          <w:sz w:val="20"/>
          <w:szCs w:val="20"/>
        </w:rPr>
      </w:pPr>
    </w:p>
    <w:p w14:paraId="0887FA2C" w14:textId="77777777" w:rsidR="002E6085" w:rsidRDefault="004D692B">
      <w:pPr>
        <w:pStyle w:val="Nadpis3"/>
        <w:keepNext/>
        <w:keepLines/>
        <w:spacing w:before="0" w:after="120" w:line="240" w:lineRule="auto"/>
        <w:ind w:left="360" w:firstLine="0"/>
        <w:jc w:val="center"/>
        <w:rPr>
          <w:rFonts w:ascii="Tahoma" w:eastAsia="Tahoma" w:hAnsi="Tahoma" w:cs="Tahoma"/>
          <w:b/>
          <w:sz w:val="20"/>
          <w:szCs w:val="20"/>
        </w:rPr>
      </w:pPr>
      <w:r>
        <w:rPr>
          <w:rFonts w:ascii="Tahoma" w:eastAsia="Tahoma" w:hAnsi="Tahoma" w:cs="Tahoma"/>
          <w:b/>
          <w:sz w:val="20"/>
          <w:szCs w:val="20"/>
        </w:rPr>
        <w:t>Odpovědnost smluvních stran, vady díla, sankce a náhrada škody</w:t>
      </w:r>
    </w:p>
    <w:p w14:paraId="639513A5" w14:textId="77777777" w:rsidR="002E6085" w:rsidRDefault="004D692B">
      <w:pPr>
        <w:pStyle w:val="Nadpis3"/>
        <w:numPr>
          <w:ilvl w:val="0"/>
          <w:numId w:val="2"/>
        </w:numPr>
        <w:spacing w:before="120" w:after="120" w:line="240" w:lineRule="auto"/>
        <w:ind w:left="426"/>
        <w:rPr>
          <w:rFonts w:ascii="Tahoma" w:eastAsia="Tahoma" w:hAnsi="Tahoma" w:cs="Tahoma"/>
          <w:sz w:val="20"/>
          <w:szCs w:val="20"/>
        </w:rPr>
      </w:pPr>
      <w:r>
        <w:rPr>
          <w:rFonts w:ascii="Tahoma" w:eastAsia="Tahoma" w:hAnsi="Tahoma" w:cs="Tahoma"/>
          <w:sz w:val="20"/>
          <w:szCs w:val="20"/>
        </w:rPr>
        <w:t>Zhotovitel bude při plnění Díla postupovat s odbornou péčí, podle svých nejlepších znalostí a schopností, sledovat a chránit oprávněné zájmy Objednatele a postupovat v souladu s jeho pokyny nebo s pokyny jím pověřených osob. Za tímto účelem je Zhotovitel povinen zajistit, aby vzájemná komunikace mezi zástupci Zhotovitele a pověřenými osobami Objednatele byla činěna výhradně v českém jazyce.</w:t>
      </w:r>
    </w:p>
    <w:p w14:paraId="691F7A7B" w14:textId="77777777" w:rsidR="002E6085" w:rsidRDefault="004D692B">
      <w:pPr>
        <w:pStyle w:val="Nadpis3"/>
        <w:numPr>
          <w:ilvl w:val="0"/>
          <w:numId w:val="2"/>
        </w:numPr>
        <w:spacing w:before="120" w:after="120" w:line="240" w:lineRule="auto"/>
        <w:ind w:left="426"/>
        <w:rPr>
          <w:rFonts w:ascii="Tahoma" w:eastAsia="Tahoma" w:hAnsi="Tahoma" w:cs="Tahoma"/>
          <w:sz w:val="20"/>
          <w:szCs w:val="20"/>
        </w:rPr>
      </w:pPr>
      <w:r>
        <w:rPr>
          <w:rFonts w:ascii="Tahoma" w:eastAsia="Tahoma" w:hAnsi="Tahoma" w:cs="Tahoma"/>
          <w:sz w:val="20"/>
          <w:szCs w:val="20"/>
        </w:rPr>
        <w:t>Zhotovitel zodpovídá za řádné a včasné provedení Díla dle Smlouvy.</w:t>
      </w:r>
    </w:p>
    <w:p w14:paraId="77AA9CD8" w14:textId="77777777" w:rsidR="002E6085" w:rsidRDefault="004D692B">
      <w:pPr>
        <w:pStyle w:val="Nadpis3"/>
        <w:numPr>
          <w:ilvl w:val="0"/>
          <w:numId w:val="2"/>
        </w:numPr>
        <w:spacing w:before="120" w:after="120" w:line="240" w:lineRule="auto"/>
        <w:ind w:left="426"/>
        <w:rPr>
          <w:rFonts w:ascii="Tahoma" w:eastAsia="Tahoma" w:hAnsi="Tahoma" w:cs="Tahoma"/>
          <w:sz w:val="20"/>
          <w:szCs w:val="20"/>
        </w:rPr>
      </w:pPr>
      <w:r>
        <w:rPr>
          <w:rFonts w:ascii="Tahoma" w:eastAsia="Tahoma" w:hAnsi="Tahoma" w:cs="Tahoma"/>
          <w:sz w:val="20"/>
          <w:szCs w:val="20"/>
        </w:rPr>
        <w:t>Zhotovitel odpovídá za to, že Dílo bude provedeno v souladu s příslušnými ustanoveními právních předpisů, ať už obecných, nebo speciálních, které se k němu vztahují, včetně prováděcích vyhlášek, technických norem a podmínek stanovených touto smlouvou.</w:t>
      </w:r>
    </w:p>
    <w:p w14:paraId="674FF457" w14:textId="77777777" w:rsidR="002E6085" w:rsidRDefault="004D692B">
      <w:pPr>
        <w:pStyle w:val="Nadpis3"/>
        <w:numPr>
          <w:ilvl w:val="0"/>
          <w:numId w:val="2"/>
        </w:numPr>
        <w:spacing w:before="120" w:after="120" w:line="240" w:lineRule="auto"/>
        <w:ind w:left="426"/>
        <w:rPr>
          <w:rFonts w:ascii="Tahoma" w:eastAsia="Tahoma" w:hAnsi="Tahoma" w:cs="Tahoma"/>
          <w:sz w:val="20"/>
          <w:szCs w:val="20"/>
        </w:rPr>
      </w:pPr>
      <w:r>
        <w:rPr>
          <w:rFonts w:ascii="Tahoma" w:eastAsia="Tahoma" w:hAnsi="Tahoma" w:cs="Tahoma"/>
          <w:sz w:val="20"/>
          <w:szCs w:val="20"/>
        </w:rPr>
        <w:t>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obsah této Smlouvy a jejích příloh, stanoviska a rozhodnutí orgánů státní správy (veřejnoprávních orgánů) a vycházet z podkladů, které mu za účelem splnění Díla předal Objednatel.</w:t>
      </w:r>
    </w:p>
    <w:p w14:paraId="015DA0C6" w14:textId="77777777" w:rsidR="002E6085" w:rsidRDefault="004D692B">
      <w:pPr>
        <w:pStyle w:val="Nadpis3"/>
        <w:numPr>
          <w:ilvl w:val="0"/>
          <w:numId w:val="2"/>
        </w:numPr>
        <w:spacing w:before="120" w:after="120" w:line="240" w:lineRule="auto"/>
        <w:ind w:left="426"/>
        <w:rPr>
          <w:rFonts w:ascii="Tahoma" w:eastAsia="Tahoma" w:hAnsi="Tahoma" w:cs="Tahoma"/>
          <w:sz w:val="20"/>
          <w:szCs w:val="20"/>
        </w:rPr>
      </w:pPr>
      <w:bookmarkStart w:id="2" w:name="_heading=h.1fob9te" w:colFirst="0" w:colLast="0"/>
      <w:bookmarkEnd w:id="2"/>
      <w:r>
        <w:rPr>
          <w:rFonts w:ascii="Tahoma" w:eastAsia="Tahoma" w:hAnsi="Tahoma" w:cs="Tahoma"/>
          <w:sz w:val="20"/>
          <w:szCs w:val="20"/>
        </w:rPr>
        <w:t>Zhotovitel neodpovídá za vady Díla, které jsou způsobeny plněním pokynů Objednatele, a to za předpokladu, že Objednatele na jejich nevhodnost písemně upozornil a Objednatel i přes toto upozornění na plnění takových pokynů písemně trval.</w:t>
      </w:r>
    </w:p>
    <w:p w14:paraId="7FED865F" w14:textId="77777777" w:rsidR="002E6085" w:rsidRDefault="004D692B">
      <w:pPr>
        <w:pStyle w:val="Nadpis3"/>
        <w:numPr>
          <w:ilvl w:val="0"/>
          <w:numId w:val="2"/>
        </w:numPr>
        <w:spacing w:before="120" w:after="120" w:line="240" w:lineRule="auto"/>
        <w:ind w:left="426"/>
        <w:rPr>
          <w:rFonts w:ascii="Tahoma" w:eastAsia="Tahoma" w:hAnsi="Tahoma" w:cs="Tahoma"/>
          <w:sz w:val="20"/>
          <w:szCs w:val="20"/>
        </w:rPr>
      </w:pPr>
      <w:bookmarkStart w:id="3" w:name="_heading=h.3znysh7" w:colFirst="0" w:colLast="0"/>
      <w:bookmarkEnd w:id="3"/>
      <w:r>
        <w:rPr>
          <w:rFonts w:ascii="Tahoma" w:eastAsia="Tahoma" w:hAnsi="Tahoma" w:cs="Tahoma"/>
          <w:sz w:val="20"/>
          <w:szCs w:val="20"/>
        </w:rPr>
        <w:t xml:space="preserve">Pokud má Dílo vady, má Objednatel právo požadovat a Zhotovitel povinnost poskytnout bezplatné odstranění vad Díla, a to nejpozději do 10 pracovních dnů po obdržení písemné reklamace doručené </w:t>
      </w:r>
      <w:r>
        <w:rPr>
          <w:rFonts w:ascii="Tahoma" w:eastAsia="Tahoma" w:hAnsi="Tahoma" w:cs="Tahoma"/>
          <w:sz w:val="20"/>
          <w:szCs w:val="20"/>
        </w:rPr>
        <w:lastRenderedPageBreak/>
        <w:t>Objednatelem. Do tří pracovních dnů od obdržení písemné reklamace doručené Objednatelem mohou smluvní strany sjednat lhůtu pro odstranění vad delší, a to z důvodu faktické nemožnosti odstranění vady ve výše uvedené lhůtě.  Za účelem nápravy vady (vad) Díla poskytne Objednatel Zhotoviteli potřebnou součinnost v rozsahu svých možností.</w:t>
      </w:r>
    </w:p>
    <w:p w14:paraId="5648DE6D" w14:textId="77777777" w:rsidR="002E6085" w:rsidRDefault="004D692B">
      <w:pPr>
        <w:pStyle w:val="Nadpis3"/>
        <w:numPr>
          <w:ilvl w:val="0"/>
          <w:numId w:val="2"/>
        </w:numPr>
        <w:spacing w:before="120" w:after="120" w:line="240" w:lineRule="auto"/>
        <w:ind w:left="426"/>
        <w:rPr>
          <w:rFonts w:ascii="Tahoma" w:eastAsia="Tahoma" w:hAnsi="Tahoma" w:cs="Tahoma"/>
          <w:sz w:val="20"/>
          <w:szCs w:val="20"/>
        </w:rPr>
      </w:pPr>
      <w:r>
        <w:rPr>
          <w:rFonts w:ascii="Tahoma" w:eastAsia="Tahoma" w:hAnsi="Tahoma" w:cs="Tahoma"/>
          <w:sz w:val="20"/>
          <w:szCs w:val="20"/>
        </w:rPr>
        <w:t xml:space="preserve">V případě porušení povinností souvisejících s realizací předmětu Díla, a pokud nedojde ke sjednání nápravy ani do 12 dnů ode dne doručení písemné výzvy k nápravě smluvní straně, která porušila povinnosti související s realizací předmětu Díla, sjednávají obě smluvní strany tyto sankce a smluvní pokuty: </w:t>
      </w:r>
    </w:p>
    <w:p w14:paraId="4489E0FA" w14:textId="77777777" w:rsidR="002E6085" w:rsidRDefault="004D692B">
      <w:pPr>
        <w:pStyle w:val="Nadpis3"/>
        <w:numPr>
          <w:ilvl w:val="0"/>
          <w:numId w:val="5"/>
        </w:numPr>
        <w:spacing w:before="120" w:after="120" w:line="240" w:lineRule="auto"/>
        <w:ind w:left="851"/>
        <w:rPr>
          <w:rFonts w:ascii="Tahoma" w:eastAsia="Tahoma" w:hAnsi="Tahoma" w:cs="Tahoma"/>
          <w:sz w:val="20"/>
          <w:szCs w:val="20"/>
        </w:rPr>
      </w:pPr>
      <w:r>
        <w:rPr>
          <w:rFonts w:ascii="Tahoma" w:eastAsia="Tahoma" w:hAnsi="Tahoma" w:cs="Tahoma"/>
          <w:sz w:val="20"/>
          <w:szCs w:val="20"/>
        </w:rPr>
        <w:t>V případě nedodržení termínu splatnosti faktury je Zhotovitel oprávněn požadovat na Objednateli úrok z prodlení ve výši stanovené dle platných právních předpisů.</w:t>
      </w:r>
    </w:p>
    <w:p w14:paraId="7888A771" w14:textId="77777777" w:rsidR="002E6085" w:rsidRDefault="004D692B">
      <w:pPr>
        <w:pStyle w:val="Nadpis3"/>
        <w:numPr>
          <w:ilvl w:val="0"/>
          <w:numId w:val="5"/>
        </w:numPr>
        <w:spacing w:before="120" w:after="120" w:line="240" w:lineRule="auto"/>
        <w:ind w:left="851"/>
        <w:rPr>
          <w:rFonts w:ascii="Tahoma" w:eastAsia="Tahoma" w:hAnsi="Tahoma" w:cs="Tahoma"/>
          <w:sz w:val="20"/>
          <w:szCs w:val="20"/>
        </w:rPr>
      </w:pPr>
      <w:r>
        <w:rPr>
          <w:rFonts w:ascii="Tahoma" w:eastAsia="Tahoma" w:hAnsi="Tahoma" w:cs="Tahoma"/>
          <w:sz w:val="20"/>
          <w:szCs w:val="20"/>
        </w:rPr>
        <w:t>V případě nedodržení jakéhokoli termínu plnění Díla či jeho části dle této Smlouvy je Objednatel oprávněn požadovat na Zhotoviteli smluvní pokutu ve výši 0,3 % z celkové ceny Díla bez daně z přidané hodnoty, a to za každý i započatý den prodlení.</w:t>
      </w:r>
    </w:p>
    <w:p w14:paraId="2D8C84FA" w14:textId="77777777" w:rsidR="002E6085" w:rsidRDefault="004D692B">
      <w:pPr>
        <w:pStyle w:val="Nadpis3"/>
        <w:numPr>
          <w:ilvl w:val="0"/>
          <w:numId w:val="5"/>
        </w:numPr>
        <w:spacing w:before="120" w:after="120" w:line="240" w:lineRule="auto"/>
        <w:ind w:left="851"/>
        <w:rPr>
          <w:rFonts w:ascii="Tahoma" w:eastAsia="Tahoma" w:hAnsi="Tahoma" w:cs="Tahoma"/>
          <w:sz w:val="20"/>
          <w:szCs w:val="20"/>
        </w:rPr>
      </w:pPr>
      <w:r>
        <w:rPr>
          <w:rFonts w:ascii="Tahoma" w:eastAsia="Tahoma" w:hAnsi="Tahoma" w:cs="Tahoma"/>
          <w:sz w:val="20"/>
          <w:szCs w:val="20"/>
        </w:rPr>
        <w:t>V případě, že Zhotovitel neodstraní vady Díla v termínech dle odstavce 6 tohoto článku Smlouvy, je Objednatel oprávněn požadovat na Zhotoviteli smluvní pokutu ve výši 5.000,- Kč (slovy: pět tisíc korun českých) za každý i započatý den prodlení a každou reklamovanou vadu.</w:t>
      </w:r>
    </w:p>
    <w:p w14:paraId="02D62618" w14:textId="77777777" w:rsidR="002E6085" w:rsidRDefault="004D692B">
      <w:pPr>
        <w:pStyle w:val="Nadpis3"/>
        <w:numPr>
          <w:ilvl w:val="0"/>
          <w:numId w:val="5"/>
        </w:numPr>
        <w:spacing w:before="120" w:after="120" w:line="240" w:lineRule="auto"/>
        <w:ind w:left="851"/>
        <w:rPr>
          <w:rFonts w:ascii="Tahoma" w:eastAsia="Tahoma" w:hAnsi="Tahoma" w:cs="Tahoma"/>
          <w:sz w:val="20"/>
          <w:szCs w:val="20"/>
        </w:rPr>
      </w:pPr>
      <w:r>
        <w:rPr>
          <w:rFonts w:ascii="Tahoma" w:eastAsia="Tahoma" w:hAnsi="Tahoma" w:cs="Tahoma"/>
          <w:sz w:val="20"/>
          <w:szCs w:val="20"/>
        </w:rPr>
        <w:t xml:space="preserve">V případě, že Zhotovitel poruší tuto Smlouvu zvlášť závažným způsobem (za zvlášť závažné způsoby porušení Smlouvy se považují důvody odstoupení od smlouvy, vyjmenované v čl. VIII odst. </w:t>
      </w:r>
      <w:r>
        <w:t>2</w:t>
      </w:r>
      <w:r>
        <w:rPr>
          <w:rFonts w:ascii="Tahoma" w:eastAsia="Tahoma" w:hAnsi="Tahoma" w:cs="Tahoma"/>
          <w:sz w:val="20"/>
          <w:szCs w:val="20"/>
        </w:rPr>
        <w:t xml:space="preserve"> této Smlouvy) je Objednatel oprávněn požadovat na Zhotoviteli jednorázovou smluvní pokutu ve výši 10.000,- Kč (slovy: deset tisíc korun českých).</w:t>
      </w:r>
    </w:p>
    <w:p w14:paraId="6C800DD4" w14:textId="77777777" w:rsidR="002E6085" w:rsidRDefault="004D692B">
      <w:pPr>
        <w:pStyle w:val="Nadpis3"/>
        <w:numPr>
          <w:ilvl w:val="0"/>
          <w:numId w:val="5"/>
        </w:numPr>
        <w:spacing w:before="120" w:after="120" w:line="240" w:lineRule="auto"/>
        <w:ind w:left="851"/>
        <w:rPr>
          <w:rFonts w:ascii="Tahoma" w:eastAsia="Tahoma" w:hAnsi="Tahoma" w:cs="Tahoma"/>
          <w:sz w:val="20"/>
          <w:szCs w:val="20"/>
        </w:rPr>
      </w:pPr>
      <w:r>
        <w:rPr>
          <w:rFonts w:ascii="Tahoma" w:eastAsia="Tahoma" w:hAnsi="Tahoma" w:cs="Tahoma"/>
          <w:sz w:val="20"/>
          <w:szCs w:val="20"/>
        </w:rPr>
        <w:t>Úroky z prodlení a smluvní pokuty jsou splatné do 30 kalendářních dnů od data, kdy byla povinné straně doručena oprávněnou stranou písemná výzva k jejich zaplacení, a to na bankovní účet oprávněné strany uvedený v písemné výzvě.</w:t>
      </w:r>
    </w:p>
    <w:p w14:paraId="079F772E" w14:textId="77777777" w:rsidR="002E6085" w:rsidRDefault="004D692B">
      <w:pPr>
        <w:pStyle w:val="Nadpis3"/>
        <w:numPr>
          <w:ilvl w:val="0"/>
          <w:numId w:val="2"/>
        </w:numPr>
        <w:spacing w:before="120" w:after="120" w:line="240" w:lineRule="auto"/>
        <w:ind w:left="426"/>
        <w:rPr>
          <w:rFonts w:ascii="Tahoma" w:eastAsia="Tahoma" w:hAnsi="Tahoma" w:cs="Tahoma"/>
          <w:sz w:val="20"/>
          <w:szCs w:val="20"/>
        </w:rPr>
      </w:pPr>
      <w:bookmarkStart w:id="4" w:name="_heading=h.2et92p0" w:colFirst="0" w:colLast="0"/>
      <w:bookmarkEnd w:id="4"/>
      <w:r>
        <w:rPr>
          <w:rFonts w:ascii="Tahoma" w:eastAsia="Tahoma" w:hAnsi="Tahoma" w:cs="Tahoma"/>
          <w:sz w:val="20"/>
          <w:szCs w:val="20"/>
        </w:rPr>
        <w:t xml:space="preserve">Zhotovitel je odpovědný za své jednání a za případnou škodu způsobenou Objednateli nebo třetí osobě spojenou s plněním předmětu této smlouvy. Tuto škodu je Zhotovitel povinen Objednateli uhradit v plné výši. </w:t>
      </w:r>
    </w:p>
    <w:p w14:paraId="0BABDF2E" w14:textId="77777777" w:rsidR="002E6085" w:rsidRDefault="004D692B">
      <w:pPr>
        <w:widowControl w:val="0"/>
        <w:numPr>
          <w:ilvl w:val="0"/>
          <w:numId w:val="12"/>
        </w:numPr>
        <w:pBdr>
          <w:top w:val="nil"/>
          <w:left w:val="nil"/>
          <w:bottom w:val="nil"/>
          <w:right w:val="nil"/>
          <w:between w:val="nil"/>
        </w:pBdr>
        <w:spacing w:before="240" w:after="0" w:line="240" w:lineRule="auto"/>
        <w:ind w:left="0" w:right="-283"/>
        <w:jc w:val="center"/>
        <w:rPr>
          <w:rFonts w:ascii="Tahoma" w:eastAsia="Tahoma" w:hAnsi="Tahoma" w:cs="Tahoma"/>
          <w:color w:val="000000"/>
          <w:sz w:val="20"/>
          <w:szCs w:val="20"/>
        </w:rPr>
      </w:pPr>
      <w:r>
        <w:rPr>
          <w:rFonts w:ascii="Tahoma" w:eastAsia="Tahoma" w:hAnsi="Tahoma" w:cs="Tahoma"/>
          <w:color w:val="000000"/>
          <w:sz w:val="20"/>
          <w:szCs w:val="20"/>
        </w:rPr>
        <w:t xml:space="preserve"> </w:t>
      </w:r>
    </w:p>
    <w:p w14:paraId="5B9D956A" w14:textId="77777777" w:rsidR="002E6085" w:rsidRDefault="004D692B">
      <w:pPr>
        <w:widowControl w:val="0"/>
        <w:pBdr>
          <w:top w:val="nil"/>
          <w:left w:val="nil"/>
          <w:bottom w:val="nil"/>
          <w:right w:val="nil"/>
          <w:between w:val="nil"/>
        </w:pBdr>
        <w:spacing w:after="120" w:line="240" w:lineRule="auto"/>
        <w:jc w:val="center"/>
        <w:rPr>
          <w:rFonts w:ascii="Tahoma" w:eastAsia="Tahoma" w:hAnsi="Tahoma" w:cs="Tahoma"/>
          <w:b/>
          <w:color w:val="000000"/>
          <w:sz w:val="20"/>
          <w:szCs w:val="20"/>
        </w:rPr>
      </w:pPr>
      <w:r>
        <w:rPr>
          <w:rFonts w:ascii="Tahoma" w:eastAsia="Tahoma" w:hAnsi="Tahoma" w:cs="Tahoma"/>
          <w:b/>
          <w:color w:val="000000"/>
          <w:sz w:val="20"/>
          <w:szCs w:val="20"/>
        </w:rPr>
        <w:t>Součinnost smluvních stran</w:t>
      </w:r>
    </w:p>
    <w:p w14:paraId="4779FC11" w14:textId="77777777" w:rsidR="002E6085" w:rsidRDefault="004D692B">
      <w:pPr>
        <w:pStyle w:val="Nadpis3"/>
        <w:numPr>
          <w:ilvl w:val="0"/>
          <w:numId w:val="4"/>
        </w:numPr>
        <w:spacing w:before="120" w:after="120" w:line="240" w:lineRule="auto"/>
        <w:ind w:left="426"/>
        <w:rPr>
          <w:rFonts w:ascii="Tahoma" w:eastAsia="Tahoma" w:hAnsi="Tahoma" w:cs="Tahoma"/>
          <w:sz w:val="20"/>
          <w:szCs w:val="20"/>
        </w:rPr>
      </w:pPr>
      <w:r>
        <w:rPr>
          <w:rFonts w:ascii="Tahoma" w:eastAsia="Tahoma" w:hAnsi="Tahoma" w:cs="Tahoma"/>
          <w:sz w:val="20"/>
          <w:szCs w:val="20"/>
        </w:rPr>
        <w:t>Objednatel se zavazuje, že poskytne a bude průběžně doplňovat Zhotoviteli všechny relevantní podklady, informace, stanoviska a konzultace, které budou v rozsahu jeho možností a odborných kompetencí, v dohodnutých termínech a jinak bez zbytečného odkladu.</w:t>
      </w:r>
    </w:p>
    <w:p w14:paraId="2DC7FBFB" w14:textId="77777777" w:rsidR="002E6085" w:rsidRDefault="004D692B">
      <w:pPr>
        <w:pStyle w:val="Nadpis3"/>
        <w:numPr>
          <w:ilvl w:val="0"/>
          <w:numId w:val="4"/>
        </w:numPr>
        <w:spacing w:before="120" w:after="120" w:line="240" w:lineRule="auto"/>
        <w:ind w:left="426"/>
        <w:rPr>
          <w:rFonts w:ascii="Tahoma" w:eastAsia="Tahoma" w:hAnsi="Tahoma" w:cs="Tahoma"/>
          <w:sz w:val="20"/>
          <w:szCs w:val="20"/>
        </w:rPr>
      </w:pPr>
      <w:r>
        <w:rPr>
          <w:rFonts w:ascii="Tahoma" w:eastAsia="Tahoma" w:hAnsi="Tahoma" w:cs="Tahoma"/>
          <w:sz w:val="20"/>
          <w:szCs w:val="20"/>
        </w:rPr>
        <w:t>Termín odezvy na podnět jedné ze smluvních stran je touto Smlouvou stanoven na maximálně 3 pracovní dny s tím, že v rámci tohoto časového intervalu je možné písemně sjednat termín předání podkladů nebo setkání k řešení daného problému, a to se lhůtou nejpozději do 8 pracovních dnů.</w:t>
      </w:r>
    </w:p>
    <w:p w14:paraId="6C1AA3EC" w14:textId="77777777" w:rsidR="002E6085" w:rsidRDefault="004D692B">
      <w:pPr>
        <w:pStyle w:val="Nadpis3"/>
        <w:numPr>
          <w:ilvl w:val="0"/>
          <w:numId w:val="4"/>
        </w:numPr>
        <w:spacing w:before="120" w:after="120" w:line="240" w:lineRule="auto"/>
        <w:ind w:left="426"/>
        <w:rPr>
          <w:rFonts w:ascii="Tahoma" w:eastAsia="Tahoma" w:hAnsi="Tahoma" w:cs="Tahoma"/>
          <w:sz w:val="20"/>
          <w:szCs w:val="20"/>
        </w:rPr>
      </w:pPr>
      <w:r>
        <w:rPr>
          <w:rFonts w:ascii="Tahoma" w:eastAsia="Tahoma" w:hAnsi="Tahoma" w:cs="Tahoma"/>
          <w:sz w:val="20"/>
          <w:szCs w:val="20"/>
        </w:rPr>
        <w:t>Objednatel se zavazuje předávat Zhotoviteli připomínky k předaným výstupům v rámci plnění Díla do maximálně 5 pracovních dnů od převzetí každého výstupu a Zhotovitel se zavazuje tyto připomínky do maximálně 5 pracovních dnů od jejich obdržení zapracovat. Zároveň lze písemně dohodnout jiný termín.</w:t>
      </w:r>
    </w:p>
    <w:p w14:paraId="550F8979" w14:textId="77777777" w:rsidR="002E6085" w:rsidRDefault="004D692B">
      <w:pPr>
        <w:pStyle w:val="Nadpis3"/>
        <w:numPr>
          <w:ilvl w:val="0"/>
          <w:numId w:val="4"/>
        </w:numPr>
        <w:spacing w:before="120" w:after="120" w:line="240" w:lineRule="auto"/>
        <w:ind w:left="426"/>
        <w:rPr>
          <w:rFonts w:ascii="Tahoma" w:eastAsia="Tahoma" w:hAnsi="Tahoma" w:cs="Tahoma"/>
          <w:sz w:val="20"/>
          <w:szCs w:val="20"/>
        </w:rPr>
      </w:pPr>
      <w:bookmarkStart w:id="5" w:name="_heading=h.tyjcwt" w:colFirst="0" w:colLast="0"/>
      <w:bookmarkEnd w:id="5"/>
      <w:r>
        <w:rPr>
          <w:rFonts w:ascii="Tahoma" w:eastAsia="Tahoma" w:hAnsi="Tahoma" w:cs="Tahoma"/>
          <w:sz w:val="20"/>
          <w:szCs w:val="20"/>
        </w:rPr>
        <w:t>Za Objednatele jsou oprávněni jednat:</w:t>
      </w:r>
    </w:p>
    <w:p w14:paraId="5019C0CC" w14:textId="6F23C9CF" w:rsidR="002E6085" w:rsidRDefault="000B6F04">
      <w:pPr>
        <w:pStyle w:val="Nadpis3"/>
        <w:numPr>
          <w:ilvl w:val="0"/>
          <w:numId w:val="9"/>
        </w:numPr>
        <w:spacing w:before="120" w:after="120" w:line="240" w:lineRule="auto"/>
        <w:rPr>
          <w:rFonts w:ascii="Tahoma" w:eastAsia="Tahoma" w:hAnsi="Tahoma" w:cs="Tahoma"/>
          <w:sz w:val="20"/>
          <w:szCs w:val="20"/>
        </w:rPr>
      </w:pPr>
      <w:r>
        <w:rPr>
          <w:rFonts w:ascii="Tahoma" w:eastAsia="Tahoma" w:hAnsi="Tahoma" w:cs="Tahoma"/>
          <w:sz w:val="20"/>
          <w:szCs w:val="20"/>
        </w:rPr>
        <w:t>xxxxx</w:t>
      </w:r>
      <w:r w:rsidR="004D692B">
        <w:rPr>
          <w:rFonts w:ascii="Tahoma" w:eastAsia="Tahoma" w:hAnsi="Tahoma" w:cs="Tahoma"/>
          <w:sz w:val="20"/>
          <w:szCs w:val="20"/>
        </w:rPr>
        <w:t xml:space="preserve"> </w:t>
      </w:r>
      <w:r>
        <w:rPr>
          <w:rFonts w:ascii="Tahoma" w:eastAsia="Tahoma" w:hAnsi="Tahoma" w:cs="Tahoma"/>
          <w:sz w:val="20"/>
          <w:szCs w:val="20"/>
        </w:rPr>
        <w:t>xxxxx</w:t>
      </w:r>
      <w:r w:rsidR="004D692B">
        <w:rPr>
          <w:rFonts w:ascii="Tahoma" w:eastAsia="Tahoma" w:hAnsi="Tahoma" w:cs="Tahoma"/>
          <w:sz w:val="20"/>
          <w:szCs w:val="20"/>
        </w:rPr>
        <w:t xml:space="preserve"> </w:t>
      </w:r>
      <w:r>
        <w:rPr>
          <w:rFonts w:ascii="Tahoma" w:eastAsia="Tahoma" w:hAnsi="Tahoma" w:cs="Tahoma"/>
          <w:sz w:val="20"/>
          <w:szCs w:val="20"/>
        </w:rPr>
        <w:t>xxxxxx</w:t>
      </w:r>
      <w:r w:rsidR="004D692B">
        <w:rPr>
          <w:rFonts w:ascii="Tahoma" w:eastAsia="Tahoma" w:hAnsi="Tahoma" w:cs="Tahoma"/>
          <w:sz w:val="20"/>
          <w:szCs w:val="20"/>
        </w:rPr>
        <w:t xml:space="preserve"> </w:t>
      </w:r>
      <w:r>
        <w:rPr>
          <w:rFonts w:ascii="Tahoma" w:eastAsia="Tahoma" w:hAnsi="Tahoma" w:cs="Tahoma"/>
          <w:sz w:val="20"/>
          <w:szCs w:val="20"/>
        </w:rPr>
        <w:t>xxxxxxxx</w:t>
      </w:r>
      <w:r w:rsidR="004D692B">
        <w:rPr>
          <w:rFonts w:ascii="Tahoma" w:eastAsia="Tahoma" w:hAnsi="Tahoma" w:cs="Tahoma"/>
          <w:sz w:val="20"/>
          <w:szCs w:val="20"/>
        </w:rPr>
        <w:t xml:space="preserve"> </w:t>
      </w:r>
      <w:r>
        <w:rPr>
          <w:rFonts w:ascii="Tahoma" w:eastAsia="Tahoma" w:hAnsi="Tahoma" w:cs="Tahoma"/>
          <w:sz w:val="20"/>
          <w:szCs w:val="20"/>
        </w:rPr>
        <w:t>xxxxx</w:t>
      </w:r>
      <w:r w:rsidR="004D692B">
        <w:rPr>
          <w:rFonts w:ascii="Tahoma" w:eastAsia="Tahoma" w:hAnsi="Tahoma" w:cs="Tahoma"/>
          <w:sz w:val="20"/>
          <w:szCs w:val="20"/>
        </w:rPr>
        <w:t xml:space="preserve">, </w:t>
      </w:r>
      <w:r>
        <w:rPr>
          <w:rFonts w:ascii="Tahoma" w:eastAsia="Tahoma" w:hAnsi="Tahoma" w:cs="Tahoma"/>
          <w:sz w:val="20"/>
          <w:szCs w:val="20"/>
        </w:rPr>
        <w:t>xxxxxxxx</w:t>
      </w:r>
      <w:r w:rsidR="004D692B">
        <w:rPr>
          <w:rFonts w:ascii="Tahoma" w:eastAsia="Tahoma" w:hAnsi="Tahoma" w:cs="Tahoma"/>
          <w:sz w:val="20"/>
          <w:szCs w:val="20"/>
        </w:rPr>
        <w:t xml:space="preserve"> </w:t>
      </w:r>
      <w:r>
        <w:rPr>
          <w:rFonts w:ascii="Tahoma" w:eastAsia="Tahoma" w:hAnsi="Tahoma" w:cs="Tahoma"/>
          <w:sz w:val="20"/>
          <w:szCs w:val="20"/>
        </w:rPr>
        <w:t>xxx</w:t>
      </w:r>
      <w:r w:rsidR="004D692B">
        <w:rPr>
          <w:rFonts w:ascii="Tahoma" w:eastAsia="Tahoma" w:hAnsi="Tahoma" w:cs="Tahoma"/>
          <w:sz w:val="20"/>
          <w:szCs w:val="20"/>
        </w:rPr>
        <w:t xml:space="preserve"> </w:t>
      </w:r>
      <w:r>
        <w:rPr>
          <w:rFonts w:ascii="Tahoma" w:eastAsia="Tahoma" w:hAnsi="Tahoma" w:cs="Tahoma"/>
          <w:sz w:val="20"/>
          <w:szCs w:val="20"/>
        </w:rPr>
        <w:t>xxxxxxxxx</w:t>
      </w:r>
      <w:r w:rsidR="004D692B">
        <w:rPr>
          <w:rFonts w:ascii="Tahoma" w:eastAsia="Tahoma" w:hAnsi="Tahoma" w:cs="Tahoma"/>
          <w:sz w:val="20"/>
          <w:szCs w:val="20"/>
        </w:rPr>
        <w:t xml:space="preserve"> </w:t>
      </w:r>
      <w:r>
        <w:rPr>
          <w:rFonts w:ascii="Tahoma" w:eastAsia="Tahoma" w:hAnsi="Tahoma" w:cs="Tahoma"/>
          <w:sz w:val="20"/>
          <w:szCs w:val="20"/>
        </w:rPr>
        <w:t>xxxxxxxxxxxxx</w:t>
      </w:r>
      <w:r w:rsidR="004D692B">
        <w:rPr>
          <w:rFonts w:ascii="Tahoma" w:eastAsia="Tahoma" w:hAnsi="Tahoma" w:cs="Tahoma"/>
          <w:sz w:val="20"/>
          <w:szCs w:val="20"/>
        </w:rPr>
        <w:t xml:space="preserve"> </w:t>
      </w:r>
      <w:r>
        <w:rPr>
          <w:rFonts w:ascii="Tahoma" w:eastAsia="Tahoma" w:hAnsi="Tahoma" w:cs="Tahoma"/>
          <w:sz w:val="20"/>
          <w:szCs w:val="20"/>
        </w:rPr>
        <w:t>x</w:t>
      </w:r>
      <w:r w:rsidR="004D692B">
        <w:rPr>
          <w:rFonts w:ascii="Tahoma" w:eastAsia="Tahoma" w:hAnsi="Tahoma" w:cs="Tahoma"/>
          <w:sz w:val="20"/>
          <w:szCs w:val="20"/>
        </w:rPr>
        <w:t xml:space="preserve"> </w:t>
      </w:r>
      <w:r>
        <w:rPr>
          <w:rFonts w:ascii="Tahoma" w:eastAsia="Tahoma" w:hAnsi="Tahoma" w:cs="Tahoma"/>
          <w:sz w:val="20"/>
          <w:szCs w:val="20"/>
        </w:rPr>
        <w:t>xxxxxxxx</w:t>
      </w:r>
      <w:r w:rsidR="004D692B">
        <w:rPr>
          <w:rFonts w:ascii="Tahoma" w:eastAsia="Tahoma" w:hAnsi="Tahoma" w:cs="Tahoma"/>
          <w:sz w:val="20"/>
          <w:szCs w:val="20"/>
        </w:rPr>
        <w:t xml:space="preserve"> </w:t>
      </w:r>
      <w:r>
        <w:rPr>
          <w:rFonts w:ascii="Tahoma" w:eastAsia="Tahoma" w:hAnsi="Tahoma" w:cs="Tahoma"/>
          <w:sz w:val="20"/>
          <w:szCs w:val="20"/>
        </w:rPr>
        <w:t>xxxxxxx</w:t>
      </w:r>
      <w:r w:rsidR="004D692B">
        <w:rPr>
          <w:rFonts w:ascii="Tahoma" w:eastAsia="Tahoma" w:hAnsi="Tahoma" w:cs="Tahoma"/>
          <w:sz w:val="20"/>
          <w:szCs w:val="20"/>
        </w:rPr>
        <w:t xml:space="preserve">, </w:t>
      </w:r>
      <w:r w:rsidR="004D692B">
        <w:rPr>
          <w:rFonts w:ascii="Tahoma" w:eastAsia="Tahoma" w:hAnsi="Tahoma" w:cs="Tahoma"/>
          <w:b/>
          <w:sz w:val="20"/>
          <w:szCs w:val="20"/>
          <w:highlight w:val="yellow"/>
          <w:u w:val="single"/>
        </w:rPr>
        <w:t xml:space="preserve"> </w:t>
      </w:r>
      <w:r w:rsidR="004D692B">
        <w:rPr>
          <w:rFonts w:ascii="Tahoma" w:eastAsia="Tahoma" w:hAnsi="Tahoma" w:cs="Tahoma"/>
          <w:sz w:val="20"/>
          <w:szCs w:val="20"/>
        </w:rPr>
        <w:t xml:space="preserve"> </w:t>
      </w:r>
    </w:p>
    <w:p w14:paraId="070623C9" w14:textId="67AF8A92" w:rsidR="002E6085" w:rsidRDefault="000B6F04" w:rsidP="00F116C2">
      <w:pPr>
        <w:pStyle w:val="Nadpis3"/>
        <w:numPr>
          <w:ilvl w:val="0"/>
          <w:numId w:val="0"/>
        </w:numPr>
        <w:spacing w:before="120" w:after="120" w:line="240" w:lineRule="auto"/>
        <w:ind w:left="1440"/>
        <w:rPr>
          <w:rFonts w:ascii="Tahoma" w:eastAsia="Tahoma" w:hAnsi="Tahoma" w:cs="Tahoma"/>
          <w:sz w:val="20"/>
          <w:szCs w:val="20"/>
        </w:rPr>
      </w:pPr>
      <w:r>
        <w:rPr>
          <w:rFonts w:ascii="Tahoma" w:eastAsia="Tahoma" w:hAnsi="Tahoma" w:cs="Tahoma"/>
          <w:sz w:val="20"/>
          <w:szCs w:val="20"/>
        </w:rPr>
        <w:t>xxxxx</w:t>
      </w:r>
      <w:r w:rsidR="004D692B">
        <w:rPr>
          <w:rFonts w:ascii="Tahoma" w:eastAsia="Tahoma" w:hAnsi="Tahoma" w:cs="Tahoma"/>
          <w:sz w:val="20"/>
          <w:szCs w:val="20"/>
        </w:rPr>
        <w:t xml:space="preserve"> </w:t>
      </w:r>
      <w:r>
        <w:rPr>
          <w:rFonts w:ascii="Tahoma" w:eastAsia="Tahoma" w:hAnsi="Tahoma" w:cs="Tahoma"/>
          <w:sz w:val="20"/>
          <w:szCs w:val="20"/>
        </w:rPr>
        <w:t>xxxx</w:t>
      </w:r>
      <w:r w:rsidR="004D692B">
        <w:rPr>
          <w:rFonts w:ascii="Tahoma" w:eastAsia="Tahoma" w:hAnsi="Tahoma" w:cs="Tahoma"/>
          <w:sz w:val="20"/>
          <w:szCs w:val="20"/>
        </w:rPr>
        <w:t xml:space="preserve"> </w:t>
      </w:r>
      <w:r>
        <w:rPr>
          <w:rFonts w:ascii="Tahoma" w:eastAsia="Tahoma" w:hAnsi="Tahoma" w:cs="Tahoma"/>
          <w:sz w:val="20"/>
          <w:szCs w:val="20"/>
        </w:rPr>
        <w:t>xxx</w:t>
      </w:r>
      <w:r w:rsidR="004D692B">
        <w:rPr>
          <w:rFonts w:ascii="Tahoma" w:eastAsia="Tahoma" w:hAnsi="Tahoma" w:cs="Tahoma"/>
          <w:sz w:val="20"/>
          <w:szCs w:val="20"/>
        </w:rPr>
        <w:t xml:space="preserve"> </w:t>
      </w:r>
      <w:r>
        <w:rPr>
          <w:rFonts w:ascii="Tahoma" w:eastAsia="Tahoma" w:hAnsi="Tahoma" w:cs="Tahoma"/>
          <w:sz w:val="20"/>
          <w:szCs w:val="20"/>
        </w:rPr>
        <w:t>xxx</w:t>
      </w:r>
      <w:r w:rsidR="004D692B">
        <w:rPr>
          <w:rFonts w:ascii="Tahoma" w:eastAsia="Tahoma" w:hAnsi="Tahoma" w:cs="Tahoma"/>
          <w:sz w:val="20"/>
          <w:szCs w:val="20"/>
        </w:rPr>
        <w:t xml:space="preserve"> </w:t>
      </w:r>
      <w:r>
        <w:rPr>
          <w:rFonts w:ascii="Tahoma" w:eastAsia="Tahoma" w:hAnsi="Tahoma" w:cs="Tahoma"/>
          <w:sz w:val="20"/>
          <w:szCs w:val="20"/>
        </w:rPr>
        <w:t>xxxx</w:t>
      </w:r>
      <w:r w:rsidR="004D692B">
        <w:rPr>
          <w:rFonts w:ascii="Tahoma" w:eastAsia="Tahoma" w:hAnsi="Tahoma" w:cs="Tahoma"/>
          <w:sz w:val="20"/>
          <w:szCs w:val="20"/>
        </w:rPr>
        <w:t xml:space="preserve"> </w:t>
      </w:r>
      <w:r>
        <w:rPr>
          <w:rFonts w:ascii="Tahoma" w:eastAsia="Tahoma" w:hAnsi="Tahoma" w:cs="Tahoma"/>
          <w:sz w:val="20"/>
          <w:szCs w:val="20"/>
        </w:rPr>
        <w:t>xxxxxxx</w:t>
      </w:r>
      <w:r w:rsidR="004D692B">
        <w:rPr>
          <w:rFonts w:ascii="Tahoma" w:eastAsia="Tahoma" w:hAnsi="Tahoma" w:cs="Tahoma"/>
          <w:sz w:val="20"/>
          <w:szCs w:val="20"/>
        </w:rPr>
        <w:t xml:space="preserve"> </w:t>
      </w:r>
      <w:r>
        <w:rPr>
          <w:rFonts w:ascii="Tahoma" w:eastAsia="Tahoma" w:hAnsi="Tahoma" w:cs="Tahoma"/>
          <w:sz w:val="20"/>
          <w:szCs w:val="20"/>
        </w:rPr>
        <w:t>xxxxxxxxxxxxxxxxxxxxx</w:t>
      </w:r>
      <w:r w:rsidR="004D692B">
        <w:rPr>
          <w:rFonts w:ascii="Tahoma" w:eastAsia="Tahoma" w:hAnsi="Tahoma" w:cs="Tahoma"/>
          <w:sz w:val="20"/>
          <w:szCs w:val="20"/>
        </w:rPr>
        <w:t xml:space="preserve">, </w:t>
      </w:r>
      <w:r>
        <w:rPr>
          <w:rFonts w:ascii="Tahoma" w:eastAsia="Tahoma" w:hAnsi="Tahoma" w:cs="Tahoma"/>
          <w:sz w:val="20"/>
          <w:szCs w:val="20"/>
        </w:rPr>
        <w:t>xx</w:t>
      </w:r>
      <w:r w:rsidR="004D692B">
        <w:rPr>
          <w:rFonts w:ascii="Tahoma" w:eastAsia="Tahoma" w:hAnsi="Tahoma" w:cs="Tahoma"/>
          <w:sz w:val="20"/>
          <w:szCs w:val="20"/>
        </w:rPr>
        <w:t xml:space="preserve"> </w:t>
      </w:r>
      <w:r>
        <w:rPr>
          <w:rFonts w:ascii="Tahoma" w:eastAsia="Tahoma" w:hAnsi="Tahoma" w:cs="Tahoma"/>
          <w:sz w:val="20"/>
          <w:szCs w:val="20"/>
        </w:rPr>
        <w:t>xxxxxx</w:t>
      </w:r>
      <w:r w:rsidR="004D692B">
        <w:rPr>
          <w:rFonts w:ascii="Tahoma" w:eastAsia="Tahoma" w:hAnsi="Tahoma" w:cs="Tahoma"/>
          <w:sz w:val="20"/>
          <w:szCs w:val="20"/>
        </w:rPr>
        <w:t xml:space="preserve"> </w:t>
      </w:r>
      <w:r>
        <w:rPr>
          <w:rFonts w:ascii="Tahoma" w:eastAsia="Tahoma" w:hAnsi="Tahoma" w:cs="Tahoma"/>
          <w:sz w:val="20"/>
          <w:szCs w:val="20"/>
        </w:rPr>
        <w:t>xxxxxxxxx</w:t>
      </w:r>
      <w:r w:rsidR="004D692B">
        <w:rPr>
          <w:rFonts w:ascii="Tahoma" w:eastAsia="Tahoma" w:hAnsi="Tahoma" w:cs="Tahoma"/>
          <w:sz w:val="20"/>
          <w:szCs w:val="20"/>
        </w:rPr>
        <w:t xml:space="preserve"> </w:t>
      </w:r>
      <w:r>
        <w:rPr>
          <w:rFonts w:ascii="Tahoma" w:eastAsia="Tahoma" w:hAnsi="Tahoma" w:cs="Tahoma"/>
          <w:sz w:val="20"/>
          <w:szCs w:val="20"/>
        </w:rPr>
        <w:t>x</w:t>
      </w:r>
      <w:r w:rsidR="004D692B">
        <w:rPr>
          <w:rFonts w:ascii="Tahoma" w:eastAsia="Tahoma" w:hAnsi="Tahoma" w:cs="Tahoma"/>
          <w:sz w:val="20"/>
          <w:szCs w:val="20"/>
        </w:rPr>
        <w:t xml:space="preserve"> </w:t>
      </w:r>
      <w:r w:rsidR="004D554C">
        <w:rPr>
          <w:rFonts w:ascii="Tahoma" w:eastAsia="Tahoma" w:hAnsi="Tahoma" w:cs="Tahoma"/>
          <w:sz w:val="20"/>
          <w:szCs w:val="20"/>
        </w:rPr>
        <w:t>xxxxxxxxxx</w:t>
      </w:r>
      <w:r w:rsidR="004D692B">
        <w:rPr>
          <w:rFonts w:ascii="Tahoma" w:eastAsia="Tahoma" w:hAnsi="Tahoma" w:cs="Tahoma"/>
          <w:sz w:val="20"/>
          <w:szCs w:val="20"/>
        </w:rPr>
        <w:t>;</w:t>
      </w:r>
    </w:p>
    <w:p w14:paraId="1197890D" w14:textId="53F4DA3B" w:rsidR="002E6085" w:rsidRDefault="000B6F04">
      <w:pPr>
        <w:pStyle w:val="Nadpis3"/>
        <w:numPr>
          <w:ilvl w:val="0"/>
          <w:numId w:val="9"/>
        </w:numPr>
        <w:spacing w:before="120" w:after="120" w:line="240" w:lineRule="auto"/>
        <w:rPr>
          <w:rFonts w:ascii="Tahoma" w:eastAsia="Tahoma" w:hAnsi="Tahoma" w:cs="Tahoma"/>
          <w:sz w:val="20"/>
          <w:szCs w:val="20"/>
          <w:u w:val="single"/>
        </w:rPr>
      </w:pPr>
      <w:r>
        <w:rPr>
          <w:rFonts w:ascii="Tahoma" w:eastAsia="Tahoma" w:hAnsi="Tahoma" w:cs="Tahoma"/>
          <w:sz w:val="20"/>
          <w:szCs w:val="20"/>
        </w:rPr>
        <w:t>xxxx</w:t>
      </w:r>
      <w:r w:rsidR="004D692B">
        <w:rPr>
          <w:rFonts w:ascii="Tahoma" w:eastAsia="Tahoma" w:hAnsi="Tahoma" w:cs="Tahoma"/>
          <w:sz w:val="20"/>
          <w:szCs w:val="20"/>
        </w:rPr>
        <w:t xml:space="preserve"> </w:t>
      </w:r>
      <w:r>
        <w:rPr>
          <w:rFonts w:ascii="Tahoma" w:eastAsia="Tahoma" w:hAnsi="Tahoma" w:cs="Tahoma"/>
          <w:sz w:val="20"/>
          <w:szCs w:val="20"/>
        </w:rPr>
        <w:t>xxxx</w:t>
      </w:r>
      <w:r w:rsidR="004D692B">
        <w:rPr>
          <w:rFonts w:ascii="Tahoma" w:eastAsia="Tahoma" w:hAnsi="Tahoma" w:cs="Tahoma"/>
          <w:sz w:val="20"/>
          <w:szCs w:val="20"/>
        </w:rPr>
        <w:t xml:space="preserve"> </w:t>
      </w:r>
      <w:r>
        <w:rPr>
          <w:rFonts w:ascii="Tahoma" w:eastAsia="Tahoma" w:hAnsi="Tahoma" w:cs="Tahoma"/>
          <w:sz w:val="20"/>
          <w:szCs w:val="20"/>
        </w:rPr>
        <w:t>xxxxxx</w:t>
      </w:r>
      <w:r w:rsidR="004D692B">
        <w:rPr>
          <w:rFonts w:ascii="Tahoma" w:eastAsia="Tahoma" w:hAnsi="Tahoma" w:cs="Tahoma"/>
          <w:sz w:val="20"/>
          <w:szCs w:val="20"/>
        </w:rPr>
        <w:t xml:space="preserve"> </w:t>
      </w:r>
      <w:r>
        <w:rPr>
          <w:rFonts w:ascii="Tahoma" w:eastAsia="Tahoma" w:hAnsi="Tahoma" w:cs="Tahoma"/>
          <w:sz w:val="20"/>
          <w:szCs w:val="20"/>
        </w:rPr>
        <w:t>xxxxxx</w:t>
      </w:r>
      <w:r w:rsidR="004D692B">
        <w:rPr>
          <w:rFonts w:ascii="Tahoma" w:eastAsia="Tahoma" w:hAnsi="Tahoma" w:cs="Tahoma"/>
          <w:sz w:val="20"/>
          <w:szCs w:val="20"/>
        </w:rPr>
        <w:t xml:space="preserve"> </w:t>
      </w:r>
      <w:r>
        <w:rPr>
          <w:rFonts w:ascii="Tahoma" w:eastAsia="Tahoma" w:hAnsi="Tahoma" w:cs="Tahoma"/>
          <w:sz w:val="20"/>
          <w:szCs w:val="20"/>
        </w:rPr>
        <w:t>xxxxxxx</w:t>
      </w:r>
      <w:r w:rsidR="004D692B">
        <w:rPr>
          <w:rFonts w:ascii="Tahoma" w:eastAsia="Tahoma" w:hAnsi="Tahoma" w:cs="Tahoma"/>
          <w:sz w:val="20"/>
          <w:szCs w:val="20"/>
        </w:rPr>
        <w:t xml:space="preserve"> </w:t>
      </w:r>
      <w:r>
        <w:rPr>
          <w:rFonts w:ascii="Tahoma" w:eastAsia="Tahoma" w:hAnsi="Tahoma" w:cs="Tahoma"/>
          <w:sz w:val="20"/>
          <w:szCs w:val="20"/>
        </w:rPr>
        <w:t>xxxxxxx</w:t>
      </w:r>
      <w:r w:rsidR="004D692B">
        <w:rPr>
          <w:rFonts w:ascii="Tahoma" w:eastAsia="Tahoma" w:hAnsi="Tahoma" w:cs="Tahoma"/>
          <w:sz w:val="20"/>
          <w:szCs w:val="20"/>
        </w:rPr>
        <w:t xml:space="preserve">, </w:t>
      </w:r>
      <w:r w:rsidR="004D692B">
        <w:rPr>
          <w:rFonts w:ascii="Tahoma" w:eastAsia="Tahoma" w:hAnsi="Tahoma" w:cs="Tahoma"/>
          <w:sz w:val="20"/>
          <w:szCs w:val="20"/>
          <w:u w:val="single"/>
        </w:rPr>
        <w:t xml:space="preserve"> </w:t>
      </w:r>
    </w:p>
    <w:p w14:paraId="7D715F95" w14:textId="3531FDD7" w:rsidR="002E6085" w:rsidRDefault="000B6F04" w:rsidP="00F116C2">
      <w:pPr>
        <w:pStyle w:val="Nadpis3"/>
        <w:numPr>
          <w:ilvl w:val="0"/>
          <w:numId w:val="0"/>
        </w:numPr>
        <w:spacing w:before="120" w:after="120" w:line="240" w:lineRule="auto"/>
        <w:ind w:left="1440"/>
        <w:rPr>
          <w:rFonts w:ascii="Tahoma" w:eastAsia="Tahoma" w:hAnsi="Tahoma" w:cs="Tahoma"/>
          <w:sz w:val="20"/>
          <w:szCs w:val="20"/>
        </w:rPr>
      </w:pPr>
      <w:r>
        <w:rPr>
          <w:rFonts w:ascii="Tahoma" w:eastAsia="Tahoma" w:hAnsi="Tahoma" w:cs="Tahoma"/>
          <w:sz w:val="20"/>
          <w:szCs w:val="20"/>
        </w:rPr>
        <w:t xml:space="preserve">xxxxx xxxx xxx xxx xxxx xxxxxxx </w:t>
      </w:r>
      <w:r>
        <w:rPr>
          <w:rFonts w:ascii="Tahoma" w:eastAsia="Tahoma" w:hAnsi="Tahoma" w:cs="Tahoma"/>
          <w:sz w:val="20"/>
          <w:szCs w:val="20"/>
        </w:rPr>
        <w:t>xxxxxxxxxxxxxxxxx</w:t>
      </w:r>
      <w:r w:rsidR="004D692B">
        <w:rPr>
          <w:rFonts w:ascii="Tahoma" w:eastAsia="Tahoma" w:hAnsi="Tahoma" w:cs="Tahoma"/>
          <w:sz w:val="20"/>
          <w:szCs w:val="20"/>
        </w:rPr>
        <w:t xml:space="preserve">, </w:t>
      </w:r>
      <w:r>
        <w:rPr>
          <w:rFonts w:ascii="Tahoma" w:eastAsia="Tahoma" w:hAnsi="Tahoma" w:cs="Tahoma"/>
          <w:sz w:val="20"/>
          <w:szCs w:val="20"/>
        </w:rPr>
        <w:t xml:space="preserve">xx xxxxxx xxxxxxxxx x </w:t>
      </w:r>
      <w:r>
        <w:rPr>
          <w:rFonts w:ascii="Tahoma" w:eastAsia="Tahoma" w:hAnsi="Tahoma" w:cs="Tahoma"/>
          <w:sz w:val="20"/>
          <w:szCs w:val="20"/>
        </w:rPr>
        <w:t>xxxxxxxxxxx</w:t>
      </w:r>
      <w:r w:rsidR="004D692B">
        <w:rPr>
          <w:rFonts w:ascii="Tahoma" w:eastAsia="Tahoma" w:hAnsi="Tahoma" w:cs="Tahoma"/>
          <w:sz w:val="20"/>
          <w:szCs w:val="20"/>
        </w:rPr>
        <w:t>;</w:t>
      </w:r>
    </w:p>
    <w:p w14:paraId="016CC940" w14:textId="77777777" w:rsidR="002E6085" w:rsidRDefault="004D692B">
      <w:pPr>
        <w:pStyle w:val="Nadpis3"/>
        <w:numPr>
          <w:ilvl w:val="0"/>
          <w:numId w:val="9"/>
        </w:numPr>
        <w:spacing w:before="120" w:after="120" w:line="240" w:lineRule="auto"/>
        <w:rPr>
          <w:rFonts w:ascii="Tahoma" w:eastAsia="Tahoma" w:hAnsi="Tahoma" w:cs="Tahoma"/>
          <w:sz w:val="20"/>
          <w:szCs w:val="20"/>
        </w:rPr>
      </w:pPr>
      <w:r>
        <w:rPr>
          <w:rFonts w:ascii="Tahoma" w:eastAsia="Tahoma" w:hAnsi="Tahoma" w:cs="Tahoma"/>
          <w:sz w:val="20"/>
          <w:szCs w:val="20"/>
        </w:rPr>
        <w:t>a další osoby ve věcech technických na základě pověření osob uvedených v odstavcích a) a b).</w:t>
      </w:r>
    </w:p>
    <w:p w14:paraId="457141F0" w14:textId="77777777" w:rsidR="002E6085" w:rsidRDefault="004D692B">
      <w:pPr>
        <w:pStyle w:val="Nadpis3"/>
        <w:numPr>
          <w:ilvl w:val="0"/>
          <w:numId w:val="4"/>
        </w:numPr>
        <w:spacing w:before="120" w:after="120" w:line="240" w:lineRule="auto"/>
        <w:ind w:left="426"/>
        <w:rPr>
          <w:rFonts w:ascii="Tahoma" w:eastAsia="Tahoma" w:hAnsi="Tahoma" w:cs="Tahoma"/>
          <w:sz w:val="20"/>
          <w:szCs w:val="20"/>
        </w:rPr>
      </w:pPr>
      <w:bookmarkStart w:id="6" w:name="_heading=h.3dy6vkm" w:colFirst="0" w:colLast="0"/>
      <w:bookmarkEnd w:id="6"/>
      <w:r>
        <w:rPr>
          <w:rFonts w:ascii="Tahoma" w:eastAsia="Tahoma" w:hAnsi="Tahoma" w:cs="Tahoma"/>
          <w:sz w:val="20"/>
          <w:szCs w:val="20"/>
        </w:rPr>
        <w:lastRenderedPageBreak/>
        <w:t>Za Zhotovitele jsou oprávněni jednat:</w:t>
      </w:r>
    </w:p>
    <w:p w14:paraId="24FB7C0B" w14:textId="1BEF2B3D" w:rsidR="002E6085" w:rsidRDefault="000B6F04">
      <w:pPr>
        <w:pStyle w:val="Nadpis3"/>
        <w:numPr>
          <w:ilvl w:val="0"/>
          <w:numId w:val="11"/>
        </w:numPr>
        <w:spacing w:before="120" w:after="120" w:line="240" w:lineRule="auto"/>
        <w:rPr>
          <w:rFonts w:ascii="Tahoma" w:eastAsia="Tahoma" w:hAnsi="Tahoma" w:cs="Tahoma"/>
          <w:sz w:val="20"/>
          <w:szCs w:val="20"/>
        </w:rPr>
      </w:pPr>
      <w:r>
        <w:rPr>
          <w:rFonts w:ascii="Tahoma" w:eastAsia="Tahoma" w:hAnsi="Tahoma" w:cs="Tahoma"/>
          <w:sz w:val="20"/>
          <w:szCs w:val="20"/>
        </w:rPr>
        <w:t>xxxx</w:t>
      </w:r>
      <w:r w:rsidR="004D692B">
        <w:rPr>
          <w:rFonts w:ascii="Tahoma" w:eastAsia="Tahoma" w:hAnsi="Tahoma" w:cs="Tahoma"/>
          <w:sz w:val="20"/>
          <w:szCs w:val="20"/>
        </w:rPr>
        <w:t xml:space="preserve"> </w:t>
      </w:r>
      <w:r>
        <w:rPr>
          <w:rFonts w:ascii="Tahoma" w:eastAsia="Tahoma" w:hAnsi="Tahoma" w:cs="Tahoma"/>
          <w:sz w:val="20"/>
          <w:szCs w:val="20"/>
        </w:rPr>
        <w:t>xxxxx</w:t>
      </w:r>
      <w:r w:rsidR="004D692B">
        <w:rPr>
          <w:rFonts w:ascii="Tahoma" w:eastAsia="Tahoma" w:hAnsi="Tahoma" w:cs="Tahoma"/>
          <w:sz w:val="20"/>
          <w:szCs w:val="20"/>
        </w:rPr>
        <w:t xml:space="preserve"> </w:t>
      </w:r>
      <w:r>
        <w:rPr>
          <w:rFonts w:ascii="Tahoma" w:eastAsia="Tahoma" w:hAnsi="Tahoma" w:cs="Tahoma"/>
          <w:sz w:val="20"/>
          <w:szCs w:val="20"/>
        </w:rPr>
        <w:t>xxxxxx</w:t>
      </w:r>
    </w:p>
    <w:p w14:paraId="5ED2677E" w14:textId="2CEAF3A7" w:rsidR="002E6085" w:rsidRDefault="000B6F04" w:rsidP="00F116C2">
      <w:pPr>
        <w:pStyle w:val="Nadpis3"/>
        <w:numPr>
          <w:ilvl w:val="0"/>
          <w:numId w:val="0"/>
        </w:numPr>
        <w:spacing w:before="120" w:after="120" w:line="240" w:lineRule="auto"/>
        <w:ind w:left="1440"/>
        <w:rPr>
          <w:rFonts w:ascii="Tahoma" w:eastAsia="Tahoma" w:hAnsi="Tahoma" w:cs="Tahoma"/>
          <w:sz w:val="20"/>
          <w:szCs w:val="20"/>
        </w:rPr>
      </w:pPr>
      <w:bookmarkStart w:id="7" w:name="_heading=h.1t3h5sf" w:colFirst="0" w:colLast="0"/>
      <w:bookmarkEnd w:id="7"/>
      <w:r>
        <w:rPr>
          <w:rFonts w:ascii="Tahoma" w:eastAsia="Tahoma" w:hAnsi="Tahoma" w:cs="Tahoma"/>
          <w:sz w:val="20"/>
          <w:szCs w:val="20"/>
        </w:rPr>
        <w:t xml:space="preserve">xxxxx xxx xxx xxxx xxxxxxx </w:t>
      </w:r>
      <w:r>
        <w:rPr>
          <w:rFonts w:ascii="Tahoma" w:eastAsia="Tahoma" w:hAnsi="Tahoma" w:cs="Tahoma"/>
          <w:sz w:val="20"/>
          <w:szCs w:val="20"/>
        </w:rPr>
        <w:t>xxxxxxxxxxxxxxxxxxxxxxxx</w:t>
      </w:r>
      <w:r w:rsidR="004D692B">
        <w:rPr>
          <w:rFonts w:ascii="Tahoma" w:eastAsia="Tahoma" w:hAnsi="Tahoma" w:cs="Tahoma"/>
          <w:sz w:val="20"/>
          <w:szCs w:val="20"/>
        </w:rPr>
        <w:t xml:space="preserve">, </w:t>
      </w:r>
      <w:r>
        <w:rPr>
          <w:rFonts w:ascii="Tahoma" w:eastAsia="Tahoma" w:hAnsi="Tahoma" w:cs="Tahoma"/>
          <w:sz w:val="20"/>
          <w:szCs w:val="20"/>
        </w:rPr>
        <w:t>xx xxxxxx xxxxxxxxx x xxxxxxxxxxx</w:t>
      </w:r>
      <w:r w:rsidR="004D692B">
        <w:rPr>
          <w:rFonts w:ascii="Tahoma" w:eastAsia="Tahoma" w:hAnsi="Tahoma" w:cs="Tahoma"/>
          <w:sz w:val="20"/>
          <w:szCs w:val="20"/>
        </w:rPr>
        <w:t>;</w:t>
      </w:r>
    </w:p>
    <w:p w14:paraId="48D94123" w14:textId="312D9151" w:rsidR="002E6085" w:rsidRDefault="000B6F04" w:rsidP="00F116C2">
      <w:pPr>
        <w:pStyle w:val="Nadpis3"/>
        <w:numPr>
          <w:ilvl w:val="0"/>
          <w:numId w:val="11"/>
        </w:numPr>
        <w:spacing w:before="120" w:after="120" w:line="240" w:lineRule="auto"/>
        <w:rPr>
          <w:rFonts w:ascii="Tahoma" w:eastAsia="Tahoma" w:hAnsi="Tahoma" w:cs="Tahoma"/>
          <w:sz w:val="20"/>
          <w:szCs w:val="20"/>
        </w:rPr>
      </w:pPr>
      <w:bookmarkStart w:id="8" w:name="_heading=h.x1nv2894czym" w:colFirst="0" w:colLast="0"/>
      <w:bookmarkEnd w:id="8"/>
      <w:r>
        <w:rPr>
          <w:rFonts w:ascii="Tahoma" w:eastAsia="Tahoma" w:hAnsi="Tahoma" w:cs="Tahoma"/>
          <w:sz w:val="20"/>
          <w:szCs w:val="20"/>
        </w:rPr>
        <w:t>xxxx</w:t>
      </w:r>
      <w:r w:rsidR="004D692B">
        <w:rPr>
          <w:rFonts w:ascii="Tahoma" w:eastAsia="Tahoma" w:hAnsi="Tahoma" w:cs="Tahoma"/>
          <w:sz w:val="20"/>
          <w:szCs w:val="20"/>
        </w:rPr>
        <w:t xml:space="preserve"> </w:t>
      </w:r>
      <w:r>
        <w:rPr>
          <w:rFonts w:ascii="Tahoma" w:eastAsia="Tahoma" w:hAnsi="Tahoma" w:cs="Tahoma"/>
          <w:sz w:val="20"/>
          <w:szCs w:val="20"/>
        </w:rPr>
        <w:t>xxxxxx</w:t>
      </w:r>
      <w:r w:rsidR="004D692B">
        <w:rPr>
          <w:rFonts w:ascii="Tahoma" w:eastAsia="Tahoma" w:hAnsi="Tahoma" w:cs="Tahoma"/>
          <w:sz w:val="20"/>
          <w:szCs w:val="20"/>
        </w:rPr>
        <w:t xml:space="preserve"> </w:t>
      </w:r>
      <w:r>
        <w:rPr>
          <w:rFonts w:ascii="Tahoma" w:eastAsia="Tahoma" w:hAnsi="Tahoma" w:cs="Tahoma"/>
          <w:sz w:val="20"/>
          <w:szCs w:val="20"/>
        </w:rPr>
        <w:t>xxxx</w:t>
      </w:r>
    </w:p>
    <w:p w14:paraId="51A4B8ED" w14:textId="6B332AEF" w:rsidR="002E6085" w:rsidRDefault="000B6F04" w:rsidP="00F116C2">
      <w:pPr>
        <w:pStyle w:val="Nadpis3"/>
        <w:numPr>
          <w:ilvl w:val="0"/>
          <w:numId w:val="0"/>
        </w:numPr>
        <w:spacing w:before="120" w:after="120" w:line="240" w:lineRule="auto"/>
        <w:ind w:left="1440"/>
      </w:pPr>
      <w:bookmarkStart w:id="9" w:name="_heading=h.dof68s9176om" w:colFirst="0" w:colLast="0"/>
      <w:bookmarkEnd w:id="9"/>
      <w:r>
        <w:rPr>
          <w:rFonts w:ascii="Tahoma" w:eastAsia="Tahoma" w:hAnsi="Tahoma" w:cs="Tahoma"/>
          <w:sz w:val="20"/>
          <w:szCs w:val="20"/>
        </w:rPr>
        <w:t xml:space="preserve">xxxxx xxx xxx xxxx xxxxxxx </w:t>
      </w:r>
      <w:r>
        <w:rPr>
          <w:rFonts w:ascii="Tahoma" w:eastAsia="Tahoma" w:hAnsi="Tahoma" w:cs="Tahoma"/>
          <w:sz w:val="20"/>
          <w:szCs w:val="20"/>
        </w:rPr>
        <w:t>xxxxxxxxxxxxxxxxxxxxxxx</w:t>
      </w:r>
      <w:r w:rsidR="004D692B">
        <w:rPr>
          <w:rFonts w:ascii="Tahoma" w:eastAsia="Tahoma" w:hAnsi="Tahoma" w:cs="Tahoma"/>
          <w:sz w:val="20"/>
          <w:szCs w:val="20"/>
        </w:rPr>
        <w:t xml:space="preserve">, </w:t>
      </w:r>
      <w:r>
        <w:rPr>
          <w:rFonts w:ascii="Tahoma" w:eastAsia="Tahoma" w:hAnsi="Tahoma" w:cs="Tahoma"/>
          <w:sz w:val="20"/>
          <w:szCs w:val="20"/>
        </w:rPr>
        <w:t>xx xxxxxx xxxxxxxxx x xxxxxxxxxxx</w:t>
      </w:r>
      <w:r w:rsidR="004D692B">
        <w:rPr>
          <w:rFonts w:ascii="Tahoma" w:eastAsia="Tahoma" w:hAnsi="Tahoma" w:cs="Tahoma"/>
          <w:sz w:val="20"/>
          <w:szCs w:val="20"/>
        </w:rPr>
        <w:t>;</w:t>
      </w:r>
    </w:p>
    <w:p w14:paraId="37573470" w14:textId="2A686E3F" w:rsidR="002E6085" w:rsidRDefault="000B6F04">
      <w:pPr>
        <w:pStyle w:val="Nadpis3"/>
        <w:numPr>
          <w:ilvl w:val="0"/>
          <w:numId w:val="11"/>
        </w:numPr>
        <w:spacing w:before="120" w:after="120" w:line="240" w:lineRule="auto"/>
        <w:rPr>
          <w:rFonts w:ascii="Tahoma" w:eastAsia="Tahoma" w:hAnsi="Tahoma" w:cs="Tahoma"/>
          <w:sz w:val="20"/>
          <w:szCs w:val="20"/>
        </w:rPr>
      </w:pPr>
      <w:r>
        <w:rPr>
          <w:rFonts w:ascii="Tahoma" w:eastAsia="Tahoma" w:hAnsi="Tahoma" w:cs="Tahoma"/>
          <w:sz w:val="20"/>
          <w:szCs w:val="20"/>
        </w:rPr>
        <w:t>xxxx</w:t>
      </w:r>
      <w:r w:rsidR="004D692B">
        <w:rPr>
          <w:rFonts w:ascii="Tahoma" w:eastAsia="Tahoma" w:hAnsi="Tahoma" w:cs="Tahoma"/>
          <w:sz w:val="20"/>
          <w:szCs w:val="20"/>
        </w:rPr>
        <w:t xml:space="preserve"> </w:t>
      </w:r>
      <w:r>
        <w:rPr>
          <w:rFonts w:ascii="Tahoma" w:eastAsia="Tahoma" w:hAnsi="Tahoma" w:cs="Tahoma"/>
          <w:sz w:val="20"/>
          <w:szCs w:val="20"/>
        </w:rPr>
        <w:t>xxxx</w:t>
      </w:r>
      <w:r w:rsidR="004D692B">
        <w:rPr>
          <w:rFonts w:ascii="Tahoma" w:eastAsia="Tahoma" w:hAnsi="Tahoma" w:cs="Tahoma"/>
          <w:sz w:val="20"/>
          <w:szCs w:val="20"/>
        </w:rPr>
        <w:t xml:space="preserve"> </w:t>
      </w:r>
      <w:r>
        <w:rPr>
          <w:rFonts w:ascii="Tahoma" w:eastAsia="Tahoma" w:hAnsi="Tahoma" w:cs="Tahoma"/>
          <w:sz w:val="20"/>
          <w:szCs w:val="20"/>
        </w:rPr>
        <w:t>xxxxxxxxx</w:t>
      </w:r>
    </w:p>
    <w:p w14:paraId="27838C73" w14:textId="05B3EDDF" w:rsidR="002E6085" w:rsidRDefault="000B6F04" w:rsidP="00F116C2">
      <w:pPr>
        <w:pStyle w:val="Nadpis3"/>
        <w:numPr>
          <w:ilvl w:val="0"/>
          <w:numId w:val="0"/>
        </w:numPr>
        <w:spacing w:before="120" w:after="120" w:line="240" w:lineRule="auto"/>
        <w:ind w:left="1440"/>
        <w:rPr>
          <w:rFonts w:ascii="Tahoma" w:eastAsia="Tahoma" w:hAnsi="Tahoma" w:cs="Tahoma"/>
          <w:sz w:val="20"/>
          <w:szCs w:val="20"/>
        </w:rPr>
      </w:pPr>
      <w:bookmarkStart w:id="10" w:name="_heading=h.4d34og8" w:colFirst="0" w:colLast="0"/>
      <w:bookmarkEnd w:id="10"/>
      <w:r>
        <w:rPr>
          <w:rFonts w:ascii="Tahoma" w:eastAsia="Tahoma" w:hAnsi="Tahoma" w:cs="Tahoma"/>
          <w:sz w:val="20"/>
          <w:szCs w:val="20"/>
        </w:rPr>
        <w:t>xxxxx xxx xxx xxxx xxxxxxx</w:t>
      </w:r>
      <w:r w:rsidR="004D692B">
        <w:rPr>
          <w:rFonts w:ascii="Tahoma" w:eastAsia="Tahoma" w:hAnsi="Tahoma" w:cs="Tahoma"/>
          <w:sz w:val="20"/>
          <w:szCs w:val="20"/>
        </w:rPr>
        <w:t xml:space="preserve"> </w:t>
      </w:r>
      <w:r>
        <w:rPr>
          <w:rFonts w:ascii="Tahoma" w:eastAsia="Tahoma" w:hAnsi="Tahoma" w:cs="Tahoma"/>
          <w:sz w:val="20"/>
          <w:szCs w:val="20"/>
        </w:rPr>
        <w:t>xxxxxxxxxxxxxxxxxxxxxxxxx</w:t>
      </w:r>
      <w:r w:rsidR="004D692B">
        <w:rPr>
          <w:rFonts w:ascii="Tahoma" w:eastAsia="Tahoma" w:hAnsi="Tahoma" w:cs="Tahoma"/>
          <w:sz w:val="20"/>
          <w:szCs w:val="20"/>
        </w:rPr>
        <w:t xml:space="preserve"> </w:t>
      </w:r>
      <w:r>
        <w:rPr>
          <w:rFonts w:ascii="Tahoma" w:eastAsia="Tahoma" w:hAnsi="Tahoma" w:cs="Tahoma"/>
          <w:sz w:val="20"/>
          <w:szCs w:val="20"/>
        </w:rPr>
        <w:t>xx xxxxxx xxxxxxxxxxx</w:t>
      </w:r>
      <w:r w:rsidR="004D692B">
        <w:rPr>
          <w:rFonts w:ascii="Tahoma" w:eastAsia="Tahoma" w:hAnsi="Tahoma" w:cs="Tahoma"/>
          <w:sz w:val="20"/>
          <w:szCs w:val="20"/>
        </w:rPr>
        <w:t>.</w:t>
      </w:r>
    </w:p>
    <w:p w14:paraId="7CAFD07F" w14:textId="77777777" w:rsidR="002E6085" w:rsidRDefault="004D692B">
      <w:pPr>
        <w:pStyle w:val="Nadpis3"/>
        <w:numPr>
          <w:ilvl w:val="0"/>
          <w:numId w:val="4"/>
        </w:numPr>
        <w:spacing w:before="120" w:after="120" w:line="240" w:lineRule="auto"/>
        <w:ind w:left="426"/>
        <w:rPr>
          <w:rFonts w:ascii="Tahoma" w:eastAsia="Tahoma" w:hAnsi="Tahoma" w:cs="Tahoma"/>
          <w:sz w:val="20"/>
          <w:szCs w:val="20"/>
        </w:rPr>
      </w:pPr>
      <w:r>
        <w:rPr>
          <w:rFonts w:ascii="Tahoma" w:eastAsia="Tahoma" w:hAnsi="Tahoma" w:cs="Tahoma"/>
          <w:sz w:val="20"/>
          <w:szCs w:val="20"/>
        </w:rPr>
        <w:t>Zhotovitel souhlasí s tím, aby subjekty oprávněné dle zákona č. 320/2001 Sb., o finanční kontrole ve veřejné správě a o změně některých zákonů, ve znění pozdějších předpisů (dále jen „</w:t>
      </w:r>
      <w:r>
        <w:rPr>
          <w:rFonts w:ascii="Tahoma" w:eastAsia="Tahoma" w:hAnsi="Tahoma" w:cs="Tahoma"/>
          <w:b/>
          <w:sz w:val="20"/>
          <w:szCs w:val="20"/>
        </w:rPr>
        <w:t>Zákon o finanční kontrole</w:t>
      </w:r>
      <w:r>
        <w:rPr>
          <w:rFonts w:ascii="Tahoma" w:eastAsia="Tahoma" w:hAnsi="Tahoma" w:cs="Tahoma"/>
          <w:sz w:val="20"/>
          <w:szCs w:val="20"/>
        </w:rPr>
        <w:t>“) provedly finanční kontrolu závazkového vztahu vyplývajícího z této Smlouvy.</w:t>
      </w:r>
    </w:p>
    <w:p w14:paraId="7FDE853B" w14:textId="77777777" w:rsidR="002E6085" w:rsidRDefault="004D692B">
      <w:pPr>
        <w:pStyle w:val="Nadpis3"/>
        <w:numPr>
          <w:ilvl w:val="0"/>
          <w:numId w:val="4"/>
        </w:numPr>
        <w:spacing w:before="120" w:after="120" w:line="240" w:lineRule="auto"/>
        <w:ind w:left="426"/>
        <w:rPr>
          <w:rFonts w:ascii="Tahoma" w:eastAsia="Tahoma" w:hAnsi="Tahoma" w:cs="Tahoma"/>
          <w:sz w:val="20"/>
          <w:szCs w:val="20"/>
        </w:rPr>
      </w:pPr>
      <w:r>
        <w:rPr>
          <w:rFonts w:ascii="Tahoma" w:eastAsia="Tahoma" w:hAnsi="Tahoma" w:cs="Tahoma"/>
          <w:sz w:val="20"/>
          <w:szCs w:val="20"/>
        </w:rPr>
        <w:t>Objednatel je právnickou osobou povinnou uveřejňovat stanovené smlouvy v registru smluv podle zákona č. 340/2015 Sb., o zvláštních podmínkách účinnosti některých smluv, uveřejňování těchto smluv a registru smluv (zákon o registru smluv), ve znění pozdějších předpisů. Žádné z ustanovení této Smlouvy tak nepodléhá obchodnímu tajemství. Objednatel je oprávněn znění Smlouvy v plném rozsahu zpřístupnit třetí osobě nebo na základě vlastního rozhodnutí nebo svých povinností zveřejnit.</w:t>
      </w:r>
    </w:p>
    <w:p w14:paraId="16AA1442" w14:textId="77777777" w:rsidR="002E6085" w:rsidRDefault="004D692B">
      <w:pPr>
        <w:pStyle w:val="Nadpis3"/>
        <w:numPr>
          <w:ilvl w:val="0"/>
          <w:numId w:val="4"/>
        </w:numPr>
        <w:spacing w:before="120" w:after="120" w:line="240" w:lineRule="auto"/>
        <w:ind w:left="426"/>
        <w:rPr>
          <w:rFonts w:ascii="Tahoma" w:eastAsia="Tahoma" w:hAnsi="Tahoma" w:cs="Tahoma"/>
          <w:sz w:val="20"/>
          <w:szCs w:val="20"/>
        </w:rPr>
      </w:pPr>
      <w:r>
        <w:rPr>
          <w:rFonts w:ascii="Tahoma" w:eastAsia="Tahoma" w:hAnsi="Tahoma" w:cs="Tahoma"/>
          <w:sz w:val="20"/>
          <w:szCs w:val="20"/>
        </w:rPr>
        <w:t>Zhotovitel souhlasí bez jakýchkoliv výhrad se zveřejněním své identifikace a dalších údajů uvedených v této Smlouvě včetně ceny Díla.</w:t>
      </w:r>
    </w:p>
    <w:p w14:paraId="15D7EA24" w14:textId="77777777" w:rsidR="002E6085" w:rsidRDefault="004D692B">
      <w:pPr>
        <w:pStyle w:val="Nadpis3"/>
        <w:numPr>
          <w:ilvl w:val="0"/>
          <w:numId w:val="4"/>
        </w:numPr>
        <w:spacing w:before="120" w:after="120" w:line="240" w:lineRule="auto"/>
        <w:ind w:left="426"/>
        <w:rPr>
          <w:rFonts w:ascii="Tahoma" w:eastAsia="Tahoma" w:hAnsi="Tahoma" w:cs="Tahoma"/>
          <w:sz w:val="20"/>
          <w:szCs w:val="20"/>
        </w:rPr>
      </w:pPr>
      <w:r>
        <w:rPr>
          <w:rFonts w:ascii="Tahoma" w:eastAsia="Tahoma" w:hAnsi="Tahoma" w:cs="Tahoma"/>
          <w:sz w:val="20"/>
          <w:szCs w:val="20"/>
        </w:rPr>
        <w:t>Zhotovitel je povinen umožnit kontrolu dokumentů souvisejících s poskytováním služeb dle této Smlouvy ze strany Objednatele a orgánů oprávněných k provádění kontroly, a to zejména ze strany Ministerstva kultury ČR, Ministerstva financí ČR, územních finančních orgánů, Nejvyššího kontrolního úřadu, případně dalších orgánů oprávněných k výkonu kontroly a ze strany třetích osob, které tyto orgány ke kontrole pověří nebo zmocní.</w:t>
      </w:r>
    </w:p>
    <w:p w14:paraId="173E2978" w14:textId="77777777" w:rsidR="002E6085" w:rsidRDefault="004D692B">
      <w:pPr>
        <w:pStyle w:val="Nadpis3"/>
        <w:numPr>
          <w:ilvl w:val="0"/>
          <w:numId w:val="4"/>
        </w:numPr>
        <w:spacing w:before="120" w:after="120" w:line="240" w:lineRule="auto"/>
        <w:ind w:left="426"/>
        <w:rPr>
          <w:rFonts w:ascii="Tahoma" w:eastAsia="Tahoma" w:hAnsi="Tahoma" w:cs="Tahoma"/>
          <w:sz w:val="20"/>
          <w:szCs w:val="20"/>
        </w:rPr>
      </w:pPr>
      <w:r>
        <w:rPr>
          <w:rFonts w:ascii="Tahoma" w:eastAsia="Tahoma" w:hAnsi="Tahoma" w:cs="Tahoma"/>
          <w:sz w:val="20"/>
          <w:szCs w:val="20"/>
        </w:rPr>
        <w:t>Zhotovitel je povinen ve smyslu ustanovení § 2 písm. e) Zákona o finanční kontrole spolupracovat při výkonu finanční kontroly.</w:t>
      </w:r>
    </w:p>
    <w:p w14:paraId="46C99186" w14:textId="77777777" w:rsidR="002E6085" w:rsidRDefault="004D692B">
      <w:pPr>
        <w:widowControl w:val="0"/>
        <w:numPr>
          <w:ilvl w:val="0"/>
          <w:numId w:val="12"/>
        </w:numPr>
        <w:pBdr>
          <w:top w:val="nil"/>
          <w:left w:val="nil"/>
          <w:bottom w:val="nil"/>
          <w:right w:val="nil"/>
          <w:between w:val="nil"/>
        </w:pBdr>
        <w:spacing w:before="240" w:after="0" w:line="240" w:lineRule="auto"/>
        <w:ind w:left="714" w:right="-425"/>
        <w:jc w:val="center"/>
        <w:rPr>
          <w:rFonts w:ascii="Tahoma" w:eastAsia="Tahoma" w:hAnsi="Tahoma" w:cs="Tahoma"/>
          <w:color w:val="000000"/>
          <w:sz w:val="20"/>
          <w:szCs w:val="20"/>
        </w:rPr>
      </w:pPr>
      <w:r>
        <w:rPr>
          <w:rFonts w:ascii="Tahoma" w:eastAsia="Tahoma" w:hAnsi="Tahoma" w:cs="Tahoma"/>
          <w:color w:val="000000"/>
          <w:sz w:val="20"/>
          <w:szCs w:val="20"/>
        </w:rPr>
        <w:t xml:space="preserve"> </w:t>
      </w:r>
    </w:p>
    <w:p w14:paraId="3DE08C9C" w14:textId="77777777" w:rsidR="002E6085" w:rsidRDefault="004D692B">
      <w:pPr>
        <w:widowControl w:val="0"/>
        <w:pBdr>
          <w:top w:val="nil"/>
          <w:left w:val="nil"/>
          <w:bottom w:val="nil"/>
          <w:right w:val="nil"/>
          <w:between w:val="nil"/>
        </w:pBdr>
        <w:spacing w:after="120" w:line="240" w:lineRule="auto"/>
        <w:jc w:val="center"/>
        <w:rPr>
          <w:rFonts w:ascii="Tahoma" w:eastAsia="Tahoma" w:hAnsi="Tahoma" w:cs="Tahoma"/>
          <w:b/>
          <w:color w:val="000000"/>
          <w:sz w:val="20"/>
          <w:szCs w:val="20"/>
        </w:rPr>
      </w:pPr>
      <w:r>
        <w:rPr>
          <w:rFonts w:ascii="Tahoma" w:eastAsia="Tahoma" w:hAnsi="Tahoma" w:cs="Tahoma"/>
          <w:b/>
          <w:color w:val="000000"/>
          <w:sz w:val="20"/>
          <w:szCs w:val="20"/>
        </w:rPr>
        <w:t>Licenční ujednání</w:t>
      </w:r>
    </w:p>
    <w:p w14:paraId="6A7F08B9" w14:textId="77777777" w:rsidR="002E6085" w:rsidRDefault="004D692B">
      <w:pPr>
        <w:pStyle w:val="Nadpis3"/>
        <w:numPr>
          <w:ilvl w:val="0"/>
          <w:numId w:val="6"/>
        </w:numPr>
        <w:spacing w:before="120" w:after="120" w:line="240" w:lineRule="auto"/>
        <w:ind w:left="426"/>
        <w:rPr>
          <w:rFonts w:ascii="Tahoma" w:eastAsia="Tahoma" w:hAnsi="Tahoma" w:cs="Tahoma"/>
          <w:sz w:val="20"/>
          <w:szCs w:val="20"/>
        </w:rPr>
      </w:pPr>
      <w:r>
        <w:rPr>
          <w:rFonts w:ascii="Tahoma" w:eastAsia="Tahoma" w:hAnsi="Tahoma" w:cs="Tahoma"/>
          <w:sz w:val="20"/>
          <w:szCs w:val="20"/>
        </w:rPr>
        <w:t>Předáním Díla dojde k přechodu vlastnického práva k hmotnému nosiči Díla ze Zhotovitele na Objednatele. Současně Objednatel nabývá právo Dílo užít ve smyslu § 12 zákona č. 121/2000 Sb., autorský zákon, ve znění pozdějších předpisů (dále jen „</w:t>
      </w:r>
      <w:r>
        <w:rPr>
          <w:rFonts w:ascii="Tahoma" w:eastAsia="Tahoma" w:hAnsi="Tahoma" w:cs="Tahoma"/>
          <w:b/>
          <w:sz w:val="20"/>
          <w:szCs w:val="20"/>
        </w:rPr>
        <w:t>Autorský zákon</w:t>
      </w:r>
      <w:r>
        <w:rPr>
          <w:rFonts w:ascii="Tahoma" w:eastAsia="Tahoma" w:hAnsi="Tahoma" w:cs="Tahoma"/>
          <w:sz w:val="20"/>
          <w:szCs w:val="20"/>
        </w:rPr>
        <w:t>“). Za tímto účelem v souladu s § 61 Autorského zákona poskytuje Zhotovitel Objednateli licenci za těchto podmínek:</w:t>
      </w:r>
    </w:p>
    <w:p w14:paraId="267E890F" w14:textId="77777777" w:rsidR="002E6085" w:rsidRDefault="004D692B">
      <w:pPr>
        <w:pStyle w:val="Nadpis3"/>
        <w:numPr>
          <w:ilvl w:val="1"/>
          <w:numId w:val="16"/>
        </w:numPr>
        <w:spacing w:before="120" w:after="120" w:line="240" w:lineRule="auto"/>
        <w:rPr>
          <w:rFonts w:ascii="Tahoma" w:eastAsia="Tahoma" w:hAnsi="Tahoma" w:cs="Tahoma"/>
          <w:sz w:val="20"/>
          <w:szCs w:val="20"/>
        </w:rPr>
      </w:pPr>
      <w:r>
        <w:rPr>
          <w:rFonts w:ascii="Tahoma" w:eastAsia="Tahoma" w:hAnsi="Tahoma" w:cs="Tahoma"/>
          <w:sz w:val="20"/>
          <w:szCs w:val="20"/>
        </w:rPr>
        <w:t>Objednatel je oprávněn Dílo užít zejména pro účely vyplývající z této Smlouvy, nebo pro takové, které s těmito účely souvisí; zejména je oprávněn předmět Smlouvy užít k prezentaci Díla nebo jeho realizaci a užívání, resp. propagaci výstavy.</w:t>
      </w:r>
    </w:p>
    <w:p w14:paraId="5F5CD4D8" w14:textId="77777777" w:rsidR="002E6085" w:rsidRDefault="004D692B">
      <w:pPr>
        <w:pStyle w:val="Nadpis3"/>
        <w:numPr>
          <w:ilvl w:val="1"/>
          <w:numId w:val="16"/>
        </w:numPr>
        <w:spacing w:before="120" w:after="120" w:line="240" w:lineRule="auto"/>
        <w:rPr>
          <w:rFonts w:ascii="Tahoma" w:eastAsia="Tahoma" w:hAnsi="Tahoma" w:cs="Tahoma"/>
          <w:sz w:val="20"/>
          <w:szCs w:val="20"/>
        </w:rPr>
      </w:pPr>
      <w:r>
        <w:rPr>
          <w:rFonts w:ascii="Tahoma" w:eastAsia="Tahoma" w:hAnsi="Tahoma" w:cs="Tahoma"/>
          <w:sz w:val="20"/>
          <w:szCs w:val="20"/>
        </w:rPr>
        <w:t>Objednatel je oprávněn vykonávat veškerá práva vyplývající z práva Dílo užít podle § 12 odst. 4 Autorského zákona; Objednatel však zároveň není povinen licenci využít.</w:t>
      </w:r>
    </w:p>
    <w:p w14:paraId="075E5EDA" w14:textId="77777777" w:rsidR="002E6085" w:rsidRDefault="004D692B">
      <w:pPr>
        <w:pStyle w:val="Nadpis3"/>
        <w:numPr>
          <w:ilvl w:val="1"/>
          <w:numId w:val="16"/>
        </w:numPr>
        <w:spacing w:before="120" w:after="120" w:line="240" w:lineRule="auto"/>
        <w:rPr>
          <w:rFonts w:ascii="Tahoma" w:eastAsia="Tahoma" w:hAnsi="Tahoma" w:cs="Tahoma"/>
          <w:sz w:val="20"/>
          <w:szCs w:val="20"/>
        </w:rPr>
      </w:pPr>
      <w:r>
        <w:rPr>
          <w:rFonts w:ascii="Tahoma" w:eastAsia="Tahoma" w:hAnsi="Tahoma" w:cs="Tahoma"/>
          <w:sz w:val="20"/>
          <w:szCs w:val="20"/>
        </w:rPr>
        <w:t xml:space="preserve">Zhotovitelem Objednateli poskytované právo je časově, teritoriálně, věcně množstevně i jinak omezené na rozsah nezbytný pro účely užití Díla, tj. součásti oslav a případně s nimi spojené výstavy, je však neodvolatelné a nevypověditelné, výhradní, a bude přecházet na právního nástupce objednatele. </w:t>
      </w:r>
    </w:p>
    <w:p w14:paraId="4A6998C0" w14:textId="77777777" w:rsidR="002E6085" w:rsidRDefault="004D692B">
      <w:pPr>
        <w:pStyle w:val="Nadpis3"/>
        <w:numPr>
          <w:ilvl w:val="1"/>
          <w:numId w:val="16"/>
        </w:numPr>
        <w:spacing w:before="120" w:after="120" w:line="240" w:lineRule="auto"/>
        <w:rPr>
          <w:rFonts w:ascii="Tahoma" w:eastAsia="Tahoma" w:hAnsi="Tahoma" w:cs="Tahoma"/>
          <w:sz w:val="20"/>
          <w:szCs w:val="20"/>
        </w:rPr>
      </w:pPr>
      <w:r>
        <w:rPr>
          <w:rFonts w:ascii="Tahoma" w:eastAsia="Tahoma" w:hAnsi="Tahoma" w:cs="Tahoma"/>
          <w:sz w:val="20"/>
          <w:szCs w:val="20"/>
        </w:rPr>
        <w:t>Objednatel je oprávněn udělit třetí osobě podlicenci či licenci postoupit, vždy však pouze za účelem využívání Díla jakožto součásti výstavy, pro nekomerční účely Objednatele.</w:t>
      </w:r>
    </w:p>
    <w:p w14:paraId="5015E97F" w14:textId="77777777" w:rsidR="002E6085" w:rsidRDefault="004D692B">
      <w:pPr>
        <w:pStyle w:val="Nadpis3"/>
        <w:numPr>
          <w:ilvl w:val="1"/>
          <w:numId w:val="16"/>
        </w:numPr>
        <w:spacing w:before="120" w:after="120" w:line="240" w:lineRule="auto"/>
        <w:rPr>
          <w:rFonts w:ascii="Tahoma" w:eastAsia="Tahoma" w:hAnsi="Tahoma" w:cs="Tahoma"/>
          <w:sz w:val="20"/>
          <w:szCs w:val="20"/>
        </w:rPr>
      </w:pPr>
      <w:r>
        <w:rPr>
          <w:rFonts w:ascii="Tahoma" w:eastAsia="Tahoma" w:hAnsi="Tahoma" w:cs="Tahoma"/>
          <w:sz w:val="20"/>
          <w:szCs w:val="20"/>
        </w:rPr>
        <w:t>Objednatel je oprávněn v neomezeném rozsahu Dílo nebo jeho části zveřejnit, vždy však pouze za účelem využívání Díla jakožto součásti výstavy, pro nekomerční účely Objednatele a propagace výstavy.</w:t>
      </w:r>
    </w:p>
    <w:p w14:paraId="73AB8E9E" w14:textId="77777777" w:rsidR="002E6085" w:rsidRDefault="004D692B">
      <w:pPr>
        <w:pStyle w:val="Nadpis3"/>
        <w:numPr>
          <w:ilvl w:val="1"/>
          <w:numId w:val="16"/>
        </w:numPr>
        <w:spacing w:before="120" w:after="120" w:line="240" w:lineRule="auto"/>
        <w:rPr>
          <w:rFonts w:ascii="Tahoma" w:eastAsia="Tahoma" w:hAnsi="Tahoma" w:cs="Tahoma"/>
          <w:sz w:val="20"/>
          <w:szCs w:val="20"/>
        </w:rPr>
      </w:pPr>
      <w:r>
        <w:rPr>
          <w:rFonts w:ascii="Tahoma" w:eastAsia="Tahoma" w:hAnsi="Tahoma" w:cs="Tahoma"/>
          <w:sz w:val="20"/>
          <w:szCs w:val="20"/>
        </w:rPr>
        <w:lastRenderedPageBreak/>
        <w:t xml:space="preserve">Objednatel je oprávněn Dílo zpracovávat, měnit jeho název, spojit je s dílem jiným a zařadit je do díla souborného s předchozím písemným souhlasem Zhotovitele, jehož udělení nebude Zhotovitelem bezdůvodně odmítáno a nebude zpoplatněno. Zhotovitel se zavazuje s Objednatelem v dobré víře projednat jednotlivé aspekty záměrů Objednatele. </w:t>
      </w:r>
    </w:p>
    <w:p w14:paraId="178B294E" w14:textId="77777777" w:rsidR="002E6085" w:rsidRDefault="004D692B">
      <w:pPr>
        <w:pStyle w:val="Nadpis3"/>
        <w:numPr>
          <w:ilvl w:val="1"/>
          <w:numId w:val="16"/>
        </w:numPr>
        <w:spacing w:before="120" w:after="120" w:line="240" w:lineRule="auto"/>
        <w:rPr>
          <w:rFonts w:ascii="Tahoma" w:eastAsia="Tahoma" w:hAnsi="Tahoma" w:cs="Tahoma"/>
          <w:sz w:val="20"/>
          <w:szCs w:val="20"/>
        </w:rPr>
      </w:pPr>
      <w:r>
        <w:rPr>
          <w:rFonts w:ascii="Tahoma" w:eastAsia="Tahoma" w:hAnsi="Tahoma" w:cs="Tahoma"/>
          <w:sz w:val="20"/>
          <w:szCs w:val="20"/>
        </w:rPr>
        <w:t xml:space="preserve">Objednatel je povinen při užívání Díla v případech, kdy je to obvyklé přiměřeným způsobem uvádět jména autorů, jejichž autorská díla jsou užita jako součást díla. </w:t>
      </w:r>
    </w:p>
    <w:p w14:paraId="50BC4A03" w14:textId="77777777" w:rsidR="002E6085" w:rsidRDefault="004D692B">
      <w:pPr>
        <w:pStyle w:val="Nadpis3"/>
        <w:numPr>
          <w:ilvl w:val="1"/>
          <w:numId w:val="16"/>
        </w:numPr>
        <w:spacing w:before="120" w:after="120" w:line="240" w:lineRule="auto"/>
        <w:rPr>
          <w:rFonts w:ascii="Tahoma" w:eastAsia="Tahoma" w:hAnsi="Tahoma" w:cs="Tahoma"/>
          <w:sz w:val="20"/>
          <w:szCs w:val="20"/>
        </w:rPr>
      </w:pPr>
      <w:r>
        <w:rPr>
          <w:rFonts w:ascii="Tahoma" w:eastAsia="Tahoma" w:hAnsi="Tahoma" w:cs="Tahoma"/>
          <w:sz w:val="20"/>
          <w:szCs w:val="20"/>
        </w:rPr>
        <w:t>Licenci Zhotovitel poskytuje na dobu určitou, a to až do doby uplynutí majetkových autorských práv všech autorů zúčastněných na plnění Díla. Objednatel je oprávněn vykonávat práva vyplývající z licence nejen na území České republiky, ale i v zahraničí.</w:t>
      </w:r>
    </w:p>
    <w:p w14:paraId="6270232A" w14:textId="77777777" w:rsidR="002E6085" w:rsidRDefault="004D692B">
      <w:pPr>
        <w:pStyle w:val="Nadpis3"/>
        <w:numPr>
          <w:ilvl w:val="0"/>
          <w:numId w:val="6"/>
        </w:numPr>
        <w:spacing w:before="120" w:after="120" w:line="240" w:lineRule="auto"/>
        <w:ind w:left="426"/>
        <w:rPr>
          <w:rFonts w:ascii="Tahoma" w:eastAsia="Tahoma" w:hAnsi="Tahoma" w:cs="Tahoma"/>
          <w:sz w:val="20"/>
          <w:szCs w:val="20"/>
        </w:rPr>
      </w:pPr>
      <w:r>
        <w:rPr>
          <w:rFonts w:ascii="Tahoma" w:eastAsia="Tahoma" w:hAnsi="Tahoma" w:cs="Tahoma"/>
          <w:sz w:val="20"/>
          <w:szCs w:val="20"/>
        </w:rPr>
        <w:t xml:space="preserve">Objednatel tímto souhlasí, aby Zhotovitel užil Dílo jako referenci své činnosti. </w:t>
      </w:r>
    </w:p>
    <w:p w14:paraId="0301E671" w14:textId="77777777" w:rsidR="002E6085" w:rsidRDefault="004D692B">
      <w:pPr>
        <w:pStyle w:val="Nadpis3"/>
        <w:numPr>
          <w:ilvl w:val="0"/>
          <w:numId w:val="6"/>
        </w:numPr>
        <w:spacing w:before="120" w:after="120" w:line="240" w:lineRule="auto"/>
        <w:ind w:left="426"/>
        <w:rPr>
          <w:rFonts w:ascii="Tahoma" w:eastAsia="Tahoma" w:hAnsi="Tahoma" w:cs="Tahoma"/>
          <w:sz w:val="20"/>
          <w:szCs w:val="20"/>
        </w:rPr>
      </w:pPr>
      <w:r>
        <w:rPr>
          <w:rFonts w:ascii="Tahoma" w:eastAsia="Tahoma" w:hAnsi="Tahoma" w:cs="Tahoma"/>
          <w:sz w:val="20"/>
          <w:szCs w:val="20"/>
        </w:rPr>
        <w:t>Zhotovitel prohlašuje, že je plně oprávněn disponovat právy duševního vlastnictví týkajícími se Díla nebo jeho částí, včetně práv autorských k dílům do Díla zahrnutým, a zavazuje se zajistit řádné a nerušené užívání Díla Objednatelem, včetně zajištění souhlasů všech nositelů práv duševního vlastnictví do Díla zahrnutých. Zhotovitel je povinen Objednateli uhradit jakékoli majetkové a nemajetkové újmy, vzniklé v důsledku toho, že by Objednatel nemohl předmět Smlouvy nebo jakoukoli jeho část užívat řádně nerušeně.</w:t>
      </w:r>
    </w:p>
    <w:p w14:paraId="7AF22AE7" w14:textId="77777777" w:rsidR="002E6085" w:rsidRDefault="004D692B">
      <w:pPr>
        <w:pStyle w:val="Nadpis3"/>
        <w:numPr>
          <w:ilvl w:val="0"/>
          <w:numId w:val="6"/>
        </w:numPr>
        <w:spacing w:before="120" w:after="120" w:line="240" w:lineRule="auto"/>
        <w:ind w:left="426"/>
        <w:rPr>
          <w:rFonts w:ascii="Tahoma" w:eastAsia="Tahoma" w:hAnsi="Tahoma" w:cs="Tahoma"/>
          <w:sz w:val="20"/>
          <w:szCs w:val="20"/>
        </w:rPr>
      </w:pPr>
      <w:r>
        <w:rPr>
          <w:rFonts w:ascii="Tahoma" w:eastAsia="Tahoma" w:hAnsi="Tahoma" w:cs="Tahoma"/>
          <w:sz w:val="20"/>
          <w:szCs w:val="20"/>
        </w:rPr>
        <w:t>Zhotovitel a Objednatel prohlašují, že odměna za poskytnutí licence je v dostatečné výši obsažena v odměně za zhotovení Díla. Objednatel tímto licenci přijímá.</w:t>
      </w:r>
    </w:p>
    <w:p w14:paraId="3764E66B" w14:textId="77777777" w:rsidR="002E6085" w:rsidRDefault="004D692B">
      <w:pPr>
        <w:pStyle w:val="Nadpis3"/>
        <w:numPr>
          <w:ilvl w:val="0"/>
          <w:numId w:val="6"/>
        </w:numPr>
        <w:spacing w:before="120" w:after="120" w:line="240" w:lineRule="auto"/>
        <w:ind w:left="426"/>
        <w:rPr>
          <w:rFonts w:ascii="Tahoma" w:eastAsia="Tahoma" w:hAnsi="Tahoma" w:cs="Tahoma"/>
          <w:sz w:val="20"/>
          <w:szCs w:val="20"/>
        </w:rPr>
      </w:pPr>
      <w:r>
        <w:rPr>
          <w:rFonts w:ascii="Tahoma" w:eastAsia="Tahoma" w:hAnsi="Tahoma" w:cs="Tahoma"/>
          <w:sz w:val="20"/>
          <w:szCs w:val="20"/>
        </w:rPr>
        <w:t>Zhotovitel bere na vědomí, že výstavy Národního muzea jsou kolektivním dílem ve smyslu § 59 Autorského zákona.</w:t>
      </w:r>
    </w:p>
    <w:p w14:paraId="34E86313" w14:textId="77777777" w:rsidR="002E6085" w:rsidRDefault="004D692B">
      <w:pPr>
        <w:pStyle w:val="Nadpis3"/>
        <w:numPr>
          <w:ilvl w:val="0"/>
          <w:numId w:val="6"/>
        </w:numPr>
        <w:spacing w:before="120" w:after="120" w:line="240" w:lineRule="auto"/>
        <w:ind w:left="426"/>
        <w:rPr>
          <w:rFonts w:ascii="Tahoma" w:eastAsia="Tahoma" w:hAnsi="Tahoma" w:cs="Tahoma"/>
          <w:sz w:val="20"/>
          <w:szCs w:val="20"/>
        </w:rPr>
      </w:pPr>
      <w:r>
        <w:rPr>
          <w:rFonts w:ascii="Tahoma" w:eastAsia="Tahoma" w:hAnsi="Tahoma" w:cs="Tahoma"/>
          <w:sz w:val="20"/>
          <w:szCs w:val="20"/>
        </w:rPr>
        <w:t xml:space="preserve">Zhotovitel se zavazuje, že při vypracování Díla neporuší práva třetích osob, která těmto osobám mohou plynout z práv k duševnímu vlastnictví. Za případné porušení této povinnosti bude vůči takovým třetím osobám odpovědný výhradě Zhotovitel. </w:t>
      </w:r>
    </w:p>
    <w:p w14:paraId="522D9F53" w14:textId="77777777" w:rsidR="002E6085" w:rsidRDefault="002E6085">
      <w:pPr>
        <w:widowControl w:val="0"/>
        <w:numPr>
          <w:ilvl w:val="0"/>
          <w:numId w:val="12"/>
        </w:numPr>
        <w:pBdr>
          <w:top w:val="nil"/>
          <w:left w:val="nil"/>
          <w:bottom w:val="nil"/>
          <w:right w:val="nil"/>
          <w:between w:val="nil"/>
        </w:pBdr>
        <w:spacing w:before="240" w:after="0" w:line="240" w:lineRule="auto"/>
        <w:ind w:left="714" w:right="-425"/>
        <w:jc w:val="center"/>
        <w:rPr>
          <w:rFonts w:ascii="Tahoma" w:eastAsia="Tahoma" w:hAnsi="Tahoma" w:cs="Tahoma"/>
          <w:color w:val="000000"/>
          <w:sz w:val="20"/>
          <w:szCs w:val="20"/>
        </w:rPr>
      </w:pPr>
    </w:p>
    <w:p w14:paraId="3B4621AC" w14:textId="77777777" w:rsidR="002E6085" w:rsidRDefault="004D692B">
      <w:pPr>
        <w:keepNext/>
        <w:keepLines/>
        <w:pBdr>
          <w:top w:val="nil"/>
          <w:left w:val="nil"/>
          <w:bottom w:val="nil"/>
          <w:right w:val="nil"/>
          <w:between w:val="nil"/>
        </w:pBdr>
        <w:spacing w:after="120" w:line="240" w:lineRule="auto"/>
        <w:jc w:val="center"/>
        <w:rPr>
          <w:rFonts w:ascii="Tahoma" w:eastAsia="Tahoma" w:hAnsi="Tahoma" w:cs="Tahoma"/>
          <w:b/>
          <w:color w:val="000000"/>
          <w:sz w:val="20"/>
          <w:szCs w:val="20"/>
        </w:rPr>
      </w:pPr>
      <w:r>
        <w:rPr>
          <w:rFonts w:ascii="Tahoma" w:eastAsia="Tahoma" w:hAnsi="Tahoma" w:cs="Tahoma"/>
          <w:b/>
          <w:color w:val="000000"/>
          <w:sz w:val="20"/>
          <w:szCs w:val="20"/>
        </w:rPr>
        <w:t>Ukončení smlouvy</w:t>
      </w:r>
    </w:p>
    <w:p w14:paraId="0C869A41" w14:textId="77777777" w:rsidR="002E6085" w:rsidRDefault="004D692B">
      <w:pPr>
        <w:pStyle w:val="Nadpis3"/>
        <w:keepNext/>
        <w:keepLines/>
        <w:numPr>
          <w:ilvl w:val="0"/>
          <w:numId w:val="8"/>
        </w:numPr>
        <w:spacing w:before="120" w:after="120" w:line="240" w:lineRule="auto"/>
        <w:ind w:left="426"/>
        <w:rPr>
          <w:rFonts w:ascii="Tahoma" w:eastAsia="Tahoma" w:hAnsi="Tahoma" w:cs="Tahoma"/>
          <w:sz w:val="20"/>
          <w:szCs w:val="20"/>
        </w:rPr>
      </w:pPr>
      <w:r>
        <w:rPr>
          <w:rFonts w:ascii="Tahoma" w:eastAsia="Tahoma" w:hAnsi="Tahoma" w:cs="Tahoma"/>
          <w:sz w:val="20"/>
          <w:szCs w:val="20"/>
        </w:rPr>
        <w:t xml:space="preserve">Smlouvu je možné ukončit vzájemnou dohodou smluvních stran nebo odstoupením od Smlouvy. </w:t>
      </w:r>
      <w:r>
        <w:rPr>
          <w:highlight w:val="white"/>
        </w:rPr>
        <w:t>Bez ohledu na jiná ujednání této smlouvy, k</w:t>
      </w:r>
      <w:r>
        <w:t>aždá ze stran je oprávněna od této smlouvy odstoupit pouze v případě, že byla druhá smluvní strana na možnost odstoupení od smlouvy písemně upozorněna a taková smluvní strana nezjednala nápravu ani do 14 dnů ode dne doručení výzvy ke sjednání nápravy.</w:t>
      </w:r>
    </w:p>
    <w:p w14:paraId="22D87021" w14:textId="77777777" w:rsidR="002E6085" w:rsidRDefault="004D692B">
      <w:pPr>
        <w:pStyle w:val="Nadpis3"/>
        <w:numPr>
          <w:ilvl w:val="0"/>
          <w:numId w:val="8"/>
        </w:numPr>
        <w:spacing w:before="120" w:after="120" w:line="240" w:lineRule="auto"/>
        <w:ind w:left="426"/>
        <w:rPr>
          <w:rFonts w:ascii="Tahoma" w:eastAsia="Tahoma" w:hAnsi="Tahoma" w:cs="Tahoma"/>
          <w:sz w:val="20"/>
          <w:szCs w:val="20"/>
        </w:rPr>
      </w:pPr>
      <w:bookmarkStart w:id="11" w:name="_heading=h.2s8eyo1" w:colFirst="0" w:colLast="0"/>
      <w:bookmarkEnd w:id="11"/>
      <w:r>
        <w:rPr>
          <w:rFonts w:ascii="Tahoma" w:eastAsia="Tahoma" w:hAnsi="Tahoma" w:cs="Tahoma"/>
          <w:sz w:val="20"/>
          <w:szCs w:val="20"/>
        </w:rPr>
        <w:t>Objednatel je oprávněn od Smlouvy odstoupit v případě podstatného porušení povinností ze strany Zhotovitele. Odstoupení musí být učiněno písemně a je účinné okamžikem jeho doručení druhé smluvní straně. Za podstatné porušení povinností se pro účely této Smlouvy považuje:</w:t>
      </w:r>
    </w:p>
    <w:p w14:paraId="64526486" w14:textId="77777777" w:rsidR="002E6085" w:rsidRDefault="004D692B">
      <w:pPr>
        <w:pStyle w:val="Nadpis3"/>
        <w:numPr>
          <w:ilvl w:val="0"/>
          <w:numId w:val="15"/>
        </w:numPr>
        <w:spacing w:before="120" w:after="120" w:line="240" w:lineRule="auto"/>
        <w:ind w:left="1134"/>
        <w:rPr>
          <w:rFonts w:ascii="Tahoma" w:eastAsia="Tahoma" w:hAnsi="Tahoma" w:cs="Tahoma"/>
          <w:sz w:val="20"/>
          <w:szCs w:val="20"/>
        </w:rPr>
      </w:pPr>
      <w:r>
        <w:rPr>
          <w:rFonts w:ascii="Tahoma" w:eastAsia="Tahoma" w:hAnsi="Tahoma" w:cs="Tahoma"/>
          <w:sz w:val="20"/>
          <w:szCs w:val="20"/>
        </w:rPr>
        <w:t>prodlení Zhotovitele s předáním některé z částí Díla po dobu delší než 10 kalendářních dnů;</w:t>
      </w:r>
    </w:p>
    <w:p w14:paraId="47E74DE8" w14:textId="77777777" w:rsidR="002E6085" w:rsidRDefault="004D692B">
      <w:pPr>
        <w:pStyle w:val="Nadpis3"/>
        <w:numPr>
          <w:ilvl w:val="0"/>
          <w:numId w:val="15"/>
        </w:numPr>
        <w:spacing w:before="120" w:after="120" w:line="240" w:lineRule="auto"/>
        <w:ind w:left="1134"/>
        <w:rPr>
          <w:rFonts w:ascii="Tahoma" w:eastAsia="Tahoma" w:hAnsi="Tahoma" w:cs="Tahoma"/>
          <w:sz w:val="20"/>
          <w:szCs w:val="20"/>
        </w:rPr>
      </w:pPr>
      <w:r>
        <w:rPr>
          <w:rFonts w:ascii="Tahoma" w:eastAsia="Tahoma" w:hAnsi="Tahoma" w:cs="Tahoma"/>
          <w:sz w:val="20"/>
          <w:szCs w:val="20"/>
        </w:rPr>
        <w:t>opakovaná neúčast Zhotovitele na dohodnutých jednáních v rámci doby plnění Díla nebo absence výkonu autorského dozoru, a to bez udání důvodu a po dobu delší než 30 kalendářních dnů;</w:t>
      </w:r>
    </w:p>
    <w:p w14:paraId="0FA4A656" w14:textId="77777777" w:rsidR="002E6085" w:rsidRDefault="004D692B">
      <w:pPr>
        <w:pStyle w:val="Nadpis3"/>
        <w:numPr>
          <w:ilvl w:val="0"/>
          <w:numId w:val="15"/>
        </w:numPr>
        <w:spacing w:before="120" w:after="120" w:line="240" w:lineRule="auto"/>
        <w:ind w:left="1134"/>
        <w:rPr>
          <w:rFonts w:ascii="Tahoma" w:eastAsia="Tahoma" w:hAnsi="Tahoma" w:cs="Tahoma"/>
          <w:sz w:val="20"/>
          <w:szCs w:val="20"/>
        </w:rPr>
      </w:pPr>
      <w:r>
        <w:rPr>
          <w:rFonts w:ascii="Tahoma" w:eastAsia="Tahoma" w:hAnsi="Tahoma" w:cs="Tahoma"/>
          <w:sz w:val="20"/>
          <w:szCs w:val="20"/>
        </w:rPr>
        <w:t>prodlení Zhotovitele s odstraněním vad a nedodělků dle této Smlouvy o více než 14 kalendářních dnů po dohodnuté lhůtě.</w:t>
      </w:r>
    </w:p>
    <w:p w14:paraId="3A8DD7AE" w14:textId="77777777" w:rsidR="002E6085" w:rsidRDefault="004D692B">
      <w:pPr>
        <w:pStyle w:val="Nadpis3"/>
        <w:numPr>
          <w:ilvl w:val="0"/>
          <w:numId w:val="8"/>
        </w:numPr>
        <w:spacing w:before="120" w:after="120" w:line="240" w:lineRule="auto"/>
        <w:ind w:left="426"/>
        <w:rPr>
          <w:rFonts w:ascii="Tahoma" w:eastAsia="Tahoma" w:hAnsi="Tahoma" w:cs="Tahoma"/>
          <w:sz w:val="20"/>
          <w:szCs w:val="20"/>
        </w:rPr>
      </w:pPr>
      <w:r>
        <w:rPr>
          <w:rFonts w:ascii="Tahoma" w:eastAsia="Tahoma" w:hAnsi="Tahoma" w:cs="Tahoma"/>
          <w:sz w:val="20"/>
          <w:szCs w:val="20"/>
        </w:rPr>
        <w:t xml:space="preserve">Objednatel je oprávněn od Smlouvy odstoupit v případě, že v jejím plnění nelze pokračovat, aniž by byla porušena pravidla uvedená v § 222 ZZVZ, tj. aniž by Objednatel umožnil podstatnou změnu závazku z této Smlouvy. </w:t>
      </w:r>
    </w:p>
    <w:p w14:paraId="6E980F04" w14:textId="77777777" w:rsidR="002E6085" w:rsidRDefault="004D692B">
      <w:pPr>
        <w:pStyle w:val="Nadpis3"/>
        <w:numPr>
          <w:ilvl w:val="0"/>
          <w:numId w:val="8"/>
        </w:numPr>
        <w:spacing w:before="120" w:after="120" w:line="240" w:lineRule="auto"/>
        <w:ind w:left="426"/>
        <w:rPr>
          <w:rFonts w:ascii="Tahoma" w:eastAsia="Tahoma" w:hAnsi="Tahoma" w:cs="Tahoma"/>
          <w:sz w:val="20"/>
          <w:szCs w:val="20"/>
        </w:rPr>
      </w:pPr>
      <w:r>
        <w:rPr>
          <w:rFonts w:ascii="Tahoma" w:eastAsia="Tahoma" w:hAnsi="Tahoma" w:cs="Tahoma"/>
          <w:sz w:val="20"/>
          <w:szCs w:val="20"/>
        </w:rPr>
        <w:t xml:space="preserve">Objednatel bude dále oprávněn od Smlouvy odstoupit v případě, že v insolvenčním řízení týkajícím se Zhotovitele bude vydáno rozhodnutí o úpadku, anebo i v případě, že insolvenční návrh bude zamítnut proto, že majetek Zhotovitele nebude postačovat k úhradě nákladů insolvenčního řízení, a rovněž pak v případě, kdy Zhotovitel vstoupí do likvidace. </w:t>
      </w:r>
    </w:p>
    <w:p w14:paraId="5A85005E" w14:textId="77777777" w:rsidR="002E6085" w:rsidRDefault="004D692B">
      <w:pPr>
        <w:pStyle w:val="Nadpis3"/>
        <w:numPr>
          <w:ilvl w:val="0"/>
          <w:numId w:val="8"/>
        </w:numPr>
        <w:spacing w:before="120" w:after="120" w:line="240" w:lineRule="auto"/>
        <w:ind w:left="426"/>
        <w:rPr>
          <w:rFonts w:ascii="Tahoma" w:eastAsia="Tahoma" w:hAnsi="Tahoma" w:cs="Tahoma"/>
          <w:sz w:val="20"/>
          <w:szCs w:val="20"/>
        </w:rPr>
      </w:pPr>
      <w:r>
        <w:rPr>
          <w:rFonts w:ascii="Tahoma" w:eastAsia="Tahoma" w:hAnsi="Tahoma" w:cs="Tahoma"/>
          <w:sz w:val="20"/>
          <w:szCs w:val="20"/>
        </w:rPr>
        <w:t xml:space="preserve">Zhotovitel bude oprávněn od této Smlouvy odstoupit v případě, že Objednatel bude v prodlení s úhradou peněžitých závazků vůči Zhotoviteli vyplývajících z této Smlouvy po dobu delší než </w:t>
      </w:r>
      <w:r>
        <w:rPr>
          <w:rFonts w:ascii="Tahoma" w:eastAsia="Tahoma" w:hAnsi="Tahoma" w:cs="Tahoma"/>
          <w:sz w:val="20"/>
          <w:szCs w:val="20"/>
        </w:rPr>
        <w:lastRenderedPageBreak/>
        <w:t>30 (třicet) kalendářních dnů od uplynutí splatnosti příslušné faktury, a to po předchozím písemném upozornění na toto prodlení.</w:t>
      </w:r>
    </w:p>
    <w:p w14:paraId="3B6BEFFD" w14:textId="77777777" w:rsidR="002E6085" w:rsidRDefault="004D692B">
      <w:pPr>
        <w:pStyle w:val="Nadpis3"/>
        <w:numPr>
          <w:ilvl w:val="0"/>
          <w:numId w:val="8"/>
        </w:numPr>
        <w:spacing w:before="120" w:after="120" w:line="240" w:lineRule="auto"/>
        <w:ind w:left="426"/>
        <w:rPr>
          <w:rFonts w:ascii="Tahoma" w:eastAsia="Tahoma" w:hAnsi="Tahoma" w:cs="Tahoma"/>
          <w:sz w:val="20"/>
          <w:szCs w:val="20"/>
        </w:rPr>
      </w:pPr>
      <w:r>
        <w:rPr>
          <w:rFonts w:ascii="Tahoma" w:eastAsia="Tahoma" w:hAnsi="Tahoma" w:cs="Tahoma"/>
          <w:sz w:val="20"/>
          <w:szCs w:val="20"/>
        </w:rPr>
        <w:t>Účinky odstoupení od této Smlouvy nastanou okamžikem doručení písemného projevu vůle obsahujícího odstoupení od této Smlouvy druhé smluvní straně.</w:t>
      </w:r>
    </w:p>
    <w:p w14:paraId="36E28E95" w14:textId="77777777" w:rsidR="002E6085" w:rsidRDefault="002E6085">
      <w:pPr>
        <w:widowControl w:val="0"/>
        <w:numPr>
          <w:ilvl w:val="0"/>
          <w:numId w:val="12"/>
        </w:numPr>
        <w:pBdr>
          <w:top w:val="nil"/>
          <w:left w:val="nil"/>
          <w:bottom w:val="nil"/>
          <w:right w:val="nil"/>
          <w:between w:val="nil"/>
        </w:pBdr>
        <w:spacing w:before="240" w:after="0" w:line="240" w:lineRule="auto"/>
        <w:ind w:left="714" w:right="-425"/>
        <w:jc w:val="center"/>
        <w:rPr>
          <w:rFonts w:ascii="Tahoma" w:eastAsia="Tahoma" w:hAnsi="Tahoma" w:cs="Tahoma"/>
          <w:b/>
          <w:color w:val="000000"/>
          <w:sz w:val="20"/>
          <w:szCs w:val="20"/>
        </w:rPr>
      </w:pPr>
    </w:p>
    <w:p w14:paraId="2C84C385" w14:textId="77777777" w:rsidR="002E6085" w:rsidRDefault="004D692B">
      <w:pPr>
        <w:widowControl w:val="0"/>
        <w:pBdr>
          <w:top w:val="nil"/>
          <w:left w:val="nil"/>
          <w:bottom w:val="nil"/>
          <w:right w:val="nil"/>
          <w:between w:val="nil"/>
        </w:pBdr>
        <w:spacing w:after="120" w:line="240" w:lineRule="auto"/>
        <w:jc w:val="center"/>
        <w:rPr>
          <w:rFonts w:ascii="Tahoma" w:eastAsia="Tahoma" w:hAnsi="Tahoma" w:cs="Tahoma"/>
          <w:b/>
          <w:color w:val="000000"/>
          <w:sz w:val="20"/>
          <w:szCs w:val="20"/>
        </w:rPr>
      </w:pPr>
      <w:r>
        <w:rPr>
          <w:rFonts w:ascii="Tahoma" w:eastAsia="Tahoma" w:hAnsi="Tahoma" w:cs="Tahoma"/>
          <w:b/>
          <w:color w:val="000000"/>
          <w:sz w:val="20"/>
          <w:szCs w:val="20"/>
        </w:rPr>
        <w:t>Závěrečná ustanovení</w:t>
      </w:r>
    </w:p>
    <w:p w14:paraId="7C4D938A" w14:textId="77777777" w:rsidR="002E6085" w:rsidRDefault="004D692B">
      <w:pPr>
        <w:pStyle w:val="Nadpis3"/>
        <w:numPr>
          <w:ilvl w:val="0"/>
          <w:numId w:val="10"/>
        </w:numPr>
        <w:spacing w:before="120" w:after="120" w:line="240" w:lineRule="auto"/>
        <w:ind w:left="425"/>
        <w:rPr>
          <w:rFonts w:ascii="Tahoma" w:eastAsia="Tahoma" w:hAnsi="Tahoma" w:cs="Tahoma"/>
          <w:sz w:val="20"/>
          <w:szCs w:val="20"/>
        </w:rPr>
      </w:pPr>
      <w:r>
        <w:rPr>
          <w:rFonts w:ascii="Tahoma" w:eastAsia="Tahoma" w:hAnsi="Tahoma" w:cs="Tahoma"/>
          <w:sz w:val="20"/>
          <w:szCs w:val="20"/>
        </w:rPr>
        <w:t>Tato Smlouva nabývá platnosti dnem podpisu oběma smluvními stranami a účinnosti dnem zveřejnění v registru smluv podle zákona o registru smluv.</w:t>
      </w:r>
    </w:p>
    <w:p w14:paraId="47220740" w14:textId="77777777" w:rsidR="002E6085" w:rsidRDefault="004D692B">
      <w:pPr>
        <w:pStyle w:val="Nadpis3"/>
        <w:numPr>
          <w:ilvl w:val="0"/>
          <w:numId w:val="10"/>
        </w:numPr>
        <w:spacing w:before="120" w:after="120" w:line="240" w:lineRule="auto"/>
        <w:ind w:left="425"/>
        <w:rPr>
          <w:rFonts w:ascii="Tahoma" w:eastAsia="Tahoma" w:hAnsi="Tahoma" w:cs="Tahoma"/>
          <w:sz w:val="20"/>
          <w:szCs w:val="20"/>
        </w:rPr>
      </w:pPr>
      <w:r>
        <w:rPr>
          <w:rFonts w:ascii="Tahoma" w:eastAsia="Tahoma" w:hAnsi="Tahoma" w:cs="Tahoma"/>
          <w:sz w:val="20"/>
          <w:szCs w:val="20"/>
        </w:rPr>
        <w:t>Tato Smlouva se řídí právním řádem České republiky. Práva a povinnosti výslovně neupravené touto Smlouvou se řídí ustanoveními příslušných právních předpisů.</w:t>
      </w:r>
    </w:p>
    <w:p w14:paraId="7F7CEE4C" w14:textId="77777777" w:rsidR="002E6085" w:rsidRDefault="004D692B">
      <w:pPr>
        <w:pStyle w:val="Nadpis3"/>
        <w:numPr>
          <w:ilvl w:val="0"/>
          <w:numId w:val="10"/>
        </w:numPr>
        <w:spacing w:before="120" w:after="120" w:line="240" w:lineRule="auto"/>
        <w:ind w:left="425"/>
        <w:rPr>
          <w:rFonts w:ascii="Tahoma" w:eastAsia="Tahoma" w:hAnsi="Tahoma" w:cs="Tahoma"/>
          <w:sz w:val="20"/>
          <w:szCs w:val="20"/>
        </w:rPr>
      </w:pPr>
      <w:r>
        <w:rPr>
          <w:rFonts w:ascii="Tahoma" w:eastAsia="Tahoma" w:hAnsi="Tahoma" w:cs="Tahoma"/>
          <w:sz w:val="20"/>
          <w:szCs w:val="20"/>
        </w:rPr>
        <w:t>Jakékoliv změny či doplnění této Smlouvy a jejích příloh je možné činit výhradně formou písemných a číselně označených dodatků schválených oběma smluvními stranami.</w:t>
      </w:r>
    </w:p>
    <w:p w14:paraId="76CEE7D2" w14:textId="77777777" w:rsidR="002E6085" w:rsidRDefault="004D692B">
      <w:pPr>
        <w:pStyle w:val="Nadpis3"/>
        <w:numPr>
          <w:ilvl w:val="0"/>
          <w:numId w:val="10"/>
        </w:numPr>
        <w:spacing w:before="120" w:after="120" w:line="240" w:lineRule="auto"/>
        <w:ind w:left="425"/>
        <w:rPr>
          <w:rFonts w:ascii="Tahoma" w:eastAsia="Tahoma" w:hAnsi="Tahoma" w:cs="Tahoma"/>
          <w:sz w:val="20"/>
          <w:szCs w:val="20"/>
        </w:rPr>
      </w:pPr>
      <w:r>
        <w:rPr>
          <w:rFonts w:ascii="Tahoma" w:eastAsia="Tahoma" w:hAnsi="Tahoma" w:cs="Tahoma"/>
          <w:sz w:val="20"/>
          <w:szCs w:val="20"/>
        </w:rPr>
        <w:t>Zhotovitel bez předchozího výslovného písemného souhlasu Objednatele nesmí postoupit ani převést jakákoliv práva či povinnosti vyplývající z této Smlouvy na jakoukoliv třetí osobu.</w:t>
      </w:r>
    </w:p>
    <w:p w14:paraId="7AA05A32" w14:textId="77777777" w:rsidR="002E6085" w:rsidRDefault="004D692B">
      <w:pPr>
        <w:pStyle w:val="Nadpis3"/>
        <w:numPr>
          <w:ilvl w:val="0"/>
          <w:numId w:val="10"/>
        </w:numPr>
        <w:spacing w:before="120" w:after="120" w:line="240" w:lineRule="auto"/>
        <w:ind w:left="425"/>
        <w:rPr>
          <w:rFonts w:ascii="Tahoma" w:eastAsia="Tahoma" w:hAnsi="Tahoma" w:cs="Tahoma"/>
          <w:sz w:val="20"/>
          <w:szCs w:val="20"/>
        </w:rPr>
      </w:pPr>
      <w:r>
        <w:rPr>
          <w:rFonts w:ascii="Tahoma" w:eastAsia="Tahoma" w:hAnsi="Tahoma" w:cs="Tahoma"/>
          <w:sz w:val="20"/>
          <w:szCs w:val="20"/>
        </w:rPr>
        <w:t>Smlouva je vyhotovena ve 4 stejnopisech, z nichž obě smluvní strany obdrží po dvou exemplářích s platností originálu.</w:t>
      </w:r>
    </w:p>
    <w:p w14:paraId="74B13A8E" w14:textId="77777777" w:rsidR="002E6085" w:rsidRDefault="004D692B">
      <w:pPr>
        <w:pStyle w:val="Nadpis3"/>
        <w:numPr>
          <w:ilvl w:val="0"/>
          <w:numId w:val="10"/>
        </w:numPr>
        <w:spacing w:before="120" w:after="120" w:line="240" w:lineRule="auto"/>
        <w:ind w:left="425"/>
        <w:rPr>
          <w:rFonts w:ascii="Tahoma" w:eastAsia="Tahoma" w:hAnsi="Tahoma" w:cs="Tahoma"/>
          <w:sz w:val="20"/>
          <w:szCs w:val="20"/>
        </w:rPr>
      </w:pPr>
      <w:r>
        <w:rPr>
          <w:rFonts w:ascii="Tahoma" w:eastAsia="Tahoma" w:hAnsi="Tahoma" w:cs="Tahoma"/>
          <w:sz w:val="20"/>
          <w:szCs w:val="20"/>
        </w:rPr>
        <w:t>Smluvní strany prohlašují, že si tuto Smlouvu přečetly, s jejím obsahem souhlasí a že byla sepsána na základě jejich pravé a svobodné vůle, a na důkaz toho připojují své podpisy.</w:t>
      </w:r>
    </w:p>
    <w:p w14:paraId="4E20464E" w14:textId="77777777" w:rsidR="002E6085" w:rsidRDefault="002E6085">
      <w:pPr>
        <w:pStyle w:val="Nadpis3"/>
        <w:spacing w:before="120" w:after="120" w:line="240" w:lineRule="auto"/>
        <w:ind w:left="65" w:firstLine="0"/>
        <w:rPr>
          <w:rFonts w:ascii="Tahoma" w:eastAsia="Tahoma" w:hAnsi="Tahoma" w:cs="Tahoma"/>
          <w:sz w:val="20"/>
          <w:szCs w:val="20"/>
        </w:rPr>
      </w:pPr>
    </w:p>
    <w:p w14:paraId="47360DC1" w14:textId="77777777" w:rsidR="002E6085" w:rsidRDefault="002E6085">
      <w:pPr>
        <w:widowControl w:val="0"/>
        <w:numPr>
          <w:ilvl w:val="0"/>
          <w:numId w:val="12"/>
        </w:numPr>
        <w:pBdr>
          <w:top w:val="nil"/>
          <w:left w:val="nil"/>
          <w:bottom w:val="nil"/>
          <w:right w:val="nil"/>
          <w:between w:val="nil"/>
        </w:pBdr>
        <w:spacing w:before="240" w:after="0" w:line="240" w:lineRule="auto"/>
        <w:ind w:left="0" w:right="-283"/>
        <w:jc w:val="center"/>
        <w:rPr>
          <w:rFonts w:ascii="Tahoma" w:eastAsia="Tahoma" w:hAnsi="Tahoma" w:cs="Tahoma"/>
          <w:color w:val="000000"/>
          <w:sz w:val="20"/>
          <w:szCs w:val="20"/>
        </w:rPr>
      </w:pPr>
    </w:p>
    <w:p w14:paraId="7FBA82C5" w14:textId="77777777" w:rsidR="002E6085" w:rsidRDefault="004D692B">
      <w:pPr>
        <w:widowControl w:val="0"/>
        <w:pBdr>
          <w:top w:val="nil"/>
          <w:left w:val="nil"/>
          <w:bottom w:val="nil"/>
          <w:right w:val="nil"/>
          <w:between w:val="nil"/>
        </w:pBdr>
        <w:spacing w:after="120" w:line="240" w:lineRule="auto"/>
        <w:jc w:val="center"/>
        <w:rPr>
          <w:rFonts w:ascii="Tahoma" w:eastAsia="Tahoma" w:hAnsi="Tahoma" w:cs="Tahoma"/>
          <w:color w:val="000000"/>
          <w:sz w:val="20"/>
          <w:szCs w:val="20"/>
        </w:rPr>
      </w:pPr>
      <w:r>
        <w:rPr>
          <w:rFonts w:ascii="Tahoma" w:eastAsia="Tahoma" w:hAnsi="Tahoma" w:cs="Tahoma"/>
          <w:b/>
          <w:color w:val="000000"/>
          <w:sz w:val="20"/>
          <w:szCs w:val="20"/>
        </w:rPr>
        <w:t>Přílohy smlouvy</w:t>
      </w:r>
    </w:p>
    <w:tbl>
      <w:tblPr>
        <w:tblStyle w:val="a2"/>
        <w:tblW w:w="906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555"/>
        <w:gridCol w:w="7507"/>
      </w:tblGrid>
      <w:tr w:rsidR="002E6085" w14:paraId="43533094" w14:textId="77777777">
        <w:tc>
          <w:tcPr>
            <w:tcW w:w="1555" w:type="dxa"/>
          </w:tcPr>
          <w:p w14:paraId="3137C1B8" w14:textId="77777777" w:rsidR="002E6085" w:rsidRDefault="004D692B">
            <w:pPr>
              <w:rPr>
                <w:rFonts w:ascii="Tahoma" w:eastAsia="Tahoma" w:hAnsi="Tahoma" w:cs="Tahoma"/>
                <w:b/>
                <w:sz w:val="20"/>
                <w:szCs w:val="20"/>
              </w:rPr>
            </w:pPr>
            <w:r>
              <w:rPr>
                <w:rFonts w:ascii="Tahoma" w:eastAsia="Tahoma" w:hAnsi="Tahoma" w:cs="Tahoma"/>
                <w:b/>
                <w:sz w:val="20"/>
                <w:szCs w:val="20"/>
              </w:rPr>
              <w:t>Příloha č. 1</w:t>
            </w:r>
          </w:p>
        </w:tc>
        <w:tc>
          <w:tcPr>
            <w:tcW w:w="7507" w:type="dxa"/>
          </w:tcPr>
          <w:p w14:paraId="430F76F3" w14:textId="77777777" w:rsidR="002E6085" w:rsidRDefault="004D692B">
            <w:pPr>
              <w:jc w:val="both"/>
              <w:rPr>
                <w:rFonts w:ascii="Tahoma" w:eastAsia="Tahoma" w:hAnsi="Tahoma" w:cs="Tahoma"/>
                <w:sz w:val="20"/>
                <w:szCs w:val="20"/>
              </w:rPr>
            </w:pPr>
            <w:r>
              <w:rPr>
                <w:rFonts w:ascii="Tahoma" w:eastAsia="Tahoma" w:hAnsi="Tahoma" w:cs="Tahoma"/>
                <w:color w:val="000000"/>
                <w:sz w:val="20"/>
                <w:szCs w:val="20"/>
              </w:rPr>
              <w:t>Tematické zadání</w:t>
            </w:r>
          </w:p>
        </w:tc>
      </w:tr>
      <w:tr w:rsidR="002E6085" w14:paraId="1CB6CD53" w14:textId="77777777">
        <w:tc>
          <w:tcPr>
            <w:tcW w:w="1555" w:type="dxa"/>
          </w:tcPr>
          <w:p w14:paraId="697B719C" w14:textId="77777777" w:rsidR="002E6085" w:rsidRDefault="004D692B">
            <w:pPr>
              <w:rPr>
                <w:rFonts w:ascii="Tahoma" w:eastAsia="Tahoma" w:hAnsi="Tahoma" w:cs="Tahoma"/>
                <w:b/>
                <w:sz w:val="20"/>
                <w:szCs w:val="20"/>
              </w:rPr>
            </w:pPr>
            <w:r>
              <w:rPr>
                <w:rFonts w:ascii="Tahoma" w:eastAsia="Tahoma" w:hAnsi="Tahoma" w:cs="Tahoma"/>
                <w:b/>
                <w:sz w:val="20"/>
                <w:szCs w:val="20"/>
              </w:rPr>
              <w:t>Příloha č. 2</w:t>
            </w:r>
          </w:p>
        </w:tc>
        <w:tc>
          <w:tcPr>
            <w:tcW w:w="7507" w:type="dxa"/>
          </w:tcPr>
          <w:p w14:paraId="3FC25154" w14:textId="77777777" w:rsidR="002E6085" w:rsidRDefault="004D692B">
            <w:pPr>
              <w:jc w:val="both"/>
              <w:rPr>
                <w:rFonts w:ascii="Tahoma" w:eastAsia="Tahoma" w:hAnsi="Tahoma" w:cs="Tahoma"/>
                <w:sz w:val="20"/>
                <w:szCs w:val="20"/>
              </w:rPr>
            </w:pPr>
            <w:r>
              <w:rPr>
                <w:rFonts w:ascii="Tahoma" w:eastAsia="Tahoma" w:hAnsi="Tahoma" w:cs="Tahoma"/>
                <w:sz w:val="20"/>
                <w:szCs w:val="20"/>
              </w:rPr>
              <w:t>Seznam poddodavatelů Zhotovitele</w:t>
            </w:r>
            <w:r>
              <w:rPr>
                <w:rFonts w:ascii="Tahoma" w:eastAsia="Tahoma" w:hAnsi="Tahoma" w:cs="Tahoma"/>
                <w:color w:val="000000"/>
                <w:sz w:val="20"/>
                <w:szCs w:val="20"/>
              </w:rPr>
              <w:t xml:space="preserve"> </w:t>
            </w:r>
          </w:p>
        </w:tc>
      </w:tr>
      <w:tr w:rsidR="002E6085" w14:paraId="36E49AFD" w14:textId="77777777">
        <w:tc>
          <w:tcPr>
            <w:tcW w:w="1555" w:type="dxa"/>
          </w:tcPr>
          <w:p w14:paraId="2BEF9968" w14:textId="77777777" w:rsidR="002E6085" w:rsidRDefault="004D692B">
            <w:pPr>
              <w:rPr>
                <w:rFonts w:ascii="Tahoma" w:eastAsia="Tahoma" w:hAnsi="Tahoma" w:cs="Tahoma"/>
                <w:b/>
                <w:sz w:val="20"/>
                <w:szCs w:val="20"/>
              </w:rPr>
            </w:pPr>
            <w:r>
              <w:rPr>
                <w:rFonts w:ascii="Tahoma" w:eastAsia="Tahoma" w:hAnsi="Tahoma" w:cs="Tahoma"/>
                <w:b/>
                <w:sz w:val="20"/>
                <w:szCs w:val="20"/>
              </w:rPr>
              <w:t>Příloha č. 3</w:t>
            </w:r>
          </w:p>
        </w:tc>
        <w:tc>
          <w:tcPr>
            <w:tcW w:w="7507" w:type="dxa"/>
          </w:tcPr>
          <w:p w14:paraId="21DD03B9" w14:textId="77777777" w:rsidR="002E6085" w:rsidRDefault="004D692B">
            <w:pPr>
              <w:jc w:val="both"/>
              <w:rPr>
                <w:rFonts w:ascii="Tahoma" w:eastAsia="Tahoma" w:hAnsi="Tahoma" w:cs="Tahoma"/>
                <w:sz w:val="20"/>
                <w:szCs w:val="20"/>
              </w:rPr>
            </w:pPr>
            <w:r>
              <w:rPr>
                <w:rFonts w:ascii="Tahoma" w:eastAsia="Tahoma" w:hAnsi="Tahoma" w:cs="Tahoma"/>
                <w:sz w:val="20"/>
                <w:szCs w:val="20"/>
              </w:rPr>
              <w:t>Položkový rozpočet</w:t>
            </w:r>
          </w:p>
        </w:tc>
      </w:tr>
    </w:tbl>
    <w:p w14:paraId="7B1A9A06" w14:textId="77777777" w:rsidR="002E6085" w:rsidRDefault="002E6085">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p>
    <w:p w14:paraId="4693C846" w14:textId="77777777" w:rsidR="002E6085" w:rsidRDefault="002E6085">
      <w:pPr>
        <w:widowControl w:val="0"/>
        <w:pBdr>
          <w:top w:val="nil"/>
          <w:left w:val="nil"/>
          <w:bottom w:val="nil"/>
          <w:right w:val="nil"/>
          <w:between w:val="nil"/>
        </w:pBdr>
        <w:spacing w:after="0" w:line="240" w:lineRule="auto"/>
        <w:jc w:val="both"/>
        <w:rPr>
          <w:rFonts w:ascii="Tahoma" w:eastAsia="Tahoma" w:hAnsi="Tahoma" w:cs="Tahoma"/>
          <w:color w:val="000000"/>
          <w:sz w:val="20"/>
          <w:szCs w:val="20"/>
        </w:rPr>
      </w:pPr>
    </w:p>
    <w:p w14:paraId="2E76F514" w14:textId="77777777" w:rsidR="002E6085" w:rsidRDefault="002E6085">
      <w:pPr>
        <w:widowControl w:val="0"/>
        <w:pBdr>
          <w:top w:val="nil"/>
          <w:left w:val="nil"/>
          <w:bottom w:val="nil"/>
          <w:right w:val="nil"/>
          <w:between w:val="nil"/>
        </w:pBdr>
        <w:spacing w:after="0" w:line="240" w:lineRule="auto"/>
        <w:ind w:left="720"/>
        <w:jc w:val="both"/>
        <w:rPr>
          <w:rFonts w:ascii="Tahoma" w:eastAsia="Tahoma" w:hAnsi="Tahoma" w:cs="Tahoma"/>
          <w:color w:val="000000"/>
          <w:sz w:val="20"/>
          <w:szCs w:val="20"/>
        </w:rPr>
      </w:pPr>
    </w:p>
    <w:tbl>
      <w:tblPr>
        <w:tblStyle w:val="a3"/>
        <w:tblW w:w="911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3954"/>
        <w:gridCol w:w="1031"/>
        <w:gridCol w:w="4131"/>
      </w:tblGrid>
      <w:tr w:rsidR="002E6085" w14:paraId="6DDD0ED8" w14:textId="77777777">
        <w:trPr>
          <w:trHeight w:val="411"/>
        </w:trPr>
        <w:tc>
          <w:tcPr>
            <w:tcW w:w="3954" w:type="dxa"/>
            <w:tcBorders>
              <w:top w:val="nil"/>
              <w:left w:val="nil"/>
              <w:bottom w:val="nil"/>
              <w:right w:val="nil"/>
            </w:tcBorders>
            <w:shd w:val="clear" w:color="auto" w:fill="auto"/>
          </w:tcPr>
          <w:p w14:paraId="24A4DD54" w14:textId="77777777" w:rsidR="002E6085" w:rsidRDefault="004D692B">
            <w:pPr>
              <w:spacing w:line="240" w:lineRule="auto"/>
              <w:rPr>
                <w:rFonts w:ascii="Tahoma" w:eastAsia="Tahoma" w:hAnsi="Tahoma" w:cs="Tahoma"/>
                <w:color w:val="000000"/>
                <w:sz w:val="20"/>
                <w:szCs w:val="20"/>
              </w:rPr>
            </w:pPr>
            <w:r>
              <w:rPr>
                <w:rFonts w:ascii="Tahoma" w:eastAsia="Tahoma" w:hAnsi="Tahoma" w:cs="Tahoma"/>
                <w:color w:val="000000"/>
                <w:sz w:val="20"/>
                <w:szCs w:val="20"/>
              </w:rPr>
              <w:t>V Praze dne</w:t>
            </w:r>
          </w:p>
        </w:tc>
        <w:tc>
          <w:tcPr>
            <w:tcW w:w="1031" w:type="dxa"/>
            <w:tcBorders>
              <w:top w:val="nil"/>
              <w:left w:val="nil"/>
              <w:bottom w:val="nil"/>
              <w:right w:val="nil"/>
            </w:tcBorders>
            <w:shd w:val="clear" w:color="auto" w:fill="auto"/>
          </w:tcPr>
          <w:p w14:paraId="63CBA9EB" w14:textId="77777777" w:rsidR="002E6085" w:rsidRDefault="002E6085">
            <w:pPr>
              <w:spacing w:line="240" w:lineRule="auto"/>
              <w:jc w:val="right"/>
              <w:rPr>
                <w:rFonts w:ascii="Tahoma" w:eastAsia="Tahoma" w:hAnsi="Tahoma" w:cs="Tahoma"/>
                <w:color w:val="000000"/>
                <w:sz w:val="20"/>
                <w:szCs w:val="20"/>
              </w:rPr>
            </w:pPr>
          </w:p>
        </w:tc>
        <w:tc>
          <w:tcPr>
            <w:tcW w:w="4131" w:type="dxa"/>
            <w:tcBorders>
              <w:top w:val="nil"/>
              <w:left w:val="nil"/>
              <w:bottom w:val="nil"/>
              <w:right w:val="nil"/>
            </w:tcBorders>
            <w:shd w:val="clear" w:color="auto" w:fill="auto"/>
          </w:tcPr>
          <w:p w14:paraId="17428460" w14:textId="77777777" w:rsidR="002E6085" w:rsidRDefault="004D692B">
            <w:pPr>
              <w:spacing w:line="240" w:lineRule="auto"/>
              <w:rPr>
                <w:rFonts w:ascii="Tahoma" w:eastAsia="Tahoma" w:hAnsi="Tahoma" w:cs="Tahoma"/>
                <w:color w:val="000000"/>
                <w:sz w:val="20"/>
                <w:szCs w:val="20"/>
              </w:rPr>
            </w:pPr>
            <w:r>
              <w:rPr>
                <w:rFonts w:ascii="Tahoma" w:eastAsia="Tahoma" w:hAnsi="Tahoma" w:cs="Tahoma"/>
                <w:color w:val="000000"/>
                <w:sz w:val="20"/>
                <w:szCs w:val="20"/>
              </w:rPr>
              <w:t xml:space="preserve">V </w:t>
            </w:r>
            <w:r>
              <w:rPr>
                <w:rFonts w:ascii="Tahoma" w:eastAsia="Tahoma" w:hAnsi="Tahoma" w:cs="Tahoma"/>
                <w:sz w:val="20"/>
                <w:szCs w:val="20"/>
              </w:rPr>
              <w:t>Praze</w:t>
            </w:r>
            <w:r>
              <w:rPr>
                <w:rFonts w:ascii="Tahoma" w:eastAsia="Tahoma" w:hAnsi="Tahoma" w:cs="Tahoma"/>
                <w:color w:val="000000"/>
                <w:sz w:val="20"/>
                <w:szCs w:val="20"/>
              </w:rPr>
              <w:t xml:space="preserve"> dne</w:t>
            </w:r>
          </w:p>
        </w:tc>
      </w:tr>
      <w:tr w:rsidR="002E6085" w14:paraId="4854F11E" w14:textId="77777777">
        <w:trPr>
          <w:trHeight w:val="712"/>
        </w:trPr>
        <w:tc>
          <w:tcPr>
            <w:tcW w:w="3954" w:type="dxa"/>
            <w:tcBorders>
              <w:top w:val="nil"/>
              <w:left w:val="nil"/>
              <w:bottom w:val="single" w:sz="4" w:space="0" w:color="00000A"/>
              <w:right w:val="nil"/>
            </w:tcBorders>
            <w:shd w:val="clear" w:color="auto" w:fill="auto"/>
          </w:tcPr>
          <w:p w14:paraId="548F689B" w14:textId="77777777" w:rsidR="002E6085" w:rsidRDefault="002E6085">
            <w:pPr>
              <w:spacing w:line="240" w:lineRule="auto"/>
              <w:rPr>
                <w:rFonts w:ascii="Tahoma" w:eastAsia="Tahoma" w:hAnsi="Tahoma" w:cs="Tahoma"/>
                <w:color w:val="000000"/>
                <w:sz w:val="20"/>
                <w:szCs w:val="20"/>
              </w:rPr>
            </w:pPr>
          </w:p>
          <w:p w14:paraId="1CACF121" w14:textId="77777777" w:rsidR="002E6085" w:rsidRDefault="002E6085">
            <w:pPr>
              <w:spacing w:line="240" w:lineRule="auto"/>
              <w:rPr>
                <w:rFonts w:ascii="Tahoma" w:eastAsia="Tahoma" w:hAnsi="Tahoma" w:cs="Tahoma"/>
                <w:color w:val="000000"/>
                <w:sz w:val="20"/>
                <w:szCs w:val="20"/>
              </w:rPr>
            </w:pPr>
          </w:p>
        </w:tc>
        <w:tc>
          <w:tcPr>
            <w:tcW w:w="1031" w:type="dxa"/>
            <w:tcBorders>
              <w:top w:val="nil"/>
              <w:left w:val="nil"/>
              <w:bottom w:val="nil"/>
              <w:right w:val="nil"/>
            </w:tcBorders>
            <w:shd w:val="clear" w:color="auto" w:fill="auto"/>
          </w:tcPr>
          <w:p w14:paraId="31AB4B44" w14:textId="77777777" w:rsidR="002E6085" w:rsidRDefault="002E6085">
            <w:pPr>
              <w:spacing w:line="240" w:lineRule="auto"/>
              <w:rPr>
                <w:rFonts w:ascii="Tahoma" w:eastAsia="Tahoma" w:hAnsi="Tahoma" w:cs="Tahoma"/>
                <w:color w:val="000000"/>
                <w:sz w:val="20"/>
                <w:szCs w:val="20"/>
              </w:rPr>
            </w:pPr>
          </w:p>
        </w:tc>
        <w:tc>
          <w:tcPr>
            <w:tcW w:w="4131" w:type="dxa"/>
            <w:tcBorders>
              <w:top w:val="nil"/>
              <w:left w:val="nil"/>
              <w:bottom w:val="single" w:sz="4" w:space="0" w:color="00000A"/>
              <w:right w:val="nil"/>
            </w:tcBorders>
            <w:shd w:val="clear" w:color="auto" w:fill="auto"/>
          </w:tcPr>
          <w:p w14:paraId="13734619" w14:textId="77777777" w:rsidR="002E6085" w:rsidRDefault="002E6085">
            <w:pPr>
              <w:spacing w:line="240" w:lineRule="auto"/>
              <w:jc w:val="center"/>
              <w:rPr>
                <w:rFonts w:ascii="Tahoma" w:eastAsia="Tahoma" w:hAnsi="Tahoma" w:cs="Tahoma"/>
                <w:i/>
                <w:color w:val="000000"/>
                <w:sz w:val="20"/>
                <w:szCs w:val="20"/>
              </w:rPr>
            </w:pPr>
          </w:p>
        </w:tc>
      </w:tr>
      <w:tr w:rsidR="002E6085" w14:paraId="3832E7E1" w14:textId="77777777">
        <w:trPr>
          <w:trHeight w:val="1298"/>
        </w:trPr>
        <w:tc>
          <w:tcPr>
            <w:tcW w:w="3954" w:type="dxa"/>
            <w:tcBorders>
              <w:top w:val="single" w:sz="4" w:space="0" w:color="00000A"/>
              <w:left w:val="nil"/>
              <w:bottom w:val="nil"/>
              <w:right w:val="nil"/>
            </w:tcBorders>
            <w:shd w:val="clear" w:color="auto" w:fill="auto"/>
          </w:tcPr>
          <w:p w14:paraId="7DB2E309" w14:textId="77777777" w:rsidR="002E6085" w:rsidRDefault="004D692B">
            <w:pPr>
              <w:spacing w:line="240" w:lineRule="auto"/>
              <w:jc w:val="center"/>
              <w:rPr>
                <w:rFonts w:ascii="Tahoma" w:eastAsia="Tahoma" w:hAnsi="Tahoma" w:cs="Tahoma"/>
                <w:sz w:val="20"/>
                <w:szCs w:val="20"/>
              </w:rPr>
            </w:pPr>
            <w:r>
              <w:rPr>
                <w:rFonts w:ascii="Tahoma" w:eastAsia="Tahoma" w:hAnsi="Tahoma" w:cs="Tahoma"/>
                <w:sz w:val="20"/>
                <w:szCs w:val="20"/>
              </w:rPr>
              <w:t>prof. PhDr. Michal Stehlík, Ph.D.</w:t>
            </w:r>
          </w:p>
          <w:p w14:paraId="52BCD9FD" w14:textId="77777777" w:rsidR="002E6085" w:rsidRDefault="004D692B">
            <w:pPr>
              <w:spacing w:line="240" w:lineRule="auto"/>
              <w:jc w:val="center"/>
              <w:rPr>
                <w:rFonts w:ascii="Tahoma" w:eastAsia="Tahoma" w:hAnsi="Tahoma" w:cs="Tahoma"/>
                <w:sz w:val="20"/>
                <w:szCs w:val="20"/>
              </w:rPr>
            </w:pPr>
            <w:r>
              <w:rPr>
                <w:rFonts w:ascii="Tahoma" w:eastAsia="Tahoma" w:hAnsi="Tahoma" w:cs="Tahoma"/>
                <w:sz w:val="20"/>
                <w:szCs w:val="20"/>
              </w:rPr>
              <w:t>Náměstek pro centrální sbírkotvornou a výstavní činnost</w:t>
            </w:r>
          </w:p>
          <w:p w14:paraId="3203935B" w14:textId="77777777" w:rsidR="002E6085" w:rsidRDefault="004D692B">
            <w:pPr>
              <w:spacing w:line="240" w:lineRule="auto"/>
              <w:jc w:val="center"/>
              <w:rPr>
                <w:rFonts w:ascii="Tahoma" w:eastAsia="Tahoma" w:hAnsi="Tahoma" w:cs="Tahoma"/>
                <w:color w:val="000000"/>
                <w:sz w:val="20"/>
                <w:szCs w:val="20"/>
              </w:rPr>
            </w:pPr>
            <w:r>
              <w:rPr>
                <w:rFonts w:ascii="Tahoma" w:eastAsia="Tahoma" w:hAnsi="Tahoma" w:cs="Tahoma"/>
                <w:sz w:val="20"/>
                <w:szCs w:val="20"/>
              </w:rPr>
              <w:t>(Objednatel)</w:t>
            </w:r>
          </w:p>
        </w:tc>
        <w:tc>
          <w:tcPr>
            <w:tcW w:w="1031" w:type="dxa"/>
            <w:tcBorders>
              <w:top w:val="nil"/>
              <w:left w:val="nil"/>
              <w:bottom w:val="nil"/>
              <w:right w:val="nil"/>
            </w:tcBorders>
            <w:shd w:val="clear" w:color="auto" w:fill="auto"/>
          </w:tcPr>
          <w:p w14:paraId="4E38D8BC" w14:textId="77777777" w:rsidR="002E6085" w:rsidRDefault="002E6085">
            <w:pPr>
              <w:spacing w:line="240" w:lineRule="auto"/>
              <w:jc w:val="center"/>
              <w:rPr>
                <w:rFonts w:ascii="Tahoma" w:eastAsia="Tahoma" w:hAnsi="Tahoma" w:cs="Tahoma"/>
                <w:color w:val="000000"/>
                <w:sz w:val="20"/>
                <w:szCs w:val="20"/>
              </w:rPr>
            </w:pPr>
          </w:p>
        </w:tc>
        <w:tc>
          <w:tcPr>
            <w:tcW w:w="4131" w:type="dxa"/>
            <w:tcBorders>
              <w:top w:val="single" w:sz="4" w:space="0" w:color="00000A"/>
              <w:left w:val="nil"/>
              <w:bottom w:val="nil"/>
              <w:right w:val="nil"/>
            </w:tcBorders>
            <w:shd w:val="clear" w:color="auto" w:fill="auto"/>
          </w:tcPr>
          <w:p w14:paraId="75DF737E" w14:textId="77777777" w:rsidR="002E6085" w:rsidRDefault="004D692B">
            <w:pPr>
              <w:spacing w:line="240" w:lineRule="auto"/>
              <w:jc w:val="center"/>
              <w:rPr>
                <w:rFonts w:ascii="Tahoma" w:eastAsia="Tahoma" w:hAnsi="Tahoma" w:cs="Tahoma"/>
                <w:sz w:val="20"/>
                <w:szCs w:val="20"/>
              </w:rPr>
            </w:pPr>
            <w:r>
              <w:rPr>
                <w:rFonts w:ascii="Tahoma" w:eastAsia="Tahoma" w:hAnsi="Tahoma" w:cs="Tahoma"/>
                <w:sz w:val="20"/>
                <w:szCs w:val="20"/>
              </w:rPr>
              <w:t>MgA. Filip Veselý</w:t>
            </w:r>
          </w:p>
          <w:p w14:paraId="185EA8C1" w14:textId="77777777" w:rsidR="002E6085" w:rsidRDefault="004D692B">
            <w:pPr>
              <w:spacing w:line="240" w:lineRule="auto"/>
              <w:jc w:val="center"/>
              <w:rPr>
                <w:rFonts w:ascii="Tahoma" w:eastAsia="Tahoma" w:hAnsi="Tahoma" w:cs="Tahoma"/>
                <w:color w:val="000000"/>
                <w:sz w:val="20"/>
                <w:szCs w:val="20"/>
                <w:highlight w:val="yellow"/>
              </w:rPr>
            </w:pPr>
            <w:r>
              <w:rPr>
                <w:rFonts w:ascii="Tahoma" w:eastAsia="Tahoma" w:hAnsi="Tahoma" w:cs="Tahoma"/>
                <w:sz w:val="20"/>
                <w:szCs w:val="20"/>
              </w:rPr>
              <w:t>jednatel</w:t>
            </w:r>
          </w:p>
          <w:p w14:paraId="027CB0E2" w14:textId="77777777" w:rsidR="002E6085" w:rsidRDefault="004D692B">
            <w:pPr>
              <w:spacing w:line="240" w:lineRule="auto"/>
              <w:jc w:val="center"/>
              <w:rPr>
                <w:rFonts w:ascii="Tahoma" w:eastAsia="Tahoma" w:hAnsi="Tahoma" w:cs="Tahoma"/>
                <w:color w:val="000000"/>
                <w:sz w:val="20"/>
                <w:szCs w:val="20"/>
              </w:rPr>
            </w:pPr>
            <w:r>
              <w:rPr>
                <w:rFonts w:ascii="Tahoma" w:eastAsia="Tahoma" w:hAnsi="Tahoma" w:cs="Tahoma"/>
                <w:color w:val="000000"/>
                <w:sz w:val="20"/>
                <w:szCs w:val="20"/>
              </w:rPr>
              <w:t xml:space="preserve"> (Zhotovitel)</w:t>
            </w:r>
          </w:p>
          <w:p w14:paraId="049A8D7F" w14:textId="77777777" w:rsidR="002E6085" w:rsidRDefault="002E6085">
            <w:pPr>
              <w:spacing w:line="240" w:lineRule="auto"/>
              <w:jc w:val="center"/>
              <w:rPr>
                <w:rFonts w:ascii="Tahoma" w:eastAsia="Tahoma" w:hAnsi="Tahoma" w:cs="Tahoma"/>
                <w:color w:val="000000"/>
                <w:sz w:val="20"/>
                <w:szCs w:val="20"/>
              </w:rPr>
            </w:pPr>
          </w:p>
        </w:tc>
      </w:tr>
    </w:tbl>
    <w:p w14:paraId="13F669B0" w14:textId="6EE51749" w:rsidR="007F7E7E" w:rsidRDefault="007F7E7E"/>
    <w:p w14:paraId="76294F16" w14:textId="77777777" w:rsidR="007F7E7E" w:rsidRDefault="007F7E7E" w:rsidP="007F7E7E">
      <w:pPr>
        <w:spacing w:line="360" w:lineRule="auto"/>
        <w:rPr>
          <w:b/>
          <w:sz w:val="24"/>
          <w:szCs w:val="24"/>
        </w:rPr>
        <w:sectPr w:rsidR="007F7E7E" w:rsidSect="001C426A">
          <w:footerReference w:type="default" r:id="rId10"/>
          <w:pgSz w:w="11900" w:h="16820"/>
          <w:pgMar w:top="1418" w:right="1418" w:bottom="1418" w:left="1418" w:header="709" w:footer="709" w:gutter="0"/>
          <w:pgNumType w:start="1"/>
          <w:cols w:space="708"/>
          <w:docGrid w:linePitch="299"/>
        </w:sectPr>
      </w:pPr>
    </w:p>
    <w:p w14:paraId="0FC9D70E" w14:textId="78A89356" w:rsidR="007F7E7E" w:rsidRPr="002B3463" w:rsidRDefault="007F7E7E" w:rsidP="007F7E7E">
      <w:pPr>
        <w:spacing w:line="360" w:lineRule="auto"/>
        <w:rPr>
          <w:b/>
          <w:sz w:val="24"/>
          <w:szCs w:val="24"/>
        </w:rPr>
      </w:pPr>
      <w:r w:rsidRPr="002B3463">
        <w:rPr>
          <w:b/>
          <w:sz w:val="24"/>
          <w:szCs w:val="24"/>
        </w:rPr>
        <w:lastRenderedPageBreak/>
        <w:t>Anotace:</w:t>
      </w:r>
    </w:p>
    <w:p w14:paraId="4D4BE444" w14:textId="77777777" w:rsidR="007F7E7E" w:rsidRPr="009370E1" w:rsidRDefault="007F7E7E" w:rsidP="007F7E7E">
      <w:pPr>
        <w:rPr>
          <w:rFonts w:ascii="Times New Roman" w:hAnsi="Times New Roman" w:cs="Times New Roman"/>
          <w:sz w:val="24"/>
          <w:szCs w:val="24"/>
        </w:rPr>
      </w:pPr>
      <w:r w:rsidRPr="009370E1">
        <w:rPr>
          <w:rFonts w:ascii="Times New Roman" w:hAnsi="Times New Roman" w:cs="Times New Roman"/>
          <w:sz w:val="24"/>
          <w:szCs w:val="24"/>
        </w:rPr>
        <w:t>Synopse, filmová smyčka pro 27. 5. 2022</w:t>
      </w:r>
    </w:p>
    <w:p w14:paraId="7380D6AC" w14:textId="77777777" w:rsidR="007F7E7E" w:rsidRDefault="007F7E7E" w:rsidP="007F7E7E">
      <w:pPr>
        <w:rPr>
          <w:rFonts w:ascii="Times New Roman" w:hAnsi="Times New Roman" w:cs="Times New Roman"/>
          <w:sz w:val="24"/>
          <w:szCs w:val="24"/>
        </w:rPr>
      </w:pPr>
      <w:r w:rsidRPr="009370E1">
        <w:rPr>
          <w:rFonts w:ascii="Times New Roman" w:hAnsi="Times New Roman" w:cs="Times New Roman"/>
          <w:sz w:val="24"/>
          <w:szCs w:val="24"/>
        </w:rPr>
        <w:t>„Nikdy se nevzdáme!“</w:t>
      </w:r>
    </w:p>
    <w:p w14:paraId="30B879C0" w14:textId="77777777" w:rsidR="007F7E7E" w:rsidRDefault="007F7E7E" w:rsidP="007F7E7E">
      <w:pPr>
        <w:rPr>
          <w:rFonts w:ascii="Times New Roman" w:hAnsi="Times New Roman" w:cs="Times New Roman"/>
          <w:sz w:val="24"/>
          <w:szCs w:val="24"/>
        </w:rPr>
      </w:pPr>
    </w:p>
    <w:p w14:paraId="30237891" w14:textId="77777777" w:rsidR="007F7E7E" w:rsidRDefault="007F7E7E" w:rsidP="007F7E7E">
      <w:pPr>
        <w:rPr>
          <w:rFonts w:ascii="Times New Roman" w:hAnsi="Times New Roman" w:cs="Times New Roman"/>
          <w:sz w:val="24"/>
          <w:szCs w:val="24"/>
        </w:rPr>
      </w:pPr>
      <w:r>
        <w:rPr>
          <w:rFonts w:ascii="Times New Roman" w:hAnsi="Times New Roman" w:cs="Times New Roman"/>
          <w:sz w:val="24"/>
          <w:szCs w:val="24"/>
        </w:rPr>
        <w:t>Účel</w:t>
      </w:r>
    </w:p>
    <w:p w14:paraId="5BD526E5" w14:textId="77777777" w:rsidR="007F7E7E" w:rsidRDefault="007F7E7E" w:rsidP="007F7E7E">
      <w:pPr>
        <w:rPr>
          <w:rFonts w:ascii="Times New Roman" w:hAnsi="Times New Roman" w:cs="Times New Roman"/>
          <w:sz w:val="24"/>
          <w:szCs w:val="24"/>
        </w:rPr>
      </w:pPr>
      <w:r>
        <w:rPr>
          <w:rFonts w:ascii="Times New Roman" w:hAnsi="Times New Roman" w:cs="Times New Roman"/>
          <w:sz w:val="24"/>
          <w:szCs w:val="24"/>
        </w:rPr>
        <w:t>Audio - vizuální program k promítání v Pantheonu Národního muzeu u příležitosti připomenutí 80. výročí Atentátu na Heydricha, událostí roku 1942 a zahájení výstavy “Nikdy se nevzdáme”.  Dílo primárně určené k poctě všem statečným lidem, kteří  nasadili a mnohdy též obětovali život v boji za svobodu a ideály demokracie.</w:t>
      </w:r>
    </w:p>
    <w:p w14:paraId="1B41FF54" w14:textId="77777777" w:rsidR="007F7E7E" w:rsidRDefault="007F7E7E" w:rsidP="007F7E7E">
      <w:pPr>
        <w:rPr>
          <w:rFonts w:ascii="Times New Roman" w:hAnsi="Times New Roman" w:cs="Times New Roman"/>
          <w:sz w:val="24"/>
          <w:szCs w:val="24"/>
        </w:rPr>
      </w:pPr>
      <w:r>
        <w:rPr>
          <w:rFonts w:ascii="Times New Roman" w:hAnsi="Times New Roman" w:cs="Times New Roman"/>
          <w:sz w:val="24"/>
          <w:szCs w:val="24"/>
        </w:rPr>
        <w:t>Forma</w:t>
      </w:r>
    </w:p>
    <w:p w14:paraId="4DECEEB7" w14:textId="77777777" w:rsidR="007F7E7E" w:rsidRDefault="007F7E7E" w:rsidP="007F7E7E">
      <w:pPr>
        <w:rPr>
          <w:rFonts w:ascii="Times New Roman" w:hAnsi="Times New Roman" w:cs="Times New Roman"/>
          <w:sz w:val="24"/>
          <w:szCs w:val="24"/>
        </w:rPr>
      </w:pPr>
      <w:r>
        <w:rPr>
          <w:rFonts w:ascii="Times New Roman" w:hAnsi="Times New Roman" w:cs="Times New Roman"/>
          <w:sz w:val="24"/>
          <w:szCs w:val="24"/>
        </w:rPr>
        <w:t>Maximálně d8 minutové dílo využívající či kombinující metody mappingu, dokumentárních a dobových sekvencí případně animací. Dílo musí být využitelné pro uvedení během slavnostního večera, přímý přenos a záznam v televizním vysílání a na sociálních sítích. Jako celek či po částech k použití pro propagaci a prezentaci na SM. Nutné využití architektury a vyznění Pantheonu NM, včetně specifické akustiky.</w:t>
      </w:r>
    </w:p>
    <w:p w14:paraId="158EBAF9" w14:textId="77777777" w:rsidR="007F7E7E" w:rsidRDefault="007F7E7E" w:rsidP="007F7E7E">
      <w:pPr>
        <w:rPr>
          <w:rFonts w:ascii="Times New Roman" w:hAnsi="Times New Roman" w:cs="Times New Roman"/>
          <w:sz w:val="24"/>
          <w:szCs w:val="24"/>
        </w:rPr>
      </w:pPr>
      <w:r>
        <w:rPr>
          <w:rFonts w:ascii="Times New Roman" w:hAnsi="Times New Roman" w:cs="Times New Roman"/>
          <w:sz w:val="24"/>
          <w:szCs w:val="24"/>
        </w:rPr>
        <w:t>Hodnocena bude cena díla, koncept a kreativita, ale též náročnost a nákladnost potřebné techniky a produkce.</w:t>
      </w:r>
    </w:p>
    <w:p w14:paraId="1FA7A9CB" w14:textId="77777777" w:rsidR="007F7E7E" w:rsidRPr="009370E1" w:rsidRDefault="007F7E7E" w:rsidP="007F7E7E">
      <w:pPr>
        <w:rPr>
          <w:rFonts w:ascii="Times New Roman" w:hAnsi="Times New Roman" w:cs="Times New Roman"/>
          <w:sz w:val="24"/>
          <w:szCs w:val="24"/>
        </w:rPr>
      </w:pPr>
    </w:p>
    <w:p w14:paraId="7E298139" w14:textId="77777777" w:rsidR="007F7E7E" w:rsidRPr="009370E1" w:rsidRDefault="007F7E7E" w:rsidP="007F7E7E">
      <w:pPr>
        <w:rPr>
          <w:rFonts w:ascii="Times New Roman" w:hAnsi="Times New Roman" w:cs="Times New Roman"/>
          <w:sz w:val="24"/>
          <w:szCs w:val="24"/>
        </w:rPr>
      </w:pPr>
      <w:r w:rsidRPr="009370E1">
        <w:rPr>
          <w:rFonts w:ascii="Times New Roman" w:hAnsi="Times New Roman" w:cs="Times New Roman"/>
          <w:sz w:val="24"/>
          <w:szCs w:val="24"/>
        </w:rPr>
        <w:t xml:space="preserve">Obsah – obecně: </w:t>
      </w:r>
    </w:p>
    <w:p w14:paraId="194F558E" w14:textId="77777777" w:rsidR="007F7E7E" w:rsidRPr="009370E1" w:rsidRDefault="007F7E7E" w:rsidP="007F7E7E">
      <w:pPr>
        <w:rPr>
          <w:rFonts w:ascii="Times New Roman" w:hAnsi="Times New Roman" w:cs="Times New Roman"/>
          <w:sz w:val="24"/>
          <w:szCs w:val="24"/>
        </w:rPr>
      </w:pPr>
      <w:r>
        <w:rPr>
          <w:rFonts w:ascii="Times New Roman" w:hAnsi="Times New Roman" w:cs="Times New Roman"/>
          <w:sz w:val="24"/>
          <w:szCs w:val="24"/>
        </w:rPr>
        <w:t xml:space="preserve">Smyslem je laické veřejnosti srozumitelně připomenout události roku 1942, jejich význam pro naší historii, vzdát hold neobyčejné statečnosti obyčejných lidí.  </w:t>
      </w:r>
      <w:r w:rsidRPr="009370E1">
        <w:rPr>
          <w:rFonts w:ascii="Times New Roman" w:hAnsi="Times New Roman" w:cs="Times New Roman"/>
          <w:sz w:val="24"/>
          <w:szCs w:val="24"/>
        </w:rPr>
        <w:t>Vycházíme z širšího kontextu událostí 1938-1945 a středobodem je situace roku 1942, konkrétně mezi atentátem, stanným právem, Lidicemi, bojem v kostele sv. Cyrila Metoděje, Ležákami, koncem stanného práva 3. 7. a exekucemi podporovatelů parašutistů 24. 10. 1942 v Mauthausenu. Důležitý je následný kontextu – oduznání Mnichova, vítězství ve válce, obnovení Lidic, připomenutí obětí a hrdinů.</w:t>
      </w:r>
    </w:p>
    <w:p w14:paraId="1391E727" w14:textId="77777777" w:rsidR="007F7E7E" w:rsidRPr="009370E1" w:rsidRDefault="007F7E7E" w:rsidP="007F7E7E">
      <w:pPr>
        <w:rPr>
          <w:rFonts w:ascii="Times New Roman" w:hAnsi="Times New Roman" w:cs="Times New Roman"/>
          <w:sz w:val="24"/>
          <w:szCs w:val="24"/>
        </w:rPr>
      </w:pPr>
    </w:p>
    <w:p w14:paraId="5F5D9058" w14:textId="77777777" w:rsidR="007F7E7E" w:rsidRPr="009370E1" w:rsidRDefault="007F7E7E" w:rsidP="007F7E7E">
      <w:pPr>
        <w:rPr>
          <w:rFonts w:ascii="Times New Roman" w:hAnsi="Times New Roman" w:cs="Times New Roman"/>
          <w:sz w:val="24"/>
          <w:szCs w:val="24"/>
        </w:rPr>
      </w:pPr>
      <w:r w:rsidRPr="009370E1">
        <w:rPr>
          <w:rFonts w:ascii="Times New Roman" w:hAnsi="Times New Roman" w:cs="Times New Roman"/>
          <w:sz w:val="24"/>
          <w:szCs w:val="24"/>
        </w:rPr>
        <w:t>Úvod:</w:t>
      </w:r>
    </w:p>
    <w:p w14:paraId="23775D42" w14:textId="77777777" w:rsidR="007F7E7E"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Pr>
          <w:rFonts w:ascii="Times New Roman" w:hAnsi="Times New Roman" w:cs="Times New Roman"/>
          <w:sz w:val="24"/>
          <w:szCs w:val="24"/>
        </w:rPr>
        <w:t>Ideály masarykovské I. republiky</w:t>
      </w:r>
    </w:p>
    <w:p w14:paraId="354165EC"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Události roku 1938, Mnichovská dohoda, odstoupení pohraničí, exodus obyvatel do vnitrozemí, volba Háchy</w:t>
      </w:r>
    </w:p>
    <w:p w14:paraId="28EFEA60"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Okupace 15. 3. 1939, Nástup protektora Neuratha, okupační správa, vznik Protektorátu</w:t>
      </w:r>
    </w:p>
    <w:p w14:paraId="16FF1DF9"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Zahájení války 1939 útokem na Polsko</w:t>
      </w:r>
    </w:p>
    <w:p w14:paraId="542D9CAB"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Studenti 17. 11. 1939, Opletal, první velké zatýkání i popravy, koncentrační tábory</w:t>
      </w:r>
    </w:p>
    <w:p w14:paraId="74E02356"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Bitva o Anglii, naši piloti</w:t>
      </w:r>
    </w:p>
    <w:p w14:paraId="55B88490"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Říše vítězí na všech frontách…, útok na Sovětský svaz 1941</w:t>
      </w:r>
    </w:p>
    <w:p w14:paraId="22C27EED"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Edvard Beneš a exilová vláda</w:t>
      </w:r>
    </w:p>
    <w:p w14:paraId="1A8C122E" w14:textId="77777777" w:rsidR="007F7E7E" w:rsidRPr="009370E1" w:rsidRDefault="007F7E7E" w:rsidP="007F7E7E">
      <w:pPr>
        <w:rPr>
          <w:rFonts w:ascii="Times New Roman" w:hAnsi="Times New Roman" w:cs="Times New Roman"/>
          <w:sz w:val="24"/>
          <w:szCs w:val="24"/>
        </w:rPr>
      </w:pPr>
    </w:p>
    <w:p w14:paraId="0AA23E83" w14:textId="77777777" w:rsidR="007F7E7E" w:rsidRPr="009370E1" w:rsidRDefault="007F7E7E" w:rsidP="007F7E7E">
      <w:pPr>
        <w:rPr>
          <w:rFonts w:ascii="Times New Roman" w:hAnsi="Times New Roman" w:cs="Times New Roman"/>
          <w:sz w:val="24"/>
          <w:szCs w:val="24"/>
        </w:rPr>
      </w:pPr>
      <w:r w:rsidRPr="009370E1">
        <w:rPr>
          <w:rFonts w:ascii="Times New Roman" w:hAnsi="Times New Roman" w:cs="Times New Roman"/>
          <w:sz w:val="24"/>
          <w:szCs w:val="24"/>
        </w:rPr>
        <w:t>Stať:</w:t>
      </w:r>
    </w:p>
    <w:p w14:paraId="0D44EC3A"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 xml:space="preserve">Nástup Heydricha 1941, první stanné právo, zatýkání, popravy </w:t>
      </w:r>
    </w:p>
    <w:p w14:paraId="28272F3C"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Výcvik v Anglii, parašutisté</w:t>
      </w:r>
    </w:p>
    <w:p w14:paraId="024BD330"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První seskoky 1942, prosinec Antropoid. Gabčík-Kubiš</w:t>
      </w:r>
    </w:p>
    <w:p w14:paraId="31F1895E"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Další skupiny: Silver A, Silver B, Out Distance ad. – portréty parašutistů</w:t>
      </w:r>
    </w:p>
    <w:p w14:paraId="1A2FA615"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Lidé, co pomáhají – Zelenkovi, Moravcovi, Khodlovi, Fafkovi, Ludmila Malá, Hladěnovi, dr. Lyčka, Karel Kněz… - nějakou koláží?</w:t>
      </w:r>
    </w:p>
    <w:p w14:paraId="31033052"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Atentát 27. 5.</w:t>
      </w:r>
    </w:p>
    <w:p w14:paraId="62619892"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Stanné právo – role Franka</w:t>
      </w:r>
    </w:p>
    <w:p w14:paraId="552710A0"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Plakáty, seznamy, popravy</w:t>
      </w:r>
    </w:p>
    <w:p w14:paraId="56B5A011"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Smrt Heydricha 4. 6. 1942</w:t>
      </w:r>
    </w:p>
    <w:p w14:paraId="10CA9321"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Loajální vyjadřování Hácha, Moravec turné po celé zemi</w:t>
      </w:r>
    </w:p>
    <w:p w14:paraId="467B227E"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Zatýkání, popravy, elita – Eliáš, Mašín, Plamínková, Rošický, Vančura, Letenská</w:t>
      </w:r>
    </w:p>
    <w:p w14:paraId="7CE71CE1"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Obyčejní lidé, oběti i hrdinové</w:t>
      </w:r>
    </w:p>
    <w:p w14:paraId="494BCD2A"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Lidice 10. 6. 1942</w:t>
      </w:r>
    </w:p>
    <w:p w14:paraId="7C0A8D9C"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Zrada Čurdy/Gestapo/mučení</w:t>
      </w:r>
    </w:p>
    <w:p w14:paraId="3BE79335"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Boj v kostele 18. 6. 1942</w:t>
      </w:r>
    </w:p>
    <w:p w14:paraId="3E0723B5"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Ležáky 24. 6. 1942, konec paravýsadku Silver A</w:t>
      </w:r>
    </w:p>
    <w:p w14:paraId="32F1AD39"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Velkou pozornost na časové ose věnovat osobním osudům, portrétům obyčejných lidí, jejich statečnosti, životnímu zlomu zatčení – události by měly spíše rámovat jejich oběti i statečnost, nejdeme po lince, že by středobod měl být na parašutistech, ale na obyčejných statečných lidech</w:t>
      </w:r>
    </w:p>
    <w:p w14:paraId="7C8F2EB5"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Velká manifestace na Václaváku 3. 7. 1942, 200.000 lidí</w:t>
      </w:r>
      <w:r>
        <w:rPr>
          <w:rFonts w:ascii="Times New Roman" w:hAnsi="Times New Roman" w:cs="Times New Roman"/>
          <w:sz w:val="24"/>
          <w:szCs w:val="24"/>
        </w:rPr>
        <w:t xml:space="preserve"> v kontrastu s hrdinstvím lidí v odboji</w:t>
      </w:r>
      <w:r w:rsidRPr="009370E1">
        <w:rPr>
          <w:rFonts w:ascii="Times New Roman" w:hAnsi="Times New Roman" w:cs="Times New Roman"/>
          <w:sz w:val="24"/>
          <w:szCs w:val="24"/>
        </w:rPr>
        <w:t>, konec stanného práva</w:t>
      </w:r>
    </w:p>
    <w:p w14:paraId="1BFFCF24"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Popravy pomocníků parašutistů i rodinných příslušníků 24. 10. 1942 v Mauthausenu</w:t>
      </w:r>
    </w:p>
    <w:p w14:paraId="3FBA5572" w14:textId="77777777" w:rsidR="007F7E7E" w:rsidRPr="009370E1" w:rsidRDefault="007F7E7E" w:rsidP="007F7E7E">
      <w:pPr>
        <w:rPr>
          <w:rFonts w:ascii="Times New Roman" w:hAnsi="Times New Roman" w:cs="Times New Roman"/>
          <w:sz w:val="24"/>
          <w:szCs w:val="24"/>
        </w:rPr>
      </w:pPr>
    </w:p>
    <w:p w14:paraId="6A6CC72F" w14:textId="77777777" w:rsidR="007F7E7E" w:rsidRPr="009370E1" w:rsidRDefault="007F7E7E" w:rsidP="007F7E7E">
      <w:pPr>
        <w:rPr>
          <w:rFonts w:ascii="Times New Roman" w:hAnsi="Times New Roman" w:cs="Times New Roman"/>
          <w:sz w:val="24"/>
          <w:szCs w:val="24"/>
        </w:rPr>
      </w:pPr>
      <w:r w:rsidRPr="009370E1">
        <w:rPr>
          <w:rFonts w:ascii="Times New Roman" w:hAnsi="Times New Roman" w:cs="Times New Roman"/>
          <w:sz w:val="24"/>
          <w:szCs w:val="24"/>
        </w:rPr>
        <w:t>Závěr:</w:t>
      </w:r>
    </w:p>
    <w:p w14:paraId="6A224EEE"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Oduznání Mnichova</w:t>
      </w:r>
    </w:p>
    <w:p w14:paraId="413B0024"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Jednotky čs. Armády na západě, v Africe, na východě</w:t>
      </w:r>
    </w:p>
    <w:p w14:paraId="0F812C57"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Další výsadky po roce 1944</w:t>
      </w:r>
    </w:p>
    <w:p w14:paraId="698EAF1D"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Partyzánské hnutí, Slovenské národní povstání</w:t>
      </w:r>
    </w:p>
    <w:p w14:paraId="21E0DD81"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Konec války, vítězství</w:t>
      </w:r>
    </w:p>
    <w:p w14:paraId="4A9E5BE7"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Obnova Lidic</w:t>
      </w:r>
    </w:p>
    <w:p w14:paraId="3838960B" w14:textId="77777777" w:rsidR="007F7E7E" w:rsidRPr="009370E1" w:rsidRDefault="007F7E7E" w:rsidP="007F7E7E">
      <w:pPr>
        <w:pStyle w:val="Odstavecseseznamem"/>
        <w:numPr>
          <w:ilvl w:val="0"/>
          <w:numId w:val="21"/>
        </w:numPr>
        <w:suppressAutoHyphens w:val="0"/>
        <w:spacing w:line="259" w:lineRule="auto"/>
        <w:jc w:val="left"/>
        <w:rPr>
          <w:rFonts w:ascii="Times New Roman" w:hAnsi="Times New Roman" w:cs="Times New Roman"/>
          <w:sz w:val="24"/>
          <w:szCs w:val="24"/>
        </w:rPr>
      </w:pPr>
      <w:r w:rsidRPr="009370E1">
        <w:rPr>
          <w:rFonts w:ascii="Times New Roman" w:hAnsi="Times New Roman" w:cs="Times New Roman"/>
          <w:sz w:val="24"/>
          <w:szCs w:val="24"/>
        </w:rPr>
        <w:t>Odkaz obyčejných lidí – opět se na závěr vrátit k nim, aby na nás shlížely portréty těch obyčejných, ale neobyčejných</w:t>
      </w:r>
    </w:p>
    <w:p w14:paraId="6DE0F7C3" w14:textId="77777777" w:rsidR="007F7E7E" w:rsidRPr="009370E1" w:rsidRDefault="007F7E7E" w:rsidP="007F7E7E">
      <w:pPr>
        <w:rPr>
          <w:rFonts w:ascii="Times New Roman" w:hAnsi="Times New Roman" w:cs="Times New Roman"/>
          <w:sz w:val="24"/>
          <w:szCs w:val="24"/>
        </w:rPr>
      </w:pPr>
    </w:p>
    <w:p w14:paraId="6A8DF6E3" w14:textId="77777777" w:rsidR="007F7E7E" w:rsidRPr="009370E1" w:rsidRDefault="007F7E7E" w:rsidP="007F7E7E">
      <w:pPr>
        <w:rPr>
          <w:rFonts w:ascii="Times New Roman" w:hAnsi="Times New Roman" w:cs="Times New Roman"/>
          <w:sz w:val="24"/>
          <w:szCs w:val="24"/>
        </w:rPr>
      </w:pPr>
      <w:r w:rsidRPr="009370E1">
        <w:rPr>
          <w:rFonts w:ascii="Times New Roman" w:hAnsi="Times New Roman" w:cs="Times New Roman"/>
          <w:sz w:val="24"/>
          <w:szCs w:val="24"/>
        </w:rPr>
        <w:t>Forma: Práce s dobovými filmy, dokumenty, fotkami, plus vlastní kreativa, využít časovou osu pro orientaci diváka</w:t>
      </w:r>
    </w:p>
    <w:p w14:paraId="54C18691" w14:textId="77777777" w:rsidR="007F7E7E" w:rsidRDefault="007F7E7E" w:rsidP="007F7E7E">
      <w:pPr>
        <w:spacing w:line="360" w:lineRule="auto"/>
        <w:jc w:val="both"/>
        <w:rPr>
          <w:color w:val="FF0000"/>
          <w:sz w:val="24"/>
          <w:szCs w:val="24"/>
        </w:rPr>
        <w:sectPr w:rsidR="007F7E7E">
          <w:headerReference w:type="default" r:id="rId11"/>
          <w:pgSz w:w="11900" w:h="16820"/>
          <w:pgMar w:top="1418" w:right="1418" w:bottom="1418" w:left="1418" w:header="709" w:footer="709" w:gutter="0"/>
          <w:pgNumType w:start="1"/>
          <w:cols w:space="708"/>
        </w:sectPr>
      </w:pPr>
    </w:p>
    <w:p w14:paraId="744198CF" w14:textId="77777777" w:rsidR="00221C01" w:rsidRPr="00927CAE" w:rsidRDefault="00221C01" w:rsidP="00221C01">
      <w:pPr>
        <w:spacing w:after="240"/>
        <w:jc w:val="center"/>
        <w:rPr>
          <w:rStyle w:val="Nzevknihy"/>
          <w:rFonts w:ascii="Tahoma" w:hAnsi="Tahoma" w:cs="Tahoma"/>
          <w:smallCaps w:val="0"/>
          <w:sz w:val="20"/>
          <w:szCs w:val="20"/>
        </w:rPr>
      </w:pPr>
      <w:r w:rsidRPr="00927CAE">
        <w:rPr>
          <w:rStyle w:val="Nzevknihy"/>
          <w:rFonts w:ascii="Tahoma" w:hAnsi="Tahoma" w:cs="Tahoma"/>
          <w:sz w:val="20"/>
          <w:szCs w:val="20"/>
        </w:rPr>
        <w:lastRenderedPageBreak/>
        <w:t>SEZNAM PODDODAVATELŮ, KTEŘÍ SE BUDOU PODÍLET NA PLNĚNÍ VEŘEJNÉ ZAKÁZKY</w:t>
      </w:r>
      <w:r w:rsidRPr="00927CAE">
        <w:rPr>
          <w:rFonts w:ascii="Tahoma" w:hAnsi="Tahoma" w:cs="Tahoma"/>
          <w:sz w:val="20"/>
          <w:szCs w:val="20"/>
        </w:rPr>
        <w:t xml:space="preserve"> </w:t>
      </w:r>
      <w:r w:rsidRPr="00927CAE">
        <w:rPr>
          <w:rStyle w:val="Nzevknihy"/>
          <w:rFonts w:ascii="Tahoma" w:hAnsi="Tahoma" w:cs="Tahoma"/>
          <w:sz w:val="20"/>
          <w:szCs w:val="20"/>
        </w:rPr>
        <w:t>A PŘEHLED PODDODAVATELŮ, JEJICHŽ PROSTŘEDNICTVÍM ÚČASTNÍK PROKAZUJE SPLNĚNÍ KVALIFIKACE</w:t>
      </w:r>
    </w:p>
    <w:p w14:paraId="13903CF4" w14:textId="77777777" w:rsidR="00221C01" w:rsidRPr="00927CAE" w:rsidRDefault="00221C01" w:rsidP="00221C01">
      <w:pPr>
        <w:jc w:val="center"/>
        <w:rPr>
          <w:rFonts w:ascii="Tahoma" w:hAnsi="Tahoma" w:cs="Tahoma"/>
          <w:b/>
          <w:sz w:val="20"/>
          <w:szCs w:val="20"/>
        </w:rPr>
      </w:pPr>
      <w:r w:rsidRPr="00927CAE">
        <w:rPr>
          <w:rFonts w:ascii="Tahoma" w:hAnsi="Tahoma" w:cs="Tahoma"/>
          <w:sz w:val="20"/>
          <w:szCs w:val="20"/>
        </w:rPr>
        <w:t xml:space="preserve">Pro účely podání </w:t>
      </w:r>
      <w:r w:rsidRPr="00030A7B">
        <w:rPr>
          <w:rFonts w:ascii="Tahoma" w:hAnsi="Tahoma" w:cs="Tahoma"/>
          <w:sz w:val="20"/>
          <w:szCs w:val="20"/>
        </w:rPr>
        <w:t>nabídky do zadávacího řízení na veřejnou zakázku s názvem</w:t>
      </w:r>
      <w:r w:rsidRPr="00464426">
        <w:rPr>
          <w:rFonts w:ascii="Tahoma" w:hAnsi="Tahoma" w:cs="Tahoma"/>
          <w:b/>
          <w:sz w:val="20"/>
          <w:szCs w:val="20"/>
        </w:rPr>
        <w:t xml:space="preserve">: </w:t>
      </w:r>
      <w:r w:rsidRPr="00851F30">
        <w:rPr>
          <w:rFonts w:ascii="Tahoma" w:hAnsi="Tahoma" w:cs="Tahoma"/>
          <w:b/>
          <w:sz w:val="20"/>
          <w:szCs w:val="20"/>
        </w:rPr>
        <w:t>Zajištění výroby obsahu i realizace projekce během vernisáže výstavy „Nikdy se nevzdáme!”</w:t>
      </w:r>
      <w:r>
        <w:rPr>
          <w:rFonts w:ascii="Tahoma" w:hAnsi="Tahoma" w:cs="Tahoma"/>
          <w:sz w:val="20"/>
          <w:szCs w:val="20"/>
        </w:rPr>
        <w:t xml:space="preserve">, </w:t>
      </w:r>
      <w:r w:rsidRPr="00927CAE">
        <w:rPr>
          <w:rFonts w:ascii="Tahoma" w:hAnsi="Tahoma" w:cs="Tahoma"/>
          <w:sz w:val="20"/>
          <w:szCs w:val="20"/>
        </w:rPr>
        <w:t xml:space="preserve">vyhlášené zadavatelem </w:t>
      </w:r>
      <w:r w:rsidRPr="00927CAE">
        <w:rPr>
          <w:rFonts w:ascii="Tahoma" w:hAnsi="Tahoma" w:cs="Tahoma"/>
          <w:b/>
          <w:bCs/>
          <w:color w:val="000000"/>
          <w:sz w:val="20"/>
          <w:szCs w:val="20"/>
          <w:u w:color="000000"/>
        </w:rPr>
        <w:t>NÁRODNÍ MUZEUM</w:t>
      </w:r>
      <w:r w:rsidRPr="00927CAE">
        <w:rPr>
          <w:rFonts w:ascii="Tahoma" w:hAnsi="Tahoma" w:cs="Tahoma"/>
          <w:sz w:val="20"/>
          <w:szCs w:val="20"/>
          <w:shd w:val="clear" w:color="auto" w:fill="FFFFFF"/>
        </w:rPr>
        <w:t xml:space="preserve">, IČO: </w:t>
      </w:r>
      <w:r w:rsidRPr="00927CAE">
        <w:rPr>
          <w:rFonts w:ascii="Tahoma" w:hAnsi="Tahoma" w:cs="Tahoma"/>
          <w:color w:val="000000"/>
          <w:sz w:val="20"/>
          <w:szCs w:val="20"/>
          <w:u w:color="000000"/>
        </w:rPr>
        <w:t>000 23 272</w:t>
      </w:r>
      <w:r w:rsidRPr="00927CAE">
        <w:rPr>
          <w:rFonts w:ascii="Tahoma" w:hAnsi="Tahoma" w:cs="Tahoma"/>
          <w:sz w:val="20"/>
          <w:szCs w:val="20"/>
          <w:shd w:val="clear" w:color="auto" w:fill="FFFFFF"/>
        </w:rPr>
        <w:t xml:space="preserve">, se sídlem </w:t>
      </w:r>
      <w:r w:rsidRPr="00927CAE">
        <w:rPr>
          <w:rFonts w:ascii="Tahoma" w:hAnsi="Tahoma" w:cs="Tahoma"/>
          <w:color w:val="000000"/>
          <w:sz w:val="20"/>
          <w:szCs w:val="20"/>
          <w:u w:color="000000"/>
        </w:rPr>
        <w:t xml:space="preserve">Václavské náměstí </w:t>
      </w:r>
      <w:r>
        <w:rPr>
          <w:rFonts w:ascii="Tahoma" w:hAnsi="Tahoma" w:cs="Tahoma"/>
          <w:color w:val="000000"/>
          <w:sz w:val="20"/>
          <w:szCs w:val="20"/>
          <w:u w:color="000000"/>
        </w:rPr>
        <w:t>1700/</w:t>
      </w:r>
      <w:r w:rsidRPr="00927CAE">
        <w:rPr>
          <w:rFonts w:ascii="Tahoma" w:hAnsi="Tahoma" w:cs="Tahoma"/>
          <w:color w:val="000000"/>
          <w:sz w:val="20"/>
          <w:szCs w:val="20"/>
          <w:u w:color="000000"/>
        </w:rPr>
        <w:t>68, 11</w:t>
      </w:r>
      <w:r>
        <w:rPr>
          <w:rFonts w:ascii="Tahoma" w:hAnsi="Tahoma" w:cs="Tahoma"/>
          <w:color w:val="000000"/>
          <w:sz w:val="20"/>
          <w:szCs w:val="20"/>
          <w:u w:color="000000"/>
        </w:rPr>
        <w:t>0 00</w:t>
      </w:r>
      <w:r w:rsidRPr="00927CAE">
        <w:rPr>
          <w:rFonts w:ascii="Tahoma" w:hAnsi="Tahoma" w:cs="Tahoma"/>
          <w:color w:val="000000"/>
          <w:sz w:val="20"/>
          <w:szCs w:val="20"/>
          <w:u w:color="000000"/>
        </w:rPr>
        <w:t xml:space="preserve"> Praha 1</w:t>
      </w:r>
      <w:r w:rsidRPr="00927CAE">
        <w:rPr>
          <w:rFonts w:ascii="Tahoma" w:hAnsi="Tahoma" w:cs="Tahoma"/>
          <w:sz w:val="20"/>
          <w:szCs w:val="20"/>
        </w:rPr>
        <w:t>.</w:t>
      </w:r>
    </w:p>
    <w:p w14:paraId="1F7F2AF1" w14:textId="77777777" w:rsidR="00221C01" w:rsidRPr="00927CAE" w:rsidRDefault="00221C01" w:rsidP="00221C01">
      <w:pPr>
        <w:spacing w:after="0"/>
        <w:jc w:val="center"/>
        <w:rPr>
          <w:rFonts w:ascii="Tahoma" w:hAnsi="Tahoma" w:cs="Tahoma"/>
          <w:b/>
          <w:bCs/>
          <w:color w:val="000000"/>
          <w:sz w:val="20"/>
          <w:szCs w:val="20"/>
        </w:rPr>
      </w:pPr>
      <w:r w:rsidRPr="00927CAE">
        <w:rPr>
          <w:rFonts w:ascii="Tahoma" w:hAnsi="Tahoma" w:cs="Tahoma"/>
          <w:b/>
          <w:bCs/>
          <w:color w:val="000000"/>
          <w:sz w:val="20"/>
          <w:szCs w:val="20"/>
        </w:rPr>
        <w:t>Čestné prohlášení</w:t>
      </w:r>
    </w:p>
    <w:p w14:paraId="6C9F3245" w14:textId="77777777" w:rsidR="00221C01" w:rsidRPr="00927CAE" w:rsidRDefault="00221C01" w:rsidP="00221C01">
      <w:pPr>
        <w:spacing w:before="120" w:after="120"/>
        <w:jc w:val="center"/>
        <w:rPr>
          <w:rStyle w:val="dn"/>
          <w:rFonts w:ascii="Tahoma" w:hAnsi="Tahoma" w:cs="Tahoma"/>
          <w:iCs/>
          <w:color w:val="000000"/>
          <w:sz w:val="20"/>
          <w:szCs w:val="20"/>
          <w:u w:color="000000"/>
        </w:rPr>
      </w:pPr>
      <w:r w:rsidRPr="00927CAE">
        <w:rPr>
          <w:rStyle w:val="dn"/>
          <w:rFonts w:ascii="Tahoma" w:hAnsi="Tahoma" w:cs="Tahoma"/>
          <w:iCs/>
          <w:color w:val="000000"/>
          <w:sz w:val="20"/>
          <w:szCs w:val="20"/>
          <w:u w:color="000000"/>
        </w:rPr>
        <w:t>Účastník zadávacího řízení:</w:t>
      </w:r>
    </w:p>
    <w:p w14:paraId="32586F49" w14:textId="77777777" w:rsidR="00221C01" w:rsidRPr="00927CAE" w:rsidRDefault="00221C01" w:rsidP="00221C01">
      <w:pPr>
        <w:spacing w:before="120" w:after="120"/>
        <w:jc w:val="center"/>
        <w:rPr>
          <w:rStyle w:val="dn"/>
          <w:rFonts w:ascii="Tahoma" w:hAnsi="Tahoma" w:cs="Tahoma"/>
          <w:iCs/>
          <w:color w:val="000000"/>
          <w:sz w:val="20"/>
          <w:szCs w:val="20"/>
          <w:u w:color="000000"/>
        </w:rPr>
      </w:pPr>
      <w:r w:rsidRPr="00927CAE">
        <w:rPr>
          <w:rStyle w:val="dn"/>
          <w:rFonts w:ascii="Tahoma" w:hAnsi="Tahoma" w:cs="Tahoma"/>
          <w:iCs/>
          <w:color w:val="000000"/>
          <w:sz w:val="20"/>
          <w:szCs w:val="20"/>
          <w:u w:color="000000"/>
        </w:rPr>
        <w:t>obchodní firma / jméno a příjmení</w:t>
      </w:r>
      <w:r w:rsidRPr="00927CAE">
        <w:rPr>
          <w:rStyle w:val="dn"/>
          <w:rFonts w:ascii="Tahoma" w:hAnsi="Tahoma" w:cs="Tahoma"/>
          <w:iCs/>
          <w:color w:val="000000"/>
          <w:sz w:val="20"/>
          <w:szCs w:val="20"/>
          <w:u w:color="000000"/>
          <w:vertAlign w:val="superscript"/>
        </w:rPr>
        <w:footnoteReference w:id="1"/>
      </w:r>
      <w:r>
        <w:rPr>
          <w:rStyle w:val="dn"/>
          <w:rFonts w:ascii="Tahoma" w:hAnsi="Tahoma" w:cs="Tahoma"/>
          <w:iCs/>
          <w:color w:val="000000"/>
          <w:sz w:val="20"/>
          <w:szCs w:val="20"/>
          <w:u w:color="000000"/>
        </w:rPr>
        <w:t xml:space="preserve"> </w:t>
      </w:r>
      <w:r>
        <w:rPr>
          <w:rFonts w:ascii="Tahoma" w:hAnsi="Tahoma" w:cs="Tahoma"/>
          <w:sz w:val="20"/>
          <w:szCs w:val="20"/>
          <w:lang w:val="en-US"/>
        </w:rPr>
        <w:t>Krutart s.r.o.</w:t>
      </w:r>
    </w:p>
    <w:p w14:paraId="05B224DB" w14:textId="77777777" w:rsidR="00221C01" w:rsidRPr="00927CAE" w:rsidRDefault="00221C01" w:rsidP="00221C01">
      <w:pPr>
        <w:spacing w:before="120" w:after="120"/>
        <w:jc w:val="center"/>
        <w:rPr>
          <w:rStyle w:val="dn"/>
          <w:rFonts w:ascii="Tahoma" w:hAnsi="Tahoma" w:cs="Tahoma"/>
          <w:color w:val="000000"/>
          <w:sz w:val="20"/>
          <w:szCs w:val="20"/>
          <w:u w:color="000000"/>
        </w:rPr>
      </w:pPr>
      <w:r w:rsidRPr="00927CAE">
        <w:rPr>
          <w:rStyle w:val="dn"/>
          <w:rFonts w:ascii="Tahoma" w:hAnsi="Tahoma" w:cs="Tahoma"/>
          <w:color w:val="000000"/>
          <w:sz w:val="20"/>
          <w:szCs w:val="20"/>
          <w:u w:color="000000"/>
        </w:rPr>
        <w:t>se sídlem / trvale bytem</w:t>
      </w:r>
      <w:r>
        <w:rPr>
          <w:rStyle w:val="dn"/>
          <w:rFonts w:ascii="Tahoma" w:hAnsi="Tahoma" w:cs="Tahoma"/>
          <w:color w:val="000000"/>
          <w:sz w:val="20"/>
          <w:szCs w:val="20"/>
          <w:u w:color="000000"/>
        </w:rPr>
        <w:t xml:space="preserve"> </w:t>
      </w:r>
      <w:r>
        <w:rPr>
          <w:rFonts w:ascii="Tahoma" w:hAnsi="Tahoma" w:cs="Tahoma"/>
          <w:sz w:val="20"/>
          <w:szCs w:val="20"/>
          <w:lang w:val="en-US"/>
        </w:rPr>
        <w:t>Karlovo náměstí 557/30</w:t>
      </w:r>
    </w:p>
    <w:p w14:paraId="1E3C972A" w14:textId="77777777" w:rsidR="00221C01" w:rsidRPr="00927CAE" w:rsidRDefault="00221C01" w:rsidP="00221C01">
      <w:pPr>
        <w:spacing w:before="120" w:after="120"/>
        <w:jc w:val="center"/>
        <w:rPr>
          <w:rStyle w:val="dn"/>
          <w:rFonts w:ascii="Tahoma" w:hAnsi="Tahoma" w:cs="Tahoma"/>
          <w:color w:val="000000"/>
          <w:sz w:val="20"/>
          <w:szCs w:val="20"/>
          <w:u w:color="000000"/>
        </w:rPr>
      </w:pPr>
      <w:r w:rsidRPr="00927CAE">
        <w:rPr>
          <w:rStyle w:val="dn"/>
          <w:rFonts w:ascii="Tahoma" w:hAnsi="Tahoma" w:cs="Tahoma"/>
          <w:color w:val="000000"/>
          <w:sz w:val="20"/>
          <w:szCs w:val="20"/>
          <w:u w:color="000000"/>
        </w:rPr>
        <w:t xml:space="preserve">IČO </w:t>
      </w:r>
      <w:r>
        <w:rPr>
          <w:rFonts w:ascii="Tahoma" w:hAnsi="Tahoma" w:cs="Tahoma"/>
          <w:sz w:val="20"/>
          <w:szCs w:val="20"/>
          <w:lang w:val="en-US"/>
        </w:rPr>
        <w:t>03533450</w:t>
      </w:r>
    </w:p>
    <w:p w14:paraId="157FE32D" w14:textId="77777777" w:rsidR="00221C01" w:rsidRPr="00927CAE" w:rsidRDefault="00221C01" w:rsidP="00221C01">
      <w:pPr>
        <w:spacing w:before="120" w:after="120"/>
        <w:jc w:val="center"/>
        <w:rPr>
          <w:rStyle w:val="dn"/>
          <w:rFonts w:ascii="Tahoma" w:hAnsi="Tahoma" w:cs="Tahoma"/>
          <w:color w:val="000000"/>
          <w:sz w:val="20"/>
          <w:szCs w:val="20"/>
          <w:u w:color="000000"/>
        </w:rPr>
      </w:pPr>
      <w:r w:rsidRPr="00927CAE">
        <w:rPr>
          <w:rStyle w:val="dn"/>
          <w:rFonts w:ascii="Tahoma" w:hAnsi="Tahoma" w:cs="Tahoma"/>
          <w:color w:val="000000"/>
          <w:sz w:val="20"/>
          <w:szCs w:val="20"/>
          <w:u w:color="000000"/>
        </w:rPr>
        <w:t xml:space="preserve">společnost zapsaná v obchodním rejstříku vedeném </w:t>
      </w:r>
      <w:r>
        <w:rPr>
          <w:rFonts w:ascii="Tahoma" w:hAnsi="Tahoma" w:cs="Tahoma"/>
          <w:sz w:val="20"/>
          <w:szCs w:val="20"/>
          <w:lang w:val="en-US"/>
        </w:rPr>
        <w:t>u Městského soudu v Praze</w:t>
      </w:r>
      <w:r w:rsidRPr="00927CAE">
        <w:rPr>
          <w:rStyle w:val="dn"/>
          <w:rFonts w:ascii="Tahoma" w:hAnsi="Tahoma" w:cs="Tahoma"/>
          <w:color w:val="000000"/>
          <w:sz w:val="20"/>
          <w:szCs w:val="20"/>
          <w:u w:color="000000"/>
        </w:rPr>
        <w:t>,</w:t>
      </w:r>
    </w:p>
    <w:p w14:paraId="663B02AC" w14:textId="77777777" w:rsidR="00221C01" w:rsidRPr="00927CAE" w:rsidRDefault="00221C01" w:rsidP="00221C01">
      <w:pPr>
        <w:spacing w:before="120" w:after="120"/>
        <w:jc w:val="center"/>
        <w:rPr>
          <w:rStyle w:val="dn"/>
          <w:rFonts w:ascii="Tahoma" w:hAnsi="Tahoma" w:cs="Tahoma"/>
          <w:color w:val="000000"/>
          <w:sz w:val="20"/>
          <w:szCs w:val="20"/>
          <w:u w:color="000000"/>
        </w:rPr>
      </w:pPr>
      <w:r w:rsidRPr="00927CAE">
        <w:rPr>
          <w:rStyle w:val="dn"/>
          <w:rFonts w:ascii="Tahoma" w:hAnsi="Tahoma" w:cs="Tahoma"/>
          <w:color w:val="000000"/>
          <w:sz w:val="20"/>
          <w:szCs w:val="20"/>
          <w:u w:color="000000"/>
        </w:rPr>
        <w:t xml:space="preserve">oddíl </w:t>
      </w:r>
      <w:r>
        <w:rPr>
          <w:rFonts w:ascii="Tahoma" w:hAnsi="Tahoma" w:cs="Tahoma"/>
          <w:sz w:val="20"/>
          <w:szCs w:val="20"/>
          <w:lang w:val="en-US"/>
        </w:rPr>
        <w:t>C 233141</w:t>
      </w:r>
      <w:r w:rsidRPr="00927CAE">
        <w:rPr>
          <w:rStyle w:val="dn"/>
          <w:rFonts w:ascii="Tahoma" w:hAnsi="Tahoma" w:cs="Tahoma"/>
          <w:color w:val="000000"/>
          <w:sz w:val="20"/>
          <w:szCs w:val="20"/>
          <w:u w:color="000000"/>
        </w:rPr>
        <w:t xml:space="preserve">, vložka </w:t>
      </w:r>
      <w:r>
        <w:rPr>
          <w:rFonts w:ascii="Tahoma" w:hAnsi="Tahoma" w:cs="Tahoma"/>
          <w:sz w:val="20"/>
          <w:szCs w:val="20"/>
          <w:lang w:val="en-US"/>
        </w:rPr>
        <w:t>233141</w:t>
      </w:r>
    </w:p>
    <w:p w14:paraId="00E26BB6" w14:textId="77777777" w:rsidR="00221C01" w:rsidRPr="00927CAE" w:rsidRDefault="00221C01" w:rsidP="00221C01">
      <w:pPr>
        <w:autoSpaceDE w:val="0"/>
        <w:autoSpaceDN w:val="0"/>
        <w:adjustRightInd w:val="0"/>
        <w:jc w:val="center"/>
        <w:rPr>
          <w:rFonts w:ascii="Tahoma" w:hAnsi="Tahoma" w:cs="Tahoma"/>
          <w:color w:val="000000"/>
          <w:sz w:val="20"/>
          <w:szCs w:val="20"/>
        </w:rPr>
      </w:pPr>
      <w:r w:rsidRPr="00927CAE">
        <w:rPr>
          <w:rStyle w:val="dn"/>
          <w:rFonts w:ascii="Tahoma" w:hAnsi="Tahoma" w:cs="Tahoma"/>
          <w:color w:val="000000"/>
          <w:sz w:val="20"/>
          <w:szCs w:val="20"/>
          <w:u w:color="000000"/>
        </w:rPr>
        <w:t xml:space="preserve">zastoupená </w:t>
      </w:r>
      <w:r>
        <w:rPr>
          <w:rFonts w:ascii="Tahoma" w:hAnsi="Tahoma" w:cs="Tahoma"/>
          <w:sz w:val="20"/>
          <w:szCs w:val="20"/>
          <w:lang w:val="en-US"/>
        </w:rPr>
        <w:t>MgA. Filipem Veselým</w:t>
      </w:r>
    </w:p>
    <w:p w14:paraId="094AD5D3" w14:textId="77777777" w:rsidR="00221C01" w:rsidRPr="00221C01" w:rsidRDefault="00221C01" w:rsidP="00221C01">
      <w:pPr>
        <w:suppressAutoHyphens w:val="0"/>
        <w:spacing w:after="240" w:line="276" w:lineRule="auto"/>
        <w:jc w:val="center"/>
        <w:rPr>
          <w:rStyle w:val="Nzevknihy"/>
          <w:rFonts w:ascii="Tahoma" w:eastAsiaTheme="minorHAnsi" w:hAnsi="Tahoma" w:cs="Tahoma"/>
          <w:b w:val="0"/>
          <w:smallCaps w:val="0"/>
          <w:sz w:val="20"/>
          <w:szCs w:val="20"/>
          <w:lang w:eastAsia="en-US"/>
        </w:rPr>
      </w:pPr>
      <w:bookmarkStart w:id="12" w:name="_Hlk483213940"/>
      <w:r w:rsidRPr="00221C01">
        <w:rPr>
          <w:rStyle w:val="Nzevknihy"/>
          <w:rFonts w:ascii="Tahoma" w:eastAsiaTheme="minorHAnsi" w:hAnsi="Tahoma" w:cs="Tahoma"/>
          <w:b w:val="0"/>
          <w:smallCaps w:val="0"/>
          <w:sz w:val="20"/>
          <w:szCs w:val="20"/>
          <w:lang w:eastAsia="en-US"/>
        </w:rPr>
        <w:t xml:space="preserve">čestně prohlašuje, že níže uvedenými osobami hodlá plnit předmět uvedené veřejné zakázky. </w:t>
      </w:r>
    </w:p>
    <w:tbl>
      <w:tblPr>
        <w:tblStyle w:val="Mkatabulky"/>
        <w:tblW w:w="5000" w:type="pct"/>
        <w:jc w:val="center"/>
        <w:tblLook w:val="04A0" w:firstRow="1" w:lastRow="0" w:firstColumn="1" w:lastColumn="0" w:noHBand="0" w:noVBand="1"/>
      </w:tblPr>
      <w:tblGrid>
        <w:gridCol w:w="2059"/>
        <w:gridCol w:w="1534"/>
        <w:gridCol w:w="1802"/>
        <w:gridCol w:w="3081"/>
        <w:gridCol w:w="5516"/>
      </w:tblGrid>
      <w:tr w:rsidR="00221C01" w:rsidRPr="00927CAE" w14:paraId="1C8DA85C" w14:textId="77777777" w:rsidTr="00221C01">
        <w:trPr>
          <w:trHeight w:val="464"/>
          <w:jc w:val="center"/>
        </w:trPr>
        <w:tc>
          <w:tcPr>
            <w:tcW w:w="1928" w:type="pct"/>
            <w:gridSpan w:val="3"/>
            <w:shd w:val="clear" w:color="auto" w:fill="D9D9D9" w:themeFill="background1" w:themeFillShade="D9"/>
            <w:vAlign w:val="center"/>
          </w:tcPr>
          <w:bookmarkEnd w:id="12"/>
          <w:p w14:paraId="16F9B5AE" w14:textId="77777777" w:rsidR="00221C01" w:rsidRPr="00927CAE" w:rsidRDefault="00221C01" w:rsidP="009027F5">
            <w:pPr>
              <w:spacing w:line="276" w:lineRule="auto"/>
              <w:jc w:val="center"/>
              <w:rPr>
                <w:rFonts w:ascii="Tahoma" w:hAnsi="Tahoma" w:cs="Tahoma"/>
                <w:b/>
                <w:sz w:val="20"/>
                <w:szCs w:val="20"/>
              </w:rPr>
            </w:pPr>
            <w:r w:rsidRPr="00927CAE">
              <w:rPr>
                <w:rFonts w:ascii="Tahoma" w:hAnsi="Tahoma" w:cs="Tahoma"/>
                <w:b/>
                <w:sz w:val="20"/>
                <w:szCs w:val="20"/>
              </w:rPr>
              <w:t xml:space="preserve">Identifikační údaje poddodavatele </w:t>
            </w:r>
          </w:p>
        </w:tc>
        <w:tc>
          <w:tcPr>
            <w:tcW w:w="1101" w:type="pct"/>
            <w:shd w:val="clear" w:color="auto" w:fill="D9D9D9" w:themeFill="background1" w:themeFillShade="D9"/>
            <w:vAlign w:val="center"/>
          </w:tcPr>
          <w:p w14:paraId="04BB91C5" w14:textId="77777777" w:rsidR="00221C01" w:rsidRPr="00927CAE" w:rsidRDefault="00221C01" w:rsidP="009027F5">
            <w:pPr>
              <w:spacing w:line="276" w:lineRule="auto"/>
              <w:jc w:val="center"/>
              <w:rPr>
                <w:rFonts w:ascii="Tahoma" w:hAnsi="Tahoma" w:cs="Tahoma"/>
                <w:b/>
                <w:sz w:val="20"/>
                <w:szCs w:val="20"/>
              </w:rPr>
            </w:pPr>
            <w:r w:rsidRPr="00927CAE">
              <w:rPr>
                <w:rFonts w:ascii="Tahoma" w:hAnsi="Tahoma" w:cs="Tahoma"/>
                <w:b/>
                <w:sz w:val="20"/>
                <w:szCs w:val="20"/>
              </w:rPr>
              <w:t>Odhad objemu poddodávky z celkového objemu zakázky</w:t>
            </w:r>
          </w:p>
        </w:tc>
        <w:tc>
          <w:tcPr>
            <w:tcW w:w="1971" w:type="pct"/>
            <w:vMerge w:val="restart"/>
            <w:shd w:val="clear" w:color="auto" w:fill="D9D9D9" w:themeFill="background1" w:themeFillShade="D9"/>
            <w:vAlign w:val="center"/>
          </w:tcPr>
          <w:p w14:paraId="2AD3DB37" w14:textId="77777777" w:rsidR="00221C01" w:rsidRPr="00927CAE" w:rsidRDefault="00221C01" w:rsidP="009027F5">
            <w:pPr>
              <w:spacing w:line="276" w:lineRule="auto"/>
              <w:jc w:val="center"/>
              <w:rPr>
                <w:rFonts w:ascii="Tahoma" w:hAnsi="Tahoma" w:cs="Tahoma"/>
                <w:sz w:val="20"/>
                <w:szCs w:val="20"/>
              </w:rPr>
            </w:pPr>
            <w:r w:rsidRPr="00927CAE">
              <w:rPr>
                <w:rFonts w:ascii="Tahoma" w:hAnsi="Tahoma" w:cs="Tahoma"/>
                <w:b/>
                <w:sz w:val="20"/>
                <w:szCs w:val="20"/>
              </w:rPr>
              <w:t xml:space="preserve">Specifikace prací realizovaných poddodavatelem/ specifikace části kvalifikace prokazované poddodavatelem </w:t>
            </w:r>
          </w:p>
        </w:tc>
      </w:tr>
      <w:tr w:rsidR="00221C01" w:rsidRPr="00927CAE" w14:paraId="0AAED424" w14:textId="77777777" w:rsidTr="00221C01">
        <w:trPr>
          <w:trHeight w:val="322"/>
          <w:jc w:val="center"/>
        </w:trPr>
        <w:tc>
          <w:tcPr>
            <w:tcW w:w="736" w:type="pct"/>
            <w:shd w:val="clear" w:color="auto" w:fill="D9D9D9" w:themeFill="background1" w:themeFillShade="D9"/>
            <w:vAlign w:val="center"/>
          </w:tcPr>
          <w:p w14:paraId="01808550" w14:textId="77777777" w:rsidR="00221C01" w:rsidRPr="00927CAE" w:rsidRDefault="00221C01" w:rsidP="009027F5">
            <w:pPr>
              <w:spacing w:line="276" w:lineRule="auto"/>
              <w:jc w:val="center"/>
              <w:rPr>
                <w:rFonts w:ascii="Tahoma" w:hAnsi="Tahoma" w:cs="Tahoma"/>
                <w:b/>
                <w:sz w:val="20"/>
                <w:szCs w:val="20"/>
              </w:rPr>
            </w:pPr>
            <w:r w:rsidRPr="00927CAE">
              <w:rPr>
                <w:rFonts w:ascii="Tahoma" w:hAnsi="Tahoma" w:cs="Tahoma"/>
                <w:b/>
                <w:sz w:val="20"/>
                <w:szCs w:val="20"/>
              </w:rPr>
              <w:t>Obchodní firma/ jméno a příjmení</w:t>
            </w:r>
          </w:p>
        </w:tc>
        <w:tc>
          <w:tcPr>
            <w:tcW w:w="548" w:type="pct"/>
            <w:shd w:val="clear" w:color="auto" w:fill="D9D9D9" w:themeFill="background1" w:themeFillShade="D9"/>
            <w:vAlign w:val="center"/>
          </w:tcPr>
          <w:p w14:paraId="3A870C84" w14:textId="77777777" w:rsidR="00221C01" w:rsidRPr="00927CAE" w:rsidRDefault="00221C01" w:rsidP="009027F5">
            <w:pPr>
              <w:spacing w:line="276" w:lineRule="auto"/>
              <w:jc w:val="center"/>
              <w:rPr>
                <w:rFonts w:ascii="Tahoma" w:hAnsi="Tahoma" w:cs="Tahoma"/>
                <w:b/>
                <w:sz w:val="20"/>
                <w:szCs w:val="20"/>
              </w:rPr>
            </w:pPr>
            <w:r w:rsidRPr="00927CAE">
              <w:rPr>
                <w:rFonts w:ascii="Tahoma" w:hAnsi="Tahoma" w:cs="Tahoma"/>
                <w:b/>
                <w:sz w:val="20"/>
                <w:szCs w:val="20"/>
              </w:rPr>
              <w:t>IČO</w:t>
            </w:r>
          </w:p>
        </w:tc>
        <w:tc>
          <w:tcPr>
            <w:tcW w:w="644" w:type="pct"/>
            <w:shd w:val="clear" w:color="auto" w:fill="D9D9D9" w:themeFill="background1" w:themeFillShade="D9"/>
            <w:vAlign w:val="center"/>
          </w:tcPr>
          <w:p w14:paraId="69F7F9DB" w14:textId="77777777" w:rsidR="00221C01" w:rsidRPr="00927CAE" w:rsidRDefault="00221C01" w:rsidP="009027F5">
            <w:pPr>
              <w:spacing w:line="276" w:lineRule="auto"/>
              <w:jc w:val="center"/>
              <w:rPr>
                <w:rFonts w:ascii="Tahoma" w:hAnsi="Tahoma" w:cs="Tahoma"/>
                <w:b/>
                <w:sz w:val="20"/>
                <w:szCs w:val="20"/>
              </w:rPr>
            </w:pPr>
            <w:r w:rsidRPr="00927CAE">
              <w:rPr>
                <w:rFonts w:ascii="Tahoma" w:hAnsi="Tahoma" w:cs="Tahoma"/>
                <w:b/>
                <w:sz w:val="20"/>
                <w:szCs w:val="20"/>
              </w:rPr>
              <w:t xml:space="preserve">Sídlo </w:t>
            </w:r>
          </w:p>
        </w:tc>
        <w:tc>
          <w:tcPr>
            <w:tcW w:w="1101" w:type="pct"/>
            <w:shd w:val="clear" w:color="auto" w:fill="D9D9D9" w:themeFill="background1" w:themeFillShade="D9"/>
            <w:vAlign w:val="center"/>
          </w:tcPr>
          <w:p w14:paraId="693948B5" w14:textId="77777777" w:rsidR="00221C01" w:rsidRPr="00927CAE" w:rsidRDefault="00221C01" w:rsidP="009027F5">
            <w:pPr>
              <w:spacing w:line="276" w:lineRule="auto"/>
              <w:jc w:val="center"/>
              <w:rPr>
                <w:rFonts w:ascii="Tahoma" w:hAnsi="Tahoma" w:cs="Tahoma"/>
                <w:b/>
                <w:sz w:val="20"/>
                <w:szCs w:val="20"/>
              </w:rPr>
            </w:pPr>
            <w:r w:rsidRPr="00927CAE">
              <w:rPr>
                <w:rFonts w:ascii="Tahoma" w:hAnsi="Tahoma" w:cs="Tahoma"/>
                <w:b/>
                <w:sz w:val="20"/>
                <w:szCs w:val="20"/>
              </w:rPr>
              <w:t>% nebo Kč a slovní popis</w:t>
            </w:r>
          </w:p>
        </w:tc>
        <w:tc>
          <w:tcPr>
            <w:tcW w:w="1971" w:type="pct"/>
            <w:vMerge/>
            <w:shd w:val="clear" w:color="auto" w:fill="D9D9D9" w:themeFill="background1" w:themeFillShade="D9"/>
            <w:vAlign w:val="center"/>
          </w:tcPr>
          <w:p w14:paraId="55A73526" w14:textId="77777777" w:rsidR="00221C01" w:rsidRPr="00927CAE" w:rsidRDefault="00221C01" w:rsidP="009027F5">
            <w:pPr>
              <w:spacing w:line="276" w:lineRule="auto"/>
              <w:jc w:val="center"/>
              <w:rPr>
                <w:rFonts w:ascii="Tahoma" w:hAnsi="Tahoma" w:cs="Tahoma"/>
                <w:b/>
                <w:sz w:val="20"/>
                <w:szCs w:val="20"/>
              </w:rPr>
            </w:pPr>
          </w:p>
        </w:tc>
      </w:tr>
      <w:tr w:rsidR="00221C01" w:rsidRPr="00927CAE" w14:paraId="224B7402" w14:textId="77777777" w:rsidTr="00221C01">
        <w:trPr>
          <w:trHeight w:val="615"/>
          <w:jc w:val="center"/>
        </w:trPr>
        <w:tc>
          <w:tcPr>
            <w:tcW w:w="736" w:type="pct"/>
            <w:vAlign w:val="center"/>
          </w:tcPr>
          <w:p w14:paraId="700D1AAE" w14:textId="77777777" w:rsidR="00221C01" w:rsidRPr="00927CAE" w:rsidRDefault="00221C01" w:rsidP="009027F5">
            <w:pPr>
              <w:spacing w:line="276" w:lineRule="auto"/>
              <w:jc w:val="center"/>
              <w:rPr>
                <w:rFonts w:ascii="Tahoma" w:hAnsi="Tahoma" w:cs="Tahoma"/>
                <w:b/>
                <w:sz w:val="20"/>
                <w:szCs w:val="20"/>
              </w:rPr>
            </w:pPr>
            <w:r>
              <w:rPr>
                <w:rFonts w:ascii="Tahoma" w:hAnsi="Tahoma" w:cs="Tahoma"/>
                <w:sz w:val="20"/>
                <w:szCs w:val="20"/>
                <w:lang w:val="en-US"/>
              </w:rPr>
              <w:t>3desense s.r.o.</w:t>
            </w:r>
          </w:p>
        </w:tc>
        <w:tc>
          <w:tcPr>
            <w:tcW w:w="548" w:type="pct"/>
            <w:vAlign w:val="center"/>
          </w:tcPr>
          <w:p w14:paraId="41C5687E" w14:textId="77777777" w:rsidR="00221C01" w:rsidRPr="00927CAE" w:rsidRDefault="00221C01" w:rsidP="009027F5">
            <w:pPr>
              <w:spacing w:line="276" w:lineRule="auto"/>
              <w:jc w:val="center"/>
              <w:rPr>
                <w:rFonts w:ascii="Tahoma" w:hAnsi="Tahoma" w:cs="Tahoma"/>
                <w:sz w:val="20"/>
                <w:szCs w:val="20"/>
              </w:rPr>
            </w:pPr>
            <w:r>
              <w:rPr>
                <w:rFonts w:ascii="Tahoma" w:hAnsi="Tahoma" w:cs="Tahoma"/>
                <w:sz w:val="20"/>
                <w:szCs w:val="20"/>
                <w:lang w:val="en-US"/>
              </w:rPr>
              <w:t>24215571</w:t>
            </w:r>
          </w:p>
        </w:tc>
        <w:tc>
          <w:tcPr>
            <w:tcW w:w="644" w:type="pct"/>
            <w:vAlign w:val="center"/>
          </w:tcPr>
          <w:p w14:paraId="4D46772D" w14:textId="77777777" w:rsidR="00221C01" w:rsidRPr="00927CAE" w:rsidRDefault="00221C01" w:rsidP="009027F5">
            <w:r>
              <w:rPr>
                <w:lang w:val="en-US"/>
              </w:rPr>
              <w:t>Rubešova 162/8, 120 00 Praha 2</w:t>
            </w:r>
          </w:p>
        </w:tc>
        <w:tc>
          <w:tcPr>
            <w:tcW w:w="1101" w:type="pct"/>
            <w:vAlign w:val="center"/>
          </w:tcPr>
          <w:p w14:paraId="2356C52D" w14:textId="77777777" w:rsidR="00221C01" w:rsidRPr="00927CAE" w:rsidRDefault="00221C01" w:rsidP="009027F5">
            <w:pPr>
              <w:spacing w:line="276" w:lineRule="auto"/>
              <w:jc w:val="center"/>
              <w:rPr>
                <w:rFonts w:ascii="Tahoma" w:hAnsi="Tahoma" w:cs="Tahoma"/>
                <w:sz w:val="20"/>
                <w:szCs w:val="20"/>
              </w:rPr>
            </w:pPr>
            <w:r>
              <w:rPr>
                <w:rFonts w:ascii="Tahoma" w:hAnsi="Tahoma" w:cs="Tahoma"/>
                <w:sz w:val="20"/>
                <w:szCs w:val="20"/>
                <w:lang w:val="en-US"/>
              </w:rPr>
              <w:t>37% z objemu zakázky</w:t>
            </w:r>
          </w:p>
        </w:tc>
        <w:tc>
          <w:tcPr>
            <w:tcW w:w="1971" w:type="pct"/>
            <w:vAlign w:val="center"/>
          </w:tcPr>
          <w:p w14:paraId="52D7224B" w14:textId="77777777" w:rsidR="00221C01" w:rsidRPr="00927CAE" w:rsidRDefault="00221C01" w:rsidP="009027F5">
            <w:pPr>
              <w:spacing w:line="276" w:lineRule="auto"/>
              <w:jc w:val="center"/>
              <w:rPr>
                <w:rFonts w:ascii="Tahoma" w:hAnsi="Tahoma" w:cs="Tahoma"/>
                <w:bCs/>
                <w:spacing w:val="5"/>
                <w:sz w:val="20"/>
                <w:szCs w:val="20"/>
              </w:rPr>
            </w:pPr>
            <w:r>
              <w:rPr>
                <w:rFonts w:ascii="Tahoma" w:hAnsi="Tahoma" w:cs="Tahoma"/>
                <w:sz w:val="20"/>
                <w:szCs w:val="20"/>
                <w:lang w:val="en-US"/>
              </w:rPr>
              <w:t>Návrh formy a geometrie projekce, zajištění AV techniky a zajištění realizace projekce během vernisáže</w:t>
            </w:r>
          </w:p>
        </w:tc>
      </w:tr>
    </w:tbl>
    <w:p w14:paraId="43AE459F" w14:textId="77777777" w:rsidR="00221C01" w:rsidRPr="00927CAE" w:rsidRDefault="00221C01" w:rsidP="00221C01">
      <w:pPr>
        <w:spacing w:after="0"/>
        <w:rPr>
          <w:rFonts w:ascii="Tahoma" w:hAnsi="Tahoma" w:cs="Tahoma"/>
          <w:sz w:val="20"/>
          <w:szCs w:val="20"/>
        </w:rPr>
      </w:pPr>
    </w:p>
    <w:p w14:paraId="2FC1D8F0" w14:textId="6B3B9762" w:rsidR="00221C01" w:rsidRDefault="00221C01" w:rsidP="00221C01">
      <w:pPr>
        <w:spacing w:after="0" w:line="320" w:lineRule="atLeast"/>
        <w:rPr>
          <w:rStyle w:val="dn"/>
          <w:rFonts w:ascii="Tahoma" w:hAnsi="Tahoma" w:cs="Tahoma"/>
          <w:color w:val="000000"/>
          <w:sz w:val="20"/>
          <w:szCs w:val="20"/>
          <w:u w:color="000000"/>
        </w:rPr>
      </w:pPr>
      <w:r w:rsidRPr="00927CAE">
        <w:rPr>
          <w:rStyle w:val="dn"/>
          <w:rFonts w:ascii="Tahoma" w:hAnsi="Tahoma" w:cs="Tahoma"/>
          <w:color w:val="000000"/>
          <w:sz w:val="20"/>
          <w:szCs w:val="20"/>
          <w:u w:color="000000"/>
        </w:rPr>
        <w:t xml:space="preserve">V </w:t>
      </w:r>
      <w:r>
        <w:rPr>
          <w:rStyle w:val="dn"/>
          <w:rFonts w:ascii="Tahoma" w:hAnsi="Tahoma" w:cs="Tahoma"/>
          <w:color w:val="000000"/>
          <w:sz w:val="20"/>
          <w:szCs w:val="20"/>
          <w:u w:color="000000"/>
        </w:rPr>
        <w:t>Praze</w:t>
      </w:r>
      <w:r w:rsidRPr="00927CAE">
        <w:rPr>
          <w:rStyle w:val="dn"/>
          <w:rFonts w:ascii="Tahoma" w:hAnsi="Tahoma" w:cs="Tahoma"/>
          <w:color w:val="000000"/>
          <w:sz w:val="20"/>
          <w:szCs w:val="20"/>
          <w:u w:color="000000"/>
        </w:rPr>
        <w:t xml:space="preserve"> dne</w:t>
      </w:r>
      <w:r>
        <w:rPr>
          <w:rStyle w:val="dn"/>
          <w:rFonts w:ascii="Tahoma" w:hAnsi="Tahoma" w:cs="Tahoma"/>
          <w:color w:val="000000"/>
          <w:sz w:val="20"/>
          <w:szCs w:val="20"/>
          <w:u w:color="000000"/>
        </w:rPr>
        <w:t xml:space="preserve"> </w:t>
      </w:r>
      <w:r>
        <w:rPr>
          <w:rFonts w:ascii="Tahoma" w:hAnsi="Tahoma" w:cs="Tahoma"/>
          <w:sz w:val="20"/>
          <w:szCs w:val="20"/>
          <w:lang w:val="en-US"/>
        </w:rPr>
        <w:t>23. 3. 2022</w:t>
      </w:r>
      <w:r w:rsidRPr="00927CAE">
        <w:rPr>
          <w:rStyle w:val="dn"/>
          <w:rFonts w:ascii="Tahoma" w:hAnsi="Tahoma" w:cs="Tahoma"/>
          <w:color w:val="000000"/>
          <w:sz w:val="20"/>
          <w:szCs w:val="20"/>
          <w:u w:color="000000"/>
        </w:rPr>
        <w:t xml:space="preserve"> </w:t>
      </w:r>
    </w:p>
    <w:p w14:paraId="356BEC06" w14:textId="77777777" w:rsidR="00221C01" w:rsidRDefault="00221C01" w:rsidP="00221C01">
      <w:pPr>
        <w:spacing w:after="200"/>
        <w:rPr>
          <w:rStyle w:val="dn"/>
          <w:rFonts w:ascii="Tahoma" w:hAnsi="Tahoma" w:cs="Tahoma"/>
          <w:color w:val="000000"/>
          <w:sz w:val="20"/>
          <w:szCs w:val="20"/>
          <w:u w:color="000000"/>
        </w:rPr>
      </w:pPr>
    </w:p>
    <w:p w14:paraId="485F6B17" w14:textId="77777777" w:rsidR="00221C01" w:rsidRDefault="00221C01" w:rsidP="00221C01">
      <w:pPr>
        <w:spacing w:after="200"/>
        <w:rPr>
          <w:rStyle w:val="dn"/>
          <w:rFonts w:ascii="Tahoma" w:hAnsi="Tahoma" w:cs="Tahoma"/>
          <w:color w:val="000000"/>
          <w:sz w:val="20"/>
          <w:szCs w:val="20"/>
          <w:u w:color="000000"/>
        </w:rPr>
        <w:sectPr w:rsidR="00221C01" w:rsidSect="00221C01">
          <w:headerReference w:type="default" r:id="rId12"/>
          <w:footerReference w:type="default" r:id="rId13"/>
          <w:pgSz w:w="16838" w:h="11906" w:orient="landscape"/>
          <w:pgMar w:top="1134" w:right="1418" w:bottom="1418" w:left="1418" w:header="709" w:footer="709" w:gutter="0"/>
          <w:cols w:space="708"/>
          <w:docGrid w:linePitch="360"/>
        </w:sectPr>
      </w:pPr>
      <w:r w:rsidRPr="00927CAE">
        <w:rPr>
          <w:rStyle w:val="dn"/>
          <w:rFonts w:ascii="Tahoma" w:hAnsi="Tahoma" w:cs="Tahoma"/>
          <w:color w:val="000000"/>
          <w:sz w:val="20"/>
          <w:szCs w:val="20"/>
          <w:u w:color="000000"/>
        </w:rPr>
        <w:t>Podpis osoby oprávněn</w:t>
      </w:r>
      <w:r w:rsidRPr="009E3248">
        <w:rPr>
          <w:rStyle w:val="dn"/>
          <w:rFonts w:ascii="Tahoma" w:hAnsi="Tahoma" w:cs="Tahoma"/>
          <w:color w:val="000000"/>
          <w:sz w:val="20"/>
          <w:szCs w:val="20"/>
          <w:u w:color="000000"/>
        </w:rPr>
        <w:t xml:space="preserve">é </w:t>
      </w:r>
      <w:r w:rsidRPr="00927CAE">
        <w:rPr>
          <w:rStyle w:val="dn"/>
          <w:rFonts w:ascii="Tahoma" w:hAnsi="Tahoma" w:cs="Tahoma"/>
          <w:color w:val="000000"/>
          <w:sz w:val="20"/>
          <w:szCs w:val="20"/>
          <w:u w:color="000000"/>
        </w:rPr>
        <w:t>zastupovat účastníka zadávacího řízení: ……………………………….</w:t>
      </w:r>
    </w:p>
    <w:tbl>
      <w:tblPr>
        <w:tblW w:w="13964" w:type="dxa"/>
        <w:tblCellMar>
          <w:left w:w="70" w:type="dxa"/>
          <w:right w:w="70" w:type="dxa"/>
        </w:tblCellMar>
        <w:tblLook w:val="04A0" w:firstRow="1" w:lastRow="0" w:firstColumn="1" w:lastColumn="0" w:noHBand="0" w:noVBand="1"/>
      </w:tblPr>
      <w:tblGrid>
        <w:gridCol w:w="1435"/>
        <w:gridCol w:w="6202"/>
        <w:gridCol w:w="2949"/>
        <w:gridCol w:w="3378"/>
      </w:tblGrid>
      <w:tr w:rsidR="00221C01" w:rsidRPr="00221C01" w14:paraId="709A53BE" w14:textId="77777777" w:rsidTr="00221C01">
        <w:trPr>
          <w:trHeight w:val="310"/>
        </w:trPr>
        <w:tc>
          <w:tcPr>
            <w:tcW w:w="13964" w:type="dxa"/>
            <w:gridSpan w:val="4"/>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05B7B6A" w14:textId="2345081E" w:rsidR="00221C01" w:rsidRPr="00221C01" w:rsidRDefault="00221C01" w:rsidP="00221C01">
            <w:pPr>
              <w:suppressAutoHyphens w:val="0"/>
              <w:spacing w:after="0" w:line="240" w:lineRule="auto"/>
              <w:rPr>
                <w:rFonts w:ascii="Arial" w:eastAsia="Times New Roman" w:hAnsi="Arial" w:cs="Arial"/>
                <w:b/>
                <w:bCs/>
                <w:color w:val="000000"/>
                <w:sz w:val="20"/>
                <w:szCs w:val="20"/>
              </w:rPr>
            </w:pPr>
            <w:r w:rsidRPr="00221C01">
              <w:rPr>
                <w:rFonts w:ascii="Arial" w:eastAsia="Times New Roman" w:hAnsi="Arial" w:cs="Arial"/>
                <w:b/>
                <w:bCs/>
                <w:color w:val="000000"/>
                <w:sz w:val="20"/>
                <w:szCs w:val="20"/>
              </w:rPr>
              <w:lastRenderedPageBreak/>
              <w:t xml:space="preserve">Příloha č. </w:t>
            </w:r>
            <w:r>
              <w:rPr>
                <w:rFonts w:ascii="Arial" w:eastAsia="Times New Roman" w:hAnsi="Arial" w:cs="Arial"/>
                <w:b/>
                <w:bCs/>
                <w:color w:val="000000"/>
                <w:sz w:val="20"/>
                <w:szCs w:val="20"/>
              </w:rPr>
              <w:t>3</w:t>
            </w:r>
            <w:r w:rsidRPr="00221C01">
              <w:rPr>
                <w:rFonts w:ascii="Arial" w:eastAsia="Times New Roman" w:hAnsi="Arial" w:cs="Arial"/>
                <w:b/>
                <w:bCs/>
                <w:color w:val="000000"/>
                <w:sz w:val="20"/>
                <w:szCs w:val="20"/>
              </w:rPr>
              <w:t xml:space="preserve"> </w:t>
            </w:r>
            <w:r>
              <w:rPr>
                <w:rFonts w:ascii="Arial" w:eastAsia="Times New Roman" w:hAnsi="Arial" w:cs="Arial"/>
                <w:b/>
                <w:bCs/>
                <w:color w:val="000000"/>
                <w:sz w:val="20"/>
                <w:szCs w:val="20"/>
              </w:rPr>
              <w:t>–</w:t>
            </w:r>
            <w:r w:rsidRPr="00221C01">
              <w:rPr>
                <w:rFonts w:ascii="Arial" w:eastAsia="Times New Roman" w:hAnsi="Arial" w:cs="Arial"/>
                <w:b/>
                <w:bCs/>
                <w:color w:val="000000"/>
                <w:sz w:val="20"/>
                <w:szCs w:val="20"/>
              </w:rPr>
              <w:t xml:space="preserve"> Po</w:t>
            </w:r>
            <w:r>
              <w:rPr>
                <w:rFonts w:ascii="Arial" w:eastAsia="Times New Roman" w:hAnsi="Arial" w:cs="Arial"/>
                <w:b/>
                <w:bCs/>
                <w:color w:val="000000"/>
                <w:sz w:val="20"/>
                <w:szCs w:val="20"/>
              </w:rPr>
              <w:t>ložkový rozpočet</w:t>
            </w:r>
          </w:p>
        </w:tc>
      </w:tr>
      <w:tr w:rsidR="00221C01" w:rsidRPr="00221C01" w14:paraId="6E6318F6" w14:textId="77777777" w:rsidTr="00221C01">
        <w:trPr>
          <w:trHeight w:val="310"/>
        </w:trPr>
        <w:tc>
          <w:tcPr>
            <w:tcW w:w="1435" w:type="dxa"/>
            <w:tcBorders>
              <w:top w:val="nil"/>
              <w:left w:val="nil"/>
              <w:bottom w:val="nil"/>
              <w:right w:val="nil"/>
            </w:tcBorders>
            <w:shd w:val="clear" w:color="auto" w:fill="auto"/>
            <w:noWrap/>
            <w:vAlign w:val="center"/>
            <w:hideMark/>
          </w:tcPr>
          <w:p w14:paraId="6B8B8FBD" w14:textId="77777777" w:rsidR="00221C01" w:rsidRPr="00221C01" w:rsidRDefault="00221C01" w:rsidP="00221C01">
            <w:pPr>
              <w:suppressAutoHyphens w:val="0"/>
              <w:spacing w:after="0" w:line="240" w:lineRule="auto"/>
              <w:jc w:val="center"/>
              <w:rPr>
                <w:rFonts w:ascii="Arial" w:eastAsia="Times New Roman" w:hAnsi="Arial" w:cs="Arial"/>
                <w:b/>
                <w:bCs/>
                <w:color w:val="000000"/>
                <w:sz w:val="20"/>
                <w:szCs w:val="20"/>
              </w:rPr>
            </w:pPr>
            <w:r w:rsidRPr="00221C01">
              <w:rPr>
                <w:rFonts w:ascii="Arial" w:eastAsia="Times New Roman" w:hAnsi="Arial" w:cs="Arial"/>
                <w:b/>
                <w:bCs/>
                <w:color w:val="000000"/>
                <w:sz w:val="20"/>
                <w:szCs w:val="20"/>
              </w:rPr>
              <w:t> </w:t>
            </w:r>
          </w:p>
        </w:tc>
        <w:tc>
          <w:tcPr>
            <w:tcW w:w="6202" w:type="dxa"/>
            <w:tcBorders>
              <w:top w:val="nil"/>
              <w:left w:val="nil"/>
              <w:bottom w:val="nil"/>
              <w:right w:val="nil"/>
            </w:tcBorders>
            <w:shd w:val="clear" w:color="auto" w:fill="auto"/>
            <w:noWrap/>
            <w:vAlign w:val="center"/>
            <w:hideMark/>
          </w:tcPr>
          <w:p w14:paraId="64163F44" w14:textId="77777777" w:rsidR="00221C01" w:rsidRPr="00221C01" w:rsidRDefault="00221C01" w:rsidP="00221C01">
            <w:pPr>
              <w:suppressAutoHyphens w:val="0"/>
              <w:spacing w:after="0" w:line="240" w:lineRule="auto"/>
              <w:rPr>
                <w:rFonts w:ascii="Arial" w:eastAsia="Times New Roman" w:hAnsi="Arial" w:cs="Arial"/>
                <w:b/>
                <w:bCs/>
                <w:color w:val="000000"/>
                <w:sz w:val="20"/>
                <w:szCs w:val="20"/>
              </w:rPr>
            </w:pPr>
            <w:r w:rsidRPr="00221C01">
              <w:rPr>
                <w:rFonts w:ascii="Arial" w:eastAsia="Times New Roman" w:hAnsi="Arial" w:cs="Arial"/>
                <w:b/>
                <w:bCs/>
                <w:color w:val="000000"/>
                <w:sz w:val="20"/>
                <w:szCs w:val="20"/>
              </w:rPr>
              <w:t> </w:t>
            </w:r>
          </w:p>
        </w:tc>
        <w:tc>
          <w:tcPr>
            <w:tcW w:w="2947" w:type="dxa"/>
            <w:tcBorders>
              <w:top w:val="nil"/>
              <w:left w:val="nil"/>
              <w:bottom w:val="nil"/>
              <w:right w:val="nil"/>
            </w:tcBorders>
            <w:shd w:val="clear" w:color="auto" w:fill="auto"/>
            <w:noWrap/>
            <w:vAlign w:val="center"/>
            <w:hideMark/>
          </w:tcPr>
          <w:p w14:paraId="44860C6A" w14:textId="77777777" w:rsidR="00221C01" w:rsidRPr="00221C01" w:rsidRDefault="00221C01" w:rsidP="00221C01">
            <w:pPr>
              <w:suppressAutoHyphens w:val="0"/>
              <w:spacing w:after="0" w:line="240" w:lineRule="auto"/>
              <w:rPr>
                <w:rFonts w:ascii="Arial" w:eastAsia="Times New Roman" w:hAnsi="Arial" w:cs="Arial"/>
                <w:b/>
                <w:bCs/>
                <w:color w:val="000000"/>
                <w:sz w:val="20"/>
                <w:szCs w:val="20"/>
              </w:rPr>
            </w:pPr>
            <w:r w:rsidRPr="00221C01">
              <w:rPr>
                <w:rFonts w:ascii="Arial" w:eastAsia="Times New Roman" w:hAnsi="Arial" w:cs="Arial"/>
                <w:b/>
                <w:bCs/>
                <w:color w:val="000000"/>
                <w:sz w:val="20"/>
                <w:szCs w:val="20"/>
              </w:rPr>
              <w:t> </w:t>
            </w:r>
          </w:p>
        </w:tc>
        <w:tc>
          <w:tcPr>
            <w:tcW w:w="3377" w:type="dxa"/>
            <w:tcBorders>
              <w:top w:val="nil"/>
              <w:left w:val="nil"/>
              <w:bottom w:val="nil"/>
              <w:right w:val="nil"/>
            </w:tcBorders>
            <w:shd w:val="clear" w:color="auto" w:fill="auto"/>
            <w:noWrap/>
            <w:vAlign w:val="center"/>
            <w:hideMark/>
          </w:tcPr>
          <w:p w14:paraId="659709E2" w14:textId="77777777" w:rsidR="00221C01" w:rsidRPr="00221C01" w:rsidRDefault="00221C01" w:rsidP="00221C01">
            <w:pPr>
              <w:suppressAutoHyphens w:val="0"/>
              <w:spacing w:after="0" w:line="240" w:lineRule="auto"/>
              <w:rPr>
                <w:rFonts w:ascii="Arial" w:eastAsia="Times New Roman" w:hAnsi="Arial" w:cs="Arial"/>
                <w:b/>
                <w:bCs/>
                <w:color w:val="000000"/>
                <w:sz w:val="20"/>
                <w:szCs w:val="20"/>
              </w:rPr>
            </w:pPr>
            <w:r w:rsidRPr="00221C01">
              <w:rPr>
                <w:rFonts w:ascii="Arial" w:eastAsia="Times New Roman" w:hAnsi="Arial" w:cs="Arial"/>
                <w:b/>
                <w:bCs/>
                <w:color w:val="000000"/>
                <w:sz w:val="20"/>
                <w:szCs w:val="20"/>
              </w:rPr>
              <w:t> </w:t>
            </w:r>
          </w:p>
        </w:tc>
      </w:tr>
      <w:tr w:rsidR="00221C01" w:rsidRPr="00221C01" w14:paraId="22F4DB34" w14:textId="77777777" w:rsidTr="00221C01">
        <w:trPr>
          <w:trHeight w:val="310"/>
        </w:trPr>
        <w:tc>
          <w:tcPr>
            <w:tcW w:w="1435" w:type="dxa"/>
            <w:tcBorders>
              <w:top w:val="nil"/>
              <w:left w:val="nil"/>
              <w:bottom w:val="single" w:sz="4" w:space="0" w:color="000000"/>
              <w:right w:val="nil"/>
            </w:tcBorders>
            <w:shd w:val="clear" w:color="auto" w:fill="auto"/>
            <w:noWrap/>
            <w:vAlign w:val="center"/>
            <w:hideMark/>
          </w:tcPr>
          <w:p w14:paraId="6AC18ADA" w14:textId="77777777" w:rsidR="00221C01" w:rsidRPr="00221C01" w:rsidRDefault="00221C01" w:rsidP="00221C01">
            <w:pPr>
              <w:suppressAutoHyphens w:val="0"/>
              <w:spacing w:after="0" w:line="240" w:lineRule="auto"/>
              <w:jc w:val="center"/>
              <w:rPr>
                <w:rFonts w:ascii="Arial" w:eastAsia="Times New Roman" w:hAnsi="Arial" w:cs="Arial"/>
                <w:b/>
                <w:bCs/>
                <w:color w:val="000000"/>
                <w:sz w:val="20"/>
                <w:szCs w:val="20"/>
              </w:rPr>
            </w:pPr>
            <w:r w:rsidRPr="00221C01">
              <w:rPr>
                <w:rFonts w:ascii="Arial" w:eastAsia="Times New Roman" w:hAnsi="Arial" w:cs="Arial"/>
                <w:b/>
                <w:bCs/>
                <w:color w:val="000000"/>
                <w:sz w:val="20"/>
                <w:szCs w:val="20"/>
              </w:rPr>
              <w:t> </w:t>
            </w:r>
          </w:p>
        </w:tc>
        <w:tc>
          <w:tcPr>
            <w:tcW w:w="6202" w:type="dxa"/>
            <w:tcBorders>
              <w:top w:val="nil"/>
              <w:left w:val="nil"/>
              <w:bottom w:val="single" w:sz="4" w:space="0" w:color="000000"/>
              <w:right w:val="nil"/>
            </w:tcBorders>
            <w:shd w:val="clear" w:color="auto" w:fill="auto"/>
            <w:noWrap/>
            <w:vAlign w:val="center"/>
            <w:hideMark/>
          </w:tcPr>
          <w:p w14:paraId="1DF8C635" w14:textId="77777777" w:rsidR="00221C01" w:rsidRPr="00221C01" w:rsidRDefault="00221C01" w:rsidP="00221C01">
            <w:pPr>
              <w:suppressAutoHyphens w:val="0"/>
              <w:spacing w:after="0" w:line="240" w:lineRule="auto"/>
              <w:rPr>
                <w:rFonts w:ascii="Arial" w:eastAsia="Times New Roman" w:hAnsi="Arial" w:cs="Arial"/>
                <w:b/>
                <w:bCs/>
                <w:color w:val="000000"/>
                <w:sz w:val="20"/>
                <w:szCs w:val="20"/>
              </w:rPr>
            </w:pPr>
            <w:r w:rsidRPr="00221C01">
              <w:rPr>
                <w:rFonts w:ascii="Arial" w:eastAsia="Times New Roman" w:hAnsi="Arial" w:cs="Arial"/>
                <w:b/>
                <w:bCs/>
                <w:color w:val="000000"/>
                <w:sz w:val="20"/>
                <w:szCs w:val="20"/>
              </w:rPr>
              <w:t> </w:t>
            </w:r>
          </w:p>
        </w:tc>
        <w:tc>
          <w:tcPr>
            <w:tcW w:w="2947" w:type="dxa"/>
            <w:tcBorders>
              <w:top w:val="nil"/>
              <w:left w:val="nil"/>
              <w:bottom w:val="single" w:sz="4" w:space="0" w:color="000000"/>
              <w:right w:val="nil"/>
            </w:tcBorders>
            <w:shd w:val="clear" w:color="auto" w:fill="auto"/>
            <w:noWrap/>
            <w:vAlign w:val="center"/>
            <w:hideMark/>
          </w:tcPr>
          <w:p w14:paraId="6BD8A024" w14:textId="77777777" w:rsidR="00221C01" w:rsidRPr="00221C01" w:rsidRDefault="00221C01" w:rsidP="00221C01">
            <w:pPr>
              <w:suppressAutoHyphens w:val="0"/>
              <w:spacing w:after="0" w:line="240" w:lineRule="auto"/>
              <w:rPr>
                <w:rFonts w:ascii="Arial" w:eastAsia="Times New Roman" w:hAnsi="Arial" w:cs="Arial"/>
                <w:b/>
                <w:bCs/>
                <w:color w:val="000000"/>
                <w:sz w:val="20"/>
                <w:szCs w:val="20"/>
              </w:rPr>
            </w:pPr>
            <w:r w:rsidRPr="00221C01">
              <w:rPr>
                <w:rFonts w:ascii="Arial" w:eastAsia="Times New Roman" w:hAnsi="Arial" w:cs="Arial"/>
                <w:b/>
                <w:bCs/>
                <w:color w:val="000000"/>
                <w:sz w:val="20"/>
                <w:szCs w:val="20"/>
              </w:rPr>
              <w:t> </w:t>
            </w:r>
          </w:p>
        </w:tc>
        <w:tc>
          <w:tcPr>
            <w:tcW w:w="3377" w:type="dxa"/>
            <w:tcBorders>
              <w:top w:val="nil"/>
              <w:left w:val="nil"/>
              <w:bottom w:val="single" w:sz="4" w:space="0" w:color="000000"/>
              <w:right w:val="nil"/>
            </w:tcBorders>
            <w:shd w:val="clear" w:color="auto" w:fill="auto"/>
            <w:noWrap/>
            <w:vAlign w:val="center"/>
            <w:hideMark/>
          </w:tcPr>
          <w:p w14:paraId="70846A74" w14:textId="77777777" w:rsidR="00221C01" w:rsidRPr="00221C01" w:rsidRDefault="00221C01" w:rsidP="00221C01">
            <w:pPr>
              <w:suppressAutoHyphens w:val="0"/>
              <w:spacing w:after="0" w:line="240" w:lineRule="auto"/>
              <w:rPr>
                <w:rFonts w:ascii="Arial" w:eastAsia="Times New Roman" w:hAnsi="Arial" w:cs="Arial"/>
                <w:b/>
                <w:bCs/>
                <w:color w:val="000000"/>
                <w:sz w:val="20"/>
                <w:szCs w:val="20"/>
              </w:rPr>
            </w:pPr>
            <w:r w:rsidRPr="00221C01">
              <w:rPr>
                <w:rFonts w:ascii="Arial" w:eastAsia="Times New Roman" w:hAnsi="Arial" w:cs="Arial"/>
                <w:b/>
                <w:bCs/>
                <w:color w:val="000000"/>
                <w:sz w:val="20"/>
                <w:szCs w:val="20"/>
              </w:rPr>
              <w:t> </w:t>
            </w:r>
          </w:p>
        </w:tc>
      </w:tr>
      <w:tr w:rsidR="00221C01" w:rsidRPr="00221C01" w14:paraId="2378EF42" w14:textId="77777777" w:rsidTr="00221C01">
        <w:trPr>
          <w:trHeight w:val="528"/>
        </w:trPr>
        <w:tc>
          <w:tcPr>
            <w:tcW w:w="1435" w:type="dxa"/>
            <w:tcBorders>
              <w:top w:val="nil"/>
              <w:left w:val="single" w:sz="4" w:space="0" w:color="000000"/>
              <w:bottom w:val="single" w:sz="4" w:space="0" w:color="000000"/>
              <w:right w:val="single" w:sz="4" w:space="0" w:color="000000"/>
            </w:tcBorders>
            <w:shd w:val="clear" w:color="FFFFFF" w:fill="FFFFFF"/>
            <w:vAlign w:val="center"/>
            <w:hideMark/>
          </w:tcPr>
          <w:p w14:paraId="268A257F" w14:textId="77777777" w:rsidR="00221C01" w:rsidRPr="00221C01" w:rsidRDefault="00221C01" w:rsidP="00221C01">
            <w:pPr>
              <w:suppressAutoHyphens w:val="0"/>
              <w:spacing w:after="0" w:line="240" w:lineRule="auto"/>
              <w:jc w:val="center"/>
              <w:rPr>
                <w:rFonts w:eastAsia="Times New Roman"/>
                <w:b/>
                <w:bCs/>
                <w:color w:val="000000"/>
                <w:sz w:val="20"/>
                <w:szCs w:val="20"/>
              </w:rPr>
            </w:pPr>
            <w:r w:rsidRPr="00221C01">
              <w:rPr>
                <w:rFonts w:eastAsia="Times New Roman"/>
                <w:b/>
                <w:bCs/>
                <w:color w:val="000000"/>
                <w:sz w:val="20"/>
                <w:szCs w:val="20"/>
              </w:rPr>
              <w:t>pořadové číslo</w:t>
            </w:r>
          </w:p>
        </w:tc>
        <w:tc>
          <w:tcPr>
            <w:tcW w:w="6202" w:type="dxa"/>
            <w:tcBorders>
              <w:top w:val="nil"/>
              <w:left w:val="nil"/>
              <w:bottom w:val="single" w:sz="4" w:space="0" w:color="000000"/>
              <w:right w:val="single" w:sz="4" w:space="0" w:color="000000"/>
            </w:tcBorders>
            <w:shd w:val="clear" w:color="FFFFFF" w:fill="FFFFFF"/>
            <w:vAlign w:val="center"/>
            <w:hideMark/>
          </w:tcPr>
          <w:p w14:paraId="1CCD372E" w14:textId="77777777" w:rsidR="00221C01" w:rsidRPr="00221C01" w:rsidRDefault="00221C01" w:rsidP="00221C01">
            <w:pPr>
              <w:suppressAutoHyphens w:val="0"/>
              <w:spacing w:after="0" w:line="240" w:lineRule="auto"/>
              <w:jc w:val="center"/>
              <w:rPr>
                <w:rFonts w:eastAsia="Times New Roman"/>
                <w:b/>
                <w:bCs/>
                <w:color w:val="000000"/>
                <w:sz w:val="20"/>
                <w:szCs w:val="20"/>
              </w:rPr>
            </w:pPr>
            <w:r w:rsidRPr="00221C01">
              <w:rPr>
                <w:rFonts w:eastAsia="Times New Roman"/>
                <w:b/>
                <w:bCs/>
                <w:color w:val="000000"/>
                <w:sz w:val="20"/>
                <w:szCs w:val="20"/>
              </w:rPr>
              <w:t>název</w:t>
            </w:r>
          </w:p>
        </w:tc>
        <w:tc>
          <w:tcPr>
            <w:tcW w:w="2947" w:type="dxa"/>
            <w:tcBorders>
              <w:top w:val="nil"/>
              <w:left w:val="nil"/>
              <w:bottom w:val="single" w:sz="4" w:space="0" w:color="000000"/>
              <w:right w:val="single" w:sz="4" w:space="0" w:color="000000"/>
            </w:tcBorders>
            <w:shd w:val="clear" w:color="FFFFFF" w:fill="FFFFFF"/>
            <w:vAlign w:val="center"/>
            <w:hideMark/>
          </w:tcPr>
          <w:p w14:paraId="07CAA27A" w14:textId="77777777" w:rsidR="00221C01" w:rsidRPr="00221C01" w:rsidRDefault="00221C01" w:rsidP="00221C01">
            <w:pPr>
              <w:suppressAutoHyphens w:val="0"/>
              <w:spacing w:after="0" w:line="240" w:lineRule="auto"/>
              <w:jc w:val="center"/>
              <w:rPr>
                <w:rFonts w:eastAsia="Times New Roman"/>
                <w:b/>
                <w:bCs/>
                <w:color w:val="000000"/>
                <w:sz w:val="20"/>
                <w:szCs w:val="20"/>
              </w:rPr>
            </w:pPr>
            <w:r w:rsidRPr="00221C01">
              <w:rPr>
                <w:rFonts w:eastAsia="Times New Roman"/>
                <w:b/>
                <w:bCs/>
                <w:color w:val="000000"/>
                <w:sz w:val="20"/>
                <w:szCs w:val="20"/>
              </w:rPr>
              <w:t>definice výstupu</w:t>
            </w:r>
          </w:p>
        </w:tc>
        <w:tc>
          <w:tcPr>
            <w:tcW w:w="3377" w:type="dxa"/>
            <w:tcBorders>
              <w:top w:val="nil"/>
              <w:left w:val="nil"/>
              <w:bottom w:val="single" w:sz="4" w:space="0" w:color="000000"/>
              <w:right w:val="single" w:sz="4" w:space="0" w:color="000000"/>
            </w:tcBorders>
            <w:shd w:val="clear" w:color="FFFFFF" w:fill="FFFFFF"/>
            <w:vAlign w:val="center"/>
            <w:hideMark/>
          </w:tcPr>
          <w:p w14:paraId="03C7CFBB" w14:textId="77777777" w:rsidR="00221C01" w:rsidRPr="00221C01" w:rsidRDefault="00221C01" w:rsidP="00221C01">
            <w:pPr>
              <w:suppressAutoHyphens w:val="0"/>
              <w:spacing w:after="0" w:line="240" w:lineRule="auto"/>
              <w:jc w:val="center"/>
              <w:rPr>
                <w:rFonts w:eastAsia="Times New Roman"/>
                <w:b/>
                <w:bCs/>
                <w:color w:val="000000"/>
                <w:sz w:val="20"/>
                <w:szCs w:val="20"/>
              </w:rPr>
            </w:pPr>
            <w:r w:rsidRPr="00221C01">
              <w:rPr>
                <w:rFonts w:eastAsia="Times New Roman"/>
                <w:b/>
                <w:bCs/>
                <w:color w:val="000000"/>
                <w:sz w:val="20"/>
                <w:szCs w:val="20"/>
              </w:rPr>
              <w:t>nabídková cena</w:t>
            </w:r>
          </w:p>
        </w:tc>
      </w:tr>
      <w:tr w:rsidR="00221C01" w:rsidRPr="00221C01" w14:paraId="07BE468D" w14:textId="77777777" w:rsidTr="00221C01">
        <w:trPr>
          <w:trHeight w:val="310"/>
        </w:trPr>
        <w:tc>
          <w:tcPr>
            <w:tcW w:w="1435" w:type="dxa"/>
            <w:tcBorders>
              <w:top w:val="nil"/>
              <w:left w:val="single" w:sz="4" w:space="0" w:color="000000"/>
              <w:bottom w:val="nil"/>
              <w:right w:val="single" w:sz="4" w:space="0" w:color="000000"/>
            </w:tcBorders>
            <w:shd w:val="clear" w:color="auto" w:fill="auto"/>
            <w:noWrap/>
            <w:vAlign w:val="center"/>
            <w:hideMark/>
          </w:tcPr>
          <w:p w14:paraId="717F84E6" w14:textId="77777777" w:rsidR="00221C01" w:rsidRPr="00221C01" w:rsidRDefault="00221C01" w:rsidP="00221C01">
            <w:pPr>
              <w:suppressAutoHyphens w:val="0"/>
              <w:spacing w:after="0" w:line="240" w:lineRule="auto"/>
              <w:jc w:val="center"/>
              <w:rPr>
                <w:rFonts w:ascii="Arial" w:eastAsia="Times New Roman" w:hAnsi="Arial" w:cs="Arial"/>
                <w:b/>
                <w:bCs/>
                <w:color w:val="000000"/>
                <w:sz w:val="20"/>
                <w:szCs w:val="20"/>
              </w:rPr>
            </w:pPr>
            <w:r w:rsidRPr="00221C01">
              <w:rPr>
                <w:rFonts w:ascii="Arial" w:eastAsia="Times New Roman" w:hAnsi="Arial" w:cs="Arial"/>
                <w:b/>
                <w:bCs/>
                <w:color w:val="000000"/>
                <w:sz w:val="20"/>
                <w:szCs w:val="20"/>
              </w:rPr>
              <w:t> </w:t>
            </w:r>
          </w:p>
        </w:tc>
        <w:tc>
          <w:tcPr>
            <w:tcW w:w="6202" w:type="dxa"/>
            <w:tcBorders>
              <w:top w:val="nil"/>
              <w:left w:val="nil"/>
              <w:bottom w:val="nil"/>
              <w:right w:val="single" w:sz="4" w:space="0" w:color="000000"/>
            </w:tcBorders>
            <w:shd w:val="clear" w:color="auto" w:fill="auto"/>
            <w:noWrap/>
            <w:vAlign w:val="center"/>
            <w:hideMark/>
          </w:tcPr>
          <w:p w14:paraId="441A6829" w14:textId="77777777" w:rsidR="00221C01" w:rsidRPr="00221C01" w:rsidRDefault="00221C01" w:rsidP="00221C01">
            <w:pPr>
              <w:suppressAutoHyphens w:val="0"/>
              <w:spacing w:after="0" w:line="240" w:lineRule="auto"/>
              <w:rPr>
                <w:rFonts w:ascii="Arial" w:eastAsia="Times New Roman" w:hAnsi="Arial" w:cs="Arial"/>
                <w:b/>
                <w:bCs/>
                <w:color w:val="000000"/>
                <w:sz w:val="20"/>
                <w:szCs w:val="20"/>
              </w:rPr>
            </w:pPr>
            <w:r w:rsidRPr="00221C01">
              <w:rPr>
                <w:rFonts w:ascii="Arial" w:eastAsia="Times New Roman" w:hAnsi="Arial" w:cs="Arial"/>
                <w:b/>
                <w:bCs/>
                <w:color w:val="000000"/>
                <w:sz w:val="20"/>
                <w:szCs w:val="20"/>
              </w:rPr>
              <w:t> </w:t>
            </w:r>
          </w:p>
        </w:tc>
        <w:tc>
          <w:tcPr>
            <w:tcW w:w="2947" w:type="dxa"/>
            <w:tcBorders>
              <w:top w:val="nil"/>
              <w:left w:val="nil"/>
              <w:bottom w:val="nil"/>
              <w:right w:val="single" w:sz="4" w:space="0" w:color="000000"/>
            </w:tcBorders>
            <w:shd w:val="clear" w:color="auto" w:fill="auto"/>
            <w:noWrap/>
            <w:vAlign w:val="center"/>
            <w:hideMark/>
          </w:tcPr>
          <w:p w14:paraId="441AC96E" w14:textId="77777777" w:rsidR="00221C01" w:rsidRPr="00221C01" w:rsidRDefault="00221C01" w:rsidP="00221C01">
            <w:pPr>
              <w:suppressAutoHyphens w:val="0"/>
              <w:spacing w:after="0" w:line="240" w:lineRule="auto"/>
              <w:rPr>
                <w:rFonts w:ascii="Arial" w:eastAsia="Times New Roman" w:hAnsi="Arial" w:cs="Arial"/>
                <w:b/>
                <w:bCs/>
                <w:color w:val="000000"/>
                <w:sz w:val="20"/>
                <w:szCs w:val="20"/>
              </w:rPr>
            </w:pPr>
            <w:r w:rsidRPr="00221C01">
              <w:rPr>
                <w:rFonts w:ascii="Arial" w:eastAsia="Times New Roman" w:hAnsi="Arial" w:cs="Arial"/>
                <w:b/>
                <w:bCs/>
                <w:color w:val="000000"/>
                <w:sz w:val="20"/>
                <w:szCs w:val="20"/>
              </w:rPr>
              <w:t> </w:t>
            </w:r>
          </w:p>
        </w:tc>
        <w:tc>
          <w:tcPr>
            <w:tcW w:w="3377" w:type="dxa"/>
            <w:tcBorders>
              <w:top w:val="nil"/>
              <w:left w:val="nil"/>
              <w:bottom w:val="nil"/>
              <w:right w:val="single" w:sz="4" w:space="0" w:color="000000"/>
            </w:tcBorders>
            <w:shd w:val="clear" w:color="auto" w:fill="auto"/>
            <w:noWrap/>
            <w:vAlign w:val="center"/>
            <w:hideMark/>
          </w:tcPr>
          <w:p w14:paraId="52AE6750" w14:textId="77777777" w:rsidR="00221C01" w:rsidRPr="00221C01" w:rsidRDefault="00221C01" w:rsidP="00221C01">
            <w:pPr>
              <w:suppressAutoHyphens w:val="0"/>
              <w:spacing w:after="0" w:line="240" w:lineRule="auto"/>
              <w:rPr>
                <w:rFonts w:ascii="Arial" w:eastAsia="Times New Roman" w:hAnsi="Arial" w:cs="Arial"/>
                <w:b/>
                <w:bCs/>
                <w:color w:val="000000"/>
                <w:sz w:val="20"/>
                <w:szCs w:val="20"/>
              </w:rPr>
            </w:pPr>
            <w:r w:rsidRPr="00221C01">
              <w:rPr>
                <w:rFonts w:ascii="Arial" w:eastAsia="Times New Roman" w:hAnsi="Arial" w:cs="Arial"/>
                <w:b/>
                <w:bCs/>
                <w:color w:val="000000"/>
                <w:sz w:val="20"/>
                <w:szCs w:val="20"/>
              </w:rPr>
              <w:t> </w:t>
            </w:r>
          </w:p>
        </w:tc>
      </w:tr>
      <w:tr w:rsidR="00221C01" w:rsidRPr="00221C01" w14:paraId="3BAAD00F" w14:textId="77777777" w:rsidTr="00221C01">
        <w:trPr>
          <w:trHeight w:val="310"/>
        </w:trPr>
        <w:tc>
          <w:tcPr>
            <w:tcW w:w="143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A54493" w14:textId="77777777" w:rsidR="00221C01" w:rsidRPr="00221C01" w:rsidRDefault="00221C01" w:rsidP="00221C01">
            <w:pPr>
              <w:suppressAutoHyphens w:val="0"/>
              <w:spacing w:after="0" w:line="240" w:lineRule="auto"/>
              <w:jc w:val="center"/>
              <w:rPr>
                <w:rFonts w:ascii="Tahoma" w:eastAsia="Times New Roman" w:hAnsi="Tahoma" w:cs="Tahoma"/>
                <w:color w:val="000000"/>
                <w:sz w:val="20"/>
                <w:szCs w:val="20"/>
              </w:rPr>
            </w:pPr>
            <w:r w:rsidRPr="00221C01">
              <w:rPr>
                <w:rFonts w:ascii="Tahoma" w:eastAsia="Times New Roman" w:hAnsi="Tahoma" w:cs="Tahoma"/>
                <w:color w:val="000000"/>
                <w:sz w:val="20"/>
                <w:szCs w:val="20"/>
              </w:rPr>
              <w:t>1.</w:t>
            </w:r>
          </w:p>
        </w:tc>
        <w:tc>
          <w:tcPr>
            <w:tcW w:w="6202" w:type="dxa"/>
            <w:tcBorders>
              <w:top w:val="single" w:sz="4" w:space="0" w:color="000000"/>
              <w:left w:val="nil"/>
              <w:bottom w:val="single" w:sz="4" w:space="0" w:color="000000"/>
              <w:right w:val="single" w:sz="4" w:space="0" w:color="000000"/>
            </w:tcBorders>
            <w:shd w:val="clear" w:color="auto" w:fill="auto"/>
            <w:vAlign w:val="center"/>
            <w:hideMark/>
          </w:tcPr>
          <w:p w14:paraId="44447B77" w14:textId="77777777" w:rsidR="00221C01" w:rsidRPr="00221C01" w:rsidRDefault="00221C01" w:rsidP="00221C01">
            <w:pPr>
              <w:suppressAutoHyphens w:val="0"/>
              <w:spacing w:after="0" w:line="240" w:lineRule="auto"/>
              <w:rPr>
                <w:rFonts w:ascii="Tahoma" w:eastAsia="Times New Roman" w:hAnsi="Tahoma" w:cs="Tahoma"/>
                <w:color w:val="000000"/>
                <w:sz w:val="20"/>
                <w:szCs w:val="20"/>
              </w:rPr>
            </w:pPr>
            <w:r w:rsidRPr="00221C01">
              <w:rPr>
                <w:rFonts w:ascii="Tahoma" w:eastAsia="Times New Roman" w:hAnsi="Tahoma" w:cs="Tahoma"/>
                <w:color w:val="000000"/>
                <w:sz w:val="20"/>
                <w:szCs w:val="20"/>
              </w:rPr>
              <w:t>Zpracování návrhu koncepce</w:t>
            </w:r>
          </w:p>
        </w:tc>
        <w:tc>
          <w:tcPr>
            <w:tcW w:w="2947" w:type="dxa"/>
            <w:tcBorders>
              <w:top w:val="single" w:sz="4" w:space="0" w:color="000000"/>
              <w:left w:val="nil"/>
              <w:bottom w:val="single" w:sz="4" w:space="0" w:color="000000"/>
              <w:right w:val="single" w:sz="4" w:space="0" w:color="000000"/>
            </w:tcBorders>
            <w:shd w:val="clear" w:color="auto" w:fill="auto"/>
            <w:vAlign w:val="center"/>
            <w:hideMark/>
          </w:tcPr>
          <w:p w14:paraId="124169B0" w14:textId="77777777" w:rsidR="00221C01" w:rsidRPr="00221C01" w:rsidRDefault="00221C01" w:rsidP="00221C01">
            <w:pPr>
              <w:suppressAutoHyphens w:val="0"/>
              <w:spacing w:after="0" w:line="240" w:lineRule="auto"/>
              <w:rPr>
                <w:rFonts w:ascii="Tahoma" w:eastAsia="Times New Roman" w:hAnsi="Tahoma" w:cs="Tahoma"/>
                <w:color w:val="000000"/>
                <w:sz w:val="20"/>
                <w:szCs w:val="20"/>
              </w:rPr>
            </w:pPr>
            <w:r w:rsidRPr="00221C01">
              <w:rPr>
                <w:rFonts w:ascii="Tahoma" w:eastAsia="Times New Roman" w:hAnsi="Tahoma" w:cs="Tahoma"/>
                <w:color w:val="000000"/>
                <w:sz w:val="20"/>
                <w:szCs w:val="20"/>
              </w:rPr>
              <w:t>První část Díla</w:t>
            </w:r>
          </w:p>
        </w:tc>
        <w:tc>
          <w:tcPr>
            <w:tcW w:w="3377" w:type="dxa"/>
            <w:tcBorders>
              <w:top w:val="single" w:sz="4" w:space="0" w:color="000000"/>
              <w:left w:val="nil"/>
              <w:bottom w:val="single" w:sz="4" w:space="0" w:color="000000"/>
              <w:right w:val="single" w:sz="4" w:space="0" w:color="000000"/>
            </w:tcBorders>
            <w:shd w:val="clear" w:color="FFFF00" w:fill="FFFF00"/>
            <w:vAlign w:val="bottom"/>
            <w:hideMark/>
          </w:tcPr>
          <w:p w14:paraId="7280362A" w14:textId="2A5530B4" w:rsidR="00221C01" w:rsidRPr="00221C01" w:rsidRDefault="00221C01" w:rsidP="00221C01">
            <w:pPr>
              <w:suppressAutoHyphens w:val="0"/>
              <w:spacing w:after="0" w:line="240" w:lineRule="auto"/>
              <w:jc w:val="right"/>
              <w:rPr>
                <w:rFonts w:eastAsia="Times New Roman"/>
                <w:b/>
                <w:bCs/>
                <w:color w:val="000000"/>
              </w:rPr>
            </w:pPr>
            <w:r w:rsidRPr="00221C01">
              <w:rPr>
                <w:rFonts w:eastAsia="Times New Roman"/>
                <w:b/>
                <w:bCs/>
                <w:color w:val="000000"/>
              </w:rPr>
              <w:t>110 000,00</w:t>
            </w:r>
          </w:p>
        </w:tc>
      </w:tr>
      <w:tr w:rsidR="00221C01" w:rsidRPr="00221C01" w14:paraId="62D225F6" w14:textId="77777777" w:rsidTr="00221C01">
        <w:trPr>
          <w:trHeight w:val="528"/>
        </w:trPr>
        <w:tc>
          <w:tcPr>
            <w:tcW w:w="1435" w:type="dxa"/>
            <w:tcBorders>
              <w:top w:val="nil"/>
              <w:left w:val="single" w:sz="4" w:space="0" w:color="000000"/>
              <w:bottom w:val="single" w:sz="4" w:space="0" w:color="000000"/>
              <w:right w:val="single" w:sz="4" w:space="0" w:color="000000"/>
            </w:tcBorders>
            <w:shd w:val="clear" w:color="auto" w:fill="auto"/>
            <w:vAlign w:val="center"/>
            <w:hideMark/>
          </w:tcPr>
          <w:p w14:paraId="22FCB162" w14:textId="77777777" w:rsidR="00221C01" w:rsidRPr="00221C01" w:rsidRDefault="00221C01" w:rsidP="00221C01">
            <w:pPr>
              <w:suppressAutoHyphens w:val="0"/>
              <w:spacing w:after="0" w:line="240" w:lineRule="auto"/>
              <w:jc w:val="center"/>
              <w:rPr>
                <w:rFonts w:ascii="Tahoma" w:eastAsia="Times New Roman" w:hAnsi="Tahoma" w:cs="Tahoma"/>
                <w:color w:val="000000"/>
                <w:sz w:val="20"/>
                <w:szCs w:val="20"/>
              </w:rPr>
            </w:pPr>
            <w:r w:rsidRPr="00221C01">
              <w:rPr>
                <w:rFonts w:ascii="Tahoma" w:eastAsia="Times New Roman" w:hAnsi="Tahoma" w:cs="Tahoma"/>
                <w:color w:val="000000"/>
                <w:sz w:val="20"/>
                <w:szCs w:val="20"/>
              </w:rPr>
              <w:t>2.</w:t>
            </w:r>
          </w:p>
        </w:tc>
        <w:tc>
          <w:tcPr>
            <w:tcW w:w="6202" w:type="dxa"/>
            <w:tcBorders>
              <w:top w:val="nil"/>
              <w:left w:val="nil"/>
              <w:bottom w:val="single" w:sz="4" w:space="0" w:color="000000"/>
              <w:right w:val="single" w:sz="4" w:space="0" w:color="000000"/>
            </w:tcBorders>
            <w:shd w:val="clear" w:color="auto" w:fill="auto"/>
            <w:vAlign w:val="center"/>
            <w:hideMark/>
          </w:tcPr>
          <w:p w14:paraId="532DBF96" w14:textId="77777777" w:rsidR="00221C01" w:rsidRPr="00221C01" w:rsidRDefault="00221C01" w:rsidP="00221C01">
            <w:pPr>
              <w:suppressAutoHyphens w:val="0"/>
              <w:spacing w:after="0" w:line="240" w:lineRule="auto"/>
              <w:rPr>
                <w:rFonts w:ascii="Tahoma" w:eastAsia="Times New Roman" w:hAnsi="Tahoma" w:cs="Tahoma"/>
                <w:color w:val="000000"/>
                <w:sz w:val="20"/>
                <w:szCs w:val="20"/>
              </w:rPr>
            </w:pPr>
            <w:r w:rsidRPr="00221C01">
              <w:rPr>
                <w:rFonts w:ascii="Tahoma" w:eastAsia="Times New Roman" w:hAnsi="Tahoma" w:cs="Tahoma"/>
                <w:color w:val="000000"/>
                <w:sz w:val="20"/>
                <w:szCs w:val="20"/>
              </w:rPr>
              <w:t>Zpracování betaverze</w:t>
            </w:r>
          </w:p>
        </w:tc>
        <w:tc>
          <w:tcPr>
            <w:tcW w:w="2947" w:type="dxa"/>
            <w:tcBorders>
              <w:top w:val="nil"/>
              <w:left w:val="nil"/>
              <w:bottom w:val="single" w:sz="4" w:space="0" w:color="000000"/>
              <w:right w:val="single" w:sz="4" w:space="0" w:color="000000"/>
            </w:tcBorders>
            <w:shd w:val="clear" w:color="auto" w:fill="auto"/>
            <w:vAlign w:val="center"/>
            <w:hideMark/>
          </w:tcPr>
          <w:p w14:paraId="1D1BC62B" w14:textId="77777777" w:rsidR="00221C01" w:rsidRPr="00221C01" w:rsidRDefault="00221C01" w:rsidP="00221C01">
            <w:pPr>
              <w:suppressAutoHyphens w:val="0"/>
              <w:spacing w:after="0" w:line="240" w:lineRule="auto"/>
              <w:rPr>
                <w:rFonts w:ascii="Tahoma" w:eastAsia="Times New Roman" w:hAnsi="Tahoma" w:cs="Tahoma"/>
                <w:color w:val="000000"/>
                <w:sz w:val="20"/>
                <w:szCs w:val="20"/>
              </w:rPr>
            </w:pPr>
            <w:r w:rsidRPr="00221C01">
              <w:rPr>
                <w:rFonts w:ascii="Tahoma" w:eastAsia="Times New Roman" w:hAnsi="Tahoma" w:cs="Tahoma"/>
                <w:color w:val="000000"/>
                <w:sz w:val="20"/>
                <w:szCs w:val="20"/>
              </w:rPr>
              <w:t>součást První části Díla</w:t>
            </w:r>
          </w:p>
        </w:tc>
        <w:tc>
          <w:tcPr>
            <w:tcW w:w="3377" w:type="dxa"/>
            <w:tcBorders>
              <w:top w:val="nil"/>
              <w:left w:val="nil"/>
              <w:bottom w:val="single" w:sz="4" w:space="0" w:color="000000"/>
              <w:right w:val="single" w:sz="4" w:space="0" w:color="000000"/>
            </w:tcBorders>
            <w:shd w:val="clear" w:color="FFFF00" w:fill="FFFF00"/>
            <w:vAlign w:val="bottom"/>
            <w:hideMark/>
          </w:tcPr>
          <w:p w14:paraId="4D8E2FF2" w14:textId="213A4003" w:rsidR="00221C01" w:rsidRPr="00221C01" w:rsidRDefault="00221C01" w:rsidP="00221C01">
            <w:pPr>
              <w:suppressAutoHyphens w:val="0"/>
              <w:spacing w:after="0" w:line="240" w:lineRule="auto"/>
              <w:jc w:val="right"/>
              <w:rPr>
                <w:rFonts w:eastAsia="Times New Roman"/>
                <w:b/>
                <w:bCs/>
                <w:color w:val="000000"/>
              </w:rPr>
            </w:pPr>
            <w:r w:rsidRPr="00221C01">
              <w:rPr>
                <w:rFonts w:eastAsia="Times New Roman"/>
                <w:b/>
                <w:bCs/>
                <w:color w:val="000000"/>
              </w:rPr>
              <w:t>170 900,00</w:t>
            </w:r>
          </w:p>
        </w:tc>
      </w:tr>
      <w:tr w:rsidR="00221C01" w:rsidRPr="00221C01" w14:paraId="20693128" w14:textId="77777777" w:rsidTr="00221C01">
        <w:trPr>
          <w:trHeight w:val="528"/>
        </w:trPr>
        <w:tc>
          <w:tcPr>
            <w:tcW w:w="1435" w:type="dxa"/>
            <w:tcBorders>
              <w:top w:val="nil"/>
              <w:left w:val="single" w:sz="4" w:space="0" w:color="000000"/>
              <w:bottom w:val="single" w:sz="4" w:space="0" w:color="000000"/>
              <w:right w:val="single" w:sz="4" w:space="0" w:color="000000"/>
            </w:tcBorders>
            <w:shd w:val="clear" w:color="auto" w:fill="auto"/>
            <w:vAlign w:val="center"/>
            <w:hideMark/>
          </w:tcPr>
          <w:p w14:paraId="33074069" w14:textId="77777777" w:rsidR="00221C01" w:rsidRPr="00221C01" w:rsidRDefault="00221C01" w:rsidP="00221C01">
            <w:pPr>
              <w:suppressAutoHyphens w:val="0"/>
              <w:spacing w:after="0" w:line="240" w:lineRule="auto"/>
              <w:jc w:val="center"/>
              <w:rPr>
                <w:rFonts w:ascii="Tahoma" w:eastAsia="Times New Roman" w:hAnsi="Tahoma" w:cs="Tahoma"/>
                <w:color w:val="000000"/>
                <w:sz w:val="20"/>
                <w:szCs w:val="20"/>
              </w:rPr>
            </w:pPr>
            <w:r w:rsidRPr="00221C01">
              <w:rPr>
                <w:rFonts w:ascii="Tahoma" w:eastAsia="Times New Roman" w:hAnsi="Tahoma" w:cs="Tahoma"/>
                <w:color w:val="000000"/>
                <w:sz w:val="20"/>
                <w:szCs w:val="20"/>
              </w:rPr>
              <w:t>3.</w:t>
            </w:r>
          </w:p>
        </w:tc>
        <w:tc>
          <w:tcPr>
            <w:tcW w:w="6202" w:type="dxa"/>
            <w:tcBorders>
              <w:top w:val="nil"/>
              <w:left w:val="nil"/>
              <w:bottom w:val="single" w:sz="4" w:space="0" w:color="000000"/>
              <w:right w:val="single" w:sz="4" w:space="0" w:color="000000"/>
            </w:tcBorders>
            <w:shd w:val="clear" w:color="auto" w:fill="auto"/>
            <w:vAlign w:val="center"/>
            <w:hideMark/>
          </w:tcPr>
          <w:p w14:paraId="383EC127" w14:textId="77777777" w:rsidR="00221C01" w:rsidRPr="00221C01" w:rsidRDefault="00221C01" w:rsidP="00221C01">
            <w:pPr>
              <w:suppressAutoHyphens w:val="0"/>
              <w:spacing w:after="0" w:line="240" w:lineRule="auto"/>
              <w:rPr>
                <w:rFonts w:ascii="Tahoma" w:eastAsia="Times New Roman" w:hAnsi="Tahoma" w:cs="Tahoma"/>
                <w:color w:val="000000"/>
                <w:sz w:val="20"/>
                <w:szCs w:val="20"/>
              </w:rPr>
            </w:pPr>
            <w:r w:rsidRPr="00221C01">
              <w:rPr>
                <w:rFonts w:ascii="Tahoma" w:eastAsia="Times New Roman" w:hAnsi="Tahoma" w:cs="Tahoma"/>
                <w:color w:val="000000"/>
                <w:sz w:val="20"/>
                <w:szCs w:val="20"/>
              </w:rPr>
              <w:t>Finální zpracování projekce</w:t>
            </w:r>
          </w:p>
        </w:tc>
        <w:tc>
          <w:tcPr>
            <w:tcW w:w="2947" w:type="dxa"/>
            <w:tcBorders>
              <w:top w:val="nil"/>
              <w:left w:val="nil"/>
              <w:bottom w:val="single" w:sz="4" w:space="0" w:color="000000"/>
              <w:right w:val="single" w:sz="4" w:space="0" w:color="000000"/>
            </w:tcBorders>
            <w:shd w:val="clear" w:color="auto" w:fill="auto"/>
            <w:vAlign w:val="center"/>
            <w:hideMark/>
          </w:tcPr>
          <w:p w14:paraId="5A84DA2C" w14:textId="77777777" w:rsidR="00221C01" w:rsidRPr="00221C01" w:rsidRDefault="00221C01" w:rsidP="00221C01">
            <w:pPr>
              <w:suppressAutoHyphens w:val="0"/>
              <w:spacing w:after="0" w:line="240" w:lineRule="auto"/>
              <w:rPr>
                <w:rFonts w:ascii="Tahoma" w:eastAsia="Times New Roman" w:hAnsi="Tahoma" w:cs="Tahoma"/>
                <w:color w:val="000000"/>
                <w:sz w:val="20"/>
                <w:szCs w:val="20"/>
              </w:rPr>
            </w:pPr>
            <w:r w:rsidRPr="00221C01">
              <w:rPr>
                <w:rFonts w:ascii="Tahoma" w:eastAsia="Times New Roman" w:hAnsi="Tahoma" w:cs="Tahoma"/>
                <w:color w:val="000000"/>
                <w:sz w:val="20"/>
                <w:szCs w:val="20"/>
              </w:rPr>
              <w:t>součást První části Díla</w:t>
            </w:r>
          </w:p>
        </w:tc>
        <w:tc>
          <w:tcPr>
            <w:tcW w:w="3377" w:type="dxa"/>
            <w:tcBorders>
              <w:top w:val="nil"/>
              <w:left w:val="nil"/>
              <w:bottom w:val="single" w:sz="4" w:space="0" w:color="000000"/>
              <w:right w:val="single" w:sz="4" w:space="0" w:color="000000"/>
            </w:tcBorders>
            <w:shd w:val="clear" w:color="FFFF00" w:fill="FFFF00"/>
            <w:vAlign w:val="bottom"/>
            <w:hideMark/>
          </w:tcPr>
          <w:p w14:paraId="35B29E21" w14:textId="52B665AA" w:rsidR="00221C01" w:rsidRPr="00221C01" w:rsidRDefault="00221C01" w:rsidP="00221C01">
            <w:pPr>
              <w:suppressAutoHyphens w:val="0"/>
              <w:spacing w:after="0" w:line="240" w:lineRule="auto"/>
              <w:jc w:val="right"/>
              <w:rPr>
                <w:rFonts w:eastAsia="Times New Roman"/>
                <w:b/>
                <w:bCs/>
                <w:color w:val="000000"/>
              </w:rPr>
            </w:pPr>
            <w:r w:rsidRPr="00221C01">
              <w:rPr>
                <w:rFonts w:eastAsia="Times New Roman"/>
                <w:b/>
                <w:bCs/>
                <w:color w:val="000000"/>
              </w:rPr>
              <w:t>277 000,00</w:t>
            </w:r>
          </w:p>
        </w:tc>
      </w:tr>
      <w:tr w:rsidR="00221C01" w:rsidRPr="00221C01" w14:paraId="45D66C1D" w14:textId="77777777" w:rsidTr="00221C01">
        <w:trPr>
          <w:trHeight w:val="854"/>
        </w:trPr>
        <w:tc>
          <w:tcPr>
            <w:tcW w:w="1435" w:type="dxa"/>
            <w:tcBorders>
              <w:top w:val="nil"/>
              <w:left w:val="single" w:sz="4" w:space="0" w:color="000000"/>
              <w:bottom w:val="single" w:sz="4" w:space="0" w:color="000000"/>
              <w:right w:val="single" w:sz="4" w:space="0" w:color="000000"/>
            </w:tcBorders>
            <w:shd w:val="clear" w:color="auto" w:fill="auto"/>
            <w:vAlign w:val="center"/>
            <w:hideMark/>
          </w:tcPr>
          <w:p w14:paraId="7E8F84D9" w14:textId="77777777" w:rsidR="00221C01" w:rsidRPr="00221C01" w:rsidRDefault="00221C01" w:rsidP="00221C01">
            <w:pPr>
              <w:suppressAutoHyphens w:val="0"/>
              <w:spacing w:after="0" w:line="240" w:lineRule="auto"/>
              <w:jc w:val="center"/>
              <w:rPr>
                <w:rFonts w:ascii="Tahoma" w:eastAsia="Times New Roman" w:hAnsi="Tahoma" w:cs="Tahoma"/>
                <w:color w:val="000000"/>
                <w:sz w:val="20"/>
                <w:szCs w:val="20"/>
              </w:rPr>
            </w:pPr>
            <w:r w:rsidRPr="00221C01">
              <w:rPr>
                <w:rFonts w:ascii="Tahoma" w:eastAsia="Times New Roman" w:hAnsi="Tahoma" w:cs="Tahoma"/>
                <w:color w:val="000000"/>
                <w:sz w:val="20"/>
                <w:szCs w:val="20"/>
              </w:rPr>
              <w:t>4.</w:t>
            </w:r>
          </w:p>
        </w:tc>
        <w:tc>
          <w:tcPr>
            <w:tcW w:w="6202" w:type="dxa"/>
            <w:tcBorders>
              <w:top w:val="nil"/>
              <w:left w:val="nil"/>
              <w:bottom w:val="single" w:sz="4" w:space="0" w:color="000000"/>
              <w:right w:val="single" w:sz="4" w:space="0" w:color="000000"/>
            </w:tcBorders>
            <w:shd w:val="clear" w:color="auto" w:fill="auto"/>
            <w:vAlign w:val="center"/>
            <w:hideMark/>
          </w:tcPr>
          <w:p w14:paraId="62E8774F" w14:textId="77777777" w:rsidR="00221C01" w:rsidRPr="00221C01" w:rsidRDefault="00221C01" w:rsidP="00221C01">
            <w:pPr>
              <w:suppressAutoHyphens w:val="0"/>
              <w:spacing w:after="0" w:line="240" w:lineRule="auto"/>
              <w:rPr>
                <w:rFonts w:ascii="Tahoma" w:eastAsia="Times New Roman" w:hAnsi="Tahoma" w:cs="Tahoma"/>
                <w:color w:val="000000"/>
                <w:sz w:val="20"/>
                <w:szCs w:val="20"/>
              </w:rPr>
            </w:pPr>
            <w:r w:rsidRPr="00221C01">
              <w:rPr>
                <w:rFonts w:ascii="Tahoma" w:eastAsia="Times New Roman" w:hAnsi="Tahoma" w:cs="Tahoma"/>
                <w:color w:val="000000"/>
                <w:sz w:val="20"/>
                <w:szCs w:val="20"/>
              </w:rPr>
              <w:t>Návrh formy a geometrie projekce, zajištění AV techniky a zajištění realizace projekce během vernisáže</w:t>
            </w:r>
          </w:p>
        </w:tc>
        <w:tc>
          <w:tcPr>
            <w:tcW w:w="2947" w:type="dxa"/>
            <w:tcBorders>
              <w:top w:val="nil"/>
              <w:left w:val="nil"/>
              <w:bottom w:val="single" w:sz="4" w:space="0" w:color="000000"/>
              <w:right w:val="single" w:sz="4" w:space="0" w:color="000000"/>
            </w:tcBorders>
            <w:shd w:val="clear" w:color="auto" w:fill="auto"/>
            <w:vAlign w:val="center"/>
            <w:hideMark/>
          </w:tcPr>
          <w:p w14:paraId="0B3602EB" w14:textId="77777777" w:rsidR="00221C01" w:rsidRPr="00221C01" w:rsidRDefault="00221C01" w:rsidP="00221C01">
            <w:pPr>
              <w:suppressAutoHyphens w:val="0"/>
              <w:spacing w:after="0" w:line="240" w:lineRule="auto"/>
              <w:rPr>
                <w:rFonts w:ascii="Tahoma" w:eastAsia="Times New Roman" w:hAnsi="Tahoma" w:cs="Tahoma"/>
                <w:color w:val="000000"/>
                <w:sz w:val="20"/>
                <w:szCs w:val="20"/>
              </w:rPr>
            </w:pPr>
            <w:r w:rsidRPr="00221C01">
              <w:rPr>
                <w:rFonts w:ascii="Tahoma" w:eastAsia="Times New Roman" w:hAnsi="Tahoma" w:cs="Tahoma"/>
                <w:color w:val="000000"/>
                <w:sz w:val="20"/>
                <w:szCs w:val="20"/>
              </w:rPr>
              <w:t>Druhá a Třetí část Díla</w:t>
            </w:r>
          </w:p>
        </w:tc>
        <w:tc>
          <w:tcPr>
            <w:tcW w:w="3377" w:type="dxa"/>
            <w:tcBorders>
              <w:top w:val="nil"/>
              <w:left w:val="nil"/>
              <w:bottom w:val="single" w:sz="4" w:space="0" w:color="000000"/>
              <w:right w:val="single" w:sz="4" w:space="0" w:color="000000"/>
            </w:tcBorders>
            <w:shd w:val="clear" w:color="FFFF00" w:fill="FFFF00"/>
            <w:vAlign w:val="bottom"/>
            <w:hideMark/>
          </w:tcPr>
          <w:p w14:paraId="321AB675" w14:textId="21CDC200" w:rsidR="00221C01" w:rsidRPr="00221C01" w:rsidRDefault="00221C01" w:rsidP="00221C01">
            <w:pPr>
              <w:suppressAutoHyphens w:val="0"/>
              <w:spacing w:after="0" w:line="240" w:lineRule="auto"/>
              <w:jc w:val="right"/>
              <w:rPr>
                <w:rFonts w:eastAsia="Times New Roman"/>
                <w:b/>
                <w:bCs/>
                <w:color w:val="000000"/>
              </w:rPr>
            </w:pPr>
            <w:r w:rsidRPr="00221C01">
              <w:rPr>
                <w:rFonts w:eastAsia="Times New Roman"/>
                <w:b/>
                <w:bCs/>
                <w:color w:val="000000"/>
              </w:rPr>
              <w:t>355 000,00</w:t>
            </w:r>
          </w:p>
        </w:tc>
      </w:tr>
      <w:tr w:rsidR="00221C01" w:rsidRPr="00221C01" w14:paraId="4326D5BC" w14:textId="77777777" w:rsidTr="00221C01">
        <w:trPr>
          <w:trHeight w:val="792"/>
        </w:trPr>
        <w:tc>
          <w:tcPr>
            <w:tcW w:w="1435" w:type="dxa"/>
            <w:tcBorders>
              <w:top w:val="nil"/>
              <w:left w:val="single" w:sz="4" w:space="0" w:color="000000"/>
              <w:bottom w:val="single" w:sz="4" w:space="0" w:color="000000"/>
              <w:right w:val="single" w:sz="4" w:space="0" w:color="000000"/>
            </w:tcBorders>
            <w:shd w:val="clear" w:color="auto" w:fill="auto"/>
            <w:vAlign w:val="center"/>
            <w:hideMark/>
          </w:tcPr>
          <w:p w14:paraId="4DFE648F" w14:textId="77777777" w:rsidR="00221C01" w:rsidRPr="00221C01" w:rsidRDefault="00221C01" w:rsidP="00221C01">
            <w:pPr>
              <w:suppressAutoHyphens w:val="0"/>
              <w:spacing w:after="0" w:line="240" w:lineRule="auto"/>
              <w:jc w:val="center"/>
              <w:rPr>
                <w:rFonts w:ascii="Tahoma" w:eastAsia="Times New Roman" w:hAnsi="Tahoma" w:cs="Tahoma"/>
                <w:color w:val="000000"/>
                <w:sz w:val="20"/>
                <w:szCs w:val="20"/>
              </w:rPr>
            </w:pPr>
            <w:r w:rsidRPr="00221C01">
              <w:rPr>
                <w:rFonts w:ascii="Tahoma" w:eastAsia="Times New Roman" w:hAnsi="Tahoma" w:cs="Tahoma"/>
                <w:color w:val="000000"/>
                <w:sz w:val="20"/>
                <w:szCs w:val="20"/>
              </w:rPr>
              <w:t>5.</w:t>
            </w:r>
          </w:p>
        </w:tc>
        <w:tc>
          <w:tcPr>
            <w:tcW w:w="6202" w:type="dxa"/>
            <w:tcBorders>
              <w:top w:val="nil"/>
              <w:left w:val="nil"/>
              <w:bottom w:val="single" w:sz="4" w:space="0" w:color="000000"/>
              <w:right w:val="single" w:sz="4" w:space="0" w:color="000000"/>
            </w:tcBorders>
            <w:shd w:val="clear" w:color="auto" w:fill="auto"/>
            <w:vAlign w:val="center"/>
            <w:hideMark/>
          </w:tcPr>
          <w:p w14:paraId="33649B7D" w14:textId="77777777" w:rsidR="00221C01" w:rsidRPr="00221C01" w:rsidRDefault="00221C01" w:rsidP="00221C01">
            <w:pPr>
              <w:suppressAutoHyphens w:val="0"/>
              <w:spacing w:after="0" w:line="240" w:lineRule="auto"/>
              <w:rPr>
                <w:rFonts w:ascii="Tahoma" w:eastAsia="Times New Roman" w:hAnsi="Tahoma" w:cs="Tahoma"/>
                <w:color w:val="000000"/>
                <w:sz w:val="20"/>
                <w:szCs w:val="20"/>
              </w:rPr>
            </w:pPr>
            <w:r w:rsidRPr="00221C01">
              <w:rPr>
                <w:rFonts w:ascii="Tahoma" w:eastAsia="Times New Roman" w:hAnsi="Tahoma" w:cs="Tahoma"/>
                <w:color w:val="000000"/>
                <w:sz w:val="20"/>
                <w:szCs w:val="20"/>
              </w:rPr>
              <w:t>Příprava formy obsahu, který bude využitelný během vysílání České televize a ve výstavě</w:t>
            </w:r>
          </w:p>
        </w:tc>
        <w:tc>
          <w:tcPr>
            <w:tcW w:w="2947" w:type="dxa"/>
            <w:tcBorders>
              <w:top w:val="nil"/>
              <w:left w:val="nil"/>
              <w:bottom w:val="single" w:sz="4" w:space="0" w:color="000000"/>
              <w:right w:val="single" w:sz="4" w:space="0" w:color="000000"/>
            </w:tcBorders>
            <w:shd w:val="clear" w:color="auto" w:fill="auto"/>
            <w:vAlign w:val="center"/>
            <w:hideMark/>
          </w:tcPr>
          <w:p w14:paraId="35ADE693" w14:textId="77777777" w:rsidR="00221C01" w:rsidRPr="00221C01" w:rsidRDefault="00221C01" w:rsidP="00221C01">
            <w:pPr>
              <w:suppressAutoHyphens w:val="0"/>
              <w:spacing w:after="0" w:line="240" w:lineRule="auto"/>
              <w:rPr>
                <w:rFonts w:ascii="Tahoma" w:eastAsia="Times New Roman" w:hAnsi="Tahoma" w:cs="Tahoma"/>
                <w:color w:val="000000"/>
                <w:sz w:val="20"/>
                <w:szCs w:val="20"/>
              </w:rPr>
            </w:pPr>
            <w:r w:rsidRPr="00221C01">
              <w:rPr>
                <w:rFonts w:ascii="Tahoma" w:eastAsia="Times New Roman" w:hAnsi="Tahoma" w:cs="Tahoma"/>
                <w:color w:val="000000"/>
                <w:sz w:val="20"/>
                <w:szCs w:val="20"/>
              </w:rPr>
              <w:t>Čtvrtá část Díla</w:t>
            </w:r>
          </w:p>
        </w:tc>
        <w:tc>
          <w:tcPr>
            <w:tcW w:w="3377" w:type="dxa"/>
            <w:tcBorders>
              <w:top w:val="nil"/>
              <w:left w:val="nil"/>
              <w:bottom w:val="single" w:sz="4" w:space="0" w:color="000000"/>
              <w:right w:val="single" w:sz="4" w:space="0" w:color="000000"/>
            </w:tcBorders>
            <w:shd w:val="clear" w:color="FFFF00" w:fill="FFFF00"/>
            <w:vAlign w:val="bottom"/>
            <w:hideMark/>
          </w:tcPr>
          <w:p w14:paraId="6B7358E9" w14:textId="6D9849A5" w:rsidR="00221C01" w:rsidRPr="00221C01" w:rsidRDefault="00221C01" w:rsidP="00221C01">
            <w:pPr>
              <w:suppressAutoHyphens w:val="0"/>
              <w:spacing w:after="0" w:line="240" w:lineRule="auto"/>
              <w:jc w:val="right"/>
              <w:rPr>
                <w:rFonts w:eastAsia="Times New Roman"/>
                <w:b/>
                <w:bCs/>
                <w:color w:val="000000"/>
              </w:rPr>
            </w:pPr>
            <w:r w:rsidRPr="00221C01">
              <w:rPr>
                <w:rFonts w:eastAsia="Times New Roman"/>
                <w:b/>
                <w:bCs/>
                <w:color w:val="000000"/>
              </w:rPr>
              <w:t>15 000,00</w:t>
            </w:r>
          </w:p>
        </w:tc>
      </w:tr>
      <w:tr w:rsidR="00221C01" w:rsidRPr="00221C01" w14:paraId="61899745" w14:textId="77777777" w:rsidTr="00221C01">
        <w:trPr>
          <w:trHeight w:val="1056"/>
        </w:trPr>
        <w:tc>
          <w:tcPr>
            <w:tcW w:w="1435" w:type="dxa"/>
            <w:tcBorders>
              <w:top w:val="nil"/>
              <w:left w:val="single" w:sz="4" w:space="0" w:color="000000"/>
              <w:bottom w:val="single" w:sz="4" w:space="0" w:color="000000"/>
              <w:right w:val="single" w:sz="4" w:space="0" w:color="000000"/>
            </w:tcBorders>
            <w:shd w:val="clear" w:color="auto" w:fill="auto"/>
            <w:vAlign w:val="center"/>
            <w:hideMark/>
          </w:tcPr>
          <w:p w14:paraId="43E26723" w14:textId="77777777" w:rsidR="00221C01" w:rsidRPr="00221C01" w:rsidRDefault="00221C01" w:rsidP="00221C01">
            <w:pPr>
              <w:suppressAutoHyphens w:val="0"/>
              <w:spacing w:after="0" w:line="240" w:lineRule="auto"/>
              <w:jc w:val="center"/>
              <w:rPr>
                <w:rFonts w:ascii="Tahoma" w:eastAsia="Times New Roman" w:hAnsi="Tahoma" w:cs="Tahoma"/>
                <w:color w:val="000000"/>
                <w:sz w:val="20"/>
                <w:szCs w:val="20"/>
              </w:rPr>
            </w:pPr>
            <w:r w:rsidRPr="00221C01">
              <w:rPr>
                <w:rFonts w:ascii="Tahoma" w:eastAsia="Times New Roman" w:hAnsi="Tahoma" w:cs="Tahoma"/>
                <w:color w:val="000000"/>
                <w:sz w:val="20"/>
                <w:szCs w:val="20"/>
              </w:rPr>
              <w:t>6.</w:t>
            </w:r>
          </w:p>
        </w:tc>
        <w:tc>
          <w:tcPr>
            <w:tcW w:w="6202" w:type="dxa"/>
            <w:tcBorders>
              <w:top w:val="nil"/>
              <w:left w:val="nil"/>
              <w:bottom w:val="single" w:sz="4" w:space="0" w:color="000000"/>
              <w:right w:val="single" w:sz="4" w:space="0" w:color="000000"/>
            </w:tcBorders>
            <w:shd w:val="clear" w:color="auto" w:fill="auto"/>
            <w:vAlign w:val="center"/>
            <w:hideMark/>
          </w:tcPr>
          <w:p w14:paraId="5F9B7B63" w14:textId="77777777" w:rsidR="00221C01" w:rsidRPr="00221C01" w:rsidRDefault="00221C01" w:rsidP="00221C01">
            <w:pPr>
              <w:suppressAutoHyphens w:val="0"/>
              <w:spacing w:after="0" w:line="240" w:lineRule="auto"/>
              <w:rPr>
                <w:rFonts w:ascii="Tahoma" w:eastAsia="Times New Roman" w:hAnsi="Tahoma" w:cs="Tahoma"/>
                <w:color w:val="000000"/>
                <w:sz w:val="20"/>
                <w:szCs w:val="20"/>
              </w:rPr>
            </w:pPr>
            <w:r w:rsidRPr="00221C01">
              <w:rPr>
                <w:rFonts w:ascii="Tahoma" w:eastAsia="Times New Roman" w:hAnsi="Tahoma" w:cs="Tahoma"/>
                <w:color w:val="000000"/>
                <w:sz w:val="20"/>
                <w:szCs w:val="20"/>
              </w:rPr>
              <w:t>Licence k užití díla na vernisáži a případně také v samotné výstavě po dobu jejího trvání na běžně dostupném zobrazovači, k propagaci</w:t>
            </w:r>
          </w:p>
        </w:tc>
        <w:tc>
          <w:tcPr>
            <w:tcW w:w="2947" w:type="dxa"/>
            <w:tcBorders>
              <w:top w:val="nil"/>
              <w:left w:val="nil"/>
              <w:bottom w:val="single" w:sz="4" w:space="0" w:color="000000"/>
              <w:right w:val="single" w:sz="4" w:space="0" w:color="000000"/>
            </w:tcBorders>
            <w:shd w:val="clear" w:color="auto" w:fill="auto"/>
            <w:vAlign w:val="center"/>
            <w:hideMark/>
          </w:tcPr>
          <w:p w14:paraId="6AD95E5A" w14:textId="77777777" w:rsidR="00221C01" w:rsidRPr="00221C01" w:rsidRDefault="00221C01" w:rsidP="00221C01">
            <w:pPr>
              <w:suppressAutoHyphens w:val="0"/>
              <w:spacing w:after="0" w:line="240" w:lineRule="auto"/>
              <w:rPr>
                <w:rFonts w:ascii="Tahoma" w:eastAsia="Times New Roman" w:hAnsi="Tahoma" w:cs="Tahoma"/>
                <w:color w:val="000000"/>
                <w:sz w:val="20"/>
                <w:szCs w:val="20"/>
              </w:rPr>
            </w:pPr>
            <w:r w:rsidRPr="00221C01">
              <w:rPr>
                <w:rFonts w:ascii="Tahoma" w:eastAsia="Times New Roman" w:hAnsi="Tahoma" w:cs="Tahoma"/>
                <w:color w:val="000000"/>
                <w:sz w:val="20"/>
                <w:szCs w:val="20"/>
              </w:rPr>
              <w:t>Pátá část Díla</w:t>
            </w:r>
          </w:p>
        </w:tc>
        <w:tc>
          <w:tcPr>
            <w:tcW w:w="3377" w:type="dxa"/>
            <w:tcBorders>
              <w:top w:val="nil"/>
              <w:left w:val="nil"/>
              <w:bottom w:val="single" w:sz="4" w:space="0" w:color="000000"/>
              <w:right w:val="single" w:sz="4" w:space="0" w:color="000000"/>
            </w:tcBorders>
            <w:shd w:val="clear" w:color="FFFF00" w:fill="FFFF00"/>
            <w:vAlign w:val="bottom"/>
            <w:hideMark/>
          </w:tcPr>
          <w:p w14:paraId="30059749" w14:textId="064E425F" w:rsidR="00221C01" w:rsidRPr="00221C01" w:rsidRDefault="00221C01" w:rsidP="00221C01">
            <w:pPr>
              <w:suppressAutoHyphens w:val="0"/>
              <w:spacing w:after="0" w:line="240" w:lineRule="auto"/>
              <w:jc w:val="right"/>
              <w:rPr>
                <w:rFonts w:eastAsia="Times New Roman"/>
                <w:b/>
                <w:bCs/>
                <w:color w:val="000000"/>
              </w:rPr>
            </w:pPr>
            <w:r w:rsidRPr="00221C01">
              <w:rPr>
                <w:rFonts w:eastAsia="Times New Roman"/>
                <w:b/>
                <w:bCs/>
                <w:color w:val="000000"/>
              </w:rPr>
              <w:t>30 000,00</w:t>
            </w:r>
          </w:p>
        </w:tc>
      </w:tr>
      <w:tr w:rsidR="00221C01" w:rsidRPr="00221C01" w14:paraId="42EEE2A8" w14:textId="77777777" w:rsidTr="00221C01">
        <w:trPr>
          <w:trHeight w:val="310"/>
        </w:trPr>
        <w:tc>
          <w:tcPr>
            <w:tcW w:w="1435" w:type="dxa"/>
            <w:tcBorders>
              <w:top w:val="nil"/>
              <w:left w:val="nil"/>
              <w:bottom w:val="nil"/>
              <w:right w:val="nil"/>
            </w:tcBorders>
            <w:shd w:val="clear" w:color="auto" w:fill="auto"/>
            <w:hideMark/>
          </w:tcPr>
          <w:p w14:paraId="767D2467" w14:textId="77777777" w:rsidR="00221C01" w:rsidRPr="00221C01" w:rsidRDefault="00221C01" w:rsidP="00221C01">
            <w:pPr>
              <w:suppressAutoHyphens w:val="0"/>
              <w:spacing w:after="0" w:line="240" w:lineRule="auto"/>
              <w:jc w:val="center"/>
              <w:rPr>
                <w:rFonts w:eastAsia="Times New Roman"/>
                <w:color w:val="000000"/>
                <w:sz w:val="20"/>
                <w:szCs w:val="20"/>
              </w:rPr>
            </w:pPr>
            <w:r w:rsidRPr="00221C01">
              <w:rPr>
                <w:rFonts w:eastAsia="Times New Roman"/>
                <w:color w:val="000000"/>
                <w:sz w:val="20"/>
                <w:szCs w:val="20"/>
              </w:rPr>
              <w:t> </w:t>
            </w:r>
          </w:p>
        </w:tc>
        <w:tc>
          <w:tcPr>
            <w:tcW w:w="6202" w:type="dxa"/>
            <w:tcBorders>
              <w:top w:val="nil"/>
              <w:left w:val="nil"/>
              <w:bottom w:val="nil"/>
              <w:right w:val="nil"/>
            </w:tcBorders>
            <w:shd w:val="clear" w:color="auto" w:fill="auto"/>
            <w:hideMark/>
          </w:tcPr>
          <w:p w14:paraId="39EA8AAA" w14:textId="77777777" w:rsidR="00221C01" w:rsidRPr="00221C01" w:rsidRDefault="00221C01" w:rsidP="00221C01">
            <w:pPr>
              <w:suppressAutoHyphens w:val="0"/>
              <w:spacing w:after="0" w:line="240" w:lineRule="auto"/>
              <w:jc w:val="center"/>
              <w:rPr>
                <w:rFonts w:eastAsia="Times New Roman"/>
                <w:color w:val="000000"/>
                <w:sz w:val="20"/>
                <w:szCs w:val="20"/>
              </w:rPr>
            </w:pPr>
            <w:r w:rsidRPr="00221C01">
              <w:rPr>
                <w:rFonts w:eastAsia="Times New Roman"/>
                <w:color w:val="000000"/>
                <w:sz w:val="20"/>
                <w:szCs w:val="20"/>
              </w:rPr>
              <w:t> </w:t>
            </w:r>
          </w:p>
        </w:tc>
        <w:tc>
          <w:tcPr>
            <w:tcW w:w="2947" w:type="dxa"/>
            <w:tcBorders>
              <w:top w:val="nil"/>
              <w:left w:val="nil"/>
              <w:bottom w:val="nil"/>
              <w:right w:val="nil"/>
            </w:tcBorders>
            <w:shd w:val="clear" w:color="auto" w:fill="auto"/>
            <w:hideMark/>
          </w:tcPr>
          <w:p w14:paraId="75D67059" w14:textId="77777777" w:rsidR="00221C01" w:rsidRPr="00221C01" w:rsidRDefault="00221C01" w:rsidP="00221C01">
            <w:pPr>
              <w:suppressAutoHyphens w:val="0"/>
              <w:spacing w:after="0" w:line="240" w:lineRule="auto"/>
              <w:jc w:val="center"/>
              <w:rPr>
                <w:rFonts w:eastAsia="Times New Roman"/>
                <w:color w:val="000000"/>
                <w:sz w:val="20"/>
                <w:szCs w:val="20"/>
              </w:rPr>
            </w:pPr>
            <w:r w:rsidRPr="00221C01">
              <w:rPr>
                <w:rFonts w:eastAsia="Times New Roman"/>
                <w:color w:val="000000"/>
                <w:sz w:val="20"/>
                <w:szCs w:val="20"/>
              </w:rPr>
              <w:t> </w:t>
            </w:r>
          </w:p>
        </w:tc>
        <w:tc>
          <w:tcPr>
            <w:tcW w:w="3377" w:type="dxa"/>
            <w:tcBorders>
              <w:top w:val="nil"/>
              <w:left w:val="nil"/>
              <w:bottom w:val="nil"/>
              <w:right w:val="nil"/>
            </w:tcBorders>
            <w:shd w:val="clear" w:color="auto" w:fill="auto"/>
            <w:hideMark/>
          </w:tcPr>
          <w:p w14:paraId="3EA1094F" w14:textId="77777777" w:rsidR="00221C01" w:rsidRPr="00221C01" w:rsidRDefault="00221C01" w:rsidP="00221C01">
            <w:pPr>
              <w:suppressAutoHyphens w:val="0"/>
              <w:spacing w:after="0" w:line="240" w:lineRule="auto"/>
              <w:jc w:val="center"/>
              <w:rPr>
                <w:rFonts w:eastAsia="Times New Roman"/>
                <w:color w:val="000000"/>
                <w:sz w:val="20"/>
                <w:szCs w:val="20"/>
              </w:rPr>
            </w:pPr>
          </w:p>
        </w:tc>
      </w:tr>
      <w:tr w:rsidR="00221C01" w:rsidRPr="00221C01" w14:paraId="7A08C169" w14:textId="77777777" w:rsidTr="00221C01">
        <w:trPr>
          <w:trHeight w:val="310"/>
        </w:trPr>
        <w:tc>
          <w:tcPr>
            <w:tcW w:w="1435" w:type="dxa"/>
            <w:tcBorders>
              <w:top w:val="nil"/>
              <w:left w:val="nil"/>
              <w:bottom w:val="nil"/>
              <w:right w:val="nil"/>
            </w:tcBorders>
            <w:shd w:val="clear" w:color="auto" w:fill="auto"/>
            <w:noWrap/>
            <w:vAlign w:val="bottom"/>
            <w:hideMark/>
          </w:tcPr>
          <w:p w14:paraId="617A2165" w14:textId="77777777" w:rsidR="00221C01" w:rsidRPr="00221C01" w:rsidRDefault="00221C01" w:rsidP="00221C01">
            <w:pPr>
              <w:suppressAutoHyphens w:val="0"/>
              <w:spacing w:after="0" w:line="240" w:lineRule="auto"/>
              <w:rPr>
                <w:rFonts w:ascii="Times New Roman" w:eastAsia="Times New Roman" w:hAnsi="Times New Roman" w:cs="Times New Roman"/>
                <w:sz w:val="20"/>
                <w:szCs w:val="20"/>
              </w:rPr>
            </w:pPr>
          </w:p>
        </w:tc>
        <w:tc>
          <w:tcPr>
            <w:tcW w:w="6202" w:type="dxa"/>
            <w:tcBorders>
              <w:top w:val="nil"/>
              <w:left w:val="nil"/>
              <w:bottom w:val="nil"/>
              <w:right w:val="nil"/>
            </w:tcBorders>
            <w:shd w:val="clear" w:color="auto" w:fill="auto"/>
            <w:noWrap/>
            <w:vAlign w:val="bottom"/>
            <w:hideMark/>
          </w:tcPr>
          <w:p w14:paraId="255FFBC8" w14:textId="77777777" w:rsidR="00221C01" w:rsidRPr="00221C01" w:rsidRDefault="00221C01" w:rsidP="00221C01">
            <w:pPr>
              <w:suppressAutoHyphens w:val="0"/>
              <w:spacing w:after="0" w:line="240" w:lineRule="auto"/>
              <w:jc w:val="center"/>
              <w:rPr>
                <w:rFonts w:ascii="Times New Roman" w:eastAsia="Times New Roman" w:hAnsi="Times New Roman" w:cs="Times New Roman"/>
                <w:sz w:val="20"/>
                <w:szCs w:val="20"/>
              </w:rPr>
            </w:pPr>
          </w:p>
        </w:tc>
        <w:tc>
          <w:tcPr>
            <w:tcW w:w="2947" w:type="dxa"/>
            <w:tcBorders>
              <w:top w:val="nil"/>
              <w:left w:val="nil"/>
              <w:bottom w:val="nil"/>
              <w:right w:val="nil"/>
            </w:tcBorders>
            <w:shd w:val="clear" w:color="auto" w:fill="auto"/>
            <w:noWrap/>
            <w:vAlign w:val="bottom"/>
            <w:hideMark/>
          </w:tcPr>
          <w:p w14:paraId="6E4AE432" w14:textId="77777777" w:rsidR="00221C01" w:rsidRPr="00221C01" w:rsidRDefault="00221C01" w:rsidP="00221C01">
            <w:pPr>
              <w:suppressAutoHyphens w:val="0"/>
              <w:spacing w:after="0" w:line="240" w:lineRule="auto"/>
              <w:rPr>
                <w:rFonts w:ascii="Times New Roman" w:eastAsia="Times New Roman" w:hAnsi="Times New Roman" w:cs="Times New Roman"/>
                <w:sz w:val="20"/>
                <w:szCs w:val="20"/>
              </w:rPr>
            </w:pPr>
          </w:p>
        </w:tc>
        <w:tc>
          <w:tcPr>
            <w:tcW w:w="3377" w:type="dxa"/>
            <w:tcBorders>
              <w:top w:val="nil"/>
              <w:left w:val="nil"/>
              <w:bottom w:val="nil"/>
              <w:right w:val="nil"/>
            </w:tcBorders>
            <w:shd w:val="clear" w:color="auto" w:fill="auto"/>
            <w:noWrap/>
            <w:vAlign w:val="bottom"/>
            <w:hideMark/>
          </w:tcPr>
          <w:p w14:paraId="4A214960" w14:textId="77777777" w:rsidR="00221C01" w:rsidRPr="00221C01" w:rsidRDefault="00221C01" w:rsidP="00221C01">
            <w:pPr>
              <w:suppressAutoHyphens w:val="0"/>
              <w:spacing w:after="0" w:line="240" w:lineRule="auto"/>
              <w:rPr>
                <w:rFonts w:ascii="Times New Roman" w:eastAsia="Times New Roman" w:hAnsi="Times New Roman" w:cs="Times New Roman"/>
                <w:sz w:val="20"/>
                <w:szCs w:val="20"/>
              </w:rPr>
            </w:pPr>
          </w:p>
        </w:tc>
      </w:tr>
      <w:tr w:rsidR="00221C01" w:rsidRPr="00221C01" w14:paraId="40597B1B" w14:textId="77777777" w:rsidTr="00221C01">
        <w:trPr>
          <w:trHeight w:val="326"/>
        </w:trPr>
        <w:tc>
          <w:tcPr>
            <w:tcW w:w="10586" w:type="dxa"/>
            <w:gridSpan w:val="3"/>
            <w:tcBorders>
              <w:top w:val="single" w:sz="4" w:space="0" w:color="000000"/>
              <w:left w:val="nil"/>
              <w:bottom w:val="nil"/>
              <w:right w:val="nil"/>
            </w:tcBorders>
            <w:shd w:val="clear" w:color="FFFF00" w:fill="FFFF00"/>
            <w:vAlign w:val="bottom"/>
            <w:hideMark/>
          </w:tcPr>
          <w:p w14:paraId="3CF0DBAC" w14:textId="77777777" w:rsidR="00221C01" w:rsidRPr="00221C01" w:rsidRDefault="00221C01" w:rsidP="00221C01">
            <w:pPr>
              <w:suppressAutoHyphens w:val="0"/>
              <w:spacing w:after="0" w:line="240" w:lineRule="auto"/>
              <w:rPr>
                <w:rFonts w:ascii="Arial" w:eastAsia="Times New Roman" w:hAnsi="Arial" w:cs="Arial"/>
                <w:b/>
                <w:bCs/>
                <w:color w:val="000000"/>
                <w:sz w:val="24"/>
                <w:szCs w:val="24"/>
              </w:rPr>
            </w:pPr>
            <w:r w:rsidRPr="00221C01">
              <w:rPr>
                <w:rFonts w:ascii="Arial" w:eastAsia="Times New Roman" w:hAnsi="Arial" w:cs="Arial"/>
                <w:b/>
                <w:bCs/>
                <w:color w:val="000000"/>
                <w:sz w:val="24"/>
                <w:szCs w:val="24"/>
              </w:rPr>
              <w:t>Celkový součet</w:t>
            </w:r>
          </w:p>
        </w:tc>
        <w:tc>
          <w:tcPr>
            <w:tcW w:w="3377" w:type="dxa"/>
            <w:tcBorders>
              <w:top w:val="single" w:sz="4" w:space="0" w:color="000000"/>
              <w:left w:val="nil"/>
              <w:bottom w:val="nil"/>
              <w:right w:val="nil"/>
            </w:tcBorders>
            <w:shd w:val="clear" w:color="FFFF00" w:fill="FFFF00"/>
            <w:vAlign w:val="bottom"/>
            <w:hideMark/>
          </w:tcPr>
          <w:p w14:paraId="7F281924" w14:textId="0354DAB5" w:rsidR="00221C01" w:rsidRPr="00221C01" w:rsidRDefault="00221C01" w:rsidP="00221C01">
            <w:pPr>
              <w:suppressAutoHyphens w:val="0"/>
              <w:spacing w:after="0" w:line="240" w:lineRule="auto"/>
              <w:jc w:val="right"/>
              <w:rPr>
                <w:rFonts w:ascii="Arial" w:eastAsia="Times New Roman" w:hAnsi="Arial" w:cs="Arial"/>
                <w:b/>
                <w:bCs/>
                <w:color w:val="000000"/>
                <w:sz w:val="24"/>
                <w:szCs w:val="24"/>
              </w:rPr>
            </w:pPr>
            <w:r w:rsidRPr="00221C01">
              <w:rPr>
                <w:rFonts w:ascii="Arial" w:eastAsia="Times New Roman" w:hAnsi="Arial" w:cs="Arial"/>
                <w:b/>
                <w:bCs/>
                <w:color w:val="000000"/>
                <w:sz w:val="24"/>
                <w:szCs w:val="24"/>
              </w:rPr>
              <w:t>957</w:t>
            </w:r>
            <w:r>
              <w:rPr>
                <w:rFonts w:ascii="Arial" w:eastAsia="Times New Roman" w:hAnsi="Arial" w:cs="Arial"/>
                <w:b/>
                <w:bCs/>
                <w:color w:val="000000"/>
                <w:sz w:val="24"/>
                <w:szCs w:val="24"/>
              </w:rPr>
              <w:t xml:space="preserve"> </w:t>
            </w:r>
            <w:r w:rsidRPr="00221C01">
              <w:rPr>
                <w:rFonts w:ascii="Arial" w:eastAsia="Times New Roman" w:hAnsi="Arial" w:cs="Arial"/>
                <w:b/>
                <w:bCs/>
                <w:color w:val="000000"/>
                <w:sz w:val="24"/>
                <w:szCs w:val="24"/>
              </w:rPr>
              <w:t>900,00</w:t>
            </w:r>
          </w:p>
        </w:tc>
      </w:tr>
    </w:tbl>
    <w:p w14:paraId="15E4357F" w14:textId="555C135B" w:rsidR="002E6085" w:rsidRPr="00221C01" w:rsidRDefault="002E6085" w:rsidP="00221C01">
      <w:pPr>
        <w:spacing w:after="200"/>
        <w:rPr>
          <w:rFonts w:ascii="Tahoma" w:hAnsi="Tahoma" w:cs="Tahoma"/>
          <w:color w:val="000000"/>
          <w:sz w:val="20"/>
          <w:szCs w:val="20"/>
          <w:u w:color="000000"/>
        </w:rPr>
      </w:pPr>
    </w:p>
    <w:sectPr w:rsidR="002E6085" w:rsidRPr="00221C01" w:rsidSect="00221C01">
      <w:pgSz w:w="16838" w:h="11906" w:orient="landscape"/>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1B1B5" w14:textId="77777777" w:rsidR="003D77BC" w:rsidRDefault="003D77BC">
      <w:pPr>
        <w:spacing w:after="0" w:line="240" w:lineRule="auto"/>
      </w:pPr>
      <w:r>
        <w:separator/>
      </w:r>
    </w:p>
  </w:endnote>
  <w:endnote w:type="continuationSeparator" w:id="0">
    <w:p w14:paraId="064895F4" w14:textId="77777777" w:rsidR="003D77BC" w:rsidRDefault="003D77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Noto Sans Symbols">
    <w:altName w:val="Calibr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TimesEEW">
    <w:panose1 w:val="00000000000000000000"/>
    <w:charset w:val="00"/>
    <w:family w:val="roman"/>
    <w:notTrueType/>
    <w:pitch w:val="default"/>
  </w:font>
  <w:font w:name="Garamond">
    <w:panose1 w:val="02020404030301010803"/>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8EBA7" w14:textId="77777777" w:rsidR="002E6085" w:rsidRDefault="004D692B">
    <w:pPr>
      <w:pBdr>
        <w:top w:val="nil"/>
        <w:left w:val="nil"/>
        <w:bottom w:val="nil"/>
        <w:right w:val="nil"/>
        <w:between w:val="nil"/>
      </w:pBdr>
      <w:tabs>
        <w:tab w:val="center" w:pos="4536"/>
        <w:tab w:val="right" w:pos="9072"/>
      </w:tabs>
      <w:spacing w:after="0" w:line="240" w:lineRule="auto"/>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F116C2">
      <w:rPr>
        <w:rFonts w:eastAsia="Calibri"/>
        <w:noProof/>
        <w:color w:val="000000"/>
      </w:rPr>
      <w:t>1</w:t>
    </w:r>
    <w:r>
      <w:rPr>
        <w:rFonts w:eastAsia="Calibri"/>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47560" w14:textId="42C3DC2B" w:rsidR="00D96651" w:rsidRPr="00221C01" w:rsidRDefault="003D77BC" w:rsidP="00221C01">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465AF" w14:textId="77777777" w:rsidR="003D77BC" w:rsidRDefault="003D77BC">
      <w:pPr>
        <w:spacing w:after="0" w:line="240" w:lineRule="auto"/>
      </w:pPr>
      <w:r>
        <w:separator/>
      </w:r>
    </w:p>
  </w:footnote>
  <w:footnote w:type="continuationSeparator" w:id="0">
    <w:p w14:paraId="702ADDD5" w14:textId="77777777" w:rsidR="003D77BC" w:rsidRDefault="003D77BC">
      <w:pPr>
        <w:spacing w:after="0" w:line="240" w:lineRule="auto"/>
      </w:pPr>
      <w:r>
        <w:continuationSeparator/>
      </w:r>
    </w:p>
  </w:footnote>
  <w:footnote w:id="1">
    <w:p w14:paraId="7EC7FFB8" w14:textId="77777777" w:rsidR="00221C01" w:rsidRPr="00684958" w:rsidRDefault="00221C01" w:rsidP="00221C01">
      <w:pPr>
        <w:pStyle w:val="Textpoznpodarou"/>
        <w:rPr>
          <w:rFonts w:ascii="Tahoma" w:hAnsi="Tahoma" w:cs="Tahoma"/>
          <w:sz w:val="16"/>
          <w:szCs w:val="16"/>
        </w:rPr>
      </w:pPr>
      <w:r w:rsidRPr="00684958">
        <w:rPr>
          <w:rStyle w:val="dn"/>
          <w:rFonts w:ascii="Tahoma" w:hAnsi="Tahoma" w:cs="Tahoma"/>
          <w:iCs/>
          <w:color w:val="000000"/>
          <w:sz w:val="16"/>
          <w:szCs w:val="16"/>
          <w:u w:color="000000"/>
          <w:vertAlign w:val="superscript"/>
        </w:rPr>
        <w:footnoteRef/>
      </w:r>
      <w:r w:rsidRPr="00684958">
        <w:rPr>
          <w:rStyle w:val="dn"/>
          <w:rFonts w:ascii="Tahoma" w:hAnsi="Tahoma" w:cs="Tahoma"/>
          <w:color w:val="000000"/>
          <w:sz w:val="16"/>
          <w:szCs w:val="16"/>
          <w:u w:color="000000"/>
          <w:vertAlign w:val="superscript"/>
        </w:rPr>
        <w:t xml:space="preserve"> </w:t>
      </w:r>
      <w:r w:rsidRPr="00684958">
        <w:rPr>
          <w:rStyle w:val="dn"/>
          <w:rFonts w:ascii="Tahoma" w:hAnsi="Tahoma" w:cs="Tahoma"/>
          <w:color w:val="000000"/>
          <w:sz w:val="16"/>
          <w:szCs w:val="16"/>
          <w:u w:color="000000"/>
        </w:rPr>
        <w:t xml:space="preserve">Identifikační údaje doplní </w:t>
      </w:r>
      <w:r w:rsidRPr="00F927D8">
        <w:rPr>
          <w:rStyle w:val="dn"/>
          <w:rFonts w:ascii="Tahoma" w:hAnsi="Tahoma" w:cs="Tahoma"/>
          <w:color w:val="000000"/>
          <w:sz w:val="16"/>
          <w:szCs w:val="16"/>
          <w:u w:color="000000"/>
        </w:rPr>
        <w:t>účastník zadávacího řízení</w:t>
      </w:r>
      <w:r w:rsidRPr="00684958">
        <w:rPr>
          <w:rStyle w:val="dn"/>
          <w:rFonts w:ascii="Tahoma" w:hAnsi="Tahoma" w:cs="Tahoma"/>
          <w:color w:val="000000"/>
          <w:sz w:val="16"/>
          <w:szCs w:val="16"/>
          <w:u w:color="000000"/>
          <w:lang w:val="es-ES_tradnl"/>
        </w:rPr>
        <w:t xml:space="preserve"> </w:t>
      </w:r>
      <w:r w:rsidRPr="00684958">
        <w:rPr>
          <w:rStyle w:val="dn"/>
          <w:rFonts w:ascii="Tahoma" w:hAnsi="Tahoma" w:cs="Tahoma"/>
          <w:color w:val="000000"/>
          <w:sz w:val="16"/>
          <w:szCs w:val="16"/>
          <w:u w:color="000000"/>
        </w:rPr>
        <w:t xml:space="preserve">dle skutečnosti, zda se jedná o </w:t>
      </w:r>
      <w:r>
        <w:rPr>
          <w:rStyle w:val="dn"/>
          <w:rFonts w:ascii="Tahoma" w:hAnsi="Tahoma" w:cs="Tahoma"/>
          <w:color w:val="000000"/>
          <w:sz w:val="16"/>
          <w:szCs w:val="16"/>
          <w:u w:color="000000"/>
        </w:rPr>
        <w:t>dodavatele</w:t>
      </w:r>
      <w:r w:rsidRPr="00684958">
        <w:rPr>
          <w:rStyle w:val="dn"/>
          <w:rFonts w:ascii="Tahoma" w:hAnsi="Tahoma" w:cs="Tahoma"/>
          <w:color w:val="000000"/>
          <w:sz w:val="16"/>
          <w:szCs w:val="16"/>
          <w:u w:color="000000"/>
        </w:rPr>
        <w:t xml:space="preserve">– fyzickou či právnickou osobu.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6F007" w14:textId="5D0DF7AA" w:rsidR="007F7E7E" w:rsidRDefault="007F7E7E">
    <w:pPr>
      <w:pStyle w:val="Zhlav"/>
    </w:pPr>
    <w:r>
      <w:t>Příloha č. 1 – Tematické zadání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A396B" w14:textId="0CCD36EA" w:rsidR="00E006B5" w:rsidRPr="00AC44E1" w:rsidRDefault="003D77BC" w:rsidP="00BA3E14">
    <w:pPr>
      <w:pStyle w:val="Zhlav"/>
      <w:rPr>
        <w:rFonts w:ascii="Tahoma" w:hAnsi="Tahoma" w:cs="Tahom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3AC1"/>
    <w:multiLevelType w:val="multilevel"/>
    <w:tmpl w:val="8A4E5C2E"/>
    <w:lvl w:ilvl="0">
      <w:start w:val="1"/>
      <w:numFmt w:val="upperRoman"/>
      <w:lvlText w:val="%1."/>
      <w:lvlJc w:val="right"/>
      <w:pPr>
        <w:ind w:left="432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F13B68"/>
    <w:multiLevelType w:val="multilevel"/>
    <w:tmpl w:val="85FA4B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606A7"/>
    <w:multiLevelType w:val="multilevel"/>
    <w:tmpl w:val="BF8C07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107AD5"/>
    <w:multiLevelType w:val="hybridMultilevel"/>
    <w:tmpl w:val="51C443C0"/>
    <w:lvl w:ilvl="0" w:tplc="0B5C153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1547F5A"/>
    <w:multiLevelType w:val="multilevel"/>
    <w:tmpl w:val="0E82F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6B00385"/>
    <w:multiLevelType w:val="multilevel"/>
    <w:tmpl w:val="5936CB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6433A0"/>
    <w:multiLevelType w:val="multilevel"/>
    <w:tmpl w:val="6D40B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A60C0F"/>
    <w:multiLevelType w:val="multilevel"/>
    <w:tmpl w:val="928464BE"/>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35C09BC"/>
    <w:multiLevelType w:val="multilevel"/>
    <w:tmpl w:val="66682310"/>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D1B7655"/>
    <w:multiLevelType w:val="multilevel"/>
    <w:tmpl w:val="EFB0EB04"/>
    <w:lvl w:ilvl="0">
      <w:start w:val="1"/>
      <w:numFmt w:val="decimal"/>
      <w:lvlText w:val="%1."/>
      <w:lvlJc w:val="left"/>
      <w:pPr>
        <w:ind w:left="708" w:hanging="708"/>
      </w:pPr>
      <w:rPr>
        <w:rFonts w:ascii="Tahoma" w:eastAsia="Tahoma" w:hAnsi="Tahoma" w:cs="Tahoma"/>
        <w:b/>
        <w:i w:val="0"/>
        <w:smallCaps w:val="0"/>
        <w:strike w:val="0"/>
        <w:color w:val="000000"/>
        <w:sz w:val="20"/>
        <w:szCs w:val="20"/>
        <w:vertAlign w:val="baseline"/>
      </w:rPr>
    </w:lvl>
    <w:lvl w:ilvl="1">
      <w:start w:val="1"/>
      <w:numFmt w:val="decimal"/>
      <w:lvlText w:val="%1.%2."/>
      <w:lvlJc w:val="left"/>
      <w:pPr>
        <w:ind w:left="710" w:hanging="142"/>
      </w:pPr>
      <w:rPr>
        <w:rFonts w:ascii="Tahoma" w:eastAsia="Tahoma" w:hAnsi="Tahoma" w:cs="Tahoma"/>
        <w:b w:val="0"/>
        <w:i w:val="0"/>
        <w:smallCaps w:val="0"/>
        <w:strike w:val="0"/>
        <w:color w:val="000000"/>
        <w:sz w:val="20"/>
        <w:szCs w:val="20"/>
        <w:vertAlign w:val="baseline"/>
      </w:rPr>
    </w:lvl>
    <w:lvl w:ilvl="2">
      <w:start w:val="1"/>
      <w:numFmt w:val="decimal"/>
      <w:lvlText w:val="%1.%2.%3."/>
      <w:lvlJc w:val="left"/>
      <w:pPr>
        <w:ind w:left="1702" w:hanging="709"/>
      </w:pPr>
      <w:rPr>
        <w:b w:val="0"/>
        <w:i w:val="0"/>
        <w:smallCaps w:val="0"/>
        <w:strike w:val="0"/>
        <w:color w:val="000000"/>
        <w:sz w:val="20"/>
        <w:szCs w:val="20"/>
        <w:vertAlign w:val="baseline"/>
      </w:rPr>
    </w:lvl>
    <w:lvl w:ilvl="3">
      <w:start w:val="1"/>
      <w:numFmt w:val="bullet"/>
      <w:lvlText w:val="●"/>
      <w:lvlJc w:val="left"/>
      <w:pPr>
        <w:ind w:left="1418" w:hanging="709"/>
      </w:pPr>
      <w:rPr>
        <w:rFonts w:ascii="Noto Sans Symbols" w:eastAsia="Noto Sans Symbols" w:hAnsi="Noto Sans Symbols" w:cs="Noto Sans Symbols"/>
        <w:b w:val="0"/>
        <w:i w:val="0"/>
        <w:smallCaps w:val="0"/>
        <w:strike w:val="0"/>
        <w:color w:val="000000"/>
        <w:sz w:val="22"/>
        <w:szCs w:val="22"/>
        <w:vertAlign w:val="baseline"/>
      </w:rPr>
    </w:lvl>
    <w:lvl w:ilvl="4">
      <w:start w:val="1"/>
      <w:numFmt w:val="decimal"/>
      <w:lvlText w:val="%1.%2.%3.●.%5."/>
      <w:lvlJc w:val="left"/>
      <w:pPr>
        <w:ind w:left="1418" w:hanging="709"/>
      </w:pPr>
      <w:rPr>
        <w:b w:val="0"/>
        <w:i w:val="0"/>
        <w:smallCaps w:val="0"/>
        <w:strike w:val="0"/>
        <w:color w:val="000000"/>
        <w:sz w:val="22"/>
        <w:szCs w:val="22"/>
        <w:vertAlign w:val="baseline"/>
      </w:rPr>
    </w:lvl>
    <w:lvl w:ilvl="5">
      <w:start w:val="1"/>
      <w:numFmt w:val="decimal"/>
      <w:lvlText w:val="%1.%2.%3.●.%5.%6."/>
      <w:lvlJc w:val="left"/>
      <w:pPr>
        <w:ind w:left="1418" w:hanging="709"/>
      </w:pPr>
      <w:rPr>
        <w:b w:val="0"/>
        <w:i w:val="0"/>
        <w:smallCaps w:val="0"/>
        <w:strike w:val="0"/>
        <w:color w:val="000000"/>
        <w:sz w:val="22"/>
        <w:szCs w:val="22"/>
        <w:vertAlign w:val="baseline"/>
      </w:rPr>
    </w:lvl>
    <w:lvl w:ilvl="6">
      <w:start w:val="1"/>
      <w:numFmt w:val="decimal"/>
      <w:lvlText w:val="%1.%2.%3.●.%5.%6.%7."/>
      <w:lvlJc w:val="left"/>
      <w:pPr>
        <w:ind w:left="1418" w:hanging="709"/>
      </w:pPr>
      <w:rPr>
        <w:b w:val="0"/>
        <w:i w:val="0"/>
        <w:smallCaps w:val="0"/>
        <w:strike w:val="0"/>
        <w:color w:val="000000"/>
        <w:sz w:val="22"/>
        <w:szCs w:val="22"/>
        <w:vertAlign w:val="baseline"/>
      </w:rPr>
    </w:lvl>
    <w:lvl w:ilvl="7">
      <w:start w:val="1"/>
      <w:numFmt w:val="decimal"/>
      <w:lvlText w:val="%1.%2.%3.●.%5.%6.%7.%8."/>
      <w:lvlJc w:val="left"/>
      <w:pPr>
        <w:ind w:left="1418" w:hanging="709"/>
      </w:pPr>
      <w:rPr>
        <w:b w:val="0"/>
        <w:i w:val="0"/>
        <w:smallCaps w:val="0"/>
        <w:strike w:val="0"/>
        <w:color w:val="000000"/>
        <w:sz w:val="22"/>
        <w:szCs w:val="22"/>
        <w:vertAlign w:val="baseline"/>
      </w:rPr>
    </w:lvl>
    <w:lvl w:ilvl="8">
      <w:start w:val="1"/>
      <w:numFmt w:val="decimal"/>
      <w:lvlText w:val="%1.%2.%3.●.%5.%6.%7.%8.%9."/>
      <w:lvlJc w:val="left"/>
      <w:pPr>
        <w:ind w:left="1418" w:hanging="709"/>
      </w:pPr>
      <w:rPr>
        <w:b w:val="0"/>
        <w:i w:val="0"/>
        <w:smallCaps w:val="0"/>
        <w:strike w:val="0"/>
        <w:color w:val="000000"/>
        <w:sz w:val="22"/>
        <w:szCs w:val="22"/>
        <w:vertAlign w:val="baseline"/>
      </w:rPr>
    </w:lvl>
  </w:abstractNum>
  <w:abstractNum w:abstractNumId="10" w15:restartNumberingAfterBreak="0">
    <w:nsid w:val="3F9E5A97"/>
    <w:multiLevelType w:val="multilevel"/>
    <w:tmpl w:val="1DDE424E"/>
    <w:lvl w:ilvl="0">
      <w:start w:val="1"/>
      <w:numFmt w:val="lowerLetter"/>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4F37303"/>
    <w:multiLevelType w:val="multilevel"/>
    <w:tmpl w:val="09927E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F7A2E81"/>
    <w:multiLevelType w:val="multilevel"/>
    <w:tmpl w:val="7ED07F42"/>
    <w:lvl w:ilvl="0">
      <w:start w:val="1"/>
      <w:numFmt w:val="decimal"/>
      <w:lvlText w:val="%1."/>
      <w:lvlJc w:val="left"/>
      <w:pPr>
        <w:ind w:left="708" w:hanging="708"/>
      </w:pPr>
      <w:rPr>
        <w:rFonts w:ascii="Tahoma" w:eastAsia="Tahoma" w:hAnsi="Tahoma" w:cs="Tahoma"/>
        <w:b/>
        <w:i w:val="0"/>
        <w:smallCaps w:val="0"/>
        <w:strike w:val="0"/>
        <w:color w:val="000000"/>
        <w:sz w:val="20"/>
        <w:szCs w:val="20"/>
        <w:vertAlign w:val="baseline"/>
      </w:rPr>
    </w:lvl>
    <w:lvl w:ilvl="1">
      <w:start w:val="1"/>
      <w:numFmt w:val="decimal"/>
      <w:lvlText w:val="%1.%2."/>
      <w:lvlJc w:val="left"/>
      <w:pPr>
        <w:ind w:left="710" w:hanging="142"/>
      </w:pPr>
      <w:rPr>
        <w:rFonts w:ascii="Tahoma" w:eastAsia="Tahoma" w:hAnsi="Tahoma" w:cs="Tahoma"/>
        <w:b w:val="0"/>
        <w:i w:val="0"/>
        <w:smallCaps w:val="0"/>
        <w:strike w:val="0"/>
        <w:color w:val="000000"/>
        <w:sz w:val="20"/>
        <w:szCs w:val="20"/>
        <w:vertAlign w:val="baseline"/>
      </w:rPr>
    </w:lvl>
    <w:lvl w:ilvl="2">
      <w:start w:val="1"/>
      <w:numFmt w:val="decimal"/>
      <w:lvlText w:val="%1.%2.%3."/>
      <w:lvlJc w:val="left"/>
      <w:pPr>
        <w:ind w:left="1702" w:hanging="709"/>
      </w:pPr>
      <w:rPr>
        <w:b w:val="0"/>
        <w:i w:val="0"/>
        <w:smallCaps w:val="0"/>
        <w:strike w:val="0"/>
        <w:color w:val="000000"/>
        <w:sz w:val="20"/>
        <w:szCs w:val="20"/>
        <w:vertAlign w:val="baseline"/>
      </w:rPr>
    </w:lvl>
    <w:lvl w:ilvl="3">
      <w:start w:val="1"/>
      <w:numFmt w:val="decimal"/>
      <w:lvlText w:val="%1.%2.%3.%4."/>
      <w:lvlJc w:val="left"/>
      <w:pPr>
        <w:ind w:left="1418" w:hanging="709"/>
      </w:pPr>
      <w:rPr>
        <w:b w:val="0"/>
        <w:i w:val="0"/>
        <w:smallCaps w:val="0"/>
        <w:strike w:val="0"/>
        <w:color w:val="000000"/>
        <w:sz w:val="22"/>
        <w:szCs w:val="22"/>
        <w:vertAlign w:val="baseline"/>
      </w:rPr>
    </w:lvl>
    <w:lvl w:ilvl="4">
      <w:start w:val="1"/>
      <w:numFmt w:val="decimal"/>
      <w:lvlText w:val="%1.%2.%3.%4.%5."/>
      <w:lvlJc w:val="left"/>
      <w:pPr>
        <w:ind w:left="1418" w:hanging="709"/>
      </w:pPr>
      <w:rPr>
        <w:b w:val="0"/>
        <w:i w:val="0"/>
        <w:smallCaps w:val="0"/>
        <w:strike w:val="0"/>
        <w:color w:val="000000"/>
        <w:sz w:val="22"/>
        <w:szCs w:val="22"/>
        <w:vertAlign w:val="baseline"/>
      </w:rPr>
    </w:lvl>
    <w:lvl w:ilvl="5">
      <w:start w:val="1"/>
      <w:numFmt w:val="decimal"/>
      <w:lvlText w:val="%1.%2.%3.%4.%5.%6."/>
      <w:lvlJc w:val="left"/>
      <w:pPr>
        <w:ind w:left="1418" w:hanging="709"/>
      </w:pPr>
      <w:rPr>
        <w:b w:val="0"/>
        <w:i w:val="0"/>
        <w:smallCaps w:val="0"/>
        <w:strike w:val="0"/>
        <w:color w:val="000000"/>
        <w:sz w:val="22"/>
        <w:szCs w:val="22"/>
        <w:vertAlign w:val="baseline"/>
      </w:rPr>
    </w:lvl>
    <w:lvl w:ilvl="6">
      <w:start w:val="1"/>
      <w:numFmt w:val="decimal"/>
      <w:lvlText w:val="%1.%2.%3.%4.%5.%6.%7."/>
      <w:lvlJc w:val="left"/>
      <w:pPr>
        <w:ind w:left="1418" w:hanging="709"/>
      </w:pPr>
      <w:rPr>
        <w:b w:val="0"/>
        <w:i w:val="0"/>
        <w:smallCaps w:val="0"/>
        <w:strike w:val="0"/>
        <w:color w:val="000000"/>
        <w:sz w:val="22"/>
        <w:szCs w:val="22"/>
        <w:vertAlign w:val="baseline"/>
      </w:rPr>
    </w:lvl>
    <w:lvl w:ilvl="7">
      <w:start w:val="1"/>
      <w:numFmt w:val="decimal"/>
      <w:lvlText w:val="%1.%2.%3.%4.%5.%6.%7.%8."/>
      <w:lvlJc w:val="left"/>
      <w:pPr>
        <w:ind w:left="1418" w:hanging="709"/>
      </w:pPr>
      <w:rPr>
        <w:b w:val="0"/>
        <w:i w:val="0"/>
        <w:smallCaps w:val="0"/>
        <w:strike w:val="0"/>
        <w:color w:val="000000"/>
        <w:sz w:val="22"/>
        <w:szCs w:val="22"/>
        <w:vertAlign w:val="baseline"/>
      </w:rPr>
    </w:lvl>
    <w:lvl w:ilvl="8">
      <w:start w:val="1"/>
      <w:numFmt w:val="decimal"/>
      <w:lvlText w:val="%1.%2.%3.%4.%5.%6.%7.%8.%9."/>
      <w:lvlJc w:val="left"/>
      <w:pPr>
        <w:ind w:left="1418" w:hanging="709"/>
      </w:pPr>
      <w:rPr>
        <w:b w:val="0"/>
        <w:i w:val="0"/>
        <w:smallCaps w:val="0"/>
        <w:strike w:val="0"/>
        <w:color w:val="000000"/>
        <w:sz w:val="22"/>
        <w:szCs w:val="22"/>
        <w:vertAlign w:val="baseline"/>
      </w:rPr>
    </w:lvl>
  </w:abstractNum>
  <w:abstractNum w:abstractNumId="13" w15:restartNumberingAfterBreak="0">
    <w:nsid w:val="527A6772"/>
    <w:multiLevelType w:val="multilevel"/>
    <w:tmpl w:val="8C8EBE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38B444E"/>
    <w:multiLevelType w:val="multilevel"/>
    <w:tmpl w:val="65C2454C"/>
    <w:lvl w:ilvl="0">
      <w:start w:val="1"/>
      <w:numFmt w:val="decimal"/>
      <w:pStyle w:val="Nadpis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EF000D"/>
    <w:multiLevelType w:val="multilevel"/>
    <w:tmpl w:val="44AE28E4"/>
    <w:lvl w:ilvl="0">
      <w:start w:val="1"/>
      <w:numFmt w:val="lowerLetter"/>
      <w:lvlText w:val="%1)"/>
      <w:lvlJc w:val="left"/>
      <w:pPr>
        <w:ind w:left="78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61025B82"/>
    <w:multiLevelType w:val="multilevel"/>
    <w:tmpl w:val="8B8ACB38"/>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729598E"/>
    <w:multiLevelType w:val="multilevel"/>
    <w:tmpl w:val="ACF6E79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B802F6"/>
    <w:multiLevelType w:val="multilevel"/>
    <w:tmpl w:val="6A8A8B10"/>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9916F6"/>
    <w:multiLevelType w:val="multilevel"/>
    <w:tmpl w:val="2D0C7B14"/>
    <w:lvl w:ilvl="0">
      <w:start w:val="1"/>
      <w:numFmt w:val="bullet"/>
      <w:lvlText w:val="●"/>
      <w:lvlJc w:val="left"/>
      <w:pPr>
        <w:ind w:left="360" w:hanging="360"/>
      </w:pPr>
      <w:rPr>
        <w:rFonts w:ascii="Noto Sans Symbols" w:eastAsia="Noto Sans Symbols" w:hAnsi="Noto Sans Symbols" w:cs="Noto Sans Symbol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6"/>
  </w:num>
  <w:num w:numId="2">
    <w:abstractNumId w:val="18"/>
  </w:num>
  <w:num w:numId="3">
    <w:abstractNumId w:val="10"/>
  </w:num>
  <w:num w:numId="4">
    <w:abstractNumId w:val="1"/>
  </w:num>
  <w:num w:numId="5">
    <w:abstractNumId w:val="15"/>
  </w:num>
  <w:num w:numId="6">
    <w:abstractNumId w:val="5"/>
  </w:num>
  <w:num w:numId="7">
    <w:abstractNumId w:val="6"/>
  </w:num>
  <w:num w:numId="8">
    <w:abstractNumId w:val="11"/>
  </w:num>
  <w:num w:numId="9">
    <w:abstractNumId w:val="2"/>
  </w:num>
  <w:num w:numId="10">
    <w:abstractNumId w:val="4"/>
  </w:num>
  <w:num w:numId="11">
    <w:abstractNumId w:val="13"/>
  </w:num>
  <w:num w:numId="12">
    <w:abstractNumId w:val="0"/>
  </w:num>
  <w:num w:numId="13">
    <w:abstractNumId w:val="14"/>
  </w:num>
  <w:num w:numId="14">
    <w:abstractNumId w:val="17"/>
  </w:num>
  <w:num w:numId="15">
    <w:abstractNumId w:val="19"/>
  </w:num>
  <w:num w:numId="16">
    <w:abstractNumId w:val="7"/>
  </w:num>
  <w:num w:numId="17">
    <w:abstractNumId w:val="8"/>
  </w:num>
  <w:num w:numId="18">
    <w:abstractNumId w:val="12"/>
  </w:num>
  <w:num w:numId="19">
    <w:abstractNumId w:val="9"/>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085"/>
    <w:rsid w:val="000B6F04"/>
    <w:rsid w:val="001C426A"/>
    <w:rsid w:val="00221C01"/>
    <w:rsid w:val="002E6085"/>
    <w:rsid w:val="003D77BC"/>
    <w:rsid w:val="004D554C"/>
    <w:rsid w:val="004D692B"/>
    <w:rsid w:val="007F7E7E"/>
    <w:rsid w:val="00F116C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7396E8"/>
  <w15:docId w15:val="{63A314E2-BF5D-4C98-8D73-5CA992D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C13B1"/>
    <w:pPr>
      <w:suppressAutoHyphens/>
    </w:pPr>
    <w:rPr>
      <w:rFonts w:eastAsia="SimSun"/>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unhideWhenUsed/>
    <w:qFormat/>
    <w:pPr>
      <w:keepNext/>
      <w:keepLines/>
      <w:spacing w:before="360" w:after="80"/>
      <w:outlineLvl w:val="1"/>
    </w:pPr>
    <w:rPr>
      <w:b/>
      <w:sz w:val="36"/>
      <w:szCs w:val="36"/>
    </w:rPr>
  </w:style>
  <w:style w:type="paragraph" w:styleId="Nadpis3">
    <w:name w:val="heading 3"/>
    <w:basedOn w:val="Normln"/>
    <w:link w:val="Nadpis3Char"/>
    <w:uiPriority w:val="9"/>
    <w:unhideWhenUsed/>
    <w:qFormat/>
    <w:rsid w:val="008C13B1"/>
    <w:pPr>
      <w:numPr>
        <w:numId w:val="13"/>
      </w:numPr>
      <w:spacing w:before="80" w:after="80" w:line="312" w:lineRule="auto"/>
      <w:jc w:val="both"/>
      <w:outlineLvl w:val="2"/>
    </w:pPr>
    <w:rPr>
      <w:sz w:val="21"/>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customStyle="1" w:styleId="Nadpis3Char">
    <w:name w:val="Nadpis 3 Char"/>
    <w:basedOn w:val="Standardnpsmoodstavce"/>
    <w:link w:val="Nadpis3"/>
    <w:uiPriority w:val="9"/>
    <w:rsid w:val="008C13B1"/>
    <w:rPr>
      <w:rFonts w:ascii="Calibri" w:eastAsia="SimSun" w:hAnsi="Calibri" w:cs="Calibri"/>
      <w:sz w:val="21"/>
      <w:szCs w:val="28"/>
      <w:lang w:val="cs-CZ"/>
    </w:rPr>
  </w:style>
  <w:style w:type="character" w:customStyle="1" w:styleId="ZkladntextChar">
    <w:name w:val="Základní text Char"/>
    <w:basedOn w:val="Standardnpsmoodstavce"/>
    <w:link w:val="Tlotextu"/>
    <w:rsid w:val="008C13B1"/>
    <w:rPr>
      <w:rFonts w:ascii="TimesEEW" w:eastAsia="Times New Roman" w:hAnsi="TimesEEW" w:cs="Times New Roman"/>
      <w:color w:val="000000"/>
      <w:sz w:val="24"/>
      <w:szCs w:val="20"/>
      <w:lang w:eastAsia="cs-CZ"/>
    </w:rPr>
  </w:style>
  <w:style w:type="character" w:styleId="Odkaznakoment">
    <w:name w:val="annotation reference"/>
    <w:basedOn w:val="Standardnpsmoodstavce"/>
    <w:uiPriority w:val="99"/>
    <w:semiHidden/>
    <w:unhideWhenUsed/>
    <w:rsid w:val="008C13B1"/>
    <w:rPr>
      <w:sz w:val="16"/>
      <w:szCs w:val="16"/>
    </w:rPr>
  </w:style>
  <w:style w:type="character" w:customStyle="1" w:styleId="TextkomenteChar">
    <w:name w:val="Text komentáře Char"/>
    <w:basedOn w:val="Standardnpsmoodstavce"/>
    <w:link w:val="Textkomente"/>
    <w:uiPriority w:val="99"/>
    <w:semiHidden/>
    <w:rsid w:val="008C13B1"/>
    <w:rPr>
      <w:sz w:val="20"/>
      <w:szCs w:val="20"/>
    </w:rPr>
  </w:style>
  <w:style w:type="character" w:customStyle="1" w:styleId="ZpatChar">
    <w:name w:val="Zápatí Char"/>
    <w:basedOn w:val="Standardnpsmoodstavce"/>
    <w:link w:val="Zpat"/>
    <w:uiPriority w:val="99"/>
    <w:rsid w:val="008C13B1"/>
    <w:rPr>
      <w:rFonts w:ascii="Calibri" w:eastAsia="SimSun" w:hAnsi="Calibri" w:cs="Calibri"/>
      <w:lang w:val="cs-CZ"/>
    </w:rPr>
  </w:style>
  <w:style w:type="character" w:customStyle="1" w:styleId="OdstavecseseznamemChar">
    <w:name w:val="Odstavec se seznamem Char"/>
    <w:link w:val="Odstavecseseznamem"/>
    <w:uiPriority w:val="34"/>
    <w:rsid w:val="008C13B1"/>
    <w:rPr>
      <w:sz w:val="21"/>
      <w:szCs w:val="21"/>
    </w:rPr>
  </w:style>
  <w:style w:type="character" w:customStyle="1" w:styleId="dn">
    <w:name w:val="Žádný"/>
    <w:rsid w:val="008C13B1"/>
  </w:style>
  <w:style w:type="paragraph" w:customStyle="1" w:styleId="Tlotextu">
    <w:name w:val="Tělo textu"/>
    <w:basedOn w:val="Normln"/>
    <w:link w:val="ZkladntextChar"/>
    <w:rsid w:val="008C13B1"/>
    <w:pPr>
      <w:widowControl w:val="0"/>
      <w:spacing w:after="0" w:line="240" w:lineRule="auto"/>
    </w:pPr>
    <w:rPr>
      <w:rFonts w:ascii="TimesEEW" w:eastAsia="Times New Roman" w:hAnsi="TimesEEW" w:cs="Times New Roman"/>
      <w:color w:val="000000"/>
      <w:sz w:val="24"/>
      <w:szCs w:val="20"/>
      <w:lang w:val="en-GB"/>
    </w:rPr>
  </w:style>
  <w:style w:type="paragraph" w:styleId="Odstavecseseznamem">
    <w:name w:val="List Paragraph"/>
    <w:basedOn w:val="Normln"/>
    <w:link w:val="OdstavecseseznamemChar"/>
    <w:uiPriority w:val="34"/>
    <w:qFormat/>
    <w:rsid w:val="008C13B1"/>
    <w:pPr>
      <w:spacing w:line="312" w:lineRule="auto"/>
      <w:ind w:left="720"/>
      <w:contextualSpacing/>
      <w:jc w:val="both"/>
    </w:pPr>
    <w:rPr>
      <w:rFonts w:asciiTheme="minorHAnsi" w:eastAsiaTheme="minorHAnsi" w:hAnsiTheme="minorHAnsi" w:cstheme="minorBidi"/>
      <w:sz w:val="21"/>
      <w:szCs w:val="21"/>
      <w:lang w:val="en-GB"/>
    </w:rPr>
  </w:style>
  <w:style w:type="paragraph" w:customStyle="1" w:styleId="Default">
    <w:name w:val="Default"/>
    <w:rsid w:val="008C13B1"/>
    <w:pPr>
      <w:suppressAutoHyphens/>
      <w:spacing w:after="0" w:line="240" w:lineRule="auto"/>
    </w:pPr>
    <w:rPr>
      <w:rFonts w:ascii="Garamond" w:eastAsia="SimSun" w:hAnsi="Garamond" w:cs="Garamond"/>
      <w:color w:val="000000"/>
      <w:sz w:val="24"/>
      <w:szCs w:val="24"/>
    </w:rPr>
  </w:style>
  <w:style w:type="paragraph" w:styleId="Textkomente">
    <w:name w:val="annotation text"/>
    <w:basedOn w:val="Normln"/>
    <w:link w:val="TextkomenteChar"/>
    <w:uiPriority w:val="99"/>
    <w:semiHidden/>
    <w:unhideWhenUsed/>
    <w:rsid w:val="008C13B1"/>
    <w:pPr>
      <w:spacing w:line="240" w:lineRule="auto"/>
    </w:pPr>
    <w:rPr>
      <w:rFonts w:asciiTheme="minorHAnsi" w:eastAsiaTheme="minorHAnsi" w:hAnsiTheme="minorHAnsi" w:cstheme="minorBidi"/>
      <w:sz w:val="20"/>
      <w:szCs w:val="20"/>
      <w:lang w:val="en-GB"/>
    </w:rPr>
  </w:style>
  <w:style w:type="character" w:customStyle="1" w:styleId="TextkomenteChar1">
    <w:name w:val="Text komentáře Char1"/>
    <w:basedOn w:val="Standardnpsmoodstavce"/>
    <w:uiPriority w:val="99"/>
    <w:semiHidden/>
    <w:rsid w:val="008C13B1"/>
    <w:rPr>
      <w:rFonts w:ascii="Calibri" w:eastAsia="SimSun" w:hAnsi="Calibri" w:cs="Calibri"/>
      <w:sz w:val="20"/>
      <w:szCs w:val="20"/>
      <w:lang w:val="cs-CZ"/>
    </w:rPr>
  </w:style>
  <w:style w:type="paragraph" w:styleId="Zpat">
    <w:name w:val="footer"/>
    <w:basedOn w:val="Normln"/>
    <w:link w:val="ZpatChar"/>
    <w:uiPriority w:val="99"/>
    <w:unhideWhenUsed/>
    <w:rsid w:val="008C13B1"/>
    <w:pPr>
      <w:tabs>
        <w:tab w:val="center" w:pos="4536"/>
        <w:tab w:val="right" w:pos="9072"/>
      </w:tabs>
      <w:spacing w:after="0" w:line="240" w:lineRule="auto"/>
    </w:pPr>
  </w:style>
  <w:style w:type="character" w:customStyle="1" w:styleId="ZpatChar1">
    <w:name w:val="Zápatí Char1"/>
    <w:basedOn w:val="Standardnpsmoodstavce"/>
    <w:uiPriority w:val="99"/>
    <w:semiHidden/>
    <w:rsid w:val="008C13B1"/>
    <w:rPr>
      <w:rFonts w:ascii="Calibri" w:eastAsia="SimSun" w:hAnsi="Calibri" w:cs="Calibri"/>
      <w:lang w:val="cs-CZ"/>
    </w:rPr>
  </w:style>
  <w:style w:type="paragraph" w:customStyle="1" w:styleId="ListParagraph1">
    <w:name w:val="List Paragraph1"/>
    <w:basedOn w:val="Normln"/>
    <w:rsid w:val="008C13B1"/>
    <w:pPr>
      <w:spacing w:after="0" w:line="276" w:lineRule="auto"/>
      <w:ind w:left="720" w:hanging="391"/>
    </w:pPr>
    <w:rPr>
      <w:rFonts w:eastAsia="Calibri" w:cs="Tahoma"/>
      <w:color w:val="00000A"/>
      <w:lang w:eastAsia="ar-SA"/>
    </w:rPr>
  </w:style>
  <w:style w:type="table" w:styleId="Mkatabulky">
    <w:name w:val="Table Grid"/>
    <w:basedOn w:val="Normlntabulka"/>
    <w:uiPriority w:val="59"/>
    <w:rsid w:val="008C13B1"/>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í text (2)_"/>
    <w:link w:val="Zkladntext21"/>
    <w:rsid w:val="008C13B1"/>
    <w:rPr>
      <w:shd w:val="clear" w:color="auto" w:fill="FFFFFF"/>
    </w:rPr>
  </w:style>
  <w:style w:type="paragraph" w:customStyle="1" w:styleId="Zkladntext21">
    <w:name w:val="Základní text (2)1"/>
    <w:basedOn w:val="Normln"/>
    <w:link w:val="Zkladntext2"/>
    <w:rsid w:val="008C13B1"/>
    <w:pPr>
      <w:widowControl w:val="0"/>
      <w:shd w:val="clear" w:color="auto" w:fill="FFFFFF"/>
      <w:suppressAutoHyphens w:val="0"/>
      <w:spacing w:after="0" w:line="274" w:lineRule="exact"/>
      <w:ind w:hanging="720"/>
      <w:jc w:val="both"/>
    </w:pPr>
    <w:rPr>
      <w:rFonts w:asciiTheme="minorHAnsi" w:eastAsiaTheme="minorHAnsi" w:hAnsiTheme="minorHAnsi" w:cstheme="minorBidi"/>
      <w:lang w:val="en-GB"/>
    </w:rPr>
  </w:style>
  <w:style w:type="paragraph" w:styleId="Zkladntext">
    <w:name w:val="Body Text"/>
    <w:basedOn w:val="Normln"/>
    <w:link w:val="ZkladntextChar1"/>
    <w:rsid w:val="008C13B1"/>
    <w:pPr>
      <w:widowControl w:val="0"/>
      <w:suppressAutoHyphens w:val="0"/>
      <w:spacing w:after="0" w:line="240" w:lineRule="auto"/>
    </w:pPr>
    <w:rPr>
      <w:rFonts w:ascii="TimesEEW" w:eastAsia="Times New Roman" w:hAnsi="TimesEEW" w:cs="Times New Roman"/>
      <w:color w:val="000000"/>
      <w:sz w:val="24"/>
      <w:szCs w:val="20"/>
    </w:rPr>
  </w:style>
  <w:style w:type="character" w:customStyle="1" w:styleId="ZkladntextChar1">
    <w:name w:val="Základní text Char1"/>
    <w:basedOn w:val="Standardnpsmoodstavce"/>
    <w:link w:val="Zkladntext"/>
    <w:rsid w:val="008C13B1"/>
    <w:rPr>
      <w:rFonts w:ascii="TimesEEW" w:eastAsia="Times New Roman" w:hAnsi="TimesEEW" w:cs="Times New Roman"/>
      <w:color w:val="000000"/>
      <w:sz w:val="24"/>
      <w:szCs w:val="20"/>
      <w:lang w:val="cs-CZ" w:eastAsia="cs-CZ"/>
    </w:rPr>
  </w:style>
  <w:style w:type="paragraph" w:styleId="Textbubliny">
    <w:name w:val="Balloon Text"/>
    <w:basedOn w:val="Normln"/>
    <w:link w:val="TextbublinyChar"/>
    <w:uiPriority w:val="99"/>
    <w:semiHidden/>
    <w:unhideWhenUsed/>
    <w:rsid w:val="008C13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C13B1"/>
    <w:rPr>
      <w:rFonts w:ascii="Tahoma" w:eastAsia="SimSun" w:hAnsi="Tahoma" w:cs="Tahoma"/>
      <w:sz w:val="16"/>
      <w:szCs w:val="16"/>
      <w:lang w:val="cs-CZ"/>
    </w:rPr>
  </w:style>
  <w:style w:type="paragraph" w:styleId="Pedmtkomente">
    <w:name w:val="annotation subject"/>
    <w:basedOn w:val="Textkomente"/>
    <w:next w:val="Textkomente"/>
    <w:link w:val="PedmtkomenteChar"/>
    <w:uiPriority w:val="99"/>
    <w:semiHidden/>
    <w:unhideWhenUsed/>
    <w:rsid w:val="005935FD"/>
    <w:rPr>
      <w:rFonts w:ascii="Calibri" w:eastAsia="SimSun" w:hAnsi="Calibri" w:cs="Calibri"/>
      <w:b/>
      <w:bCs/>
      <w:lang w:val="cs-CZ"/>
    </w:rPr>
  </w:style>
  <w:style w:type="character" w:customStyle="1" w:styleId="PedmtkomenteChar">
    <w:name w:val="Předmět komentáře Char"/>
    <w:basedOn w:val="TextkomenteChar"/>
    <w:link w:val="Pedmtkomente"/>
    <w:uiPriority w:val="99"/>
    <w:semiHidden/>
    <w:rsid w:val="005935FD"/>
    <w:rPr>
      <w:rFonts w:ascii="Calibri" w:eastAsia="SimSun" w:hAnsi="Calibri" w:cs="Calibri"/>
      <w:b/>
      <w:bCs/>
      <w:sz w:val="20"/>
      <w:szCs w:val="20"/>
      <w:lang w:val="cs-CZ"/>
    </w:rPr>
  </w:style>
  <w:style w:type="paragraph" w:styleId="Zhlav">
    <w:name w:val="header"/>
    <w:basedOn w:val="Normln"/>
    <w:link w:val="ZhlavChar"/>
    <w:unhideWhenUsed/>
    <w:rsid w:val="000F2914"/>
    <w:pPr>
      <w:tabs>
        <w:tab w:val="center" w:pos="4536"/>
        <w:tab w:val="right" w:pos="9072"/>
      </w:tabs>
      <w:spacing w:after="0" w:line="240" w:lineRule="auto"/>
    </w:pPr>
  </w:style>
  <w:style w:type="character" w:customStyle="1" w:styleId="ZhlavChar">
    <w:name w:val="Záhlaví Char"/>
    <w:basedOn w:val="Standardnpsmoodstavce"/>
    <w:link w:val="Zhlav"/>
    <w:rsid w:val="000F2914"/>
    <w:rPr>
      <w:rFonts w:ascii="Calibri" w:eastAsia="SimSun" w:hAnsi="Calibri" w:cs="Calibri"/>
      <w:lang w:val="cs-CZ"/>
    </w:rPr>
  </w:style>
  <w:style w:type="paragraph" w:customStyle="1" w:styleId="xmsonormal">
    <w:name w:val="x_msonormal"/>
    <w:basedOn w:val="Normln"/>
    <w:rsid w:val="00117830"/>
    <w:pPr>
      <w:suppressAutoHyphens w:val="0"/>
      <w:spacing w:before="100" w:beforeAutospacing="1" w:after="100" w:afterAutospacing="1"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semiHidden/>
    <w:unhideWhenUsed/>
    <w:rsid w:val="00117830"/>
    <w:rPr>
      <w:color w:val="0000FF"/>
      <w:u w:val="single"/>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a2">
    <w:basedOn w:val="TableNormal"/>
    <w:pPr>
      <w:spacing w:after="0" w:line="240" w:lineRule="auto"/>
    </w:pPr>
    <w:rPr>
      <w:sz w:val="21"/>
      <w:szCs w:val="21"/>
    </w:rPr>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15" w:type="dxa"/>
        <w:right w:w="115" w:type="dxa"/>
      </w:tblCellMar>
    </w:tblPr>
  </w:style>
  <w:style w:type="character" w:styleId="Nzevknihy">
    <w:name w:val="Book Title"/>
    <w:basedOn w:val="Standardnpsmoodstavce"/>
    <w:uiPriority w:val="33"/>
    <w:qFormat/>
    <w:rsid w:val="007F7E7E"/>
    <w:rPr>
      <w:b/>
      <w:bCs/>
      <w:smallCaps/>
      <w:spacing w:val="5"/>
    </w:rPr>
  </w:style>
  <w:style w:type="paragraph" w:styleId="Textpoznpodarou">
    <w:name w:val="footnote text"/>
    <w:basedOn w:val="Normln"/>
    <w:link w:val="TextpoznpodarouChar"/>
    <w:uiPriority w:val="99"/>
    <w:rsid w:val="007F7E7E"/>
    <w:pPr>
      <w:suppressAutoHyphens w:val="0"/>
      <w:spacing w:after="0" w:line="240" w:lineRule="auto"/>
    </w:pPr>
    <w:rPr>
      <w:rFonts w:ascii="Times New Roman" w:eastAsia="Times New Roman" w:hAnsi="Times New Roman" w:cs="Times New Roman"/>
      <w:sz w:val="20"/>
      <w:szCs w:val="20"/>
    </w:rPr>
  </w:style>
  <w:style w:type="character" w:customStyle="1" w:styleId="TextpoznpodarouChar">
    <w:name w:val="Text pozn. pod čarou Char"/>
    <w:basedOn w:val="Standardnpsmoodstavce"/>
    <w:link w:val="Textpoznpodarou"/>
    <w:uiPriority w:val="99"/>
    <w:rsid w:val="007F7E7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625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eur02.safelinks.protection.outlook.com/?url=https%3A%2F%2Fwww.ceskatelevize.cz%2Fvse-o-ct%2Freklama%2Fsponzoring%2F&amp;data=04%7C01%7Cpetr.bruha%40nm.cz%7Cfcd8cbbbd38e4e488d3f08d9fad41759%7C610f47dd52c4414cb744d65d13bb6e12%7C0%7C0%7C637816611106550640%7CUnknown%7CTWFpbGZsb3d8eyJWIjoiMC4wLjAwMDAiLCJQIjoiV2luMzIiLCJBTiI6Ik1haWwiLCJXVCI6Mn0%3D%7C3000&amp;sdata=m7bOEU0txqLDaGyA%2FXR%2BxiHWE5OsiBGNOD0ZXOmw9Fg%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2XgARDgX0ZWLCvxx3tNuNKjvhmA==">AMUW2mXoHrzpBg7FDJxxTxXwj5DIJiRShu1yI6S2WiiJjX0zVPoGJFn0l8cxI2WQyC2epOWWgsZqFeQ8bazIdY6gfsf1jASUR/MUDAPTtCdICTxWF+IDPzkSwoqL5vlFR3naC8Vf1d5jqACfKdizIQ0wVQhAp9TYIVdWcf+H4Xnxaa7UUb4x+QXwIOZFc030WrcwaWV4mGSDlQYDCzwdGzqO9S9kIKF0ta1S68Cf8bcmeho3VL9gVMUqX9gpki4kl0h0UnybEAwi0NQ2psNQ0upfeHHi7V6eMf/fcocmUwr35nLSXC1s5fQ=</go:docsCustomData>
</go:gDocsCustomXmlDataStorage>
</file>

<file path=customXml/itemProps1.xml><?xml version="1.0" encoding="utf-8"?>
<ds:datastoreItem xmlns:ds="http://schemas.openxmlformats.org/officeDocument/2006/customXml" ds:itemID="{F7C673E0-C199-4644-B9BB-4EF3428BDBD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12</Pages>
  <Words>4040</Words>
  <Characters>23839</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Brůha Petr</cp:lastModifiedBy>
  <cp:revision>6</cp:revision>
  <cp:lastPrinted>2022-04-01T14:22:00Z</cp:lastPrinted>
  <dcterms:created xsi:type="dcterms:W3CDTF">2019-08-01T08:43:00Z</dcterms:created>
  <dcterms:modified xsi:type="dcterms:W3CDTF">2022-04-26T11:39:00Z</dcterms:modified>
</cp:coreProperties>
</file>