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59" w:lineRule="auto"/>
        <w:ind w:left="0" w:right="54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right="3100" w:firstLine="40"/>
        <w:jc w:val="left"/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 xml:space="preserve">Objednávka číslo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OB-2022-00000537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01" w:val="left"/>
        </w:tabs>
        <w:bidi w:val="0"/>
        <w:spacing w:before="0" w:after="0" w:line="377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37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Tomáš Psota , Bubeníčkova 18, 615 00 Brno 2*7^2 4</w:t>
      </w:r>
    </w:p>
    <w:tbl>
      <w:tblPr>
        <w:tblOverlap w:val="never"/>
        <w:jc w:val="center"/>
        <w:tblLayout w:type="fixed"/>
      </w:tblPr>
      <w:tblGrid>
        <w:gridCol w:w="2682"/>
        <w:gridCol w:w="1386"/>
        <w:gridCol w:w="1447"/>
        <w:gridCol w:w="1894"/>
        <w:gridCol w:w="2095"/>
      </w:tblGrid>
      <w:tr>
        <w:trPr>
          <w:trHeight w:val="58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108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Monografie česká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133 205</w:t>
            </w:r>
          </w:p>
        </w:tc>
      </w:tr>
      <w:tr>
        <w:trPr>
          <w:trHeight w:val="24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Monografie německá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80 696</w:t>
            </w:r>
          </w:p>
        </w:tc>
      </w:tr>
    </w:tbl>
    <w:p>
      <w:pPr>
        <w:widowControl w:val="0"/>
        <w:spacing w:after="266" w:line="14" w:lineRule="exact"/>
      </w:pP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213901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rFonts w:ascii="Arial" w:eastAsia="Arial" w:hAnsi="Arial" w:cs="Arial"/>
          <w:color w:val="347EAE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57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6"/>
        <w:keepNext/>
        <w:keepLines/>
        <w:widowControl w:val="0"/>
        <w:shd w:val="clear" w:color="auto" w:fill="auto"/>
        <w:tabs>
          <w:tab w:pos="1462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21.4.2022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6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722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73" w:left="1319" w:right="1073" w:bottom="2173" w:header="1745" w:footer="174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Jiné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40" w:line="360" w:lineRule="auto"/>
      <w:ind w:left="4720" w:right="155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440"/>
      <w:jc w:val="both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