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27" w:rsidRDefault="00651738">
      <w:pPr>
        <w:pStyle w:val="Nadpis10"/>
        <w:keepNext/>
        <w:keepLines/>
        <w:shd w:val="clear" w:color="auto" w:fill="auto"/>
      </w:pPr>
      <w:bookmarkStart w:id="0" w:name="bookmark0"/>
      <w:r>
        <w:t>Městská část Praha 7</w:t>
      </w:r>
      <w:bookmarkEnd w:id="0"/>
    </w:p>
    <w:p w:rsidR="00FA3027" w:rsidRDefault="00651738">
      <w:pPr>
        <w:pStyle w:val="Zkladntext20"/>
        <w:shd w:val="clear" w:color="auto" w:fill="auto"/>
        <w:ind w:firstLine="0"/>
      </w:pPr>
      <w:r>
        <w:t>Úřad městské části</w:t>
      </w:r>
    </w:p>
    <w:p w:rsidR="00FA3027" w:rsidRDefault="00651738">
      <w:pPr>
        <w:pStyle w:val="Zkladntext20"/>
        <w:shd w:val="clear" w:color="auto" w:fill="auto"/>
        <w:ind w:firstLine="0"/>
      </w:pPr>
      <w:r>
        <w:t>Odbor investic a veřejných zakázek</w:t>
      </w:r>
    </w:p>
    <w:p w:rsidR="00FA3027" w:rsidRDefault="00651738">
      <w:pPr>
        <w:pStyle w:val="Zkladntext20"/>
        <w:shd w:val="clear" w:color="auto" w:fill="auto"/>
        <w:ind w:firstLine="0"/>
      </w:pPr>
      <w:r>
        <w:t>nábř. Kpt. Jaroše 1000</w:t>
      </w:r>
    </w:p>
    <w:p w:rsidR="00FA3027" w:rsidRDefault="00B56433">
      <w:pPr>
        <w:pStyle w:val="Zkladntext20"/>
        <w:shd w:val="clear" w:color="auto" w:fill="auto"/>
        <w:ind w:firstLine="0"/>
        <w:sectPr w:rsidR="00FA3027">
          <w:footerReference w:type="default" r:id="rId8"/>
          <w:footerReference w:type="first" r:id="rId9"/>
          <w:pgSz w:w="11900" w:h="16840"/>
          <w:pgMar w:top="399" w:right="6913" w:bottom="893" w:left="1593" w:header="0" w:footer="3" w:gutter="0"/>
          <w:cols w:space="720"/>
          <w:noEndnote/>
          <w:titlePg/>
          <w:docGrid w:linePitch="360"/>
        </w:sectPr>
      </w:pPr>
      <w:r>
        <w:rPr>
          <w:noProof/>
          <w:lang w:bidi="ar-SA"/>
        </w:rPr>
        <w:drawing>
          <wp:anchor distT="0" distB="0" distL="63500" distR="63500" simplePos="0" relativeHeight="377487104" behindDoc="1" locked="0" layoutInCell="1" allowOverlap="1">
            <wp:simplePos x="0" y="0"/>
            <wp:positionH relativeFrom="margin">
              <wp:posOffset>4867910</wp:posOffset>
            </wp:positionH>
            <wp:positionV relativeFrom="margin">
              <wp:posOffset>0</wp:posOffset>
            </wp:positionV>
            <wp:extent cx="1060450" cy="1268095"/>
            <wp:effectExtent l="0" t="0" r="6350" b="8255"/>
            <wp:wrapSquare wrapText="left"/>
            <wp:docPr id="23" name="obrázek 19" descr="C:\Users\SiskovaJ\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iskovaJ\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1268095"/>
                    </a:xfrm>
                    <a:prstGeom prst="rect">
                      <a:avLst/>
                    </a:prstGeom>
                    <a:noFill/>
                  </pic:spPr>
                </pic:pic>
              </a:graphicData>
            </a:graphic>
            <wp14:sizeRelH relativeFrom="page">
              <wp14:pctWidth>0</wp14:pctWidth>
            </wp14:sizeRelH>
            <wp14:sizeRelV relativeFrom="page">
              <wp14:pctHeight>0</wp14:pctHeight>
            </wp14:sizeRelV>
          </wp:anchor>
        </w:drawing>
      </w:r>
      <w:r w:rsidR="00651738">
        <w:t>170 00 Praha 7</w:t>
      </w:r>
    </w:p>
    <w:p w:rsidR="00FA3027" w:rsidRDefault="00FA3027">
      <w:pPr>
        <w:spacing w:before="56" w:after="56" w:line="240" w:lineRule="exact"/>
        <w:rPr>
          <w:sz w:val="19"/>
          <w:szCs w:val="19"/>
        </w:rPr>
      </w:pPr>
    </w:p>
    <w:p w:rsidR="00FA3027" w:rsidRDefault="00FA3027">
      <w:pPr>
        <w:rPr>
          <w:sz w:val="2"/>
          <w:szCs w:val="2"/>
        </w:rPr>
        <w:sectPr w:rsidR="00FA3027">
          <w:type w:val="continuous"/>
          <w:pgSz w:w="11900" w:h="16840"/>
          <w:pgMar w:top="792" w:right="0" w:bottom="792" w:left="0" w:header="0" w:footer="3" w:gutter="0"/>
          <w:cols w:space="720"/>
          <w:noEndnote/>
          <w:docGrid w:linePitch="360"/>
        </w:sectPr>
      </w:pPr>
    </w:p>
    <w:p w:rsidR="00FA3027" w:rsidRDefault="00B56433">
      <w:pPr>
        <w:pStyle w:val="Nadpis10"/>
        <w:keepNext/>
        <w:keepLines/>
        <w:shd w:val="clear" w:color="auto" w:fill="auto"/>
      </w:pPr>
      <w:r>
        <w:rPr>
          <w:noProof/>
          <w:lang w:bidi="ar-SA"/>
        </w:rPr>
        <w:lastRenderedPageBreak/>
        <mc:AlternateContent>
          <mc:Choice Requires="wps">
            <w:drawing>
              <wp:anchor distT="0" distB="0" distL="63500" distR="113030" simplePos="0" relativeHeight="377487105" behindDoc="1" locked="0" layoutInCell="1" allowOverlap="1">
                <wp:simplePos x="0" y="0"/>
                <wp:positionH relativeFrom="margin">
                  <wp:posOffset>2880360</wp:posOffset>
                </wp:positionH>
                <wp:positionV relativeFrom="paragraph">
                  <wp:posOffset>-1161415</wp:posOffset>
                </wp:positionV>
                <wp:extent cx="2871470" cy="885190"/>
                <wp:effectExtent l="3810" t="635" r="1270" b="0"/>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2266"/>
                            </w:tblGrid>
                            <w:tr w:rsidR="00FA3027">
                              <w:tblPrEx>
                                <w:tblCellMar>
                                  <w:top w:w="0" w:type="dxa"/>
                                  <w:bottom w:w="0" w:type="dxa"/>
                                </w:tblCellMar>
                              </w:tblPrEx>
                              <w:trPr>
                                <w:trHeight w:hRule="exact" w:val="677"/>
                                <w:jc w:val="center"/>
                              </w:trPr>
                              <w:tc>
                                <w:tcPr>
                                  <w:tcW w:w="2256" w:type="dxa"/>
                                  <w:shd w:val="clear" w:color="auto" w:fill="FFFFFF"/>
                                </w:tcPr>
                                <w:p w:rsidR="00FA3027" w:rsidRDefault="00651738">
                                  <w:pPr>
                                    <w:pStyle w:val="Zkladntext20"/>
                                    <w:shd w:val="clear" w:color="auto" w:fill="auto"/>
                                    <w:spacing w:line="440" w:lineRule="exact"/>
                                    <w:ind w:firstLine="0"/>
                                  </w:pPr>
                                  <w:r>
                                    <w:rPr>
                                      <w:rStyle w:val="Zkladntext222pt"/>
                                    </w:rPr>
                                    <w:t>r</w:t>
                                  </w:r>
                                </w:p>
                              </w:tc>
                              <w:tc>
                                <w:tcPr>
                                  <w:tcW w:w="2266" w:type="dxa"/>
                                  <w:shd w:val="clear" w:color="auto" w:fill="FFFFFF"/>
                                </w:tcPr>
                                <w:p w:rsidR="00FA3027" w:rsidRDefault="00651738">
                                  <w:pPr>
                                    <w:pStyle w:val="Zkladntext20"/>
                                    <w:shd w:val="clear" w:color="auto" w:fill="auto"/>
                                    <w:spacing w:line="440" w:lineRule="exact"/>
                                    <w:ind w:firstLine="0"/>
                                    <w:jc w:val="right"/>
                                  </w:pPr>
                                  <w:r>
                                    <w:rPr>
                                      <w:rStyle w:val="Zkladntext222pt"/>
                                    </w:rPr>
                                    <w:t>i</w:t>
                                  </w:r>
                                </w:p>
                              </w:tc>
                            </w:tr>
                            <w:tr w:rsidR="00FA3027">
                              <w:tblPrEx>
                                <w:tblCellMar>
                                  <w:top w:w="0" w:type="dxa"/>
                                  <w:bottom w:w="0" w:type="dxa"/>
                                </w:tblCellMar>
                              </w:tblPrEx>
                              <w:trPr>
                                <w:trHeight w:hRule="exact" w:val="682"/>
                                <w:jc w:val="center"/>
                              </w:trPr>
                              <w:tc>
                                <w:tcPr>
                                  <w:tcW w:w="2256" w:type="dxa"/>
                                  <w:shd w:val="clear" w:color="auto" w:fill="FFFFFF"/>
                                  <w:vAlign w:val="bottom"/>
                                </w:tcPr>
                                <w:p w:rsidR="00FA3027" w:rsidRDefault="00651738">
                                  <w:pPr>
                                    <w:pStyle w:val="Zkladntext20"/>
                                    <w:shd w:val="clear" w:color="auto" w:fill="auto"/>
                                    <w:spacing w:line="440" w:lineRule="exact"/>
                                    <w:ind w:firstLine="0"/>
                                  </w:pPr>
                                  <w:r>
                                    <w:rPr>
                                      <w:rStyle w:val="Zkladntext222pt"/>
                                    </w:rPr>
                                    <w:t>L</w:t>
                                  </w:r>
                                </w:p>
                              </w:tc>
                              <w:tc>
                                <w:tcPr>
                                  <w:tcW w:w="2266" w:type="dxa"/>
                                  <w:shd w:val="clear" w:color="auto" w:fill="FFFFFF"/>
                                  <w:vAlign w:val="bottom"/>
                                </w:tcPr>
                                <w:p w:rsidR="00FA3027" w:rsidRDefault="00651738">
                                  <w:pPr>
                                    <w:pStyle w:val="Zkladntext20"/>
                                    <w:shd w:val="clear" w:color="auto" w:fill="auto"/>
                                    <w:spacing w:line="440" w:lineRule="exact"/>
                                    <w:ind w:firstLine="0"/>
                                    <w:jc w:val="right"/>
                                  </w:pPr>
                                  <w:r>
                                    <w:rPr>
                                      <w:rStyle w:val="Zkladntext222pt"/>
                                    </w:rPr>
                                    <w:t>j</w:t>
                                  </w:r>
                                </w:p>
                              </w:tc>
                            </w:tr>
                          </w:tbl>
                          <w:p w:rsidR="00FA3027" w:rsidRDefault="00FA302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26.8pt;margin-top:-91.45pt;width:226.1pt;height:69.7pt;z-index:-125829375;visibility:visible;mso-wrap-style:square;mso-width-percent:0;mso-height-percent:0;mso-wrap-distance-left:5pt;mso-wrap-distance-top:0;mso-wrap-distance-right: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EW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2266"/>
                      </w:tblGrid>
                      <w:tr w:rsidR="00FA3027">
                        <w:tblPrEx>
                          <w:tblCellMar>
                            <w:top w:w="0" w:type="dxa"/>
                            <w:bottom w:w="0" w:type="dxa"/>
                          </w:tblCellMar>
                        </w:tblPrEx>
                        <w:trPr>
                          <w:trHeight w:hRule="exact" w:val="677"/>
                          <w:jc w:val="center"/>
                        </w:trPr>
                        <w:tc>
                          <w:tcPr>
                            <w:tcW w:w="2256" w:type="dxa"/>
                            <w:shd w:val="clear" w:color="auto" w:fill="FFFFFF"/>
                          </w:tcPr>
                          <w:p w:rsidR="00FA3027" w:rsidRDefault="00651738">
                            <w:pPr>
                              <w:pStyle w:val="Zkladntext20"/>
                              <w:shd w:val="clear" w:color="auto" w:fill="auto"/>
                              <w:spacing w:line="440" w:lineRule="exact"/>
                              <w:ind w:firstLine="0"/>
                            </w:pPr>
                            <w:r>
                              <w:rPr>
                                <w:rStyle w:val="Zkladntext222pt"/>
                              </w:rPr>
                              <w:t>r</w:t>
                            </w:r>
                          </w:p>
                        </w:tc>
                        <w:tc>
                          <w:tcPr>
                            <w:tcW w:w="2266" w:type="dxa"/>
                            <w:shd w:val="clear" w:color="auto" w:fill="FFFFFF"/>
                          </w:tcPr>
                          <w:p w:rsidR="00FA3027" w:rsidRDefault="00651738">
                            <w:pPr>
                              <w:pStyle w:val="Zkladntext20"/>
                              <w:shd w:val="clear" w:color="auto" w:fill="auto"/>
                              <w:spacing w:line="440" w:lineRule="exact"/>
                              <w:ind w:firstLine="0"/>
                              <w:jc w:val="right"/>
                            </w:pPr>
                            <w:r>
                              <w:rPr>
                                <w:rStyle w:val="Zkladntext222pt"/>
                              </w:rPr>
                              <w:t>i</w:t>
                            </w:r>
                          </w:p>
                        </w:tc>
                      </w:tr>
                      <w:tr w:rsidR="00FA3027">
                        <w:tblPrEx>
                          <w:tblCellMar>
                            <w:top w:w="0" w:type="dxa"/>
                            <w:bottom w:w="0" w:type="dxa"/>
                          </w:tblCellMar>
                        </w:tblPrEx>
                        <w:trPr>
                          <w:trHeight w:hRule="exact" w:val="682"/>
                          <w:jc w:val="center"/>
                        </w:trPr>
                        <w:tc>
                          <w:tcPr>
                            <w:tcW w:w="2256" w:type="dxa"/>
                            <w:shd w:val="clear" w:color="auto" w:fill="FFFFFF"/>
                            <w:vAlign w:val="bottom"/>
                          </w:tcPr>
                          <w:p w:rsidR="00FA3027" w:rsidRDefault="00651738">
                            <w:pPr>
                              <w:pStyle w:val="Zkladntext20"/>
                              <w:shd w:val="clear" w:color="auto" w:fill="auto"/>
                              <w:spacing w:line="440" w:lineRule="exact"/>
                              <w:ind w:firstLine="0"/>
                            </w:pPr>
                            <w:r>
                              <w:rPr>
                                <w:rStyle w:val="Zkladntext222pt"/>
                              </w:rPr>
                              <w:t>L</w:t>
                            </w:r>
                          </w:p>
                        </w:tc>
                        <w:tc>
                          <w:tcPr>
                            <w:tcW w:w="2266" w:type="dxa"/>
                            <w:shd w:val="clear" w:color="auto" w:fill="FFFFFF"/>
                            <w:vAlign w:val="bottom"/>
                          </w:tcPr>
                          <w:p w:rsidR="00FA3027" w:rsidRDefault="00651738">
                            <w:pPr>
                              <w:pStyle w:val="Zkladntext20"/>
                              <w:shd w:val="clear" w:color="auto" w:fill="auto"/>
                              <w:spacing w:line="440" w:lineRule="exact"/>
                              <w:ind w:firstLine="0"/>
                              <w:jc w:val="right"/>
                            </w:pPr>
                            <w:r>
                              <w:rPr>
                                <w:rStyle w:val="Zkladntext222pt"/>
                              </w:rPr>
                              <w:t>j</w:t>
                            </w:r>
                          </w:p>
                        </w:tc>
                      </w:tr>
                    </w:tbl>
                    <w:p w:rsidR="00FA3027" w:rsidRDefault="00FA3027">
                      <w:pPr>
                        <w:rPr>
                          <w:sz w:val="2"/>
                          <w:szCs w:val="2"/>
                        </w:rPr>
                      </w:pPr>
                    </w:p>
                  </w:txbxContent>
                </v:textbox>
                <w10:wrap type="topAndBottom" anchorx="margin"/>
              </v:shape>
            </w:pict>
          </mc:Fallback>
        </mc:AlternateContent>
      </w:r>
      <w:r>
        <w:rPr>
          <w:noProof/>
          <w:lang w:bidi="ar-SA"/>
        </w:rPr>
        <w:drawing>
          <wp:anchor distT="0" distB="3175" distL="63500" distR="63500" simplePos="0" relativeHeight="377487106" behindDoc="1" locked="0" layoutInCell="1" allowOverlap="1">
            <wp:simplePos x="0" y="0"/>
            <wp:positionH relativeFrom="margin">
              <wp:posOffset>1097280</wp:posOffset>
            </wp:positionH>
            <wp:positionV relativeFrom="paragraph">
              <wp:posOffset>191770</wp:posOffset>
            </wp:positionV>
            <wp:extent cx="1871345" cy="255905"/>
            <wp:effectExtent l="0" t="0" r="0" b="0"/>
            <wp:wrapSquare wrapText="left"/>
            <wp:docPr id="21" name="obrázek 17" descr="C:\Users\SiskovaJ\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skovaJ\AppData\Local\Temp\FineReader12.00\media\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255905"/>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1"/>
      <w:r w:rsidR="00651738">
        <w:rPr>
          <w:rStyle w:val="Nadpis1TunKurzva"/>
        </w:rPr>
        <w:t>Č.J.:</w:t>
      </w:r>
      <w:r w:rsidR="00651738">
        <w:t xml:space="preserve"> </w:t>
      </w:r>
      <w:r w:rsidR="00651738">
        <w:rPr>
          <w:rStyle w:val="Nadpis11"/>
        </w:rPr>
        <w:t xml:space="preserve">MČ P7 011325/2017/OIVZ/YČ </w:t>
      </w:r>
      <w:r w:rsidR="00651738">
        <w:rPr>
          <w:rStyle w:val="Nadpis1TunKurzva"/>
        </w:rPr>
        <w:t>VYŘIZUJE/TEL:</w:t>
      </w:r>
      <w:bookmarkEnd w:id="1"/>
    </w:p>
    <w:p w:rsidR="00FA3027" w:rsidRDefault="00651738">
      <w:pPr>
        <w:pStyle w:val="Zkladntext20"/>
        <w:shd w:val="clear" w:color="auto" w:fill="auto"/>
        <w:spacing w:after="149"/>
        <w:ind w:firstLine="0"/>
      </w:pPr>
      <w:r>
        <w:rPr>
          <w:rStyle w:val="Zkladntext2TunKurzva"/>
        </w:rPr>
        <w:t>DATUM</w:t>
      </w:r>
      <w:r>
        <w:t>: 22.2.201</w:t>
      </w:r>
    </w:p>
    <w:p w:rsidR="00FA3027" w:rsidRDefault="00651738">
      <w:pPr>
        <w:pStyle w:val="Zkladntext20"/>
        <w:shd w:val="clear" w:color="auto" w:fill="auto"/>
        <w:spacing w:after="488" w:line="288" w:lineRule="exact"/>
        <w:ind w:firstLine="0"/>
        <w:jc w:val="both"/>
      </w:pPr>
      <w:r>
        <w:t xml:space="preserve">VĚC: Výzva MČ Praha 7 k podání nabídky na veřejnou zakázku malého rozsahu „Rekonstrukce pobočky městské </w:t>
      </w:r>
      <w:r>
        <w:t>knihovny v ul. M. Horákové č.p. 387, Praha 7 - řešení interiéru pobočky“</w:t>
      </w:r>
    </w:p>
    <w:p w:rsidR="00FA3027" w:rsidRDefault="00651738">
      <w:pPr>
        <w:pStyle w:val="Zkladntext20"/>
        <w:shd w:val="clear" w:color="auto" w:fill="auto"/>
        <w:spacing w:line="278" w:lineRule="exact"/>
        <w:ind w:firstLine="0"/>
      </w:pPr>
      <w:r>
        <w:t>Žádáme Vás o podání nabídky na veřejnou zakázku malého rozsahu „Rekonstrukce pobočky městské knihovny v ul. M. Horákové č.p. 387, Praha 7 - řešení interiéru pobočky“.</w:t>
      </w:r>
    </w:p>
    <w:p w:rsidR="00FA3027" w:rsidRDefault="00651738">
      <w:pPr>
        <w:pStyle w:val="Zkladntext20"/>
        <w:shd w:val="clear" w:color="auto" w:fill="auto"/>
        <w:spacing w:after="204"/>
        <w:ind w:firstLine="0"/>
        <w:jc w:val="both"/>
      </w:pPr>
      <w:r>
        <w:t xml:space="preserve">Tato veřejná </w:t>
      </w:r>
      <w:r>
        <w:t xml:space="preserve">zakázka malého rozsahu „Rekonstrukce pobočky městské knihovny v ul. M. Horákové č.p. 387, Praha 7 - řešení interiéru </w:t>
      </w:r>
      <w:bookmarkStart w:id="2" w:name="_GoBack"/>
      <w:r>
        <w:t xml:space="preserve">pobočky“ je zadávána podle Pravidel </w:t>
      </w:r>
      <w:bookmarkEnd w:id="2"/>
      <w:r>
        <w:t xml:space="preserve">MČ P7 pro zadávání veřejných zakázek (viz Usnesení RMČ P7 č. 1014/16-R ze dne 11.10.2016) a dle ust. § </w:t>
      </w:r>
      <w:r>
        <w:t>6, § 27 a § 31 zákona č. 134/2016 Sb., o zadávání veřejných zakázek (dále je zákon“).</w:t>
      </w:r>
    </w:p>
    <w:p w:rsidR="00FA3027" w:rsidRDefault="00651738">
      <w:pPr>
        <w:pStyle w:val="Nadpis10"/>
        <w:keepNext/>
        <w:keepLines/>
        <w:numPr>
          <w:ilvl w:val="0"/>
          <w:numId w:val="1"/>
        </w:numPr>
        <w:shd w:val="clear" w:color="auto" w:fill="auto"/>
        <w:tabs>
          <w:tab w:val="left" w:pos="350"/>
        </w:tabs>
        <w:spacing w:line="220" w:lineRule="exact"/>
        <w:jc w:val="both"/>
      </w:pPr>
      <w:bookmarkStart w:id="3" w:name="bookmark2"/>
      <w:r>
        <w:rPr>
          <w:rStyle w:val="Nadpis12"/>
        </w:rPr>
        <w:t>Předmět plnění</w:t>
      </w:r>
      <w:bookmarkEnd w:id="3"/>
    </w:p>
    <w:p w:rsidR="00FA3027" w:rsidRDefault="00651738">
      <w:pPr>
        <w:pStyle w:val="Zkladntext20"/>
        <w:shd w:val="clear" w:color="auto" w:fill="auto"/>
        <w:spacing w:line="254" w:lineRule="exact"/>
        <w:ind w:firstLine="0"/>
      </w:pPr>
      <w:r>
        <w:t xml:space="preserve">Předmětem této veřejné zakázky malého rozsahu je výroba, dodání a montáž truhlářských výrobků - atypického nábytku pro interiér pobočky městské knihovny v </w:t>
      </w:r>
      <w:r>
        <w:t>Praze 7.</w:t>
      </w:r>
    </w:p>
    <w:p w:rsidR="00FA3027" w:rsidRDefault="00651738">
      <w:pPr>
        <w:pStyle w:val="Zkladntext20"/>
        <w:shd w:val="clear" w:color="auto" w:fill="auto"/>
        <w:spacing w:line="254" w:lineRule="exact"/>
        <w:ind w:firstLine="0"/>
      </w:pPr>
      <w:r>
        <w:t>Předmět plnění je dále vymezen touto Výzvou, soupisem prací, dodávek a služeb, projektovou dokumentací a zejména Smlouvou o dílo č. 2017/OIVZ/003, jejíž návrh tvoří Přílohu č. 2 této Výzvy.</w:t>
      </w:r>
    </w:p>
    <w:p w:rsidR="00FA3027" w:rsidRDefault="00651738">
      <w:pPr>
        <w:pStyle w:val="Zkladntext20"/>
        <w:shd w:val="clear" w:color="auto" w:fill="auto"/>
        <w:spacing w:after="114" w:line="220" w:lineRule="exact"/>
        <w:ind w:firstLine="0"/>
        <w:jc w:val="both"/>
      </w:pPr>
      <w:r>
        <w:t>Dodavatel může být dále v této výzvě označen také jako „ú</w:t>
      </w:r>
      <w:r>
        <w:t>častník“.</w:t>
      </w:r>
    </w:p>
    <w:p w:rsidR="00FA3027" w:rsidRDefault="00651738">
      <w:pPr>
        <w:pStyle w:val="Zkladntext20"/>
        <w:shd w:val="clear" w:color="auto" w:fill="auto"/>
        <w:spacing w:after="94" w:line="220" w:lineRule="exact"/>
        <w:ind w:firstLine="0"/>
        <w:jc w:val="both"/>
      </w:pPr>
      <w:r>
        <w:t>Vymezení předmětu plnění:</w:t>
      </w:r>
    </w:p>
    <w:p w:rsidR="00FA3027" w:rsidRDefault="00651738">
      <w:pPr>
        <w:pStyle w:val="Zkladntext20"/>
        <w:shd w:val="clear" w:color="auto" w:fill="auto"/>
        <w:ind w:firstLine="0"/>
      </w:pPr>
      <w:r>
        <w:t>Předmětem plnění této veřejné zakázky malého rozsahu je výroba, dodání a montáž truhlářských výrobků - atypického nábytku pro interiér pobočky městské knihovny v Praze 7, včetně osvětlení. Nebytový prostor - pobočka měst</w:t>
      </w:r>
      <w:r>
        <w:t>ské knihovny pro Prahu 7 - je umístěn v přízemí objektu č.p. 387, ulice Milady Horákové 56, k.ú. Holešovice, Praha 7</w:t>
      </w:r>
    </w:p>
    <w:p w:rsidR="00FA3027" w:rsidRDefault="00651738">
      <w:pPr>
        <w:pStyle w:val="Zkladntext20"/>
        <w:shd w:val="clear" w:color="auto" w:fill="auto"/>
        <w:ind w:firstLine="0"/>
        <w:jc w:val="both"/>
      </w:pPr>
      <w:r>
        <w:t xml:space="preserve">Předmět veřejné zakázky musí být vyroben v souladu s Projektovou dokumentací </w:t>
      </w:r>
      <w:r>
        <w:rPr>
          <w:rStyle w:val="Zkladntext2Kurzva"/>
        </w:rPr>
        <w:t xml:space="preserve">„ŘEŠENI INTERIÉRU POBOČKY MĚSTSKÉ KNIHOVNY Milady Horákové č.p. 387, k.ú. Holešovice, Praha 7“, </w:t>
      </w:r>
      <w:r>
        <w:t>vypracovanou společností KOOA s.r.o., Píseckého 334/19, Košíře, 150 00 Praha 5, IČO: 03169481.</w:t>
      </w:r>
    </w:p>
    <w:p w:rsidR="00FA3027" w:rsidRDefault="00651738">
      <w:pPr>
        <w:pStyle w:val="Zkladntext20"/>
        <w:shd w:val="clear" w:color="auto" w:fill="auto"/>
        <w:spacing w:line="220" w:lineRule="exact"/>
        <w:ind w:firstLine="0"/>
        <w:jc w:val="both"/>
      </w:pPr>
      <w:r>
        <w:t>Projektová dokumentace je Přílohou č. 4 této Výzvy.</w:t>
      </w:r>
    </w:p>
    <w:p w:rsidR="00FA3027" w:rsidRDefault="00651738">
      <w:pPr>
        <w:pStyle w:val="Zkladntext20"/>
        <w:shd w:val="clear" w:color="auto" w:fill="auto"/>
        <w:spacing w:after="94" w:line="220" w:lineRule="exact"/>
        <w:ind w:firstLine="0"/>
        <w:jc w:val="both"/>
      </w:pPr>
      <w:r>
        <w:t>Soupis prací,</w:t>
      </w:r>
      <w:r>
        <w:t xml:space="preserve"> dodávek - výkaz výměr je Přílohou č. 3 této Výzvy.</w:t>
      </w:r>
    </w:p>
    <w:p w:rsidR="00FA3027" w:rsidRDefault="00651738">
      <w:pPr>
        <w:pStyle w:val="Zkladntext20"/>
        <w:shd w:val="clear" w:color="auto" w:fill="auto"/>
        <w:ind w:firstLine="0"/>
        <w:jc w:val="both"/>
      </w:pPr>
      <w:r>
        <w:t>Montážní práce v nebytovém prostoru budou probíhat nejdříve od 16.6.2017 do ; dodavatel zahájí montáž na výzvu a v souladu s pokyny zadavatele. Doba trvání montážních prací v prostorách knihovny - 11 kale</w:t>
      </w:r>
      <w:r>
        <w:t>ndářních dnů.</w:t>
      </w:r>
    </w:p>
    <w:p w:rsidR="00FA3027" w:rsidRDefault="00651738">
      <w:pPr>
        <w:pStyle w:val="Zkladntext20"/>
        <w:shd w:val="clear" w:color="auto" w:fill="auto"/>
        <w:spacing w:after="414"/>
        <w:ind w:firstLine="0"/>
      </w:pPr>
      <w:r>
        <w:t>Rovněž tak zařízení, dovoz truhlářských výrobků a veškeré přípravné práce budou před zahájením samotných prací projednány se zadavatelem.</w:t>
      </w:r>
    </w:p>
    <w:p w:rsidR="00FA3027" w:rsidRDefault="00B56433">
      <w:pPr>
        <w:pStyle w:val="Zkladntext30"/>
        <w:shd w:val="clear" w:color="auto" w:fill="auto"/>
        <w:spacing w:before="0"/>
        <w:ind w:left="1960"/>
      </w:pPr>
      <w:r>
        <w:rPr>
          <w:noProof/>
          <w:lang w:bidi="ar-SA"/>
        </w:rPr>
        <w:drawing>
          <wp:anchor distT="0" distB="0" distL="1325880" distR="63500" simplePos="0" relativeHeight="377487107" behindDoc="1" locked="0" layoutInCell="1" allowOverlap="1">
            <wp:simplePos x="0" y="0"/>
            <wp:positionH relativeFrom="margin">
              <wp:posOffset>3542030</wp:posOffset>
            </wp:positionH>
            <wp:positionV relativeFrom="paragraph">
              <wp:posOffset>24130</wp:posOffset>
            </wp:positionV>
            <wp:extent cx="597535" cy="292735"/>
            <wp:effectExtent l="0" t="0" r="0" b="0"/>
            <wp:wrapSquare wrapText="left"/>
            <wp:docPr id="20" name="obrázek 16" descr="C:\Users\SiskovaJ\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skovaJ\AppData\Local\Temp\FineReader12.00\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292735"/>
                    </a:xfrm>
                    <a:prstGeom prst="rect">
                      <a:avLst/>
                    </a:prstGeom>
                    <a:noFill/>
                  </pic:spPr>
                </pic:pic>
              </a:graphicData>
            </a:graphic>
            <wp14:sizeRelH relativeFrom="page">
              <wp14:pctWidth>0</wp14:pctWidth>
            </wp14:sizeRelH>
            <wp14:sizeRelV relativeFrom="page">
              <wp14:pctHeight>0</wp14:pctHeight>
            </wp14:sizeRelV>
          </wp:anchor>
        </w:drawing>
      </w:r>
      <w:r w:rsidR="00651738">
        <w:t>BANKOVNÍ SPOJENÍ</w:t>
      </w:r>
    </w:p>
    <w:p w:rsidR="00FA3027" w:rsidRDefault="00651738">
      <w:pPr>
        <w:pStyle w:val="Zkladntext30"/>
        <w:shd w:val="clear" w:color="auto" w:fill="auto"/>
        <w:tabs>
          <w:tab w:val="left" w:leader="underscore" w:pos="3496"/>
        </w:tabs>
        <w:spacing w:before="0"/>
        <w:ind w:left="1960"/>
      </w:pPr>
      <w:r>
        <w:t>Česk</w:t>
      </w:r>
      <w:r>
        <w:rPr>
          <w:rStyle w:val="Zkladntext31"/>
        </w:rPr>
        <w:t>á spořitelna</w:t>
      </w:r>
      <w:r>
        <w:tab/>
      </w:r>
    </w:p>
    <w:p w:rsidR="00FA3027" w:rsidRDefault="00651738">
      <w:pPr>
        <w:pStyle w:val="Zkladntext30"/>
        <w:shd w:val="clear" w:color="auto" w:fill="auto"/>
        <w:spacing w:before="0"/>
        <w:ind w:left="1960"/>
        <w:sectPr w:rsidR="00FA3027">
          <w:type w:val="continuous"/>
          <w:pgSz w:w="11900" w:h="16840"/>
          <w:pgMar w:top="792" w:right="1087" w:bottom="792" w:left="1579" w:header="0" w:footer="3" w:gutter="0"/>
          <w:cols w:space="720"/>
          <w:noEndnote/>
          <w:docGrid w:linePitch="360"/>
        </w:sectPr>
      </w:pPr>
      <w:r>
        <w:t>č. ú. :</w:t>
      </w:r>
    </w:p>
    <w:p w:rsidR="00FA3027" w:rsidRDefault="00651738">
      <w:pPr>
        <w:pStyle w:val="Zkladntext20"/>
        <w:shd w:val="clear" w:color="auto" w:fill="auto"/>
        <w:spacing w:after="124" w:line="254" w:lineRule="exact"/>
        <w:ind w:firstLine="0"/>
        <w:jc w:val="both"/>
      </w:pPr>
      <w:r>
        <w:lastRenderedPageBreak/>
        <w:t>Dodavatel bude provádět montáž nábyt</w:t>
      </w:r>
      <w:r>
        <w:t>ku s ohledem na již provedené konečné stavební úpravy v nebytovém prostoru (nová malba, nové podlahy). V případě poškození interiéru nebytového prostoru zajistí dodavatel opravu vlastním nákladem.</w:t>
      </w:r>
    </w:p>
    <w:p w:rsidR="00FA3027" w:rsidRDefault="00651738">
      <w:pPr>
        <w:pStyle w:val="Zkladntext20"/>
        <w:shd w:val="clear" w:color="auto" w:fill="auto"/>
        <w:ind w:firstLine="0"/>
        <w:jc w:val="both"/>
      </w:pPr>
      <w:r>
        <w:t>Při realizaci veřejné zakázky musí být zohledněna bezpečnos</w:t>
      </w:r>
      <w:r>
        <w:t>t a ochrana zdraví při práci a vzájemná písemná informovanost o rizicích dle §101 odst. 3 zákona č. 262/2006 Sb., zákoníku práce, v platném znění.</w:t>
      </w:r>
    </w:p>
    <w:p w:rsidR="00FA3027" w:rsidRDefault="00651738">
      <w:pPr>
        <w:pStyle w:val="Zkladntext20"/>
        <w:shd w:val="clear" w:color="auto" w:fill="auto"/>
        <w:spacing w:line="254" w:lineRule="exact"/>
        <w:ind w:firstLine="0"/>
        <w:jc w:val="both"/>
      </w:pPr>
      <w:r>
        <w:t>Při provádění instalačních prací bude dodavatel dodržovat všechny platné právní předpisy, včetně předpisů o n</w:t>
      </w:r>
      <w:r>
        <w:t>akládání s odpady.</w:t>
      </w:r>
    </w:p>
    <w:p w:rsidR="00FA3027" w:rsidRDefault="00651738">
      <w:pPr>
        <w:pStyle w:val="Zkladntext20"/>
        <w:shd w:val="clear" w:color="auto" w:fill="auto"/>
        <w:spacing w:after="238" w:line="220" w:lineRule="exact"/>
        <w:ind w:firstLine="0"/>
        <w:jc w:val="both"/>
      </w:pPr>
      <w:r>
        <w:t>Odborné práce musí být prováděny pracovníky s příslušnou odbornou způsobilostí.</w:t>
      </w:r>
    </w:p>
    <w:p w:rsidR="00FA3027" w:rsidRDefault="00651738">
      <w:pPr>
        <w:pStyle w:val="Zkladntext20"/>
        <w:numPr>
          <w:ilvl w:val="0"/>
          <w:numId w:val="1"/>
        </w:numPr>
        <w:shd w:val="clear" w:color="auto" w:fill="auto"/>
        <w:tabs>
          <w:tab w:val="left" w:pos="353"/>
          <w:tab w:val="left" w:pos="2151"/>
        </w:tabs>
        <w:spacing w:line="220" w:lineRule="exact"/>
        <w:ind w:firstLine="0"/>
        <w:jc w:val="both"/>
      </w:pPr>
      <w:r>
        <w:rPr>
          <w:rStyle w:val="Zkladntext21"/>
        </w:rPr>
        <w:t>Místo plnění:</w:t>
      </w:r>
      <w:r>
        <w:tab/>
        <w:t>objekt č.p. 387, ul. Milady Horákové 56, k.ú. Holešovice, Praha 7, sídlo</w:t>
      </w:r>
    </w:p>
    <w:p w:rsidR="00FA3027" w:rsidRDefault="00651738">
      <w:pPr>
        <w:pStyle w:val="Zkladntext20"/>
        <w:shd w:val="clear" w:color="auto" w:fill="auto"/>
        <w:spacing w:after="34" w:line="220" w:lineRule="exact"/>
        <w:ind w:left="2160" w:firstLine="0"/>
      </w:pPr>
      <w:r>
        <w:t>dodavatele</w:t>
      </w:r>
    </w:p>
    <w:p w:rsidR="00FA3027" w:rsidRDefault="00651738">
      <w:pPr>
        <w:pStyle w:val="Zkladntext20"/>
        <w:numPr>
          <w:ilvl w:val="0"/>
          <w:numId w:val="1"/>
        </w:numPr>
        <w:shd w:val="clear" w:color="auto" w:fill="auto"/>
        <w:tabs>
          <w:tab w:val="left" w:pos="353"/>
        </w:tabs>
        <w:spacing w:after="144"/>
        <w:ind w:left="400" w:hanging="400"/>
      </w:pPr>
      <w:r>
        <w:rPr>
          <w:rStyle w:val="Zkladntext21"/>
        </w:rPr>
        <w:t>Termín plnění:</w:t>
      </w:r>
      <w:r>
        <w:t xml:space="preserve"> zahájení výroby zařízení ihned po podpisu smlouvy, dále viz smlouva č. 2017/OIVZ/003</w:t>
      </w:r>
    </w:p>
    <w:p w:rsidR="00FA3027" w:rsidRDefault="00651738">
      <w:pPr>
        <w:pStyle w:val="Nadpis10"/>
        <w:keepNext/>
        <w:keepLines/>
        <w:numPr>
          <w:ilvl w:val="0"/>
          <w:numId w:val="1"/>
        </w:numPr>
        <w:shd w:val="clear" w:color="auto" w:fill="auto"/>
        <w:tabs>
          <w:tab w:val="left" w:pos="353"/>
          <w:tab w:val="left" w:pos="6974"/>
        </w:tabs>
        <w:spacing w:after="30" w:line="220" w:lineRule="exact"/>
        <w:jc w:val="both"/>
      </w:pPr>
      <w:bookmarkStart w:id="4" w:name="bookmark3"/>
      <w:r>
        <w:rPr>
          <w:rStyle w:val="Nadpis12"/>
        </w:rPr>
        <w:t>Předpokládaná hodnota veřejné zakázky malého rozsahu:</w:t>
      </w:r>
      <w:r>
        <w:tab/>
        <w:t>838 290,- Kč bez DPH</w:t>
      </w:r>
      <w:bookmarkEnd w:id="4"/>
    </w:p>
    <w:p w:rsidR="00FA3027" w:rsidRDefault="00651738">
      <w:pPr>
        <w:pStyle w:val="Zkladntext20"/>
        <w:shd w:val="clear" w:color="auto" w:fill="auto"/>
        <w:spacing w:after="144"/>
        <w:ind w:firstLine="0"/>
        <w:jc w:val="both"/>
      </w:pPr>
      <w:r>
        <w:t>Závazné obchodní podmínky včetně platebních, dodacích, záručních a sankčních podmínek, a objekt</w:t>
      </w:r>
      <w:r>
        <w:t>ivních podmínek, za nichž je možno překročit výši nabídkové ceny, jsou uvedeny ve vzoru - návrhu smlouvy č. 2017/OIVZ/003 (v příloze č. 2 této Výzvy).</w:t>
      </w:r>
    </w:p>
    <w:p w:rsidR="00FA3027" w:rsidRDefault="00651738">
      <w:pPr>
        <w:pStyle w:val="Nadpis10"/>
        <w:keepNext/>
        <w:keepLines/>
        <w:numPr>
          <w:ilvl w:val="0"/>
          <w:numId w:val="1"/>
        </w:numPr>
        <w:shd w:val="clear" w:color="auto" w:fill="auto"/>
        <w:tabs>
          <w:tab w:val="left" w:pos="353"/>
        </w:tabs>
        <w:spacing w:after="34" w:line="220" w:lineRule="exact"/>
        <w:jc w:val="both"/>
      </w:pPr>
      <w:bookmarkStart w:id="5" w:name="bookmark4"/>
      <w:r>
        <w:rPr>
          <w:rStyle w:val="Nadpis12"/>
        </w:rPr>
        <w:t>Požadavky zadavatele na zpracování nabídky:</w:t>
      </w:r>
      <w:bookmarkEnd w:id="5"/>
    </w:p>
    <w:p w:rsidR="00FA3027" w:rsidRDefault="00651738">
      <w:pPr>
        <w:pStyle w:val="Zkladntext20"/>
        <w:shd w:val="clear" w:color="auto" w:fill="auto"/>
        <w:ind w:firstLine="0"/>
      </w:pPr>
      <w:r>
        <w:t xml:space="preserve">Nabídka bude zpracována v souladu s požadavky na obsah </w:t>
      </w:r>
      <w:r>
        <w:t>nabídek dle této výzvy a jejích příloh. Nabídka bude předložena v jednom originále v písemné formě v českém jazyce a 1x na CD.</w:t>
      </w:r>
    </w:p>
    <w:p w:rsidR="00FA3027" w:rsidRDefault="00651738">
      <w:pPr>
        <w:pStyle w:val="Zkladntext20"/>
        <w:shd w:val="clear" w:color="auto" w:fill="auto"/>
        <w:ind w:firstLine="0"/>
        <w:jc w:val="both"/>
      </w:pPr>
      <w:r>
        <w:t>Nabídka bude dodržovat všechny technické parametry uvedené v této výzvě, bez možnosti variantního řešení.</w:t>
      </w:r>
    </w:p>
    <w:p w:rsidR="00FA3027" w:rsidRDefault="00651738">
      <w:pPr>
        <w:pStyle w:val="Zkladntext20"/>
        <w:shd w:val="clear" w:color="auto" w:fill="auto"/>
        <w:spacing w:after="144"/>
        <w:ind w:firstLine="0"/>
        <w:jc w:val="both"/>
      </w:pPr>
      <w:r>
        <w:t>Zadavatel v zájmu trans</w:t>
      </w:r>
      <w:r>
        <w:t>parentnosti uchazečům doporučuje, aby všechny listy nabídky (včetně všech příloh) očísloval průběžnou číselnou řadou začínající číslem 1. Dále pak, aby všechny listy nabídky včetně všech příloh byly svázány nebo jinak zabezpečeny proti manipulaci s jednotl</w:t>
      </w:r>
      <w:r>
        <w:t>ivými listy.</w:t>
      </w:r>
    </w:p>
    <w:p w:rsidR="00FA3027" w:rsidRDefault="00651738">
      <w:pPr>
        <w:pStyle w:val="Nadpis10"/>
        <w:keepNext/>
        <w:keepLines/>
        <w:numPr>
          <w:ilvl w:val="0"/>
          <w:numId w:val="1"/>
        </w:numPr>
        <w:shd w:val="clear" w:color="auto" w:fill="auto"/>
        <w:tabs>
          <w:tab w:val="left" w:pos="353"/>
        </w:tabs>
        <w:spacing w:after="31" w:line="220" w:lineRule="exact"/>
        <w:jc w:val="both"/>
      </w:pPr>
      <w:bookmarkStart w:id="6" w:name="bookmark5"/>
      <w:r>
        <w:rPr>
          <w:rStyle w:val="Nadpis12"/>
        </w:rPr>
        <w:t>Požadavky zadavatele na kvalifikaci uchazeče:</w:t>
      </w:r>
      <w:bookmarkEnd w:id="6"/>
    </w:p>
    <w:p w:rsidR="00FA3027" w:rsidRDefault="00651738">
      <w:pPr>
        <w:pStyle w:val="Zkladntext20"/>
        <w:numPr>
          <w:ilvl w:val="1"/>
          <w:numId w:val="1"/>
        </w:numPr>
        <w:shd w:val="clear" w:color="auto" w:fill="auto"/>
        <w:tabs>
          <w:tab w:val="left" w:pos="865"/>
        </w:tabs>
        <w:spacing w:line="254" w:lineRule="exact"/>
        <w:ind w:left="400" w:firstLine="0"/>
        <w:jc w:val="both"/>
      </w:pPr>
      <w:r>
        <w:t>Dodavatel prokazuje základní způsobilost předložením čestného prohlášení (Příloha č. 5 této výzvy k podání nabídek).</w:t>
      </w:r>
    </w:p>
    <w:p w:rsidR="00FA3027" w:rsidRDefault="00651738">
      <w:pPr>
        <w:pStyle w:val="Zkladntext20"/>
        <w:numPr>
          <w:ilvl w:val="1"/>
          <w:numId w:val="1"/>
        </w:numPr>
        <w:shd w:val="clear" w:color="auto" w:fill="auto"/>
        <w:tabs>
          <w:tab w:val="left" w:pos="1139"/>
        </w:tabs>
        <w:spacing w:line="254" w:lineRule="exact"/>
        <w:ind w:left="400" w:firstLine="0"/>
        <w:jc w:val="both"/>
      </w:pPr>
      <w:r>
        <w:t>Zadavatel požaduje prokázání splnění profesní způsobilosti dodavatele předložení</w:t>
      </w:r>
      <w:r>
        <w:t>m následujících listin v prosté kopii:</w:t>
      </w:r>
    </w:p>
    <w:p w:rsidR="00FA3027" w:rsidRDefault="00651738">
      <w:pPr>
        <w:pStyle w:val="Zkladntext20"/>
        <w:numPr>
          <w:ilvl w:val="0"/>
          <w:numId w:val="2"/>
        </w:numPr>
        <w:shd w:val="clear" w:color="auto" w:fill="auto"/>
        <w:tabs>
          <w:tab w:val="left" w:pos="1443"/>
        </w:tabs>
        <w:spacing w:line="254" w:lineRule="exact"/>
        <w:ind w:left="1460" w:hanging="360"/>
        <w:jc w:val="both"/>
      </w:pPr>
      <w:r>
        <w:t>výpis z obchodního / živnostenského rejstříku, pokud je v něm zapsán, či výpis z jiné obdobné evidence pokud je v ní zapsán;</w:t>
      </w:r>
    </w:p>
    <w:p w:rsidR="00FA3027" w:rsidRDefault="00651738">
      <w:pPr>
        <w:pStyle w:val="Zkladntext20"/>
        <w:numPr>
          <w:ilvl w:val="0"/>
          <w:numId w:val="2"/>
        </w:numPr>
        <w:shd w:val="clear" w:color="auto" w:fill="auto"/>
        <w:tabs>
          <w:tab w:val="left" w:pos="1443"/>
        </w:tabs>
        <w:spacing w:line="254" w:lineRule="exact"/>
        <w:ind w:left="1460" w:hanging="360"/>
        <w:jc w:val="both"/>
      </w:pPr>
      <w:r>
        <w:t>doklad o oprávnění k podnikání podle zvláštních právních předpisů v rozsahu odpovídajícím př</w:t>
      </w:r>
      <w:r>
        <w:t>edmětu veřejné zakázky, zejména doklad prokazující příslušné živnostenské oprávnění či licenci, a to v minimálním rozsahu: truhlářství a podlahářství</w:t>
      </w:r>
    </w:p>
    <w:p w:rsidR="00FA3027" w:rsidRDefault="00651738">
      <w:pPr>
        <w:pStyle w:val="Zkladntext20"/>
        <w:shd w:val="clear" w:color="auto" w:fill="auto"/>
        <w:spacing w:after="41" w:line="254" w:lineRule="exact"/>
        <w:ind w:left="740" w:firstLine="0"/>
        <w:jc w:val="both"/>
      </w:pPr>
      <w:r>
        <w:t>Účastník předkládá prosté kopie výše uvedených dokladů prokazujících splnění profesní způsobilosti.</w:t>
      </w:r>
    </w:p>
    <w:p w:rsidR="00FA3027" w:rsidRDefault="00651738">
      <w:pPr>
        <w:pStyle w:val="Zkladntext20"/>
        <w:numPr>
          <w:ilvl w:val="1"/>
          <w:numId w:val="1"/>
        </w:numPr>
        <w:shd w:val="clear" w:color="auto" w:fill="auto"/>
        <w:tabs>
          <w:tab w:val="left" w:pos="865"/>
        </w:tabs>
        <w:spacing w:line="278" w:lineRule="exact"/>
        <w:ind w:left="400" w:firstLine="0"/>
        <w:jc w:val="both"/>
      </w:pPr>
      <w:r>
        <w:t>Dodavatel pro prokázání technické kvalifikace předloží vyplněné a podepsané Čestné prohlášení (Příloha č. 6 této výzvy), ve kterém uvede seznam obdobných zakázek (referencí), a to 2 zakázek za poslední 3 roky v rozsahu minimálně 400.000,- Kč bez DPH za kaž</w:t>
      </w:r>
      <w:r>
        <w:t>dou zakázku nebo 1 zakázku realizovanou za poslední 3 roky v rozsahu minimálně 800 000 Kč bez DPH za tuto zakázku. Obdobnou zakázkou se rozumí zakázka, jejímž předmětem je výroba, dodání a montáž atypického interiérového nábytku. V čestném prohlášení (Příl</w:t>
      </w:r>
      <w:r>
        <w:t>oha č. 6 této výzvy) dodavatel dále uvede u každé zakázky:</w:t>
      </w:r>
    </w:p>
    <w:p w:rsidR="00FA3027" w:rsidRDefault="00651738">
      <w:pPr>
        <w:pStyle w:val="Zkladntext20"/>
        <w:numPr>
          <w:ilvl w:val="0"/>
          <w:numId w:val="3"/>
        </w:numPr>
        <w:shd w:val="clear" w:color="auto" w:fill="auto"/>
        <w:tabs>
          <w:tab w:val="left" w:pos="2151"/>
        </w:tabs>
        <w:spacing w:line="278" w:lineRule="exact"/>
        <w:ind w:left="2160" w:hanging="700"/>
      </w:pPr>
      <w:r>
        <w:t>objednatele zakázky a označení kontaktní osoby, u níž je možno informace o zakázce ověřit,</w:t>
      </w:r>
    </w:p>
    <w:p w:rsidR="00FA3027" w:rsidRDefault="00651738">
      <w:pPr>
        <w:pStyle w:val="Zkladntext20"/>
        <w:numPr>
          <w:ilvl w:val="0"/>
          <w:numId w:val="3"/>
        </w:numPr>
        <w:shd w:val="clear" w:color="auto" w:fill="auto"/>
        <w:tabs>
          <w:tab w:val="left" w:pos="2151"/>
        </w:tabs>
        <w:spacing w:line="278" w:lineRule="exact"/>
        <w:ind w:left="1460" w:firstLine="0"/>
        <w:jc w:val="both"/>
      </w:pPr>
      <w:r>
        <w:t>stručný popis zakázky ve vztahu k požadovaným informacím,</w:t>
      </w:r>
    </w:p>
    <w:p w:rsidR="00FA3027" w:rsidRDefault="00B56433">
      <w:pPr>
        <w:pStyle w:val="Zkladntext20"/>
        <w:numPr>
          <w:ilvl w:val="0"/>
          <w:numId w:val="3"/>
        </w:numPr>
        <w:shd w:val="clear" w:color="auto" w:fill="auto"/>
        <w:tabs>
          <w:tab w:val="left" w:pos="2151"/>
        </w:tabs>
        <w:spacing w:line="278" w:lineRule="exact"/>
        <w:ind w:left="1460" w:firstLine="0"/>
        <w:jc w:val="both"/>
        <w:sectPr w:rsidR="00FA3027">
          <w:pgSz w:w="11900" w:h="16840"/>
          <w:pgMar w:top="1056" w:right="1101" w:bottom="1056" w:left="1584" w:header="0" w:footer="3" w:gutter="0"/>
          <w:cols w:space="720"/>
          <w:noEndnote/>
          <w:docGrid w:linePitch="360"/>
        </w:sectPr>
      </w:pPr>
      <w:r>
        <w:rPr>
          <w:noProof/>
          <w:lang w:bidi="ar-SA"/>
        </w:rPr>
        <mc:AlternateContent>
          <mc:Choice Requires="wps">
            <w:drawing>
              <wp:anchor distT="0" distB="249555" distL="1219200" distR="1347470" simplePos="0" relativeHeight="377487108" behindDoc="1" locked="0" layoutInCell="1" allowOverlap="1">
                <wp:simplePos x="0" y="0"/>
                <wp:positionH relativeFrom="margin">
                  <wp:posOffset>1219200</wp:posOffset>
                </wp:positionH>
                <wp:positionV relativeFrom="paragraph">
                  <wp:posOffset>252730</wp:posOffset>
                </wp:positionV>
                <wp:extent cx="993775" cy="231140"/>
                <wp:effectExtent l="0" t="0" r="0" b="635"/>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kladntext30"/>
                              <w:shd w:val="clear" w:color="auto" w:fill="auto"/>
                              <w:tabs>
                                <w:tab w:val="left" w:leader="underscore" w:pos="1536"/>
                              </w:tabs>
                              <w:spacing w:before="0"/>
                            </w:pPr>
                            <w:r>
                              <w:rPr>
                                <w:rStyle w:val="Zkladntext3Exact"/>
                              </w:rPr>
                              <w:t xml:space="preserve">BANKOVNÍ SPOJENÍ </w:t>
                            </w:r>
                            <w:r>
                              <w:rPr>
                                <w:rStyle w:val="Zkladntext3Exact0"/>
                              </w:rPr>
                              <w:t>Česká</w:t>
                            </w:r>
                            <w:r>
                              <w:rPr>
                                <w:rStyle w:val="Zkladntext3Exact0"/>
                              </w:rPr>
                              <w:t xml:space="preserve"> spořitelna</w:t>
                            </w:r>
                            <w:r>
                              <w:rPr>
                                <w:rStyle w:val="Zkladntext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96pt;margin-top:19.9pt;width:78.25pt;height:18.2pt;z-index:-125829372;visibility:visible;mso-wrap-style:square;mso-width-percent:0;mso-height-percent:0;mso-wrap-distance-left:96pt;mso-wrap-distance-top:0;mso-wrap-distance-right:106.1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8RsQ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" filled="f" stroked="f">
                <v:textbox style="mso-fit-shape-to-text:t" inset="0,0,0,0">
                  <w:txbxContent>
                    <w:p w:rsidR="00FA3027" w:rsidRDefault="00651738">
                      <w:pPr>
                        <w:pStyle w:val="Zkladntext30"/>
                        <w:shd w:val="clear" w:color="auto" w:fill="auto"/>
                        <w:tabs>
                          <w:tab w:val="left" w:leader="underscore" w:pos="1536"/>
                        </w:tabs>
                        <w:spacing w:before="0"/>
                      </w:pPr>
                      <w:r>
                        <w:rPr>
                          <w:rStyle w:val="Zkladntext3Exact"/>
                        </w:rPr>
                        <w:t xml:space="preserve">BANKOVNÍ SPOJENÍ </w:t>
                      </w:r>
                      <w:r>
                        <w:rPr>
                          <w:rStyle w:val="Zkladntext3Exact0"/>
                        </w:rPr>
                        <w:t>Česká</w:t>
                      </w:r>
                      <w:r>
                        <w:rPr>
                          <w:rStyle w:val="Zkladntext3Exact0"/>
                        </w:rPr>
                        <w:t xml:space="preserve"> spořitelna</w:t>
                      </w:r>
                      <w:r>
                        <w:rPr>
                          <w:rStyle w:val="Zkladntext3Exact"/>
                        </w:rPr>
                        <w:tab/>
                      </w:r>
                    </w:p>
                  </w:txbxContent>
                </v:textbox>
                <w10:wrap type="topAndBottom" anchorx="margin"/>
              </v:shape>
            </w:pict>
          </mc:Fallback>
        </mc:AlternateContent>
      </w:r>
      <w:r>
        <w:rPr>
          <w:noProof/>
          <w:lang w:bidi="ar-SA"/>
        </w:rPr>
        <mc:AlternateContent>
          <mc:Choice Requires="wps">
            <w:drawing>
              <wp:anchor distT="0" distB="349250" distL="63500" distR="1710055" simplePos="0" relativeHeight="377487109" behindDoc="1" locked="0" layoutInCell="1" allowOverlap="1">
                <wp:simplePos x="0" y="0"/>
                <wp:positionH relativeFrom="margin">
                  <wp:posOffset>3559810</wp:posOffset>
                </wp:positionH>
                <wp:positionV relativeFrom="paragraph">
                  <wp:posOffset>266065</wp:posOffset>
                </wp:positionV>
                <wp:extent cx="484505" cy="101600"/>
                <wp:effectExtent l="0" t="0" r="3810" b="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kladntext30"/>
                              <w:shd w:val="clear" w:color="auto" w:fill="auto"/>
                              <w:spacing w:before="0" w:line="160" w:lineRule="exact"/>
                              <w:jc w:val="left"/>
                            </w:pPr>
                            <w:r>
                              <w:rPr>
                                <w:rStyle w:val="Zkladntext3Exact0"/>
                              </w:rPr>
                              <w:t>TELEFON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80.3pt;margin-top:20.95pt;width:38.15pt;height:8pt;z-index:-125829371;visibility:visible;mso-wrap-style:square;mso-width-percent:0;mso-height-percent:0;mso-wrap-distance-left:5pt;mso-wrap-distance-top:0;mso-wrap-distance-right:134.6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dOsQ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" filled="f" stroked="f">
                <v:textbox style="mso-fit-shape-to-text:t" inset="0,0,0,0">
                  <w:txbxContent>
                    <w:p w:rsidR="00FA3027" w:rsidRDefault="00651738">
                      <w:pPr>
                        <w:pStyle w:val="Zkladntext30"/>
                        <w:shd w:val="clear" w:color="auto" w:fill="auto"/>
                        <w:spacing w:before="0" w:line="160" w:lineRule="exact"/>
                        <w:jc w:val="left"/>
                      </w:pPr>
                      <w:r>
                        <w:rPr>
                          <w:rStyle w:val="Zkladntext3Exact0"/>
                        </w:rPr>
                        <w:t>TELEFON</w:t>
                      </w:r>
                    </w:p>
                  </w:txbxContent>
                </v:textbox>
                <w10:wrap type="topAndBottom" anchorx="margin"/>
              </v:shape>
            </w:pict>
          </mc:Fallback>
        </mc:AlternateContent>
      </w:r>
      <w:r>
        <w:rPr>
          <w:noProof/>
          <w:lang w:bidi="ar-SA"/>
        </w:rPr>
        <mc:AlternateContent>
          <mc:Choice Requires="wps">
            <w:drawing>
              <wp:anchor distT="0" distB="324485" distL="63500" distR="63500" simplePos="0" relativeHeight="377487110" behindDoc="1" locked="0" layoutInCell="1" allowOverlap="1">
                <wp:simplePos x="0" y="0"/>
                <wp:positionH relativeFrom="margin">
                  <wp:posOffset>5754370</wp:posOffset>
                </wp:positionH>
                <wp:positionV relativeFrom="paragraph">
                  <wp:posOffset>271780</wp:posOffset>
                </wp:positionV>
                <wp:extent cx="91440" cy="120650"/>
                <wp:effectExtent l="1270" t="0" r="254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kladntext4"/>
                              <w:shd w:val="clear" w:color="auto" w:fill="auto"/>
                              <w:spacing w:line="190" w:lineRule="exact"/>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53.1pt;margin-top:21.4pt;width:7.2pt;height:9.5pt;z-index:-125829370;visibility:visible;mso-wrap-style:square;mso-width-percent:0;mso-height-percent:0;mso-wrap-distance-left:5pt;mso-wrap-distance-top:0;mso-wrap-distance-right:5pt;mso-wrap-distance-bottom:2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qVsA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" filled="f" stroked="f">
                <v:textbox style="mso-fit-shape-to-text:t" inset="0,0,0,0">
                  <w:txbxContent>
                    <w:p w:rsidR="00FA3027" w:rsidRDefault="00651738">
                      <w:pPr>
                        <w:pStyle w:val="Zkladntext4"/>
                        <w:shd w:val="clear" w:color="auto" w:fill="auto"/>
                        <w:spacing w:line="190" w:lineRule="exact"/>
                      </w:pPr>
                      <w:r>
                        <w:t>2</w:t>
                      </w:r>
                    </w:p>
                  </w:txbxContent>
                </v:textbox>
                <w10:wrap type="topAndBottom" anchorx="margin"/>
              </v:shape>
            </w:pict>
          </mc:Fallback>
        </mc:AlternateContent>
      </w:r>
      <w:r w:rsidR="00651738">
        <w:t>místo a dobu plnění zakázky,</w:t>
      </w:r>
    </w:p>
    <w:p w:rsidR="00FA3027" w:rsidRDefault="00651738">
      <w:pPr>
        <w:pStyle w:val="Zkladntext20"/>
        <w:shd w:val="clear" w:color="auto" w:fill="auto"/>
        <w:spacing w:line="220" w:lineRule="exact"/>
        <w:ind w:left="1460" w:firstLine="0"/>
      </w:pPr>
      <w:r>
        <w:lastRenderedPageBreak/>
        <w:t>- cenu</w:t>
      </w:r>
    </w:p>
    <w:p w:rsidR="00FA3027" w:rsidRDefault="00651738">
      <w:pPr>
        <w:pStyle w:val="Zkladntext20"/>
        <w:shd w:val="clear" w:color="auto" w:fill="auto"/>
        <w:spacing w:line="365" w:lineRule="exact"/>
        <w:ind w:firstLine="0"/>
        <w:jc w:val="both"/>
      </w:pPr>
      <w:r>
        <w:t>Účastník prokáže splnění kvalifikace ve lhůtě pro podání nabídek.</w:t>
      </w:r>
    </w:p>
    <w:p w:rsidR="00FA3027" w:rsidRDefault="00651738">
      <w:pPr>
        <w:pStyle w:val="Nadpis10"/>
        <w:keepNext/>
        <w:keepLines/>
        <w:numPr>
          <w:ilvl w:val="0"/>
          <w:numId w:val="1"/>
        </w:numPr>
        <w:shd w:val="clear" w:color="auto" w:fill="auto"/>
        <w:tabs>
          <w:tab w:val="left" w:pos="456"/>
        </w:tabs>
        <w:spacing w:line="365" w:lineRule="exact"/>
        <w:jc w:val="both"/>
      </w:pPr>
      <w:bookmarkStart w:id="7" w:name="bookmark6"/>
      <w:r>
        <w:rPr>
          <w:rStyle w:val="Nadpis12"/>
        </w:rPr>
        <w:t>Obsah nabídky:</w:t>
      </w:r>
      <w:bookmarkEnd w:id="7"/>
    </w:p>
    <w:p w:rsidR="00FA3027" w:rsidRDefault="00651738">
      <w:pPr>
        <w:pStyle w:val="Zkladntext20"/>
        <w:numPr>
          <w:ilvl w:val="1"/>
          <w:numId w:val="1"/>
        </w:numPr>
        <w:shd w:val="clear" w:color="auto" w:fill="auto"/>
        <w:tabs>
          <w:tab w:val="left" w:pos="847"/>
        </w:tabs>
        <w:spacing w:line="365" w:lineRule="exact"/>
        <w:ind w:left="400" w:firstLine="0"/>
        <w:jc w:val="both"/>
      </w:pPr>
      <w:r>
        <w:t>Krycí list nabídky (Příloha č. 1 výzvy) podepsaný osobou oprávněnou zastupovat dodavatele</w:t>
      </w:r>
    </w:p>
    <w:p w:rsidR="00FA3027" w:rsidRDefault="00651738">
      <w:pPr>
        <w:pStyle w:val="Zkladntext20"/>
        <w:numPr>
          <w:ilvl w:val="1"/>
          <w:numId w:val="1"/>
        </w:numPr>
        <w:shd w:val="clear" w:color="auto" w:fill="auto"/>
        <w:tabs>
          <w:tab w:val="left" w:pos="847"/>
        </w:tabs>
        <w:spacing w:line="220" w:lineRule="exact"/>
        <w:ind w:left="400" w:firstLine="0"/>
        <w:jc w:val="both"/>
      </w:pPr>
      <w:r>
        <w:t xml:space="preserve">Cenová nabídka v Kč </w:t>
      </w:r>
      <w:r>
        <w:t>bez DPH a vč. DPH v rozsahu:</w:t>
      </w:r>
    </w:p>
    <w:p w:rsidR="00FA3027" w:rsidRDefault="00651738">
      <w:pPr>
        <w:pStyle w:val="Zkladntext20"/>
        <w:numPr>
          <w:ilvl w:val="0"/>
          <w:numId w:val="2"/>
        </w:numPr>
        <w:shd w:val="clear" w:color="auto" w:fill="auto"/>
        <w:tabs>
          <w:tab w:val="left" w:pos="1115"/>
        </w:tabs>
        <w:spacing w:line="220" w:lineRule="exact"/>
        <w:ind w:left="760" w:firstLine="0"/>
        <w:jc w:val="both"/>
      </w:pPr>
      <w:r>
        <w:t>Celková nabídková cena</w:t>
      </w:r>
    </w:p>
    <w:p w:rsidR="00FA3027" w:rsidRDefault="00651738">
      <w:pPr>
        <w:pStyle w:val="Zkladntext20"/>
        <w:numPr>
          <w:ilvl w:val="0"/>
          <w:numId w:val="2"/>
        </w:numPr>
        <w:shd w:val="clear" w:color="auto" w:fill="auto"/>
        <w:tabs>
          <w:tab w:val="left" w:pos="1115"/>
        </w:tabs>
        <w:ind w:left="760" w:firstLine="0"/>
        <w:jc w:val="both"/>
      </w:pPr>
      <w:r>
        <w:t>Kompletně oceněný soupis prací - výkaz výměr (Příloha č. 3 této výzvy)</w:t>
      </w:r>
    </w:p>
    <w:p w:rsidR="00FA3027" w:rsidRDefault="00651738">
      <w:pPr>
        <w:pStyle w:val="Zkladntext20"/>
        <w:shd w:val="clear" w:color="auto" w:fill="auto"/>
        <w:ind w:firstLine="0"/>
        <w:jc w:val="both"/>
      </w:pPr>
      <w:r>
        <w:t xml:space="preserve">Nabídková cena zahrnuje kompletní a řádné provedení předmětu veřejné zakázky malého rozsahu včetně dodávky materiálu, jak je popsáno </w:t>
      </w:r>
      <w:r>
        <w:t>v této výzvě a jejích přílohách. Účastník vyplní a ocení veškeré položky uvedené v Příloze č.3 této výzvy.</w:t>
      </w:r>
    </w:p>
    <w:p w:rsidR="00FA3027" w:rsidRDefault="00651738">
      <w:pPr>
        <w:pStyle w:val="Zkladntext20"/>
        <w:shd w:val="clear" w:color="auto" w:fill="auto"/>
        <w:ind w:firstLine="0"/>
        <w:jc w:val="both"/>
      </w:pPr>
      <w:r>
        <w:t>Cena bude uvedena celou částkou za kompletní provedení veřejné zakázky v českých korunách (Kč), v předepsané struktuře: v Kč bez DPH, sazba a výše DP</w:t>
      </w:r>
      <w:r>
        <w:t>H a Kč včetně DPH.</w:t>
      </w:r>
    </w:p>
    <w:p w:rsidR="00FA3027" w:rsidRDefault="00651738">
      <w:pPr>
        <w:pStyle w:val="Zkladntext20"/>
        <w:shd w:val="clear" w:color="auto" w:fill="auto"/>
        <w:spacing w:after="107" w:line="278" w:lineRule="exact"/>
        <w:ind w:firstLine="0"/>
      </w:pPr>
      <w:r>
        <w:t>Účastník rovněž doplní nabídkovou cenu bez DPH do návrhu smlouvy (příloha č.2 této výzvy). Zadavatel nepřipouští překročení nabídkové ceny vyjma případu, kdy dojde ke změně zákona o dani z přidané hodnoty, ovlivňující výši DPH. Nabídková</w:t>
      </w:r>
      <w:r>
        <w:t xml:space="preserve"> cena bude stanovena jako cena nejvýše přípustná a neměnná po celou dobu trvání smlouvy.</w:t>
      </w:r>
    </w:p>
    <w:p w:rsidR="00FA3027" w:rsidRDefault="00651738">
      <w:pPr>
        <w:pStyle w:val="Nadpis10"/>
        <w:keepNext/>
        <w:keepLines/>
        <w:numPr>
          <w:ilvl w:val="1"/>
          <w:numId w:val="1"/>
        </w:numPr>
        <w:shd w:val="clear" w:color="auto" w:fill="auto"/>
        <w:tabs>
          <w:tab w:val="left" w:pos="826"/>
        </w:tabs>
        <w:spacing w:line="220" w:lineRule="exact"/>
        <w:ind w:left="320"/>
        <w:jc w:val="both"/>
      </w:pPr>
      <w:bookmarkStart w:id="8" w:name="bookmark7"/>
      <w:r>
        <w:t>Doplněný a podepsaný návrh Smlouvy o dílo č. 2017/OIVZ/003 (příloha č.2 této výzvy)</w:t>
      </w:r>
      <w:bookmarkEnd w:id="8"/>
    </w:p>
    <w:p w:rsidR="00FA3027" w:rsidRDefault="00651738">
      <w:pPr>
        <w:pStyle w:val="Zkladntext20"/>
        <w:numPr>
          <w:ilvl w:val="0"/>
          <w:numId w:val="2"/>
        </w:numPr>
        <w:shd w:val="clear" w:color="auto" w:fill="auto"/>
        <w:tabs>
          <w:tab w:val="left" w:pos="1115"/>
        </w:tabs>
        <w:spacing w:line="220" w:lineRule="exact"/>
        <w:ind w:left="760" w:firstLine="0"/>
        <w:jc w:val="both"/>
      </w:pPr>
      <w:r>
        <w:t>Způsob a zpracování návrhu - vzoru smlouvy č. 2017/OIVZ/003</w:t>
      </w:r>
    </w:p>
    <w:p w:rsidR="00FA3027" w:rsidRDefault="00651738">
      <w:pPr>
        <w:pStyle w:val="Zkladntext20"/>
        <w:shd w:val="clear" w:color="auto" w:fill="auto"/>
        <w:spacing w:after="60"/>
        <w:ind w:firstLine="0"/>
        <w:jc w:val="both"/>
      </w:pPr>
      <w:r>
        <w:t xml:space="preserve">Návrh Smlouvy musí být </w:t>
      </w:r>
      <w:r>
        <w:t>podepsaný osobou oprávněnou účastníka zastupovat. Pokud účastníka nezastupuje statutární orgán, připojí účastník do nabídky plnou moc opravňující tuto osobu účastníka zastupovat.</w:t>
      </w:r>
    </w:p>
    <w:p w:rsidR="00FA3027" w:rsidRDefault="00651738">
      <w:pPr>
        <w:pStyle w:val="Zkladntext20"/>
        <w:shd w:val="clear" w:color="auto" w:fill="auto"/>
        <w:spacing w:after="60"/>
        <w:ind w:firstLine="0"/>
        <w:jc w:val="both"/>
      </w:pPr>
      <w:r>
        <w:rPr>
          <w:rStyle w:val="Zkladntext21"/>
        </w:rPr>
        <w:t>Číslo bankovního účtu dodavatele uvedené ve Smlouvě o dílo č. 2017/OIVZ/003 m</w:t>
      </w:r>
      <w:r>
        <w:rPr>
          <w:rStyle w:val="Zkladntext21"/>
        </w:rPr>
        <w:t>usí souhlasit s číslem účtu uvedeným v Registru plátců DPH.</w:t>
      </w:r>
    </w:p>
    <w:p w:rsidR="00FA3027" w:rsidRDefault="00651738">
      <w:pPr>
        <w:pStyle w:val="Zkladntext20"/>
        <w:shd w:val="clear" w:color="auto" w:fill="auto"/>
        <w:spacing w:after="60"/>
        <w:ind w:firstLine="0"/>
      </w:pPr>
      <w:r>
        <w:t>Účastník ve smlouvě č. 2017/OIVZ/003 pouze doplní chybějící údaje, které jsou zvýrazněny a označeny komentářem „/doplní účastník/“. Znění ostatních ustanovení Smlouvy účastník není oprávněn měnit.</w:t>
      </w:r>
      <w:r>
        <w:t xml:space="preserve"> Doplnění chybějících údajů provede účastník zásadně následujícím způsobem: pro doplnění účastník použije nabídku Sledování změn v programu Microsoft Word/nabídka Nástroje - Sledování změn (klávesová zkratka Ctrl+Shift+E),</w:t>
      </w:r>
    </w:p>
    <w:p w:rsidR="00FA3027" w:rsidRDefault="00651738">
      <w:pPr>
        <w:pStyle w:val="Zkladntext20"/>
        <w:numPr>
          <w:ilvl w:val="0"/>
          <w:numId w:val="4"/>
        </w:numPr>
        <w:shd w:val="clear" w:color="auto" w:fill="auto"/>
        <w:tabs>
          <w:tab w:val="left" w:pos="294"/>
        </w:tabs>
        <w:ind w:firstLine="0"/>
        <w:jc w:val="both"/>
      </w:pPr>
      <w:r>
        <w:t xml:space="preserve">elektronickém vyhotovení </w:t>
      </w:r>
      <w:r>
        <w:rPr>
          <w:rStyle w:val="Zkladntext21"/>
        </w:rPr>
        <w:t xml:space="preserve">Smlouvy </w:t>
      </w:r>
      <w:r>
        <w:rPr>
          <w:rStyle w:val="Zkladntext21"/>
        </w:rPr>
        <w:t>včetně všech příloh</w:t>
      </w:r>
      <w:r>
        <w:t>, které budou součástí nabídky účastníka na CD, budou veškeré úpravy provedené v revizním módu (vč. odstranění komentáře „/doplní účastník/“) zachovány.</w:t>
      </w:r>
    </w:p>
    <w:p w:rsidR="00FA3027" w:rsidRDefault="00651738">
      <w:pPr>
        <w:pStyle w:val="Zkladntext20"/>
        <w:numPr>
          <w:ilvl w:val="0"/>
          <w:numId w:val="4"/>
        </w:numPr>
        <w:shd w:val="clear" w:color="auto" w:fill="auto"/>
        <w:tabs>
          <w:tab w:val="left" w:pos="298"/>
        </w:tabs>
        <w:ind w:firstLine="0"/>
        <w:jc w:val="both"/>
      </w:pPr>
      <w:r>
        <w:t xml:space="preserve">souladu se shora uvedenými požadavky zadavatele účastník vytiskne doplněnou Smlouvu </w:t>
      </w:r>
      <w:r>
        <w:t>(která bude součástí písemné podoby nabídky) bez revizních značek (v nabídce Tisk programu Microsoft Word zvolí možnost Vytisknout: Dokument) a podepsaný osobou oprávněnou zastupovat účastníka vloží do nabídky jako návrh smlouvy.</w:t>
      </w:r>
    </w:p>
    <w:p w:rsidR="00FA3027" w:rsidRDefault="00651738">
      <w:pPr>
        <w:pStyle w:val="Zkladntext20"/>
        <w:shd w:val="clear" w:color="auto" w:fill="auto"/>
        <w:ind w:firstLine="0"/>
        <w:jc w:val="both"/>
      </w:pPr>
      <w:r>
        <w:t>Smlouva musí po obsahové s</w:t>
      </w:r>
      <w:r>
        <w:t>tránce odpovídat výzvě a obsahu nabídky dodavatele. Pokud Smlouva nebude odpovídat výzvě a nabídce dodavatele, bude tato skutečnost důvodem pro vyřazení nabídky a vyloučení dodavatele z dalšího řízení. Pokud dodavatele zastupuje osoba odlišná od osoby oprá</w:t>
      </w:r>
      <w:r>
        <w:t>vněné zastupovat účastníka ze zákona, musí být součástí návrhu Smlouvy plná moc opravňující tuto osobu k zastupování. Tato plná moc musí být předložena v originále nebo v úředně ověřené kopii.</w:t>
      </w:r>
    </w:p>
    <w:p w:rsidR="00FA3027" w:rsidRDefault="00651738">
      <w:pPr>
        <w:pStyle w:val="Zkladntext20"/>
        <w:numPr>
          <w:ilvl w:val="1"/>
          <w:numId w:val="1"/>
        </w:numPr>
        <w:shd w:val="clear" w:color="auto" w:fill="auto"/>
        <w:tabs>
          <w:tab w:val="left" w:pos="857"/>
        </w:tabs>
        <w:spacing w:line="259" w:lineRule="exact"/>
        <w:ind w:left="400" w:firstLine="0"/>
        <w:jc w:val="both"/>
      </w:pPr>
      <w:r>
        <w:t>Předložení dokladů k prokázání kvalifikačních předpokladů účast</w:t>
      </w:r>
      <w:r>
        <w:t>níka pro plnění zakázky v souladu s čl. 6 této Výzvy (účastník může využít Čestná prohlášení - přílohy č. 5 a 6 této Výzvy).</w:t>
      </w:r>
    </w:p>
    <w:p w:rsidR="00FA3027" w:rsidRDefault="00651738">
      <w:pPr>
        <w:pStyle w:val="Nadpis10"/>
        <w:keepNext/>
        <w:keepLines/>
        <w:numPr>
          <w:ilvl w:val="1"/>
          <w:numId w:val="1"/>
        </w:numPr>
        <w:shd w:val="clear" w:color="auto" w:fill="auto"/>
        <w:tabs>
          <w:tab w:val="left" w:pos="847"/>
        </w:tabs>
        <w:ind w:left="400"/>
        <w:jc w:val="both"/>
      </w:pPr>
      <w:bookmarkStart w:id="9" w:name="bookmark8"/>
      <w:r>
        <w:t>Kopie pojistné smlouvy/pojistného certifikátu</w:t>
      </w:r>
      <w:bookmarkEnd w:id="9"/>
    </w:p>
    <w:p w:rsidR="00FA3027" w:rsidRDefault="00651738">
      <w:pPr>
        <w:pStyle w:val="Zkladntext20"/>
        <w:shd w:val="clear" w:color="auto" w:fill="auto"/>
        <w:spacing w:after="1090"/>
        <w:ind w:firstLine="0"/>
        <w:jc w:val="both"/>
      </w:pPr>
      <w:r>
        <w:t>Účastníci předloží prostou kopii pojistného certifikátu nebo smlouvy, jejímž předměte</w:t>
      </w:r>
      <w:r>
        <w:t>m je pojištění odpovědnosti za škodu způsobenou třetím osobám na pojistnou částku nejméně 500 000,- Kč (slovy: pět set tisíc korun českých). Z předloženého dokumentu musí být zřejmé, že pojištění bude platné po celou dobu plnění zakázky. Originál smlouvy/p</w:t>
      </w:r>
      <w:r>
        <w:t>ojistného certifikátu předloží vybraný účastník před podpisem smlouvy zadavateli ke kontrole; kopie pojistné smlouvy/pojistného certifikátu bude přílohou smlouvy.</w:t>
      </w:r>
    </w:p>
    <w:p w:rsidR="00FA3027" w:rsidRDefault="00651738">
      <w:pPr>
        <w:pStyle w:val="Titulekobrzku0"/>
        <w:framePr w:h="456" w:hSpace="1901" w:wrap="notBeside" w:vAnchor="text" w:hAnchor="text" w:x="1902" w:y="1"/>
        <w:shd w:val="clear" w:color="auto" w:fill="auto"/>
        <w:tabs>
          <w:tab w:val="left" w:pos="3682"/>
        </w:tabs>
        <w:spacing w:line="160" w:lineRule="exact"/>
      </w:pPr>
      <w:r>
        <w:t>BANKOVNÍ SPOJENÍ</w:t>
      </w:r>
      <w:r>
        <w:tab/>
        <w:t>TELEFON</w:t>
      </w:r>
    </w:p>
    <w:p w:rsidR="00FA3027" w:rsidRDefault="00B56433">
      <w:pPr>
        <w:framePr w:h="456" w:hSpace="1901" w:wrap="notBeside" w:vAnchor="text" w:hAnchor="text" w:x="1902" w:y="1"/>
        <w:jc w:val="center"/>
        <w:rPr>
          <w:sz w:val="2"/>
          <w:szCs w:val="2"/>
        </w:rPr>
      </w:pPr>
      <w:r>
        <w:rPr>
          <w:noProof/>
          <w:lang w:bidi="ar-SA"/>
        </w:rPr>
        <w:drawing>
          <wp:inline distT="0" distB="0" distL="0" distR="0">
            <wp:extent cx="2967355" cy="293370"/>
            <wp:effectExtent l="0" t="0" r="4445" b="0"/>
            <wp:docPr id="10" name="obrázek 1" descr="C:\Users\SiskovaJ\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kovaJ\AppData\Local\Temp\FineReader12.0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7355" cy="293370"/>
                    </a:xfrm>
                    <a:prstGeom prst="rect">
                      <a:avLst/>
                    </a:prstGeom>
                    <a:noFill/>
                    <a:ln>
                      <a:noFill/>
                    </a:ln>
                  </pic:spPr>
                </pic:pic>
              </a:graphicData>
            </a:graphic>
          </wp:inline>
        </w:drawing>
      </w:r>
    </w:p>
    <w:p w:rsidR="00FA3027" w:rsidRDefault="00FA3027">
      <w:pPr>
        <w:rPr>
          <w:sz w:val="2"/>
          <w:szCs w:val="2"/>
        </w:rPr>
      </w:pPr>
    </w:p>
    <w:p w:rsidR="00FA3027" w:rsidRDefault="00FA3027">
      <w:pPr>
        <w:rPr>
          <w:sz w:val="2"/>
          <w:szCs w:val="2"/>
        </w:rPr>
        <w:sectPr w:rsidR="00FA3027">
          <w:footerReference w:type="default" r:id="rId14"/>
          <w:footerReference w:type="first" r:id="rId15"/>
          <w:pgSz w:w="11900" w:h="16840"/>
          <w:pgMar w:top="878" w:right="1096" w:bottom="768" w:left="1584" w:header="0" w:footer="3" w:gutter="0"/>
          <w:cols w:space="720"/>
          <w:noEndnote/>
          <w:docGrid w:linePitch="360"/>
        </w:sectPr>
      </w:pPr>
    </w:p>
    <w:p w:rsidR="00FA3027" w:rsidRDefault="00651738">
      <w:pPr>
        <w:pStyle w:val="Zkladntext50"/>
        <w:shd w:val="clear" w:color="auto" w:fill="auto"/>
        <w:tabs>
          <w:tab w:val="left" w:leader="underscore" w:pos="1123"/>
          <w:tab w:val="left" w:leader="underscore" w:pos="9091"/>
        </w:tabs>
        <w:spacing w:after="0" w:line="240" w:lineRule="exact"/>
      </w:pPr>
      <w:r>
        <w:lastRenderedPageBreak/>
        <w:tab/>
      </w:r>
      <w:r>
        <w:rPr>
          <w:rStyle w:val="Zkladntext51"/>
          <w:b/>
          <w:bCs/>
        </w:rPr>
        <w:t xml:space="preserve">Obálka s nabídkou musí být označena zpáteční adresou a </w:t>
      </w:r>
      <w:r>
        <w:rPr>
          <w:rStyle w:val="Zkladntext51"/>
          <w:b/>
          <w:bCs/>
        </w:rPr>
        <w:t>nápisem:</w:t>
      </w:r>
      <w:r>
        <w:tab/>
      </w:r>
    </w:p>
    <w:p w:rsidR="00FA3027" w:rsidRDefault="00651738">
      <w:pPr>
        <w:pStyle w:val="Zkladntext20"/>
        <w:shd w:val="clear" w:color="auto" w:fill="auto"/>
        <w:ind w:firstLine="0"/>
        <w:jc w:val="both"/>
      </w:pPr>
      <w:r>
        <w:t>„Rekonstrukce pobočky městské knihovny v ul. M. Horákové č.p. 387, Praha 7 - řešení interiéru</w:t>
      </w:r>
    </w:p>
    <w:p w:rsidR="00FA3027" w:rsidRDefault="00651738">
      <w:pPr>
        <w:pStyle w:val="Nadpis10"/>
        <w:keepNext/>
        <w:keepLines/>
        <w:shd w:val="clear" w:color="auto" w:fill="auto"/>
        <w:ind w:left="4520"/>
      </w:pPr>
      <w:bookmarkStart w:id="10" w:name="bookmark9"/>
      <w:r>
        <w:t>pobočky“</w:t>
      </w:r>
      <w:bookmarkEnd w:id="10"/>
    </w:p>
    <w:p w:rsidR="00FA3027" w:rsidRDefault="00651738">
      <w:pPr>
        <w:pStyle w:val="Nadpis10"/>
        <w:keepNext/>
        <w:keepLines/>
        <w:shd w:val="clear" w:color="auto" w:fill="auto"/>
        <w:tabs>
          <w:tab w:val="left" w:leader="underscore" w:pos="4162"/>
          <w:tab w:val="left" w:leader="underscore" w:pos="9091"/>
        </w:tabs>
        <w:jc w:val="both"/>
      </w:pPr>
      <w:bookmarkStart w:id="11" w:name="bookmark10"/>
      <w:r>
        <w:tab/>
      </w:r>
      <w:r>
        <w:rPr>
          <w:rStyle w:val="Nadpis12"/>
        </w:rPr>
        <w:t>NEOTVÍRAT</w:t>
      </w:r>
      <w:r>
        <w:tab/>
      </w:r>
      <w:bookmarkEnd w:id="11"/>
    </w:p>
    <w:p w:rsidR="00FA3027" w:rsidRDefault="00651738">
      <w:pPr>
        <w:pStyle w:val="Zkladntext20"/>
        <w:shd w:val="clear" w:color="auto" w:fill="auto"/>
        <w:spacing w:after="358" w:line="220" w:lineRule="exact"/>
        <w:ind w:left="20" w:firstLine="0"/>
        <w:jc w:val="center"/>
      </w:pPr>
      <w:r>
        <w:t>Nabídka musí obsahovat veškeré náležitosti uvedené ve výzvě zadavatele.</w:t>
      </w:r>
    </w:p>
    <w:p w:rsidR="00FA3027" w:rsidRDefault="00651738">
      <w:pPr>
        <w:pStyle w:val="Nadpis10"/>
        <w:keepNext/>
        <w:keepLines/>
        <w:numPr>
          <w:ilvl w:val="0"/>
          <w:numId w:val="1"/>
        </w:numPr>
        <w:shd w:val="clear" w:color="auto" w:fill="auto"/>
        <w:tabs>
          <w:tab w:val="left" w:pos="368"/>
        </w:tabs>
        <w:spacing w:after="87" w:line="220" w:lineRule="exact"/>
        <w:jc w:val="both"/>
      </w:pPr>
      <w:bookmarkStart w:id="12" w:name="bookmark11"/>
      <w:r>
        <w:rPr>
          <w:rStyle w:val="Nadpis12"/>
        </w:rPr>
        <w:t>Zadavatel si vyhrazuje právo:</w:t>
      </w:r>
      <w:bookmarkEnd w:id="12"/>
    </w:p>
    <w:p w:rsidR="00FA3027" w:rsidRDefault="00651738">
      <w:pPr>
        <w:pStyle w:val="Zkladntext20"/>
        <w:numPr>
          <w:ilvl w:val="0"/>
          <w:numId w:val="2"/>
        </w:numPr>
        <w:shd w:val="clear" w:color="auto" w:fill="auto"/>
        <w:tabs>
          <w:tab w:val="left" w:pos="708"/>
        </w:tabs>
        <w:spacing w:line="259" w:lineRule="exact"/>
        <w:ind w:firstLine="0"/>
        <w:jc w:val="both"/>
      </w:pPr>
      <w:r>
        <w:t xml:space="preserve">zrušit výběrové řízení </w:t>
      </w:r>
      <w:r>
        <w:t>kdykoliv před uzavřením smlouvy č. 2017/OIVZ/003 bez udání důvodu</w:t>
      </w:r>
    </w:p>
    <w:p w:rsidR="00FA3027" w:rsidRDefault="00651738">
      <w:pPr>
        <w:pStyle w:val="Zkladntext20"/>
        <w:numPr>
          <w:ilvl w:val="0"/>
          <w:numId w:val="2"/>
        </w:numPr>
        <w:shd w:val="clear" w:color="auto" w:fill="auto"/>
        <w:tabs>
          <w:tab w:val="left" w:pos="708"/>
        </w:tabs>
        <w:spacing w:line="259" w:lineRule="exact"/>
        <w:ind w:left="740"/>
        <w:jc w:val="both"/>
      </w:pPr>
      <w:r>
        <w:t>před rozhodnutím o výběru nejvhodnější nabídky ověřit, případně vyjasnit informace deklarované účastníkem v nabídce</w:t>
      </w:r>
    </w:p>
    <w:p w:rsidR="00FA3027" w:rsidRDefault="00651738">
      <w:pPr>
        <w:pStyle w:val="Zkladntext20"/>
        <w:numPr>
          <w:ilvl w:val="0"/>
          <w:numId w:val="2"/>
        </w:numPr>
        <w:shd w:val="clear" w:color="auto" w:fill="auto"/>
        <w:tabs>
          <w:tab w:val="left" w:pos="708"/>
        </w:tabs>
        <w:spacing w:line="259" w:lineRule="exact"/>
        <w:ind w:firstLine="0"/>
        <w:jc w:val="both"/>
      </w:pPr>
      <w:r>
        <w:t>jednat s účastníky o nabídce a ceně plnění</w:t>
      </w:r>
    </w:p>
    <w:p w:rsidR="00FA3027" w:rsidRDefault="00651738">
      <w:pPr>
        <w:pStyle w:val="Zkladntext20"/>
        <w:numPr>
          <w:ilvl w:val="0"/>
          <w:numId w:val="2"/>
        </w:numPr>
        <w:shd w:val="clear" w:color="auto" w:fill="auto"/>
        <w:tabs>
          <w:tab w:val="left" w:pos="708"/>
        </w:tabs>
        <w:spacing w:line="259" w:lineRule="exact"/>
        <w:ind w:left="740"/>
        <w:jc w:val="both"/>
      </w:pPr>
      <w:r>
        <w:t>vyloučit nabídku účastníka, jeh</w:t>
      </w:r>
      <w:r>
        <w:t>ož nabídka je z hlediska požadavků stanovených zadavatelem neúplná nebo nesplňuje po obsahové stránce podmínky uvedené ve výzvě</w:t>
      </w:r>
    </w:p>
    <w:p w:rsidR="00FA3027" w:rsidRDefault="00651738">
      <w:pPr>
        <w:pStyle w:val="Zkladntext20"/>
        <w:numPr>
          <w:ilvl w:val="0"/>
          <w:numId w:val="2"/>
        </w:numPr>
        <w:shd w:val="clear" w:color="auto" w:fill="auto"/>
        <w:tabs>
          <w:tab w:val="left" w:pos="708"/>
        </w:tabs>
        <w:spacing w:line="259" w:lineRule="exact"/>
        <w:ind w:firstLine="0"/>
        <w:jc w:val="both"/>
      </w:pPr>
      <w:r>
        <w:t>zadavatel nepřipouští variantní řešení nabídky, a to technické ani cenové</w:t>
      </w:r>
    </w:p>
    <w:p w:rsidR="00FA3027" w:rsidRDefault="00651738">
      <w:pPr>
        <w:pStyle w:val="Zkladntext20"/>
        <w:numPr>
          <w:ilvl w:val="0"/>
          <w:numId w:val="2"/>
        </w:numPr>
        <w:shd w:val="clear" w:color="auto" w:fill="auto"/>
        <w:tabs>
          <w:tab w:val="left" w:pos="708"/>
        </w:tabs>
        <w:spacing w:line="259" w:lineRule="exact"/>
        <w:ind w:firstLine="0"/>
        <w:jc w:val="both"/>
      </w:pPr>
      <w:r>
        <w:t>nevracet podanou nabídku</w:t>
      </w:r>
    </w:p>
    <w:p w:rsidR="00FA3027" w:rsidRDefault="00651738">
      <w:pPr>
        <w:pStyle w:val="Zkladntext20"/>
        <w:numPr>
          <w:ilvl w:val="0"/>
          <w:numId w:val="2"/>
        </w:numPr>
        <w:shd w:val="clear" w:color="auto" w:fill="auto"/>
        <w:tabs>
          <w:tab w:val="left" w:pos="708"/>
        </w:tabs>
        <w:spacing w:line="259" w:lineRule="exact"/>
        <w:ind w:firstLine="0"/>
        <w:jc w:val="both"/>
      </w:pPr>
      <w:r>
        <w:t>neposkytovat informace o účas</w:t>
      </w:r>
      <w:r>
        <w:t>tnících, kteří byli vyzvání k podání nabídky</w:t>
      </w:r>
    </w:p>
    <w:p w:rsidR="00FA3027" w:rsidRDefault="00651738">
      <w:pPr>
        <w:pStyle w:val="Zkladntext20"/>
        <w:numPr>
          <w:ilvl w:val="0"/>
          <w:numId w:val="2"/>
        </w:numPr>
        <w:shd w:val="clear" w:color="auto" w:fill="auto"/>
        <w:tabs>
          <w:tab w:val="left" w:pos="708"/>
        </w:tabs>
        <w:spacing w:line="259" w:lineRule="exact"/>
        <w:ind w:left="740"/>
        <w:jc w:val="both"/>
      </w:pPr>
      <w:r>
        <w:t>vybraný účastník nesmí zakázku postoupit jinému subjektu a po uzavření smlouvy nesmí účastník bez předchozího písemného souhlasu zadavatele postoupit práva a povinnosti plynoucí z uzavřené smlouvy třetí osobě</w:t>
      </w:r>
    </w:p>
    <w:p w:rsidR="00FA3027" w:rsidRDefault="00651738">
      <w:pPr>
        <w:pStyle w:val="Zkladntext20"/>
        <w:numPr>
          <w:ilvl w:val="0"/>
          <w:numId w:val="2"/>
        </w:numPr>
        <w:shd w:val="clear" w:color="auto" w:fill="auto"/>
        <w:tabs>
          <w:tab w:val="left" w:pos="708"/>
        </w:tabs>
        <w:spacing w:line="259" w:lineRule="exact"/>
        <w:ind w:left="740"/>
        <w:jc w:val="both"/>
      </w:pPr>
      <w:r>
        <w:t>ob</w:t>
      </w:r>
      <w:r>
        <w:t>chodní podmínky, které tvoří nedílnou součást této výzvy jako Návrh smlouvy, a jsou závazným návrhem obchodních podmínek objednatele se zhotovitelem a zadavatel připouští jejich změnu, či úpravu pouze po oboustranné dohodě tak, aby byla dána do souladu s p</w:t>
      </w:r>
      <w:r>
        <w:t>latnou právní úpravou</w:t>
      </w:r>
    </w:p>
    <w:p w:rsidR="00FA3027" w:rsidRDefault="00651738">
      <w:pPr>
        <w:pStyle w:val="Zkladntext20"/>
        <w:numPr>
          <w:ilvl w:val="0"/>
          <w:numId w:val="2"/>
        </w:numPr>
        <w:shd w:val="clear" w:color="auto" w:fill="auto"/>
        <w:tabs>
          <w:tab w:val="left" w:pos="708"/>
        </w:tabs>
        <w:spacing w:line="259" w:lineRule="exact"/>
        <w:ind w:left="740"/>
        <w:jc w:val="both"/>
      </w:pPr>
      <w:r>
        <w:t>na uveřejnění uzavřené smlouvy č. 2017/OIVZ/003 na internetových stránkách MČ Prahy 7 a Profilu zadavatele v souladu se zákonem č. 134/2016 Sb., o zadávání veřejných zakázek a v Registru smluv</w:t>
      </w:r>
    </w:p>
    <w:p w:rsidR="00FA3027" w:rsidRDefault="00651738">
      <w:pPr>
        <w:pStyle w:val="Zkladntext20"/>
        <w:numPr>
          <w:ilvl w:val="0"/>
          <w:numId w:val="2"/>
        </w:numPr>
        <w:shd w:val="clear" w:color="auto" w:fill="auto"/>
        <w:tabs>
          <w:tab w:val="left" w:pos="708"/>
        </w:tabs>
        <w:spacing w:after="68" w:line="259" w:lineRule="exact"/>
        <w:ind w:left="740"/>
      </w:pPr>
      <w:r>
        <w:t>zadavatel stanovuje délku lhůty, po ktero</w:t>
      </w:r>
      <w:r>
        <w:t>u je dodavatel svou nabídkou vázán, na 60 dnů od konce lhůty pro podání nabídek.</w:t>
      </w:r>
    </w:p>
    <w:p w:rsidR="00FA3027" w:rsidRDefault="00651738">
      <w:pPr>
        <w:pStyle w:val="Zkladntext20"/>
        <w:shd w:val="clear" w:color="auto" w:fill="auto"/>
        <w:spacing w:after="84"/>
        <w:ind w:firstLine="0"/>
        <w:jc w:val="both"/>
      </w:pPr>
      <w:r>
        <w:t xml:space="preserve">Všechny náklady související s přípravou a podáním nabídky hradí výhradně příslušný účastník. Zadavatel nenese odpovědnost za žádné náklady jakéhokoli druhu, které účastník v </w:t>
      </w:r>
      <w:r>
        <w:t>souvislosti s účastí ve výběrovém řízení vynaloží.</w:t>
      </w:r>
    </w:p>
    <w:p w:rsidR="00FA3027" w:rsidRDefault="00651738">
      <w:pPr>
        <w:pStyle w:val="Nadpis10"/>
        <w:keepNext/>
        <w:keepLines/>
        <w:numPr>
          <w:ilvl w:val="0"/>
          <w:numId w:val="1"/>
        </w:numPr>
        <w:shd w:val="clear" w:color="auto" w:fill="auto"/>
        <w:tabs>
          <w:tab w:val="left" w:pos="368"/>
        </w:tabs>
        <w:spacing w:line="220" w:lineRule="exact"/>
        <w:jc w:val="both"/>
      </w:pPr>
      <w:bookmarkStart w:id="13" w:name="bookmark12"/>
      <w:r>
        <w:rPr>
          <w:rStyle w:val="Nadpis12"/>
        </w:rPr>
        <w:t>Způsob hodnocení nabídek</w:t>
      </w:r>
      <w:bookmarkEnd w:id="13"/>
    </w:p>
    <w:p w:rsidR="00FA3027" w:rsidRDefault="00651738">
      <w:pPr>
        <w:pStyle w:val="Zkladntext20"/>
        <w:shd w:val="clear" w:color="auto" w:fill="auto"/>
        <w:spacing w:line="254" w:lineRule="exact"/>
        <w:ind w:firstLine="0"/>
        <w:jc w:val="both"/>
      </w:pPr>
      <w:r>
        <w:t>Základním kritériem hodnocení je ekonomická výhodnost nabídky.</w:t>
      </w:r>
    </w:p>
    <w:p w:rsidR="00FA3027" w:rsidRDefault="00651738">
      <w:pPr>
        <w:pStyle w:val="Zkladntext20"/>
        <w:shd w:val="clear" w:color="auto" w:fill="auto"/>
        <w:spacing w:after="88" w:line="254" w:lineRule="exact"/>
        <w:ind w:firstLine="0"/>
        <w:jc w:val="both"/>
      </w:pPr>
      <w:r>
        <w:t xml:space="preserve">Nabídky budou seřazeny dle výše celkové nabídkové ceny v Kč bez DPH za celý předmět plnění veřejné zakázky a zakázka </w:t>
      </w:r>
      <w:r>
        <w:t>bude přidělena uchazeči s celkovou nejnižší nabídkovou cenou.</w:t>
      </w:r>
    </w:p>
    <w:p w:rsidR="00FA3027" w:rsidRDefault="00651738">
      <w:pPr>
        <w:pStyle w:val="Nadpis10"/>
        <w:keepNext/>
        <w:keepLines/>
        <w:numPr>
          <w:ilvl w:val="0"/>
          <w:numId w:val="1"/>
        </w:numPr>
        <w:shd w:val="clear" w:color="auto" w:fill="auto"/>
        <w:tabs>
          <w:tab w:val="left" w:pos="469"/>
        </w:tabs>
        <w:spacing w:line="220" w:lineRule="exact"/>
        <w:jc w:val="both"/>
      </w:pPr>
      <w:bookmarkStart w:id="14" w:name="bookmark13"/>
      <w:r>
        <w:rPr>
          <w:rStyle w:val="Nadpis12"/>
        </w:rPr>
        <w:t>Kontaktní osoby:</w:t>
      </w:r>
      <w:bookmarkEnd w:id="14"/>
    </w:p>
    <w:p w:rsidR="00FA3027" w:rsidRDefault="00B56433">
      <w:pPr>
        <w:pStyle w:val="Zkladntext20"/>
        <w:shd w:val="clear" w:color="auto" w:fill="auto"/>
        <w:tabs>
          <w:tab w:val="left" w:pos="1858"/>
        </w:tabs>
        <w:spacing w:after="118" w:line="220" w:lineRule="exact"/>
        <w:ind w:firstLine="0"/>
        <w:jc w:val="both"/>
      </w:pPr>
      <w:r>
        <w:rPr>
          <w:noProof/>
          <w:lang w:bidi="ar-SA"/>
        </w:rPr>
        <w:drawing>
          <wp:anchor distT="125095" distB="0" distL="63500" distR="63500" simplePos="0" relativeHeight="377487111" behindDoc="1" locked="0" layoutInCell="1" allowOverlap="1">
            <wp:simplePos x="0" y="0"/>
            <wp:positionH relativeFrom="margin">
              <wp:posOffset>2206625</wp:posOffset>
            </wp:positionH>
            <wp:positionV relativeFrom="paragraph">
              <wp:posOffset>-33655</wp:posOffset>
            </wp:positionV>
            <wp:extent cx="2353310" cy="237490"/>
            <wp:effectExtent l="0" t="0" r="8890" b="0"/>
            <wp:wrapSquare wrapText="left"/>
            <wp:docPr id="16" name="obrázek 11" descr="C:\Users\SiskovaJ\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skovaJ\AppData\Local\Temp\FineReader12.00\media\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3310" cy="237490"/>
                    </a:xfrm>
                    <a:prstGeom prst="rect">
                      <a:avLst/>
                    </a:prstGeom>
                    <a:noFill/>
                  </pic:spPr>
                </pic:pic>
              </a:graphicData>
            </a:graphic>
            <wp14:sizeRelH relativeFrom="page">
              <wp14:pctWidth>0</wp14:pctWidth>
            </wp14:sizeRelH>
            <wp14:sizeRelV relativeFrom="page">
              <wp14:pctHeight>0</wp14:pctHeight>
            </wp14:sizeRelV>
          </wp:anchor>
        </w:drawing>
      </w:r>
      <w:r w:rsidR="00651738">
        <w:t>Mgr.</w:t>
      </w:r>
      <w:r w:rsidR="00651738">
        <w:tab/>
        <w:t>edoucí OMA, tel.</w:t>
      </w:r>
    </w:p>
    <w:p w:rsidR="00FA3027" w:rsidRDefault="00651738">
      <w:pPr>
        <w:pStyle w:val="Zkladntext20"/>
        <w:numPr>
          <w:ilvl w:val="0"/>
          <w:numId w:val="1"/>
        </w:numPr>
        <w:shd w:val="clear" w:color="auto" w:fill="auto"/>
        <w:tabs>
          <w:tab w:val="left" w:pos="469"/>
        </w:tabs>
        <w:spacing w:after="18" w:line="220" w:lineRule="exact"/>
        <w:ind w:firstLine="0"/>
        <w:jc w:val="both"/>
      </w:pPr>
      <w:r>
        <w:rPr>
          <w:rStyle w:val="Zkladntext21"/>
        </w:rPr>
        <w:t>Doručení nabídky:</w:t>
      </w:r>
      <w:r>
        <w:t xml:space="preserve"> do 8.3. 2017 do 10:00 hod (rozhodující je čas doručení), adresováno:</w:t>
      </w:r>
    </w:p>
    <w:p w:rsidR="00FA3027" w:rsidRDefault="00651738">
      <w:pPr>
        <w:pStyle w:val="Zkladntext20"/>
        <w:shd w:val="clear" w:color="auto" w:fill="auto"/>
        <w:ind w:left="740" w:firstLine="0"/>
      </w:pPr>
      <w:r>
        <w:t>Odbor investic a veřejných zakázek Úřadu městské části Praha 7</w:t>
      </w:r>
    </w:p>
    <w:p w:rsidR="00FA3027" w:rsidRDefault="00651738">
      <w:pPr>
        <w:pStyle w:val="Zkladntext20"/>
        <w:shd w:val="clear" w:color="auto" w:fill="auto"/>
        <w:ind w:left="740" w:firstLine="0"/>
      </w:pPr>
      <w:r>
        <w:t>podatelna č. dveří 17</w:t>
      </w:r>
    </w:p>
    <w:p w:rsidR="00FA3027" w:rsidRDefault="00651738">
      <w:pPr>
        <w:pStyle w:val="Zkladntext20"/>
        <w:shd w:val="clear" w:color="auto" w:fill="auto"/>
        <w:ind w:left="740" w:firstLine="0"/>
      </w:pPr>
      <w:r>
        <w:t>nábřeží Kapitána Jaroše 7/1000</w:t>
      </w:r>
    </w:p>
    <w:p w:rsidR="00FA3027" w:rsidRDefault="00651738">
      <w:pPr>
        <w:pStyle w:val="Zkladntext20"/>
        <w:shd w:val="clear" w:color="auto" w:fill="auto"/>
        <w:spacing w:after="60"/>
        <w:ind w:left="740" w:firstLine="0"/>
      </w:pPr>
      <w:r>
        <w:t>170 00 Praha 7</w:t>
      </w:r>
    </w:p>
    <w:p w:rsidR="00FA3027" w:rsidRDefault="00651738">
      <w:pPr>
        <w:pStyle w:val="Zkladntext20"/>
        <w:shd w:val="clear" w:color="auto" w:fill="auto"/>
        <w:spacing w:after="60"/>
        <w:ind w:firstLine="0"/>
        <w:jc w:val="both"/>
      </w:pPr>
      <w:r>
        <w:t>V této lhůtě může účastník podat zadavateli svou nabídku v písemné podobě na podatelnu Úřadu městské části Praha 7, nebo účastník musí nabídku podat k odeslání poštou či jiným způsobem s d</w:t>
      </w:r>
      <w:r>
        <w:t>ostatečným předstihem. Nabídky, které budou zadavateli doručeny po skončení této lhůty, nebudou hodnoceny.</w:t>
      </w:r>
    </w:p>
    <w:p w:rsidR="00FA3027" w:rsidRDefault="00651738">
      <w:pPr>
        <w:pStyle w:val="Zkladntext20"/>
        <w:shd w:val="clear" w:color="auto" w:fill="auto"/>
        <w:ind w:firstLine="0"/>
        <w:jc w:val="both"/>
      </w:pPr>
      <w:r>
        <w:t>Úřední hodiny podatelny:</w:t>
      </w:r>
    </w:p>
    <w:p w:rsidR="00FA3027" w:rsidRDefault="00651738">
      <w:pPr>
        <w:pStyle w:val="Obsah0"/>
        <w:shd w:val="clear" w:color="auto" w:fill="auto"/>
        <w:tabs>
          <w:tab w:val="right" w:pos="2539"/>
          <w:tab w:val="left" w:pos="2744"/>
          <w:tab w:val="left" w:pos="2878"/>
        </w:tabs>
      </w:pPr>
      <w:r>
        <w:fldChar w:fldCharType="begin"/>
      </w:r>
      <w:r>
        <w:instrText xml:space="preserve"> TOC \o "1-5" \h \z </w:instrText>
      </w:r>
      <w:r>
        <w:fldChar w:fldCharType="separate"/>
      </w:r>
      <w:r>
        <w:t>Pondělí a středa</w:t>
      </w:r>
      <w:r>
        <w:tab/>
        <w:t>7:30</w:t>
      </w:r>
      <w:r>
        <w:tab/>
        <w:t>-</w:t>
      </w:r>
      <w:r>
        <w:tab/>
        <w:t>18:00</w:t>
      </w:r>
    </w:p>
    <w:p w:rsidR="00FA3027" w:rsidRDefault="00651738">
      <w:pPr>
        <w:pStyle w:val="Obsah0"/>
        <w:shd w:val="clear" w:color="auto" w:fill="auto"/>
        <w:tabs>
          <w:tab w:val="right" w:pos="2539"/>
          <w:tab w:val="left" w:pos="2744"/>
          <w:tab w:val="left" w:pos="2878"/>
        </w:tabs>
      </w:pPr>
      <w:r>
        <w:t>Úterý a čtvrtek</w:t>
      </w:r>
      <w:r>
        <w:tab/>
        <w:t>7:30</w:t>
      </w:r>
      <w:r>
        <w:tab/>
        <w:t>-</w:t>
      </w:r>
      <w:r>
        <w:tab/>
        <w:t>15:00</w:t>
      </w:r>
    </w:p>
    <w:p w:rsidR="00FA3027" w:rsidRDefault="00B56433">
      <w:pPr>
        <w:pStyle w:val="Obsah0"/>
        <w:shd w:val="clear" w:color="auto" w:fill="auto"/>
        <w:tabs>
          <w:tab w:val="right" w:pos="2539"/>
          <w:tab w:val="left" w:pos="2744"/>
          <w:tab w:val="left" w:pos="2878"/>
        </w:tabs>
      </w:pPr>
      <w:r>
        <w:rPr>
          <w:noProof/>
          <w:lang w:bidi="ar-SA"/>
        </w:rPr>
        <mc:AlternateContent>
          <mc:Choice Requires="wps">
            <w:drawing>
              <wp:anchor distT="0" distB="254000" distL="1222375" distR="63500" simplePos="0" relativeHeight="377487112" behindDoc="1" locked="0" layoutInCell="1" allowOverlap="1">
                <wp:simplePos x="0" y="0"/>
                <wp:positionH relativeFrom="margin">
                  <wp:posOffset>1222375</wp:posOffset>
                </wp:positionH>
                <wp:positionV relativeFrom="paragraph">
                  <wp:posOffset>454025</wp:posOffset>
                </wp:positionV>
                <wp:extent cx="990600" cy="406400"/>
                <wp:effectExtent l="3175" t="0" r="0" b="3175"/>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Titulekobrzku0"/>
                              <w:shd w:val="clear" w:color="auto" w:fill="auto"/>
                              <w:spacing w:line="160" w:lineRule="exact"/>
                              <w:jc w:val="left"/>
                            </w:pPr>
                            <w:r>
                              <w:rPr>
                                <w:rStyle w:val="TitulekobrzkuExact"/>
                              </w:rPr>
                              <w:t>BANKOVNÍ SPOJENI</w:t>
                            </w:r>
                          </w:p>
                          <w:p w:rsidR="00FA3027" w:rsidRDefault="00B56433">
                            <w:pPr>
                              <w:jc w:val="center"/>
                              <w:rPr>
                                <w:sz w:val="2"/>
                                <w:szCs w:val="2"/>
                              </w:rPr>
                            </w:pPr>
                            <w:r>
                              <w:rPr>
                                <w:noProof/>
                                <w:lang w:bidi="ar-SA"/>
                              </w:rPr>
                              <w:drawing>
                                <wp:inline distT="0" distB="0" distL="0" distR="0">
                                  <wp:extent cx="991870" cy="301625"/>
                                  <wp:effectExtent l="0" t="0" r="0" b="3175"/>
                                  <wp:docPr id="9" name="obrázek 2" descr="C:\Users\SiskovaJ\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kovaJ\AppData\Local\Temp\FineReader12.00\media\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1870" cy="3016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6.25pt;margin-top:35.75pt;width:78pt;height:32pt;z-index:-125829368;visibility:visible;mso-wrap-style:square;mso-width-percent:0;mso-height-percent:0;mso-wrap-distance-left:96.2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" filled="f" stroked="f">
                <v:textbox style="mso-fit-shape-to-text:t" inset="0,0,0,0">
                  <w:txbxContent>
                    <w:p w:rsidR="00FA3027" w:rsidRDefault="00651738">
                      <w:pPr>
                        <w:pStyle w:val="Titulekobrzku0"/>
                        <w:shd w:val="clear" w:color="auto" w:fill="auto"/>
                        <w:spacing w:line="160" w:lineRule="exact"/>
                        <w:jc w:val="left"/>
                      </w:pPr>
                      <w:r>
                        <w:rPr>
                          <w:rStyle w:val="TitulekobrzkuExact"/>
                        </w:rPr>
                        <w:t>BANKOVNÍ SPOJENI</w:t>
                      </w:r>
                    </w:p>
                    <w:p w:rsidR="00FA3027" w:rsidRDefault="00B56433">
                      <w:pPr>
                        <w:jc w:val="center"/>
                        <w:rPr>
                          <w:sz w:val="2"/>
                          <w:szCs w:val="2"/>
                        </w:rPr>
                      </w:pPr>
                      <w:r>
                        <w:rPr>
                          <w:noProof/>
                          <w:lang w:bidi="ar-SA"/>
                        </w:rPr>
                        <w:drawing>
                          <wp:inline distT="0" distB="0" distL="0" distR="0">
                            <wp:extent cx="991870" cy="301625"/>
                            <wp:effectExtent l="0" t="0" r="0" b="3175"/>
                            <wp:docPr id="9" name="obrázek 2" descr="C:\Users\SiskovaJ\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kovaJ\AppData\Local\Temp\FineReader12.00\media\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1870" cy="301625"/>
                                    </a:xfrm>
                                    <a:prstGeom prst="rect">
                                      <a:avLst/>
                                    </a:prstGeom>
                                    <a:noFill/>
                                    <a:ln>
                                      <a:noFill/>
                                    </a:ln>
                                  </pic:spPr>
                                </pic:pic>
                              </a:graphicData>
                            </a:graphic>
                          </wp:inline>
                        </w:drawing>
                      </w:r>
                    </w:p>
                  </w:txbxContent>
                </v:textbox>
                <w10:wrap type="topAndBottom" anchorx="margin"/>
              </v:shape>
            </w:pict>
          </mc:Fallback>
        </mc:AlternateContent>
      </w:r>
      <w:r w:rsidR="00651738">
        <w:t>Pátek</w:t>
      </w:r>
      <w:r w:rsidR="00651738">
        <w:tab/>
        <w:t>7:30</w:t>
      </w:r>
      <w:r w:rsidR="00651738">
        <w:tab/>
        <w:t>-</w:t>
      </w:r>
      <w:r w:rsidR="00651738">
        <w:tab/>
        <w:t>14:00</w:t>
      </w:r>
      <w:r w:rsidR="00651738">
        <w:br w:type="page"/>
      </w:r>
      <w:r w:rsidR="00651738">
        <w:fldChar w:fldCharType="end"/>
      </w:r>
    </w:p>
    <w:p w:rsidR="00FA3027" w:rsidRDefault="00651738">
      <w:pPr>
        <w:pStyle w:val="Zkladntext20"/>
        <w:shd w:val="clear" w:color="auto" w:fill="auto"/>
        <w:ind w:left="1440" w:firstLine="0"/>
      </w:pPr>
      <w:r>
        <w:lastRenderedPageBreak/>
        <w:t>č. 1 Krycí list nabídky</w:t>
      </w:r>
    </w:p>
    <w:p w:rsidR="00FA3027" w:rsidRDefault="00B56433">
      <w:pPr>
        <w:pStyle w:val="Zkladntext20"/>
        <w:shd w:val="clear" w:color="auto" w:fill="auto"/>
        <w:ind w:left="1440" w:firstLine="0"/>
      </w:pPr>
      <w:r>
        <w:rPr>
          <w:noProof/>
          <w:lang w:bidi="ar-SA"/>
        </w:rPr>
        <mc:AlternateContent>
          <mc:Choice Requires="wps">
            <w:drawing>
              <wp:anchor distT="0" distB="1047115" distL="63500" distR="408305" simplePos="0" relativeHeight="377487113" behindDoc="1" locked="0" layoutInCell="1" allowOverlap="1">
                <wp:simplePos x="0" y="0"/>
                <wp:positionH relativeFrom="margin">
                  <wp:posOffset>10795</wp:posOffset>
                </wp:positionH>
                <wp:positionV relativeFrom="paragraph">
                  <wp:posOffset>-193675</wp:posOffset>
                </wp:positionV>
                <wp:extent cx="509270" cy="139700"/>
                <wp:effectExtent l="1270" t="0" r="3810"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kladntext20"/>
                              <w:shd w:val="clear" w:color="auto" w:fill="auto"/>
                              <w:spacing w:line="220" w:lineRule="exact"/>
                              <w:ind w:firstLine="0"/>
                            </w:pPr>
                            <w:r>
                              <w:rPr>
                                <w:rStyle w:val="Zkladntext2Exact"/>
                              </w:rPr>
                              <w:t>Přílohy: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85pt;margin-top:-15.25pt;width:40.1pt;height:11pt;z-index:-125829367;visibility:visible;mso-wrap-style:square;mso-width-percent:0;mso-height-percent:0;mso-wrap-distance-left:5pt;mso-wrap-distance-top:0;mso-wrap-distance-right:32.15pt;mso-wrap-distance-bottom:8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Te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" filled="f" stroked="f">
                <v:textbox style="mso-fit-shape-to-text:t" inset="0,0,0,0">
                  <w:txbxContent>
                    <w:p w:rsidR="00FA3027" w:rsidRDefault="00651738">
                      <w:pPr>
                        <w:pStyle w:val="Zkladntext20"/>
                        <w:shd w:val="clear" w:color="auto" w:fill="auto"/>
                        <w:spacing w:line="220" w:lineRule="exact"/>
                        <w:ind w:firstLine="0"/>
                      </w:pPr>
                      <w:r>
                        <w:rPr>
                          <w:rStyle w:val="Zkladntext2Exact"/>
                        </w:rPr>
                        <w:t>Přílohy:</w:t>
                      </w:r>
                    </w:p>
                  </w:txbxContent>
                </v:textbox>
                <w10:wrap type="square" side="right" anchorx="margin"/>
              </v:shape>
            </w:pict>
          </mc:Fallback>
        </mc:AlternateContent>
      </w:r>
      <w:r w:rsidR="00651738">
        <w:t>č. 2 Smlouva o dílo č. 2017/OIVZ/003 - závazný návrh</w:t>
      </w:r>
    </w:p>
    <w:p w:rsidR="00FA3027" w:rsidRDefault="00651738">
      <w:pPr>
        <w:pStyle w:val="Zkladntext20"/>
        <w:shd w:val="clear" w:color="auto" w:fill="auto"/>
        <w:ind w:left="1440" w:firstLine="0"/>
      </w:pPr>
      <w:r>
        <w:t xml:space="preserve">č. 3 Soupis </w:t>
      </w:r>
      <w:r>
        <w:t>prací, dodávek a služeb - výkaz výměr</w:t>
      </w:r>
    </w:p>
    <w:p w:rsidR="00FA3027" w:rsidRDefault="00651738">
      <w:pPr>
        <w:pStyle w:val="Zkladntext20"/>
        <w:shd w:val="clear" w:color="auto" w:fill="auto"/>
        <w:ind w:left="1440" w:firstLine="0"/>
      </w:pPr>
      <w:r>
        <w:t>č. 4.1 Projektová dokumentace MK P7 - půdorys a 3D</w:t>
      </w:r>
    </w:p>
    <w:p w:rsidR="00FA3027" w:rsidRDefault="00651738">
      <w:pPr>
        <w:pStyle w:val="Zkladntext20"/>
        <w:shd w:val="clear" w:color="auto" w:fill="auto"/>
        <w:ind w:left="1440" w:firstLine="0"/>
      </w:pPr>
      <w:r>
        <w:t>č. 4.2 Projektová dokumentace MK P7 - souhrn truhlářských výrobků</w:t>
      </w:r>
    </w:p>
    <w:p w:rsidR="00FA3027" w:rsidRDefault="00651738">
      <w:pPr>
        <w:pStyle w:val="Zkladntext20"/>
        <w:shd w:val="clear" w:color="auto" w:fill="auto"/>
        <w:ind w:left="1440" w:firstLine="0"/>
      </w:pPr>
      <w:r>
        <w:t>č. 4.3 Projektová dokumentace MK P7 - výkresy truhlářských výrobků</w:t>
      </w:r>
    </w:p>
    <w:p w:rsidR="00FA3027" w:rsidRDefault="00651738">
      <w:pPr>
        <w:pStyle w:val="Zkladntext20"/>
        <w:shd w:val="clear" w:color="auto" w:fill="auto"/>
        <w:ind w:left="1440" w:firstLine="0"/>
      </w:pPr>
      <w:r>
        <w:t xml:space="preserve">č. 5 Čestné prohlášení - základní </w:t>
      </w:r>
      <w:r>
        <w:t>způsobilost</w:t>
      </w:r>
    </w:p>
    <w:p w:rsidR="00FA3027" w:rsidRDefault="00651738">
      <w:pPr>
        <w:pStyle w:val="Zkladntext20"/>
        <w:shd w:val="clear" w:color="auto" w:fill="auto"/>
        <w:spacing w:after="180"/>
        <w:ind w:left="1440" w:firstLine="0"/>
      </w:pPr>
      <w:r>
        <w:t>č. 6 Čestné prohlášení - technická kvalifikace</w:t>
      </w:r>
    </w:p>
    <w:p w:rsidR="00FA3027" w:rsidRDefault="00651738">
      <w:pPr>
        <w:pStyle w:val="Nadpis10"/>
        <w:keepNext/>
        <w:keepLines/>
        <w:shd w:val="clear" w:color="auto" w:fill="auto"/>
        <w:spacing w:after="204"/>
        <w:jc w:val="both"/>
      </w:pPr>
      <w:bookmarkStart w:id="15" w:name="bookmark14"/>
      <w:r>
        <w:t>Tato Výzva k podání nabídek včetně příloh je uveřejněna a k dispozici ke stažení na Úřední desce MČ P7 na adrese:</w:t>
      </w:r>
      <w:bookmarkEnd w:id="15"/>
    </w:p>
    <w:p w:rsidR="00FA3027" w:rsidRDefault="00651738">
      <w:pPr>
        <w:pStyle w:val="Nadpis10"/>
        <w:keepNext/>
        <w:keepLines/>
        <w:shd w:val="clear" w:color="auto" w:fill="auto"/>
        <w:spacing w:line="220" w:lineRule="exact"/>
        <w:jc w:val="both"/>
        <w:sectPr w:rsidR="00FA3027">
          <w:pgSz w:w="11900" w:h="16840"/>
          <w:pgMar w:top="802" w:right="1100" w:bottom="1940" w:left="1580" w:header="0" w:footer="3" w:gutter="0"/>
          <w:cols w:space="720"/>
          <w:noEndnote/>
          <w:docGrid w:linePitch="360"/>
        </w:sectPr>
      </w:pPr>
      <w:hyperlink r:id="rId18" w:history="1">
        <w:bookmarkStart w:id="16" w:name="bookmark15"/>
        <w:r>
          <w:rPr>
            <w:rStyle w:val="Hypertextovodkaz"/>
          </w:rPr>
          <w:t>http://www.praha7.cz/Urad-mestske-casti/Uredni-deska</w:t>
        </w:r>
        <w:bookmarkEnd w:id="16"/>
      </w:hyperlink>
    </w:p>
    <w:p w:rsidR="00FA3027" w:rsidRDefault="00FA3027">
      <w:pPr>
        <w:spacing w:line="240" w:lineRule="exact"/>
        <w:rPr>
          <w:sz w:val="19"/>
          <w:szCs w:val="19"/>
        </w:rPr>
      </w:pPr>
    </w:p>
    <w:p w:rsidR="00FA3027" w:rsidRDefault="00FA3027">
      <w:pPr>
        <w:spacing w:line="240" w:lineRule="exact"/>
        <w:rPr>
          <w:sz w:val="19"/>
          <w:szCs w:val="19"/>
        </w:rPr>
      </w:pPr>
    </w:p>
    <w:p w:rsidR="00FA3027" w:rsidRDefault="00FA3027">
      <w:pPr>
        <w:spacing w:line="240" w:lineRule="exact"/>
        <w:rPr>
          <w:sz w:val="19"/>
          <w:szCs w:val="19"/>
        </w:rPr>
      </w:pPr>
    </w:p>
    <w:p w:rsidR="00FA3027" w:rsidRDefault="00FA3027">
      <w:pPr>
        <w:spacing w:line="240" w:lineRule="exact"/>
        <w:rPr>
          <w:sz w:val="19"/>
          <w:szCs w:val="19"/>
        </w:rPr>
      </w:pPr>
    </w:p>
    <w:p w:rsidR="00FA3027" w:rsidRDefault="00FA3027">
      <w:pPr>
        <w:spacing w:line="240" w:lineRule="exact"/>
        <w:rPr>
          <w:sz w:val="19"/>
          <w:szCs w:val="19"/>
        </w:rPr>
      </w:pPr>
    </w:p>
    <w:p w:rsidR="00FA3027" w:rsidRDefault="00FA3027">
      <w:pPr>
        <w:spacing w:line="240" w:lineRule="exact"/>
        <w:rPr>
          <w:sz w:val="19"/>
          <w:szCs w:val="19"/>
        </w:rPr>
      </w:pPr>
    </w:p>
    <w:p w:rsidR="00FA3027" w:rsidRDefault="00FA3027">
      <w:pPr>
        <w:spacing w:before="20" w:after="20" w:line="240" w:lineRule="exact"/>
        <w:rPr>
          <w:sz w:val="19"/>
          <w:szCs w:val="19"/>
        </w:rPr>
      </w:pPr>
    </w:p>
    <w:p w:rsidR="00FA3027" w:rsidRDefault="00FA3027">
      <w:pPr>
        <w:rPr>
          <w:sz w:val="2"/>
          <w:szCs w:val="2"/>
        </w:rPr>
        <w:sectPr w:rsidR="00FA3027">
          <w:type w:val="continuous"/>
          <w:pgSz w:w="11900" w:h="16840"/>
          <w:pgMar w:top="787" w:right="0" w:bottom="787" w:left="0" w:header="0" w:footer="3" w:gutter="0"/>
          <w:cols w:space="720"/>
          <w:noEndnote/>
          <w:docGrid w:linePitch="360"/>
        </w:sectPr>
      </w:pPr>
    </w:p>
    <w:p w:rsidR="00FA3027" w:rsidRDefault="00B56433">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4229735</wp:posOffset>
                </wp:positionH>
                <wp:positionV relativeFrom="paragraph">
                  <wp:posOffset>0</wp:posOffset>
                </wp:positionV>
                <wp:extent cx="1682750" cy="444500"/>
                <wp:effectExtent l="635" t="0" r="254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B56433">
                            <w:pPr>
                              <w:jc w:val="center"/>
                              <w:rPr>
                                <w:sz w:val="2"/>
                                <w:szCs w:val="2"/>
                              </w:rPr>
                            </w:pPr>
                            <w:r>
                              <w:rPr>
                                <w:noProof/>
                                <w:lang w:bidi="ar-SA"/>
                              </w:rPr>
                              <w:drawing>
                                <wp:inline distT="0" distB="0" distL="0" distR="0">
                                  <wp:extent cx="1691005" cy="301625"/>
                                  <wp:effectExtent l="0" t="0" r="4445" b="3175"/>
                                  <wp:docPr id="8" name="obrázek 3" descr="C:\Users\SiskovaJ\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kovaJ\AppData\Local\Temp\FineReader12.00\media\imag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005" cy="301625"/>
                                          </a:xfrm>
                                          <a:prstGeom prst="rect">
                                            <a:avLst/>
                                          </a:prstGeom>
                                          <a:noFill/>
                                          <a:ln>
                                            <a:noFill/>
                                          </a:ln>
                                        </pic:spPr>
                                      </pic:pic>
                                    </a:graphicData>
                                  </a:graphic>
                                </wp:inline>
                              </w:drawing>
                            </w:r>
                          </w:p>
                          <w:p w:rsidR="00FA3027" w:rsidRDefault="00651738">
                            <w:pPr>
                              <w:pStyle w:val="Titulekobrzku2"/>
                              <w:shd w:val="clear" w:color="auto" w:fill="auto"/>
                              <w:spacing w:line="220" w:lineRule="exact"/>
                            </w:pPr>
                            <w:r>
                              <w:t>investic a veřejných zakázek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33.05pt;margin-top:0;width:132.5pt;height: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eer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" filled="f" stroked="f">
                <v:textbox style="mso-fit-shape-to-text:t" inset="0,0,0,0">
                  <w:txbxContent>
                    <w:p w:rsidR="00FA3027" w:rsidRDefault="00B56433">
                      <w:pPr>
                        <w:jc w:val="center"/>
                        <w:rPr>
                          <w:sz w:val="2"/>
                          <w:szCs w:val="2"/>
                        </w:rPr>
                      </w:pPr>
                      <w:r>
                        <w:rPr>
                          <w:noProof/>
                          <w:lang w:bidi="ar-SA"/>
                        </w:rPr>
                        <w:drawing>
                          <wp:inline distT="0" distB="0" distL="0" distR="0">
                            <wp:extent cx="1691005" cy="301625"/>
                            <wp:effectExtent l="0" t="0" r="4445" b="3175"/>
                            <wp:docPr id="8" name="obrázek 3" descr="C:\Users\SiskovaJ\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kovaJ\AppData\Local\Temp\FineReader12.00\media\image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005" cy="301625"/>
                                    </a:xfrm>
                                    <a:prstGeom prst="rect">
                                      <a:avLst/>
                                    </a:prstGeom>
                                    <a:noFill/>
                                    <a:ln>
                                      <a:noFill/>
                                    </a:ln>
                                  </pic:spPr>
                                </pic:pic>
                              </a:graphicData>
                            </a:graphic>
                          </wp:inline>
                        </w:drawing>
                      </w:r>
                    </w:p>
                    <w:p w:rsidR="00FA3027" w:rsidRDefault="00651738">
                      <w:pPr>
                        <w:pStyle w:val="Titulekobrzku2"/>
                        <w:shd w:val="clear" w:color="auto" w:fill="auto"/>
                        <w:spacing w:line="220" w:lineRule="exact"/>
                      </w:pPr>
                      <w:r>
                        <w:t>investic a veřejných zakázek</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1215390</wp:posOffset>
                </wp:positionH>
                <wp:positionV relativeFrom="paragraph">
                  <wp:posOffset>6053455</wp:posOffset>
                </wp:positionV>
                <wp:extent cx="1136650" cy="419100"/>
                <wp:effectExtent l="0" t="0" r="63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Titulekobrzku0"/>
                              <w:shd w:val="clear" w:color="auto" w:fill="auto"/>
                              <w:spacing w:line="160" w:lineRule="exact"/>
                              <w:jc w:val="left"/>
                            </w:pPr>
                            <w:r>
                              <w:rPr>
                                <w:rStyle w:val="TitulekobrzkuExact"/>
                              </w:rPr>
                              <w:t>BANKOVNÍ SPOJENÍ</w:t>
                            </w:r>
                          </w:p>
                          <w:p w:rsidR="00FA3027" w:rsidRDefault="00B56433">
                            <w:pPr>
                              <w:jc w:val="center"/>
                              <w:rPr>
                                <w:sz w:val="2"/>
                                <w:szCs w:val="2"/>
                              </w:rPr>
                            </w:pPr>
                            <w:r>
                              <w:rPr>
                                <w:noProof/>
                                <w:lang w:bidi="ar-SA"/>
                              </w:rPr>
                              <w:drawing>
                                <wp:inline distT="0" distB="0" distL="0" distR="0">
                                  <wp:extent cx="1147445" cy="319405"/>
                                  <wp:effectExtent l="0" t="0" r="0" b="4445"/>
                                  <wp:docPr id="7" name="obrázek 4" descr="C:\Users\SiskovaJ\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skovaJ\AppData\Local\Temp\FineReader12.00\media\image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31940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95.7pt;margin-top:476.65pt;width:89.5pt;height:3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sV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" filled="f" stroked="f">
                <v:textbox style="mso-fit-shape-to-text:t" inset="0,0,0,0">
                  <w:txbxContent>
                    <w:p w:rsidR="00FA3027" w:rsidRDefault="00651738">
                      <w:pPr>
                        <w:pStyle w:val="Titulekobrzku0"/>
                        <w:shd w:val="clear" w:color="auto" w:fill="auto"/>
                        <w:spacing w:line="160" w:lineRule="exact"/>
                        <w:jc w:val="left"/>
                      </w:pPr>
                      <w:r>
                        <w:rPr>
                          <w:rStyle w:val="TitulekobrzkuExact"/>
                        </w:rPr>
                        <w:t>BANKOVNÍ SPOJENÍ</w:t>
                      </w:r>
                    </w:p>
                    <w:p w:rsidR="00FA3027" w:rsidRDefault="00B56433">
                      <w:pPr>
                        <w:jc w:val="center"/>
                        <w:rPr>
                          <w:sz w:val="2"/>
                          <w:szCs w:val="2"/>
                        </w:rPr>
                      </w:pPr>
                      <w:r>
                        <w:rPr>
                          <w:noProof/>
                          <w:lang w:bidi="ar-SA"/>
                        </w:rPr>
                        <w:drawing>
                          <wp:inline distT="0" distB="0" distL="0" distR="0">
                            <wp:extent cx="1147445" cy="319405"/>
                            <wp:effectExtent l="0" t="0" r="0" b="4445"/>
                            <wp:docPr id="7" name="obrázek 4" descr="C:\Users\SiskovaJ\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skovaJ\AppData\Local\Temp\FineReader12.00\media\image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319405"/>
                                    </a:xfrm>
                                    <a:prstGeom prst="rect">
                                      <a:avLst/>
                                    </a:prstGeom>
                                    <a:noFill/>
                                    <a:ln>
                                      <a:noFill/>
                                    </a:ln>
                                  </pic:spPr>
                                </pic:pic>
                              </a:graphicData>
                            </a:graphic>
                          </wp:inline>
                        </w:drawing>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3556000</wp:posOffset>
                </wp:positionH>
                <wp:positionV relativeFrom="paragraph">
                  <wp:posOffset>6077585</wp:posOffset>
                </wp:positionV>
                <wp:extent cx="545465" cy="279400"/>
                <wp:effectExtent l="3175" t="635"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Titulekobrzku0"/>
                              <w:shd w:val="clear" w:color="auto" w:fill="auto"/>
                              <w:spacing w:line="160" w:lineRule="exact"/>
                              <w:jc w:val="left"/>
                            </w:pPr>
                            <w:r>
                              <w:rPr>
                                <w:rStyle w:val="TitulekobrzkuExact"/>
                              </w:rPr>
                              <w:t>TELEFON</w:t>
                            </w:r>
                          </w:p>
                          <w:p w:rsidR="00FA3027" w:rsidRDefault="00B56433">
                            <w:pPr>
                              <w:jc w:val="center"/>
                              <w:rPr>
                                <w:sz w:val="2"/>
                                <w:szCs w:val="2"/>
                              </w:rPr>
                            </w:pPr>
                            <w:r>
                              <w:rPr>
                                <w:noProof/>
                                <w:lang w:bidi="ar-SA"/>
                              </w:rPr>
                              <w:drawing>
                                <wp:inline distT="0" distB="0" distL="0" distR="0">
                                  <wp:extent cx="543560" cy="180975"/>
                                  <wp:effectExtent l="0" t="0" r="8890" b="9525"/>
                                  <wp:docPr id="6" name="obrázek 5" descr="C:\Users\SiskovaJ\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skovaJ\AppData\Local\Temp\FineReader12.00\media\image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80pt;margin-top:478.55pt;width:42.95pt;height:2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BVsQ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" filled="f" stroked="f">
                <v:textbox style="mso-fit-shape-to-text:t" inset="0,0,0,0">
                  <w:txbxContent>
                    <w:p w:rsidR="00FA3027" w:rsidRDefault="00651738">
                      <w:pPr>
                        <w:pStyle w:val="Titulekobrzku0"/>
                        <w:shd w:val="clear" w:color="auto" w:fill="auto"/>
                        <w:spacing w:line="160" w:lineRule="exact"/>
                        <w:jc w:val="left"/>
                      </w:pPr>
                      <w:r>
                        <w:rPr>
                          <w:rStyle w:val="TitulekobrzkuExact"/>
                        </w:rPr>
                        <w:t>TELEFON</w:t>
                      </w:r>
                    </w:p>
                    <w:p w:rsidR="00FA3027" w:rsidRDefault="00B56433">
                      <w:pPr>
                        <w:jc w:val="center"/>
                        <w:rPr>
                          <w:sz w:val="2"/>
                          <w:szCs w:val="2"/>
                        </w:rPr>
                      </w:pPr>
                      <w:r>
                        <w:rPr>
                          <w:noProof/>
                          <w:lang w:bidi="ar-SA"/>
                        </w:rPr>
                        <w:drawing>
                          <wp:inline distT="0" distB="0" distL="0" distR="0">
                            <wp:extent cx="543560" cy="180975"/>
                            <wp:effectExtent l="0" t="0" r="8890" b="9525"/>
                            <wp:docPr id="6" name="obrázek 5" descr="C:\Users\SiskovaJ\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skovaJ\AppData\Local\Temp\FineReader12.00\media\image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p>
                  </w:txbxContent>
                </v:textbox>
                <w10:wrap anchorx="margin"/>
              </v:shape>
            </w:pict>
          </mc:Fallback>
        </mc:AlternateContent>
      </w: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360" w:lineRule="exact"/>
      </w:pPr>
    </w:p>
    <w:p w:rsidR="00FA3027" w:rsidRDefault="00FA3027">
      <w:pPr>
        <w:spacing w:line="467" w:lineRule="exact"/>
      </w:pPr>
    </w:p>
    <w:p w:rsidR="00FA3027" w:rsidRDefault="00FA3027">
      <w:pPr>
        <w:rPr>
          <w:sz w:val="2"/>
          <w:szCs w:val="2"/>
        </w:rPr>
      </w:pPr>
    </w:p>
    <w:sectPr w:rsidR="00FA3027">
      <w:type w:val="continuous"/>
      <w:pgSz w:w="11900" w:h="16840"/>
      <w:pgMar w:top="787" w:right="985" w:bottom="787" w:left="15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38" w:rsidRDefault="00651738">
      <w:r>
        <w:separator/>
      </w:r>
    </w:p>
  </w:endnote>
  <w:endnote w:type="continuationSeparator" w:id="0">
    <w:p w:rsidR="00651738" w:rsidRDefault="0065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27" w:rsidRDefault="00B5643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1029970</wp:posOffset>
              </wp:positionH>
              <wp:positionV relativeFrom="page">
                <wp:posOffset>9775190</wp:posOffset>
              </wp:positionV>
              <wp:extent cx="407035" cy="233680"/>
              <wp:effectExtent l="127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81.1pt;margin-top:769.7pt;width:32.05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yqqw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" filled="f" stroked="f">
              <v:textbox style="mso-fit-shape-to-text:t" inset="0,0,0,0">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27" w:rsidRDefault="00B5643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6790690</wp:posOffset>
              </wp:positionH>
              <wp:positionV relativeFrom="page">
                <wp:posOffset>9805670</wp:posOffset>
              </wp:positionV>
              <wp:extent cx="60960" cy="138430"/>
              <wp:effectExtent l="0" t="4445"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hlavneboZpat0"/>
                            <w:shd w:val="clear" w:color="auto" w:fill="auto"/>
                            <w:spacing w:line="240" w:lineRule="auto"/>
                          </w:pPr>
                          <w:r>
                            <w:fldChar w:fldCharType="begin"/>
                          </w:r>
                          <w:r>
                            <w:instrText xml:space="preserve"> PAGE \* MERGEFORMAT </w:instrText>
                          </w:r>
                          <w:r>
                            <w:fldChar w:fldCharType="separate"/>
                          </w:r>
                          <w:r w:rsidR="00B56433" w:rsidRPr="00B56433">
                            <w:rPr>
                              <w:rStyle w:val="ZhlavneboZpat95pt"/>
                              <w:noProof/>
                            </w:rPr>
                            <w:t>1</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34.7pt;margin-top:772.1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eZrQIAAKw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" filled="f" stroked="f">
              <v:textbox style="mso-fit-shape-to-text:t" inset="0,0,0,0">
                <w:txbxContent>
                  <w:p w:rsidR="00FA3027" w:rsidRDefault="00651738">
                    <w:pPr>
                      <w:pStyle w:val="ZhlavneboZpat0"/>
                      <w:shd w:val="clear" w:color="auto" w:fill="auto"/>
                      <w:spacing w:line="240" w:lineRule="auto"/>
                    </w:pPr>
                    <w:r>
                      <w:fldChar w:fldCharType="begin"/>
                    </w:r>
                    <w:r>
                      <w:instrText xml:space="preserve"> PAGE \* MERGEFORMAT </w:instrText>
                    </w:r>
                    <w:r>
                      <w:fldChar w:fldCharType="separate"/>
                    </w:r>
                    <w:r w:rsidR="00B56433" w:rsidRPr="00B56433">
                      <w:rPr>
                        <w:rStyle w:val="ZhlavneboZpat95pt"/>
                        <w:noProof/>
                      </w:rPr>
                      <w:t>1</w:t>
                    </w:r>
                    <w:r>
                      <w:rPr>
                        <w:rStyle w:val="ZhlavneboZpat95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1029970</wp:posOffset>
              </wp:positionH>
              <wp:positionV relativeFrom="page">
                <wp:posOffset>9775190</wp:posOffset>
              </wp:positionV>
              <wp:extent cx="407035" cy="233680"/>
              <wp:effectExtent l="127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81.1pt;margin-top:769.7pt;width:32.05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f3sAIAAK0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" filled="f" stroked="f">
              <v:textbox style="mso-fit-shape-to-text:t" inset="0,0,0,0">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27" w:rsidRDefault="00B5643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6790690</wp:posOffset>
              </wp:positionH>
              <wp:positionV relativeFrom="page">
                <wp:posOffset>9805670</wp:posOffset>
              </wp:positionV>
              <wp:extent cx="60960" cy="138430"/>
              <wp:effectExtent l="0" t="4445" r="190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hlavneboZpat0"/>
                            <w:shd w:val="clear" w:color="auto" w:fill="auto"/>
                            <w:spacing w:line="240" w:lineRule="auto"/>
                          </w:pPr>
                          <w:r>
                            <w:fldChar w:fldCharType="begin"/>
                          </w:r>
                          <w:r>
                            <w:instrText xml:space="preserve"> PAGE \* MERGEFORMAT </w:instrText>
                          </w:r>
                          <w:r>
                            <w:fldChar w:fldCharType="separate"/>
                          </w:r>
                          <w:r w:rsidR="00B56433" w:rsidRPr="00B56433">
                            <w:rPr>
                              <w:rStyle w:val="ZhlavneboZpat95pt"/>
                              <w:noProof/>
                            </w:rPr>
                            <w:t>4</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34.7pt;margin-top:772.1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uQrQ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" filled="f" stroked="f">
              <v:textbox style="mso-fit-shape-to-text:t" inset="0,0,0,0">
                <w:txbxContent>
                  <w:p w:rsidR="00FA3027" w:rsidRDefault="00651738">
                    <w:pPr>
                      <w:pStyle w:val="ZhlavneboZpat0"/>
                      <w:shd w:val="clear" w:color="auto" w:fill="auto"/>
                      <w:spacing w:line="240" w:lineRule="auto"/>
                    </w:pPr>
                    <w:r>
                      <w:fldChar w:fldCharType="begin"/>
                    </w:r>
                    <w:r>
                      <w:instrText xml:space="preserve"> PAGE \* MERGEFORMAT </w:instrText>
                    </w:r>
                    <w:r>
                      <w:fldChar w:fldCharType="separate"/>
                    </w:r>
                    <w:r w:rsidR="00B56433" w:rsidRPr="00B56433">
                      <w:rPr>
                        <w:rStyle w:val="ZhlavneboZpat95pt"/>
                        <w:noProof/>
                      </w:rPr>
                      <w:t>4</w:t>
                    </w:r>
                    <w:r>
                      <w:rPr>
                        <w:rStyle w:val="ZhlavneboZpat95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1029970</wp:posOffset>
              </wp:positionH>
              <wp:positionV relativeFrom="page">
                <wp:posOffset>9775190</wp:posOffset>
              </wp:positionV>
              <wp:extent cx="407035" cy="233680"/>
              <wp:effectExtent l="127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81.1pt;margin-top:769.7pt;width:32.05pt;height:18.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m5rw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" filled="f" stroked="f">
              <v:textbox style="mso-fit-shape-to-text:t" inset="0,0,0,0">
                <w:txbxContent>
                  <w:p w:rsidR="00FA3027" w:rsidRDefault="00651738">
                    <w:pPr>
                      <w:pStyle w:val="ZhlavneboZpat0"/>
                      <w:shd w:val="clear" w:color="auto" w:fill="auto"/>
                      <w:spacing w:line="240" w:lineRule="auto"/>
                    </w:pPr>
                    <w:r>
                      <w:rPr>
                        <w:rStyle w:val="ZhlavneboZpat1"/>
                      </w:rPr>
                      <w:t>IČO</w:t>
                    </w:r>
                  </w:p>
                  <w:p w:rsidR="00FA3027" w:rsidRDefault="00651738">
                    <w:pPr>
                      <w:pStyle w:val="ZhlavneboZpat0"/>
                      <w:shd w:val="clear" w:color="auto" w:fill="auto"/>
                      <w:spacing w:line="240" w:lineRule="auto"/>
                    </w:pPr>
                    <w:r>
                      <w:rPr>
                        <w:rStyle w:val="ZhlavneboZpat1"/>
                      </w:rPr>
                      <w:t>00063754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27" w:rsidRDefault="00FA3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38" w:rsidRDefault="00651738"/>
  </w:footnote>
  <w:footnote w:type="continuationSeparator" w:id="0">
    <w:p w:rsidR="00651738" w:rsidRDefault="006517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0F7"/>
    <w:multiLevelType w:val="multilevel"/>
    <w:tmpl w:val="5956B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A0F0A"/>
    <w:multiLevelType w:val="multilevel"/>
    <w:tmpl w:val="653C492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65777"/>
    <w:multiLevelType w:val="multilevel"/>
    <w:tmpl w:val="5754B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54230B"/>
    <w:multiLevelType w:val="multilevel"/>
    <w:tmpl w:val="4518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27"/>
    <w:rsid w:val="00651738"/>
    <w:rsid w:val="00B56433"/>
    <w:rsid w:val="00FA3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hlavneboZpat95pt">
    <w:name w:val="Záhlaví nebo Zápatí + 9;5 pt"/>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22pt">
    <w:name w:val="Základní text (2) + 22 pt"/>
    <w:basedOn w:val="Zkladntext2"/>
    <w:rPr>
      <w:rFonts w:ascii="Times New Roman" w:eastAsia="Times New Roman" w:hAnsi="Times New Roman" w:cs="Times New Roman"/>
      <w:b w:val="0"/>
      <w:bCs w:val="0"/>
      <w:i w:val="0"/>
      <w:iCs w:val="0"/>
      <w:smallCaps w:val="0"/>
      <w:strike w:val="0"/>
      <w:color w:val="000000"/>
      <w:spacing w:val="0"/>
      <w:w w:val="100"/>
      <w:position w:val="0"/>
      <w:sz w:val="44"/>
      <w:szCs w:val="44"/>
      <w:u w:val="none"/>
      <w:lang w:val="cs-CZ" w:eastAsia="cs-CZ" w:bidi="cs-CZ"/>
    </w:rPr>
  </w:style>
  <w:style w:type="character" w:customStyle="1" w:styleId="Nadpis1TunKurzva">
    <w:name w:val="Nadpis #1 + Tučné;Kurzíva"/>
    <w:basedOn w:val="Nadpis1"/>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1">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2">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6"/>
      <w:szCs w:val="16"/>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3Exact0">
    <w:name w:val="Základní text (3) Exact"/>
    <w:basedOn w:val="Zkladn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TitulekobrzkuExact">
    <w:name w:val="Titulek obrázku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51">
    <w:name w:val="Základní text (5)"/>
    <w:basedOn w:val="Zkladntext5"/>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2"/>
      <w:szCs w:val="22"/>
      <w:u w:val="none"/>
    </w:rPr>
  </w:style>
  <w:style w:type="character" w:customStyle="1" w:styleId="Nadpis13">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line="250" w:lineRule="exact"/>
      <w:outlineLvl w:val="0"/>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line="250" w:lineRule="exact"/>
      <w:ind w:hanging="74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360" w:line="182" w:lineRule="exact"/>
      <w:jc w:val="both"/>
    </w:pPr>
    <w:rPr>
      <w:rFonts w:ascii="Times New Roman" w:eastAsia="Times New Roman" w:hAnsi="Times New Roman" w:cs="Times New Roman"/>
      <w:sz w:val="16"/>
      <w:szCs w:val="16"/>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spacing w:line="0" w:lineRule="atLeast"/>
      <w:jc w:val="both"/>
    </w:pPr>
    <w:rPr>
      <w:rFonts w:ascii="Times New Roman" w:eastAsia="Times New Roman" w:hAnsi="Times New Roman" w:cs="Times New Roman"/>
      <w:sz w:val="16"/>
      <w:szCs w:val="16"/>
    </w:rPr>
  </w:style>
  <w:style w:type="paragraph" w:customStyle="1" w:styleId="Zkladntext50">
    <w:name w:val="Základní text (5)"/>
    <w:basedOn w:val="Normln"/>
    <w:link w:val="Zkladntext5"/>
    <w:pPr>
      <w:shd w:val="clear" w:color="auto" w:fill="FFFFFF"/>
      <w:spacing w:after="60" w:line="0" w:lineRule="atLeast"/>
      <w:jc w:val="both"/>
    </w:pPr>
    <w:rPr>
      <w:rFonts w:ascii="Times New Roman" w:eastAsia="Times New Roman" w:hAnsi="Times New Roman" w:cs="Times New Roman"/>
      <w:b/>
      <w:bCs/>
    </w:rPr>
  </w:style>
  <w:style w:type="paragraph" w:customStyle="1" w:styleId="Obsah0">
    <w:name w:val="Obsah"/>
    <w:basedOn w:val="Normln"/>
    <w:link w:val="Obsah"/>
    <w:pPr>
      <w:shd w:val="clear" w:color="auto" w:fill="FFFFFF"/>
      <w:spacing w:line="250" w:lineRule="exact"/>
      <w:jc w:val="both"/>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hlavneboZpat95pt">
    <w:name w:val="Záhlaví nebo Zápatí + 9;5 pt"/>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22pt">
    <w:name w:val="Základní text (2) + 22 pt"/>
    <w:basedOn w:val="Zkladntext2"/>
    <w:rPr>
      <w:rFonts w:ascii="Times New Roman" w:eastAsia="Times New Roman" w:hAnsi="Times New Roman" w:cs="Times New Roman"/>
      <w:b w:val="0"/>
      <w:bCs w:val="0"/>
      <w:i w:val="0"/>
      <w:iCs w:val="0"/>
      <w:smallCaps w:val="0"/>
      <w:strike w:val="0"/>
      <w:color w:val="000000"/>
      <w:spacing w:val="0"/>
      <w:w w:val="100"/>
      <w:position w:val="0"/>
      <w:sz w:val="44"/>
      <w:szCs w:val="44"/>
      <w:u w:val="none"/>
      <w:lang w:val="cs-CZ" w:eastAsia="cs-CZ" w:bidi="cs-CZ"/>
    </w:rPr>
  </w:style>
  <w:style w:type="character" w:customStyle="1" w:styleId="Nadpis1TunKurzva">
    <w:name w:val="Nadpis #1 + Tučné;Kurzíva"/>
    <w:basedOn w:val="Nadpis1"/>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1">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2">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6"/>
      <w:szCs w:val="16"/>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3Exact0">
    <w:name w:val="Základní text (3) Exact"/>
    <w:basedOn w:val="Zkladntext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TitulekobrzkuExact">
    <w:name w:val="Titulek obrázku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51">
    <w:name w:val="Základní text (5)"/>
    <w:basedOn w:val="Zkladntext5"/>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2"/>
      <w:szCs w:val="22"/>
      <w:u w:val="none"/>
    </w:rPr>
  </w:style>
  <w:style w:type="character" w:customStyle="1" w:styleId="Nadpis13">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line="250" w:lineRule="exact"/>
      <w:outlineLvl w:val="0"/>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line="250" w:lineRule="exact"/>
      <w:ind w:hanging="74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360" w:line="182" w:lineRule="exact"/>
      <w:jc w:val="both"/>
    </w:pPr>
    <w:rPr>
      <w:rFonts w:ascii="Times New Roman" w:eastAsia="Times New Roman" w:hAnsi="Times New Roman" w:cs="Times New Roman"/>
      <w:sz w:val="16"/>
      <w:szCs w:val="16"/>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spacing w:line="0" w:lineRule="atLeast"/>
      <w:jc w:val="both"/>
    </w:pPr>
    <w:rPr>
      <w:rFonts w:ascii="Times New Roman" w:eastAsia="Times New Roman" w:hAnsi="Times New Roman" w:cs="Times New Roman"/>
      <w:sz w:val="16"/>
      <w:szCs w:val="16"/>
    </w:rPr>
  </w:style>
  <w:style w:type="paragraph" w:customStyle="1" w:styleId="Zkladntext50">
    <w:name w:val="Základní text (5)"/>
    <w:basedOn w:val="Normln"/>
    <w:link w:val="Zkladntext5"/>
    <w:pPr>
      <w:shd w:val="clear" w:color="auto" w:fill="FFFFFF"/>
      <w:spacing w:after="60" w:line="0" w:lineRule="atLeast"/>
      <w:jc w:val="both"/>
    </w:pPr>
    <w:rPr>
      <w:rFonts w:ascii="Times New Roman" w:eastAsia="Times New Roman" w:hAnsi="Times New Roman" w:cs="Times New Roman"/>
      <w:b/>
      <w:bCs/>
    </w:rPr>
  </w:style>
  <w:style w:type="paragraph" w:customStyle="1" w:styleId="Obsah0">
    <w:name w:val="Obsah"/>
    <w:basedOn w:val="Normln"/>
    <w:link w:val="Obsah"/>
    <w:pPr>
      <w:shd w:val="clear" w:color="auto" w:fill="FFFFFF"/>
      <w:spacing w:line="250" w:lineRule="exact"/>
      <w:jc w:val="both"/>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praha7.cz/Urad-mestske-casti/Uredni-deska"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11109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Výzva k podání cenové nabídky</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cenové nabídky</dc:title>
  <dc:creator>Šišková Jana</dc:creator>
  <cp:lastModifiedBy>Šišková Jana</cp:lastModifiedBy>
  <cp:revision>1</cp:revision>
  <dcterms:created xsi:type="dcterms:W3CDTF">2017-04-21T11:06:00Z</dcterms:created>
  <dcterms:modified xsi:type="dcterms:W3CDTF">2017-04-21T11:08:00Z</dcterms:modified>
</cp:coreProperties>
</file>