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4F" w:rsidRDefault="00C7392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4130675</wp:posOffset>
                </wp:positionV>
                <wp:extent cx="648906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06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48.25pt;margin-top:325.25pt;width:510.94999999999999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4130675</wp:posOffset>
                </wp:positionV>
                <wp:extent cx="0" cy="21336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48.25pt;margin-top:325.25pt;width:0;height:16.800000000000001pt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4344035</wp:posOffset>
                </wp:positionV>
                <wp:extent cx="648906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06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48.25pt;margin-top:342.05000000000001pt;width:510.94999999999999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4130675</wp:posOffset>
                </wp:positionV>
                <wp:extent cx="0" cy="21336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559.20000000000005pt;margin-top:325.25pt;width:0;height:16.800000000000001pt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30554F" w:rsidRDefault="00C7392F">
      <w:pPr>
        <w:pStyle w:val="Nadpis10"/>
        <w:framePr w:w="6384" w:h="1882" w:hRule="exact" w:wrap="none" w:vAnchor="page" w:hAnchor="page" w:x="30" w:y="1144"/>
        <w:shd w:val="clear" w:color="auto" w:fill="auto"/>
        <w:spacing w:after="0" w:line="276" w:lineRule="auto"/>
        <w:ind w:left="909" w:right="10" w:firstLine="180"/>
      </w:pPr>
      <w:proofErr w:type="spellStart"/>
      <w:r>
        <w:t>jcj^fone</w:t>
      </w:r>
      <w:proofErr w:type="spellEnd"/>
      <w:r>
        <w:t xml:space="preserve"> </w:t>
      </w:r>
      <w:proofErr w:type="spellStart"/>
      <w:r>
        <w:t>OneNet</w:t>
      </w:r>
      <w:proofErr w:type="spellEnd"/>
      <w:r>
        <w:t xml:space="preserve"> - Hlasové služby</w:t>
      </w:r>
    </w:p>
    <w:p w:rsidR="0030554F" w:rsidRDefault="00C7392F">
      <w:pPr>
        <w:pStyle w:val="Nadpis10"/>
        <w:framePr w:w="6384" w:h="1882" w:hRule="exact" w:wrap="none" w:vAnchor="page" w:hAnchor="page" w:x="30" w:y="1144"/>
        <w:shd w:val="clear" w:color="auto" w:fill="auto"/>
        <w:spacing w:after="0" w:line="276" w:lineRule="auto"/>
        <w:ind w:left="900" w:right="10"/>
      </w:pPr>
      <w:bookmarkStart w:id="0" w:name="bookmark0"/>
      <w:bookmarkStart w:id="1" w:name="bookmark1"/>
      <w:r>
        <w:t>(Technická specifikace)</w:t>
      </w:r>
      <w:bookmarkEnd w:id="0"/>
      <w:bookmarkEnd w:id="1"/>
    </w:p>
    <w:p w:rsidR="0030554F" w:rsidRDefault="00C7392F">
      <w:pPr>
        <w:pStyle w:val="Zkladntext1"/>
        <w:framePr w:w="6384" w:h="1882" w:hRule="exact" w:wrap="none" w:vAnchor="page" w:hAnchor="page" w:x="30" w:y="1144"/>
        <w:shd w:val="clear" w:color="auto" w:fill="auto"/>
        <w:spacing w:line="240" w:lineRule="auto"/>
        <w:ind w:right="10" w:firstLine="360"/>
      </w:pPr>
      <w:r>
        <w:rPr>
          <w:b w:val="0"/>
          <w:bCs w:val="0"/>
          <w:color w:val="848585"/>
        </w:rPr>
        <w:t>''</w:t>
      </w:r>
      <w:proofErr w:type="spellStart"/>
      <w:r>
        <w:rPr>
          <w:b w:val="0"/>
          <w:bCs w:val="0"/>
          <w:color w:val="848585"/>
        </w:rPr>
        <w:t>ťP</w:t>
      </w:r>
      <w:proofErr w:type="spellEnd"/>
    </w:p>
    <w:p w:rsidR="0030554F" w:rsidRDefault="00C7392F">
      <w:pPr>
        <w:pStyle w:val="Nadpis30"/>
        <w:framePr w:w="6384" w:h="1882" w:hRule="exact" w:wrap="none" w:vAnchor="page" w:hAnchor="page" w:x="30" w:y="1144"/>
        <w:shd w:val="clear" w:color="auto" w:fill="auto"/>
        <w:tabs>
          <w:tab w:val="left" w:pos="528"/>
        </w:tabs>
        <w:spacing w:after="0" w:line="180" w:lineRule="auto"/>
        <w:ind w:left="14" w:right="10"/>
      </w:pPr>
      <w:bookmarkStart w:id="2" w:name="bookmark2"/>
      <w:bookmarkStart w:id="3" w:name="bookmark3"/>
      <w:r>
        <w:rPr>
          <w:color w:val="6E6E6E"/>
        </w:rPr>
        <w:t>■</w:t>
      </w:r>
      <w:r>
        <w:rPr>
          <w:color w:val="6E6E6E"/>
        </w:rPr>
        <w:tab/>
        <w:t xml:space="preserve">'S»- </w:t>
      </w:r>
      <w:r>
        <w:rPr>
          <w:color w:val="6E6E6E"/>
          <w:vertAlign w:val="superscript"/>
        </w:rPr>
        <w:t>K</w:t>
      </w:r>
      <w:r>
        <w:rPr>
          <w:color w:val="6E6E6E"/>
        </w:rPr>
        <w:t xml:space="preserve"> Rámcové smlouvě o prodeji zboží a poskytovaní služeb Vodafone </w:t>
      </w:r>
      <w:proofErr w:type="spellStart"/>
      <w:r>
        <w:rPr>
          <w:color w:val="6E6E6E"/>
        </w:rPr>
        <w:t>OneNet</w:t>
      </w:r>
      <w:bookmarkEnd w:id="2"/>
      <w:bookmarkEnd w:id="3"/>
      <w:proofErr w:type="spellEnd"/>
    </w:p>
    <w:p w:rsidR="0030554F" w:rsidRDefault="00C7392F">
      <w:pPr>
        <w:pStyle w:val="Nadpis30"/>
        <w:framePr w:w="6384" w:h="1882" w:hRule="exact" w:wrap="none" w:vAnchor="page" w:hAnchor="page" w:x="30" w:y="1144"/>
        <w:shd w:val="clear" w:color="auto" w:fill="auto"/>
        <w:spacing w:after="180" w:line="240" w:lineRule="auto"/>
        <w:ind w:right="10" w:firstLine="900"/>
      </w:pPr>
      <w:bookmarkStart w:id="4" w:name="bookmark4"/>
      <w:bookmarkStart w:id="5" w:name="bookmark5"/>
      <w:r>
        <w:t xml:space="preserve">č. 008821, uzavřené dne: </w:t>
      </w:r>
      <w:proofErr w:type="gramStart"/>
      <w:r>
        <w:t>30.8.2012</w:t>
      </w:r>
      <w:proofErr w:type="gramEnd"/>
      <w:r>
        <w:t xml:space="preserve"> (dále jen „Rámcová smlouva“)</w:t>
      </w:r>
      <w:bookmarkEnd w:id="4"/>
      <w:bookmarkEnd w:id="5"/>
    </w:p>
    <w:p w:rsidR="0030554F" w:rsidRDefault="00C7392F">
      <w:pPr>
        <w:pStyle w:val="Nadpis50"/>
        <w:framePr w:w="6384" w:h="1882" w:hRule="exact" w:wrap="none" w:vAnchor="page" w:hAnchor="page" w:x="30" w:y="1144"/>
        <w:shd w:val="clear" w:color="auto" w:fill="auto"/>
        <w:ind w:left="14" w:right="10"/>
        <w:rPr>
          <w:sz w:val="18"/>
          <w:szCs w:val="18"/>
        </w:rPr>
      </w:pPr>
      <w:bookmarkStart w:id="6" w:name="bookmark6"/>
      <w:bookmarkStart w:id="7" w:name="bookmark7"/>
      <w:r>
        <w:rPr>
          <w:rFonts w:ascii="Times New Roman" w:eastAsia="Times New Roman" w:hAnsi="Times New Roman" w:cs="Times New Roman"/>
          <w:color w:val="6E6E6E"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color w:val="6E6E6E"/>
          <w:sz w:val="18"/>
          <w:szCs w:val="18"/>
          <w:vertAlign w:val="superscript"/>
        </w:rPr>
        <w:t>1</w:t>
      </w:r>
      <w:bookmarkEnd w:id="6"/>
      <w:bookmarkEnd w:id="7"/>
    </w:p>
    <w:p w:rsidR="0030554F" w:rsidRDefault="0030554F">
      <w:pPr>
        <w:framePr w:wrap="none" w:vAnchor="page" w:hAnchor="page" w:x="8555" w:y="127"/>
      </w:pPr>
    </w:p>
    <w:p w:rsidR="0030554F" w:rsidRDefault="00C7392F">
      <w:pPr>
        <w:pStyle w:val="Nadpis60"/>
        <w:framePr w:w="3437" w:h="2966" w:hRule="exact" w:wrap="none" w:vAnchor="page" w:hAnchor="page" w:x="1033" w:y="3127"/>
        <w:shd w:val="clear" w:color="auto" w:fill="auto"/>
        <w:spacing w:after="0" w:line="360" w:lineRule="auto"/>
      </w:pPr>
      <w:bookmarkStart w:id="8" w:name="bookmark8"/>
      <w:bookmarkStart w:id="9" w:name="bookmark9"/>
      <w:r>
        <w:t>Identifikace smluvních stran</w:t>
      </w:r>
      <w:bookmarkEnd w:id="8"/>
      <w:bookmarkEnd w:id="9"/>
    </w:p>
    <w:p w:rsidR="0030554F" w:rsidRDefault="00C7392F">
      <w:pPr>
        <w:pStyle w:val="Zkladntext1"/>
        <w:framePr w:w="3437" w:h="2966" w:hRule="exact" w:wrap="none" w:vAnchor="page" w:hAnchor="page" w:x="1033" w:y="3127"/>
        <w:shd w:val="clear" w:color="auto" w:fill="auto"/>
        <w:spacing w:line="410" w:lineRule="auto"/>
      </w:pPr>
      <w:r>
        <w:t xml:space="preserve">Poskytovatel: Vodafone </w:t>
      </w:r>
      <w:proofErr w:type="spellStart"/>
      <w:r>
        <w:t>CzechRepublica.s</w:t>
      </w:r>
      <w:proofErr w:type="spellEnd"/>
      <w:r>
        <w:t>.</w:t>
      </w:r>
    </w:p>
    <w:p w:rsidR="0030554F" w:rsidRDefault="00C7392F">
      <w:pPr>
        <w:pStyle w:val="Zkladntext1"/>
        <w:framePr w:w="3437" w:h="2966" w:hRule="exact" w:wrap="none" w:vAnchor="page" w:hAnchor="page" w:x="1033" w:y="3127"/>
        <w:shd w:val="clear" w:color="auto" w:fill="auto"/>
        <w:spacing w:line="410" w:lineRule="auto"/>
      </w:pPr>
      <w:r>
        <w:t>Sídlo: náměstí Junkových 2,</w:t>
      </w:r>
    </w:p>
    <w:p w:rsidR="0030554F" w:rsidRDefault="00C7392F">
      <w:pPr>
        <w:pStyle w:val="Zkladntext1"/>
        <w:framePr w:w="3437" w:h="2966" w:hRule="exact" w:wrap="none" w:vAnchor="page" w:hAnchor="page" w:x="1033" w:y="3127"/>
        <w:shd w:val="clear" w:color="auto" w:fill="auto"/>
        <w:spacing w:line="410" w:lineRule="auto"/>
        <w:ind w:firstLine="480"/>
      </w:pPr>
      <w:r>
        <w:t>155 00 Praha 5</w:t>
      </w:r>
    </w:p>
    <w:p w:rsidR="0030554F" w:rsidRDefault="00C7392F">
      <w:pPr>
        <w:pStyle w:val="Zkladntext1"/>
        <w:framePr w:w="3437" w:h="2966" w:hRule="exact" w:wrap="none" w:vAnchor="page" w:hAnchor="page" w:x="1033" w:y="3127"/>
        <w:shd w:val="clear" w:color="auto" w:fill="auto"/>
        <w:spacing w:line="410" w:lineRule="auto"/>
      </w:pPr>
      <w:r>
        <w:t>IC: 25788001</w:t>
      </w:r>
    </w:p>
    <w:p w:rsidR="0030554F" w:rsidRDefault="00C7392F">
      <w:pPr>
        <w:pStyle w:val="Zkladntext1"/>
        <w:framePr w:w="3437" w:h="2966" w:hRule="exact" w:wrap="none" w:vAnchor="page" w:hAnchor="page" w:x="1033" w:y="3127"/>
        <w:shd w:val="clear" w:color="auto" w:fill="auto"/>
        <w:spacing w:line="410" w:lineRule="auto"/>
      </w:pPr>
      <w:r>
        <w:t>Oprávněný zástupce: XXX</w:t>
      </w:r>
    </w:p>
    <w:p w:rsidR="0030554F" w:rsidRDefault="00C7392F">
      <w:pPr>
        <w:pStyle w:val="Zkladntext1"/>
        <w:framePr w:w="3437" w:h="2966" w:hRule="exact" w:wrap="none" w:vAnchor="page" w:hAnchor="page" w:x="1033" w:y="3127"/>
        <w:shd w:val="clear" w:color="auto" w:fill="auto"/>
        <w:spacing w:line="410" w:lineRule="auto"/>
      </w:pPr>
      <w:r>
        <w:t>(dále jen „Poskytovatel“)</w:t>
      </w:r>
    </w:p>
    <w:p w:rsidR="0030554F" w:rsidRDefault="00C7392F">
      <w:pPr>
        <w:pStyle w:val="Zkladntext1"/>
        <w:framePr w:w="3437" w:h="2966" w:hRule="exact" w:wrap="none" w:vAnchor="page" w:hAnchor="page" w:x="1033" w:y="3127"/>
        <w:shd w:val="clear" w:color="auto" w:fill="auto"/>
        <w:spacing w:line="410" w:lineRule="auto"/>
      </w:pPr>
      <w:r>
        <w:t xml:space="preserve">Osoby oprávněné k jednání za Účastníka ve </w:t>
      </w:r>
      <w:proofErr w:type="gramStart"/>
      <w:r>
        <w:t>věd</w:t>
      </w:r>
      <w:proofErr w:type="gramEnd"/>
      <w:r>
        <w:t>:</w:t>
      </w:r>
    </w:p>
    <w:p w:rsidR="00C7392F" w:rsidRDefault="00C7392F">
      <w:pPr>
        <w:pStyle w:val="Zkladntext1"/>
        <w:framePr w:w="3437" w:h="2966" w:hRule="exact" w:wrap="none" w:vAnchor="page" w:hAnchor="page" w:x="1033" w:y="3127"/>
        <w:shd w:val="clear" w:color="auto" w:fill="auto"/>
        <w:spacing w:line="410" w:lineRule="auto"/>
      </w:pPr>
      <w:r>
        <w:t xml:space="preserve">Změny Dílčí smlouvy: Bc. Daniel </w:t>
      </w:r>
      <w:proofErr w:type="spellStart"/>
      <w:r>
        <w:t>Dunovský</w:t>
      </w:r>
      <w:proofErr w:type="spellEnd"/>
      <w:r>
        <w:t xml:space="preserve"> </w:t>
      </w:r>
    </w:p>
    <w:p w:rsidR="00C7392F" w:rsidRDefault="00C7392F">
      <w:pPr>
        <w:pStyle w:val="Zkladntext1"/>
        <w:framePr w:w="3437" w:h="2966" w:hRule="exact" w:wrap="none" w:vAnchor="page" w:hAnchor="page" w:x="1033" w:y="3127"/>
        <w:shd w:val="clear" w:color="auto" w:fill="auto"/>
        <w:spacing w:line="410" w:lineRule="auto"/>
      </w:pPr>
      <w:r>
        <w:t>Vyúčtování ceny za poskytnuté Služby: XXX</w:t>
      </w:r>
    </w:p>
    <w:p w:rsidR="0030554F" w:rsidRDefault="00C7392F">
      <w:pPr>
        <w:pStyle w:val="Zkladntext1"/>
        <w:framePr w:w="3437" w:h="2966" w:hRule="exact" w:wrap="none" w:vAnchor="page" w:hAnchor="page" w:x="1033" w:y="3127"/>
        <w:shd w:val="clear" w:color="auto" w:fill="auto"/>
        <w:spacing w:line="410" w:lineRule="auto"/>
      </w:pPr>
      <w:r>
        <w:t xml:space="preserve">Technických </w:t>
      </w:r>
      <w:proofErr w:type="gramStart"/>
      <w:r>
        <w:t>záležitostech</w:t>
      </w:r>
      <w:proofErr w:type="gramEnd"/>
      <w:r>
        <w:t>: XXX</w:t>
      </w:r>
    </w:p>
    <w:p w:rsidR="0030554F" w:rsidRDefault="00C7392F">
      <w:pPr>
        <w:pStyle w:val="Zkladntext1"/>
        <w:framePr w:w="4426" w:h="2717" w:hRule="exact" w:wrap="none" w:vAnchor="page" w:hAnchor="page" w:x="6261" w:y="3381"/>
        <w:shd w:val="clear" w:color="auto" w:fill="auto"/>
        <w:spacing w:line="418" w:lineRule="auto"/>
      </w:pPr>
      <w:r>
        <w:t>Účastník: DOPRAVNÍ PODNIK měst Mostu a Litvínova, a.s.</w:t>
      </w:r>
    </w:p>
    <w:p w:rsidR="0030554F" w:rsidRDefault="00C7392F">
      <w:pPr>
        <w:pStyle w:val="Zkladntext1"/>
        <w:framePr w:w="4426" w:h="2717" w:hRule="exact" w:wrap="none" w:vAnchor="page" w:hAnchor="page" w:x="6261" w:y="3381"/>
        <w:shd w:val="clear" w:color="auto" w:fill="auto"/>
        <w:spacing w:line="418" w:lineRule="auto"/>
      </w:pPr>
      <w:r>
        <w:t>Sídlo/místo podnikání: tř. Budovatelů 1395/23</w:t>
      </w:r>
    </w:p>
    <w:p w:rsidR="0030554F" w:rsidRDefault="00C7392F">
      <w:pPr>
        <w:pStyle w:val="Zkladntext1"/>
        <w:framePr w:w="4426" w:h="2717" w:hRule="exact" w:wrap="none" w:vAnchor="page" w:hAnchor="page" w:x="6261" w:y="3381"/>
        <w:shd w:val="clear" w:color="auto" w:fill="auto"/>
        <w:spacing w:line="418" w:lineRule="auto"/>
        <w:jc w:val="center"/>
      </w:pPr>
      <w:r>
        <w:t>434 01 Most</w:t>
      </w:r>
    </w:p>
    <w:p w:rsidR="0030554F" w:rsidRDefault="00C7392F">
      <w:pPr>
        <w:pStyle w:val="Zkladntext1"/>
        <w:framePr w:w="4426" w:h="2717" w:hRule="exact" w:wrap="none" w:vAnchor="page" w:hAnchor="page" w:x="6261" w:y="3381"/>
        <w:shd w:val="clear" w:color="auto" w:fill="auto"/>
        <w:spacing w:line="418" w:lineRule="auto"/>
      </w:pPr>
      <w:r>
        <w:t>IC: 62242504</w:t>
      </w:r>
    </w:p>
    <w:p w:rsidR="0030554F" w:rsidRDefault="00C7392F">
      <w:pPr>
        <w:pStyle w:val="Zkladntext1"/>
        <w:framePr w:w="4426" w:h="2717" w:hRule="exact" w:wrap="none" w:vAnchor="page" w:hAnchor="page" w:x="6261" w:y="3381"/>
        <w:shd w:val="clear" w:color="auto" w:fill="auto"/>
        <w:spacing w:after="300" w:line="418" w:lineRule="auto"/>
      </w:pPr>
      <w:r>
        <w:t xml:space="preserve">Oprávněný zástupce: MUDr. Sáša Štembera a Bc. Daniel </w:t>
      </w:r>
      <w:proofErr w:type="spellStart"/>
      <w:r>
        <w:t>Dunovský</w:t>
      </w:r>
      <w:proofErr w:type="spellEnd"/>
      <w:r>
        <w:t xml:space="preserve"> (dále jen „Účastník*)</w:t>
      </w:r>
    </w:p>
    <w:p w:rsidR="0030554F" w:rsidRDefault="00C7392F">
      <w:pPr>
        <w:pStyle w:val="Zkladntext1"/>
        <w:framePr w:w="4426" w:h="2717" w:hRule="exact" w:wrap="none" w:vAnchor="page" w:hAnchor="page" w:x="6261" w:y="3381"/>
        <w:shd w:val="clear" w:color="auto" w:fill="auto"/>
        <w:spacing w:line="418" w:lineRule="auto"/>
      </w:pPr>
      <w:r>
        <w:t>Tel./</w:t>
      </w:r>
      <w:proofErr w:type="spellStart"/>
      <w:r>
        <w:t>emailXXX</w:t>
      </w:r>
      <w:proofErr w:type="spellEnd"/>
      <w:r>
        <w:t xml:space="preserve"> </w:t>
      </w:r>
    </w:p>
    <w:p w:rsidR="0030554F" w:rsidRDefault="00C7392F">
      <w:pPr>
        <w:pStyle w:val="Zkladntext1"/>
        <w:framePr w:w="4426" w:h="2717" w:hRule="exact" w:wrap="none" w:vAnchor="page" w:hAnchor="page" w:x="6261" w:y="3381"/>
        <w:shd w:val="clear" w:color="auto" w:fill="auto"/>
        <w:spacing w:line="418" w:lineRule="auto"/>
      </w:pPr>
      <w:r>
        <w:t>Tel./email: XXX</w:t>
      </w:r>
    </w:p>
    <w:p w:rsidR="0030554F" w:rsidRDefault="00C7392F">
      <w:pPr>
        <w:pStyle w:val="Zkladntext1"/>
        <w:framePr w:w="4426" w:h="2717" w:hRule="exact" w:wrap="none" w:vAnchor="page" w:hAnchor="page" w:x="6261" w:y="3381"/>
        <w:shd w:val="clear" w:color="auto" w:fill="auto"/>
        <w:spacing w:line="418" w:lineRule="auto"/>
      </w:pPr>
      <w:proofErr w:type="spellStart"/>
      <w:r>
        <w:t>Tei</w:t>
      </w:r>
      <w:proofErr w:type="spellEnd"/>
      <w:r>
        <w:t>./email: XXX</w:t>
      </w:r>
    </w:p>
    <w:p w:rsidR="0030554F" w:rsidRDefault="00C7392F">
      <w:pPr>
        <w:pStyle w:val="Nadpis60"/>
        <w:framePr w:wrap="none" w:vAnchor="page" w:hAnchor="page" w:x="961" w:y="6544"/>
        <w:shd w:val="clear" w:color="auto" w:fill="auto"/>
        <w:spacing w:after="0"/>
      </w:pPr>
      <w:bookmarkStart w:id="10" w:name="bookmark10"/>
      <w:bookmarkStart w:id="11" w:name="bookmark11"/>
      <w:r>
        <w:t>Předmět Dílčí smlouvy</w:t>
      </w:r>
      <w:bookmarkEnd w:id="10"/>
      <w:bookmarkEnd w:id="11"/>
    </w:p>
    <w:p w:rsidR="0030554F" w:rsidRDefault="00C7392F">
      <w:pPr>
        <w:pStyle w:val="Zkladntext1"/>
        <w:framePr w:w="10080" w:h="778" w:hRule="exact" w:wrap="none" w:vAnchor="page" w:hAnchor="page" w:x="1043" w:y="6957"/>
        <w:shd w:val="clear" w:color="auto" w:fill="auto"/>
        <w:spacing w:line="386" w:lineRule="auto"/>
        <w:jc w:val="both"/>
      </w:pPr>
      <w:r>
        <w:t xml:space="preserve">V souladu </w:t>
      </w:r>
      <w:proofErr w:type="spellStart"/>
      <w:r>
        <w:t>sčl</w:t>
      </w:r>
      <w:proofErr w:type="spellEnd"/>
      <w:r>
        <w:t xml:space="preserve">. 1.2 Rámcové smlouvy se smluvní strany dohodly na poskytování služeb elektronických komunikací, jiných služeb a zboží ze strany Poskytovatele za podmínek uvedených </w:t>
      </w:r>
      <w:proofErr w:type="spellStart"/>
      <w:r>
        <w:t>vtéto</w:t>
      </w:r>
      <w:proofErr w:type="spellEnd"/>
      <w:r>
        <w:t xml:space="preserve"> Dílčí smlouvě a Obchodních podmínkách </w:t>
      </w:r>
      <w:proofErr w:type="spellStart"/>
      <w:r>
        <w:t>OneNet</w:t>
      </w:r>
      <w:proofErr w:type="spellEnd"/>
      <w:r>
        <w:t xml:space="preserve"> Poskytování služeb se bude řídit specifikacemi uvedenými níže </w:t>
      </w:r>
      <w:proofErr w:type="spellStart"/>
      <w:r>
        <w:t>vtéto</w:t>
      </w:r>
      <w:proofErr w:type="spellEnd"/>
      <w:r>
        <w:t xml:space="preserve"> Dílčí smlouvě.</w:t>
      </w:r>
    </w:p>
    <w:p w:rsidR="0030554F" w:rsidRDefault="00C7392F">
      <w:pPr>
        <w:pStyle w:val="Nadpis60"/>
        <w:framePr w:w="3888" w:h="562" w:hRule="exact" w:wrap="none" w:vAnchor="page" w:hAnchor="page" w:x="1043" w:y="79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bookmarkStart w:id="12" w:name="bookmark12"/>
      <w:bookmarkStart w:id="13" w:name="bookmark13"/>
      <w:r>
        <w:t>Identifikace služby</w:t>
      </w:r>
      <w:bookmarkEnd w:id="12"/>
      <w:bookmarkEnd w:id="13"/>
    </w:p>
    <w:p w:rsidR="0030554F" w:rsidRDefault="00C7392F">
      <w:pPr>
        <w:pStyle w:val="Zkladntext1"/>
        <w:framePr w:w="3888" w:h="562" w:hRule="exact" w:wrap="none" w:vAnchor="page" w:hAnchor="page" w:x="1043" w:y="7922"/>
        <w:pBdr>
          <w:bottom w:val="single" w:sz="4" w:space="0" w:color="auto"/>
        </w:pBdr>
        <w:shd w:val="clear" w:color="auto" w:fill="auto"/>
        <w:spacing w:line="240" w:lineRule="auto"/>
      </w:pPr>
      <w:r>
        <w:t xml:space="preserve">Souhrnný název služeb: Vodafone </w:t>
      </w:r>
      <w:proofErr w:type="spellStart"/>
      <w:r>
        <w:t>OneNet</w:t>
      </w:r>
      <w:proofErr w:type="spellEnd"/>
      <w:r>
        <w:t xml:space="preserve"> - Hlasové služby</w:t>
      </w:r>
    </w:p>
    <w:p w:rsidR="0030554F" w:rsidRDefault="00C7392F">
      <w:pPr>
        <w:pStyle w:val="Zkladntext1"/>
        <w:framePr w:wrap="none" w:vAnchor="page" w:hAnchor="page" w:x="1048" w:y="8575"/>
        <w:shd w:val="clear" w:color="auto" w:fill="auto"/>
        <w:spacing w:line="240" w:lineRule="auto"/>
      </w:pPr>
      <w:r>
        <w:t>k Rámcové smlouvě č.: 008821</w:t>
      </w:r>
    </w:p>
    <w:p w:rsidR="0030554F" w:rsidRDefault="00C7392F">
      <w:pPr>
        <w:pStyle w:val="Zkladntext1"/>
        <w:framePr w:wrap="none" w:vAnchor="page" w:hAnchor="page" w:x="6160" w:y="8584"/>
        <w:shd w:val="clear" w:color="auto" w:fill="auto"/>
        <w:spacing w:line="240" w:lineRule="auto"/>
      </w:pPr>
      <w:r>
        <w:t xml:space="preserve">Požadavek na: změnu služby - převod smlouvy UPC </w:t>
      </w:r>
      <w:proofErr w:type="gramStart"/>
      <w:r>
        <w:t>č.30676</w:t>
      </w:r>
      <w:proofErr w:type="gramEnd"/>
    </w:p>
    <w:p w:rsidR="0030554F" w:rsidRDefault="00C7392F">
      <w:pPr>
        <w:pStyle w:val="Zkladntext1"/>
        <w:framePr w:w="1862" w:h="533" w:hRule="exact" w:wrap="none" w:vAnchor="page" w:hAnchor="page" w:x="1048" w:y="8901"/>
        <w:shd w:val="clear" w:color="auto" w:fill="auto"/>
        <w:spacing w:after="140" w:line="240" w:lineRule="auto"/>
      </w:pPr>
      <w:r>
        <w:t xml:space="preserve">Dílčí </w:t>
      </w:r>
      <w:proofErr w:type="spellStart"/>
      <w:r>
        <w:t>smtouva</w:t>
      </w:r>
      <w:proofErr w:type="spellEnd"/>
      <w:r>
        <w:t>/verze: 1/9</w:t>
      </w:r>
    </w:p>
    <w:p w:rsidR="0030554F" w:rsidRDefault="00C7392F">
      <w:pPr>
        <w:pStyle w:val="Zkladntext1"/>
        <w:framePr w:w="1862" w:h="533" w:hRule="exact" w:wrap="none" w:vAnchor="page" w:hAnchor="page" w:x="1048" w:y="8901"/>
        <w:pBdr>
          <w:bottom w:val="single" w:sz="4" w:space="0" w:color="auto"/>
        </w:pBdr>
        <w:shd w:val="clear" w:color="auto" w:fill="auto"/>
        <w:spacing w:line="240" w:lineRule="auto"/>
      </w:pPr>
      <w:r>
        <w:t>Verze technického řešení: 2</w:t>
      </w:r>
    </w:p>
    <w:p w:rsidR="0030554F" w:rsidRDefault="00C7392F">
      <w:pPr>
        <w:pStyle w:val="Zkladntext1"/>
        <w:framePr w:wrap="none" w:vAnchor="page" w:hAnchor="page" w:x="6160" w:y="8901"/>
        <w:shd w:val="clear" w:color="auto" w:fill="auto"/>
        <w:spacing w:line="240" w:lineRule="auto"/>
      </w:pPr>
      <w:r>
        <w:t>Nahrazuje Dílčí smlouvu/</w:t>
      </w:r>
      <w:proofErr w:type="spellStart"/>
      <w:r>
        <w:t>verzl</w:t>
      </w:r>
      <w:proofErr w:type="spellEnd"/>
      <w:r>
        <w:t>: 1/8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7"/>
        <w:gridCol w:w="5122"/>
      </w:tblGrid>
      <w:tr w:rsidR="0030554F">
        <w:trPr>
          <w:trHeight w:hRule="exact" w:val="350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39B9A"/>
          </w:tcPr>
          <w:p w:rsidR="0030554F" w:rsidRDefault="00C7392F">
            <w:pPr>
              <w:pStyle w:val="Jin0"/>
              <w:framePr w:w="10238" w:h="1982" w:wrap="none" w:vAnchor="page" w:hAnchor="page" w:x="952" w:y="9957"/>
              <w:shd w:val="clear" w:color="auto" w:fill="auto"/>
              <w:spacing w:before="8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Fakturační údaje</w:t>
            </w:r>
          </w:p>
        </w:tc>
      </w:tr>
      <w:tr w:rsidR="0030554F">
        <w:trPr>
          <w:trHeight w:hRule="exact" w:val="326"/>
        </w:trPr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38" w:h="1982" w:wrap="none" w:vAnchor="page" w:hAnchor="page" w:x="952" w:y="9957"/>
              <w:shd w:val="clear" w:color="auto" w:fill="auto"/>
              <w:spacing w:line="240" w:lineRule="auto"/>
            </w:pPr>
            <w:r>
              <w:t>Fakturační skupina č.: 1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framePr w:w="10238" w:h="1982" w:wrap="none" w:vAnchor="page" w:hAnchor="page" w:x="952" w:y="9957"/>
              <w:rPr>
                <w:sz w:val="10"/>
                <w:szCs w:val="10"/>
              </w:rPr>
            </w:pPr>
          </w:p>
        </w:tc>
      </w:tr>
      <w:tr w:rsidR="0030554F">
        <w:trPr>
          <w:trHeight w:hRule="exact" w:val="322"/>
        </w:trPr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38" w:h="1982" w:wrap="none" w:vAnchor="page" w:hAnchor="page" w:x="952" w:y="9957"/>
              <w:shd w:val="clear" w:color="auto" w:fill="auto"/>
              <w:spacing w:line="240" w:lineRule="auto"/>
            </w:pPr>
            <w:r>
              <w:t>Adresát: DOPRAVNÍ PODNIK měst Mostu a Litvínova, a.s.</w:t>
            </w:r>
          </w:p>
        </w:tc>
        <w:tc>
          <w:tcPr>
            <w:tcW w:w="5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framePr w:w="10238" w:h="1982" w:wrap="none" w:vAnchor="page" w:hAnchor="page" w:x="952" w:y="9957"/>
            </w:pPr>
          </w:p>
        </w:tc>
      </w:tr>
      <w:tr w:rsidR="0030554F">
        <w:trPr>
          <w:trHeight w:hRule="exact" w:val="322"/>
        </w:trPr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38" w:h="1982" w:wrap="none" w:vAnchor="page" w:hAnchor="page" w:x="952" w:y="9957"/>
              <w:shd w:val="clear" w:color="auto" w:fill="auto"/>
              <w:spacing w:line="240" w:lineRule="auto"/>
            </w:pPr>
            <w:r>
              <w:t xml:space="preserve">Ulice, </w:t>
            </w:r>
            <w:proofErr w:type="gramStart"/>
            <w:r>
              <w:t>č.p.</w:t>
            </w:r>
            <w:proofErr w:type="gramEnd"/>
            <w:r>
              <w:t>: tř. Budovatelů 1395/23</w:t>
            </w:r>
          </w:p>
        </w:tc>
        <w:tc>
          <w:tcPr>
            <w:tcW w:w="5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framePr w:w="10238" w:h="1982" w:wrap="none" w:vAnchor="page" w:hAnchor="page" w:x="952" w:y="9957"/>
            </w:pPr>
          </w:p>
        </w:tc>
      </w:tr>
      <w:tr w:rsidR="0030554F">
        <w:trPr>
          <w:trHeight w:hRule="exact" w:val="326"/>
        </w:trPr>
        <w:tc>
          <w:tcPr>
            <w:tcW w:w="5117" w:type="dxa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38" w:h="1982" w:wrap="none" w:vAnchor="page" w:hAnchor="page" w:x="952" w:y="9957"/>
              <w:shd w:val="clear" w:color="auto" w:fill="auto"/>
              <w:spacing w:line="240" w:lineRule="auto"/>
            </w:pPr>
            <w:r>
              <w:t>PSČ, Město: 434 01 Most</w:t>
            </w:r>
          </w:p>
        </w:tc>
        <w:tc>
          <w:tcPr>
            <w:tcW w:w="5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framePr w:w="10238" w:h="1982" w:wrap="none" w:vAnchor="page" w:hAnchor="page" w:x="952" w:y="9957"/>
            </w:pPr>
          </w:p>
        </w:tc>
      </w:tr>
      <w:tr w:rsidR="0030554F">
        <w:trPr>
          <w:trHeight w:hRule="exact" w:val="336"/>
        </w:trPr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38" w:h="1982" w:wrap="none" w:vAnchor="page" w:hAnchor="page" w:x="952" w:y="9957"/>
              <w:shd w:val="clear" w:color="auto" w:fill="auto"/>
              <w:spacing w:line="240" w:lineRule="auto"/>
            </w:pPr>
            <w:r>
              <w:t>Tarifní plány: vše</w:t>
            </w:r>
          </w:p>
        </w:tc>
        <w:tc>
          <w:tcPr>
            <w:tcW w:w="5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framePr w:w="10238" w:h="1982" w:wrap="none" w:vAnchor="page" w:hAnchor="page" w:x="952" w:y="9957"/>
            </w:pPr>
          </w:p>
        </w:tc>
      </w:tr>
    </w:tbl>
    <w:p w:rsidR="0030554F" w:rsidRDefault="00C7392F">
      <w:pPr>
        <w:pStyle w:val="Nadpis60"/>
        <w:framePr w:w="9586" w:h="806" w:hRule="exact" w:wrap="none" w:vAnchor="page" w:hAnchor="page" w:x="933" w:y="12487"/>
        <w:shd w:val="clear" w:color="auto" w:fill="auto"/>
        <w:spacing w:after="140"/>
      </w:pPr>
      <w:bookmarkStart w:id="14" w:name="bookmark14"/>
      <w:bookmarkStart w:id="15" w:name="bookmark15"/>
      <w:r>
        <w:t>Termíny a doba trvání Dílčí smlouvy</w:t>
      </w:r>
      <w:bookmarkEnd w:id="14"/>
      <w:bookmarkEnd w:id="15"/>
    </w:p>
    <w:p w:rsidR="0030554F" w:rsidRDefault="00C7392F">
      <w:pPr>
        <w:pStyle w:val="Zkladntext1"/>
        <w:framePr w:w="9586" w:h="806" w:hRule="exact" w:wrap="none" w:vAnchor="page" w:hAnchor="page" w:x="933" w:y="12487"/>
        <w:shd w:val="clear" w:color="auto" w:fill="auto"/>
        <w:jc w:val="both"/>
      </w:pPr>
      <w:r>
        <w:t xml:space="preserve">Minimální doba užívání služeb (tzn. minimální doba trvání Dílčí smlouvy) je stanovena do </w:t>
      </w:r>
      <w:proofErr w:type="gramStart"/>
      <w:r>
        <w:t>31.1.2023</w:t>
      </w:r>
      <w:proofErr w:type="gramEnd"/>
      <w:r>
        <w:t>. Nastavení služeb dle této Dílčí smlouvy bude provedeno nejpozději prvního dne druhého celého zúčtovacího období po doručení podepsané Dílčí smlouvy Poskytovateli.</w:t>
      </w:r>
    </w:p>
    <w:p w:rsidR="0030554F" w:rsidRDefault="00C7392F">
      <w:pPr>
        <w:pStyle w:val="Jin0"/>
        <w:framePr w:wrap="none" w:vAnchor="page" w:hAnchor="page" w:x="10715" w:y="14709"/>
        <w:shd w:val="clear" w:color="auto" w:fill="auto"/>
        <w:spacing w:line="240" w:lineRule="auto"/>
      </w:pPr>
      <w:r>
        <w:rPr>
          <w:rFonts w:ascii="Times New Roman" w:eastAsia="Times New Roman" w:hAnsi="Times New Roman" w:cs="Times New Roman"/>
          <w:b w:val="0"/>
          <w:bCs w:val="0"/>
          <w:color w:val="545455"/>
        </w:rPr>
        <w:t>Str. iz5</w:t>
      </w:r>
    </w:p>
    <w:p w:rsidR="0030554F" w:rsidRDefault="00C7392F">
      <w:pPr>
        <w:pStyle w:val="Zkladntext1"/>
        <w:framePr w:w="2674" w:h="797" w:hRule="exact" w:wrap="none" w:vAnchor="page" w:hAnchor="page" w:x="933" w:y="15237"/>
        <w:shd w:val="clear" w:color="auto" w:fill="auto"/>
        <w:spacing w:line="240" w:lineRule="auto"/>
      </w:pPr>
      <w:r>
        <w:rPr>
          <w:b w:val="0"/>
          <w:bCs w:val="0"/>
        </w:rPr>
        <w:t xml:space="preserve">Vodafone </w:t>
      </w:r>
      <w:proofErr w:type="spellStart"/>
      <w:r>
        <w:rPr>
          <w:b w:val="0"/>
          <w:bCs w:val="0"/>
        </w:rPr>
        <w:t>Czedi</w:t>
      </w:r>
      <w:proofErr w:type="spellEnd"/>
      <w:r>
        <w:rPr>
          <w:b w:val="0"/>
          <w:bCs w:val="0"/>
        </w:rPr>
        <w:t xml:space="preserve"> </w:t>
      </w:r>
      <w:proofErr w:type="spellStart"/>
      <w:proofErr w:type="gramStart"/>
      <w:r>
        <w:rPr>
          <w:b w:val="0"/>
          <w:bCs w:val="0"/>
        </w:rPr>
        <w:t>Republice.s</w:t>
      </w:r>
      <w:proofErr w:type="spellEnd"/>
      <w:r>
        <w:rPr>
          <w:b w:val="0"/>
          <w:bCs w:val="0"/>
        </w:rPr>
        <w:t>.</w:t>
      </w:r>
      <w:proofErr w:type="gramEnd"/>
    </w:p>
    <w:p w:rsidR="0030554F" w:rsidRDefault="00C7392F">
      <w:pPr>
        <w:pStyle w:val="Zkladntext1"/>
        <w:framePr w:w="2674" w:h="797" w:hRule="exact" w:wrap="none" w:vAnchor="page" w:hAnchor="page" w:x="933" w:y="15237"/>
        <w:shd w:val="clear" w:color="auto" w:fill="auto"/>
        <w:spacing w:line="240" w:lineRule="auto"/>
      </w:pPr>
      <w:r>
        <w:rPr>
          <w:b w:val="0"/>
          <w:bCs w:val="0"/>
        </w:rPr>
        <w:t>Náměstí Junkových 2</w:t>
      </w:r>
    </w:p>
    <w:p w:rsidR="0030554F" w:rsidRDefault="00C7392F">
      <w:pPr>
        <w:pStyle w:val="Zkladntext1"/>
        <w:framePr w:w="2674" w:h="797" w:hRule="exact" w:wrap="none" w:vAnchor="page" w:hAnchor="page" w:x="933" w:y="15237"/>
        <w:shd w:val="clear" w:color="auto" w:fill="auto"/>
        <w:spacing w:after="100" w:line="240" w:lineRule="auto"/>
      </w:pPr>
      <w:r>
        <w:rPr>
          <w:b w:val="0"/>
          <w:bCs w:val="0"/>
        </w:rPr>
        <w:t>155 00 Praha 5</w:t>
      </w:r>
    </w:p>
    <w:p w:rsidR="0030554F" w:rsidRDefault="00C7392F">
      <w:pPr>
        <w:pStyle w:val="Zkladntext20"/>
        <w:framePr w:w="2674" w:h="797" w:hRule="exact" w:wrap="none" w:vAnchor="page" w:hAnchor="page" w:x="933" w:y="15237"/>
        <w:shd w:val="clear" w:color="auto" w:fill="auto"/>
      </w:pPr>
      <w:r>
        <w:t>Společnost zapsaná v obchodním rejstříku vedeném</w:t>
      </w:r>
    </w:p>
    <w:p w:rsidR="0030554F" w:rsidRDefault="00C7392F">
      <w:pPr>
        <w:pStyle w:val="Zkladntext1"/>
        <w:framePr w:w="2525" w:h="802" w:hRule="exact" w:wrap="none" w:vAnchor="page" w:hAnchor="page" w:x="3611" w:y="15232"/>
        <w:shd w:val="clear" w:color="auto" w:fill="auto"/>
        <w:spacing w:after="60" w:line="293" w:lineRule="auto"/>
      </w:pPr>
      <w:r>
        <w:rPr>
          <w:b w:val="0"/>
          <w:bCs w:val="0"/>
        </w:rPr>
        <w:t xml:space="preserve">Vodafone firemní péče 800 777 780 IČO: 25788001. DIČ: CZ25788001 </w:t>
      </w:r>
      <w:hyperlink r:id="rId8" w:history="1">
        <w:r>
          <w:rPr>
            <w:b w:val="0"/>
            <w:bCs w:val="0"/>
            <w:lang w:val="en-US" w:eastAsia="en-US" w:bidi="en-US"/>
          </w:rPr>
          <w:t>VIP@vodafone.cz</w:t>
        </w:r>
      </w:hyperlink>
      <w:r>
        <w:rPr>
          <w:b w:val="0"/>
          <w:bCs w:val="0"/>
          <w:lang w:val="en-US" w:eastAsia="en-US" w:bidi="en-US"/>
        </w:rPr>
        <w:t>; vodafone.cz</w:t>
      </w:r>
    </w:p>
    <w:p w:rsidR="0030554F" w:rsidRDefault="00C7392F">
      <w:pPr>
        <w:pStyle w:val="Zkladntext20"/>
        <w:framePr w:w="2525" w:h="802" w:hRule="exact" w:wrap="none" w:vAnchor="page" w:hAnchor="page" w:x="3611" w:y="15232"/>
        <w:shd w:val="clear" w:color="auto" w:fill="auto"/>
      </w:pPr>
      <w:r>
        <w:t>Městským soudem v Praze, oddíl B, vložka 6064.</w:t>
      </w:r>
    </w:p>
    <w:p w:rsidR="0030554F" w:rsidRDefault="00C7392F">
      <w:pPr>
        <w:framePr w:wrap="none" w:vAnchor="page" w:hAnchor="page" w:x="10432" w:y="155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4990" cy="4813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5499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Zhlavnebozpat0"/>
        <w:framePr w:wrap="none" w:vAnchor="page" w:hAnchor="page" w:x="10398" w:y="16288"/>
        <w:shd w:val="clear" w:color="auto" w:fill="auto"/>
        <w:rPr>
          <w:sz w:val="12"/>
          <w:szCs w:val="12"/>
        </w:rPr>
      </w:pPr>
      <w:r>
        <w:rPr>
          <w:b/>
          <w:bCs/>
          <w:color w:val="86A752"/>
          <w:sz w:val="12"/>
          <w:szCs w:val="12"/>
        </w:rPr>
        <w:t>První zelená sít</w:t>
      </w:r>
    </w:p>
    <w:p w:rsidR="0030554F" w:rsidRDefault="00C7392F">
      <w:pPr>
        <w:spacing w:line="1" w:lineRule="exact"/>
        <w:sectPr w:rsidR="00305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8890</wp:posOffset>
                </wp:positionV>
                <wp:extent cx="1123950" cy="102870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-15pt;margin-top:.7pt;width:88.5pt;height:8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" fillcolor="black [3200]" strokecolor="black [1600]" strokeweight="2pt"/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36830</wp:posOffset>
            </wp:positionH>
            <wp:positionV relativeFrom="page">
              <wp:posOffset>80010</wp:posOffset>
            </wp:positionV>
            <wp:extent cx="4248785" cy="1273810"/>
            <wp:effectExtent l="0" t="0" r="0" b="254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4878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54F" w:rsidRDefault="00C7392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AFB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AFBFC" stroked="f"/>
            </w:pict>
          </mc:Fallback>
        </mc:AlternateContent>
      </w:r>
    </w:p>
    <w:p w:rsidR="0030554F" w:rsidRDefault="00C7392F">
      <w:pPr>
        <w:pStyle w:val="Jin0"/>
        <w:framePr w:wrap="none" w:vAnchor="page" w:hAnchor="page" w:x="10280" w:y="295"/>
        <w:shd w:val="clear" w:color="auto" w:fill="auto"/>
        <w:spacing w:line="240" w:lineRule="auto"/>
        <w:jc w:val="both"/>
        <w:rPr>
          <w:sz w:val="158"/>
          <w:szCs w:val="158"/>
        </w:rPr>
      </w:pPr>
      <w:r>
        <w:rPr>
          <w:b w:val="0"/>
          <w:bCs w:val="0"/>
          <w:color w:val="E5524D"/>
          <w:sz w:val="158"/>
          <w:szCs w:val="158"/>
        </w:rPr>
        <w:t>o</w:t>
      </w:r>
    </w:p>
    <w:p w:rsidR="0030554F" w:rsidRDefault="00C7392F">
      <w:pPr>
        <w:pStyle w:val="Nadpis60"/>
        <w:framePr w:wrap="none" w:vAnchor="page" w:hAnchor="page" w:x="935" w:y="2023"/>
        <w:pBdr>
          <w:top w:val="single" w:sz="4" w:space="0" w:color="939996"/>
          <w:left w:val="single" w:sz="4" w:space="0" w:color="939996"/>
          <w:bottom w:val="single" w:sz="4" w:space="4" w:color="939996"/>
          <w:right w:val="single" w:sz="4" w:space="0" w:color="939996"/>
        </w:pBdr>
        <w:shd w:val="clear" w:color="auto" w:fill="939996"/>
        <w:spacing w:after="0"/>
      </w:pPr>
      <w:bookmarkStart w:id="16" w:name="bookmark16"/>
      <w:bookmarkStart w:id="17" w:name="bookmark17"/>
      <w:r>
        <w:t>Hlasový tarifní plán</w:t>
      </w:r>
      <w:bookmarkEnd w:id="16"/>
      <w:bookmarkEnd w:id="17"/>
    </w:p>
    <w:p w:rsidR="0030554F" w:rsidRDefault="00C7392F">
      <w:pPr>
        <w:pStyle w:val="Titulektabulky0"/>
        <w:framePr w:wrap="none" w:vAnchor="page" w:hAnchor="page" w:x="983" w:y="2508"/>
        <w:shd w:val="clear" w:color="auto" w:fill="auto"/>
      </w:pPr>
      <w:r>
        <w:t>Tarifní plán č.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1128"/>
        <w:gridCol w:w="1133"/>
        <w:gridCol w:w="1200"/>
        <w:gridCol w:w="1349"/>
        <w:gridCol w:w="1910"/>
      </w:tblGrid>
      <w:tr w:rsidR="0030554F">
        <w:trPr>
          <w:trHeight w:hRule="exact" w:val="74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180" w:line="240" w:lineRule="auto"/>
            </w:pPr>
            <w:r>
              <w:t>TP-1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</w:pPr>
            <w:r>
              <w:t>Hlasový tarif s minutovou sazbou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jc w:val="center"/>
            </w:pPr>
            <w:r>
              <w:t>Uživatel mobilního čísla s minutovou sazbou (pravidelná měsíční)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40" w:line="240" w:lineRule="auto"/>
              <w:ind w:firstLine="160"/>
            </w:pPr>
            <w:r>
              <w:t>Uživatel pevného čísla s minutovou sazbou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40" w:line="240" w:lineRule="auto"/>
              <w:jc w:val="center"/>
            </w:pPr>
            <w:r>
              <w:t>(pravidelná měsíční)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30554F">
        <w:trPr>
          <w:trHeight w:hRule="exact" w:val="1301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180" w:line="240" w:lineRule="auto"/>
              <w:rPr>
                <w:sz w:val="11"/>
                <w:szCs w:val="11"/>
              </w:rPr>
            </w:pPr>
            <w:r>
              <w:rPr>
                <w:b w:val="0"/>
                <w:bCs w:val="0"/>
                <w:sz w:val="11"/>
                <w:szCs w:val="11"/>
              </w:rPr>
              <w:t>Je-li hlasová služba poskytována pomocí ADSL/VDSL, nevztahuje se n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80" w:line="240" w:lineRule="auto"/>
            </w:pPr>
            <w:r>
              <w:t>INDIVIDUÁLNĚ SJEDNANÉ CENY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240" w:line="240" w:lineRule="auto"/>
            </w:pPr>
            <w:proofErr w:type="spellStart"/>
            <w:r>
              <w:t>Volánív</w:t>
            </w:r>
            <w:proofErr w:type="spellEnd"/>
            <w:r>
              <w:t xml:space="preserve"> rámci ČR: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280" w:line="240" w:lineRule="auto"/>
            </w:pPr>
            <w:r>
              <w:t>Typ služby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200" w:line="240" w:lineRule="auto"/>
            </w:pPr>
            <w:r>
              <w:t>Z pevné na pevnou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456" w:lineRule="exact"/>
              <w:ind w:left="2360" w:hanging="2360"/>
              <w:rPr>
                <w:sz w:val="11"/>
                <w:szCs w:val="11"/>
              </w:rPr>
            </w:pPr>
            <w:r>
              <w:rPr>
                <w:b w:val="0"/>
                <w:bCs w:val="0"/>
                <w:sz w:val="11"/>
                <w:szCs w:val="11"/>
              </w:rPr>
              <w:t xml:space="preserve">a </w:t>
            </w:r>
            <w:proofErr w:type="gramStart"/>
            <w:r>
              <w:rPr>
                <w:b w:val="0"/>
                <w:bCs w:val="0"/>
                <w:sz w:val="11"/>
                <w:szCs w:val="11"/>
              </w:rPr>
              <w:t>ní</w:t>
            </w:r>
            <w:proofErr w:type="gramEnd"/>
            <w:r>
              <w:rPr>
                <w:b w:val="0"/>
                <w:bCs w:val="0"/>
                <w:sz w:val="11"/>
                <w:szCs w:val="11"/>
              </w:rPr>
              <w:t xml:space="preserve"> Dohoda o garantované úrovni služeb. </w:t>
            </w:r>
            <w:r>
              <w:rPr>
                <w:b w:val="0"/>
                <w:bCs w:val="0"/>
                <w:color w:val="91989B"/>
                <w:sz w:val="11"/>
                <w:szCs w:val="11"/>
              </w:rPr>
              <w:t>£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140" w:line="240" w:lineRule="auto"/>
              <w:jc w:val="center"/>
            </w:pPr>
            <w:r>
              <w:rPr>
                <w:color w:val="91989B"/>
              </w:rPr>
              <w:t>♦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60" w:line="240" w:lineRule="auto"/>
              <w:jc w:val="center"/>
            </w:pPr>
            <w:r>
              <w:t>Cena za jednotku</w:t>
            </w:r>
          </w:p>
        </w:tc>
      </w:tr>
      <w:tr w:rsidR="0030554F">
        <w:trPr>
          <w:trHeight w:hRule="exact" w:val="624"/>
        </w:trPr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30554F">
            <w:pPr>
              <w:framePr w:w="10296" w:h="9840" w:wrap="none" w:vAnchor="page" w:hAnchor="page" w:x="935" w:y="2911"/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140" w:line="240" w:lineRule="auto"/>
              <w:jc w:val="center"/>
            </w:pPr>
            <w:r>
              <w:t>Do sítě Vodafone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140" w:line="240" w:lineRule="auto"/>
              <w:ind w:firstLine="660"/>
            </w:pPr>
            <w:r>
              <w:t xml:space="preserve">Do ostatních národních </w:t>
            </w:r>
            <w:proofErr w:type="spellStart"/>
            <w:r>
              <w:t>sftí</w:t>
            </w:r>
            <w:proofErr w:type="spellEnd"/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ind w:left="1060"/>
            </w:pPr>
            <w:proofErr w:type="spellStart"/>
            <w:r>
              <w:t>xxx</w:t>
            </w:r>
            <w:proofErr w:type="spellEnd"/>
          </w:p>
        </w:tc>
      </w:tr>
      <w:tr w:rsidR="0030554F">
        <w:trPr>
          <w:trHeight w:hRule="exact" w:val="31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before="80" w:line="240" w:lineRule="auto"/>
            </w:pPr>
            <w:r>
              <w:t>Zpěvné na mobil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ind w:left="1060"/>
            </w:pPr>
          </w:p>
        </w:tc>
      </w:tr>
      <w:tr w:rsidR="0030554F">
        <w:trPr>
          <w:trHeight w:hRule="exact" w:val="31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before="80" w:line="240" w:lineRule="auto"/>
            </w:pPr>
            <w:r>
              <w:t>Z mobilu na mobil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ind w:left="1060"/>
            </w:pPr>
          </w:p>
        </w:tc>
      </w:tr>
      <w:tr w:rsidR="0030554F">
        <w:trPr>
          <w:trHeight w:hRule="exact" w:val="31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before="80" w:line="240" w:lineRule="auto"/>
            </w:pPr>
            <w:r>
              <w:t>Z mobilu na pevnou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ind w:left="1060"/>
            </w:pPr>
          </w:p>
        </w:tc>
      </w:tr>
      <w:tr w:rsidR="0030554F">
        <w:trPr>
          <w:trHeight w:hRule="exact" w:val="30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</w:pPr>
            <w:r>
              <w:t>Vnitrofiremní volání (VPN)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</w:tr>
      <w:tr w:rsidR="0030554F">
        <w:trPr>
          <w:trHeight w:hRule="exact" w:val="31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</w:pPr>
            <w:r>
              <w:t>SMS - textové zprávy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ind w:left="1060"/>
            </w:pPr>
          </w:p>
        </w:tc>
      </w:tr>
      <w:tr w:rsidR="0030554F">
        <w:trPr>
          <w:trHeight w:hRule="exact" w:val="186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600" w:line="240" w:lineRule="auto"/>
            </w:pPr>
            <w:r>
              <w:t>Způsob tarifikace 60+1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600" w:line="240" w:lineRule="auto"/>
            </w:pPr>
            <w:r>
              <w:t>Tarifní plán č. 2,3,4,5,6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</w:pPr>
            <w:r>
              <w:t>Neomezené volání a SMS v rámci ČR - TP2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120" w:line="341" w:lineRule="auto"/>
            </w:pPr>
            <w:r>
              <w:t>Uživatelský poplatek</w:t>
            </w:r>
          </w:p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341" w:lineRule="auto"/>
              <w:ind w:firstLine="26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280" w:line="240" w:lineRule="auto"/>
            </w:pPr>
            <w:r>
              <w:t>Datový tarif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Bez Dat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</w:pPr>
            <w:r>
              <w:t>Automatický Dokup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 xml:space="preserve">Objem </w:t>
            </w:r>
            <w:proofErr w:type="spellStart"/>
            <w:r>
              <w:t>dokupu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</w:pPr>
            <w:r>
              <w:t xml:space="preserve">Cena za </w:t>
            </w:r>
            <w:proofErr w:type="gramStart"/>
            <w:r>
              <w:t>dokup</w:t>
            </w:r>
            <w:proofErr w:type="gramEnd"/>
            <w:r>
              <w:t xml:space="preserve"> dat</w:t>
            </w:r>
          </w:p>
        </w:tc>
      </w:tr>
      <w:tr w:rsidR="0030554F">
        <w:trPr>
          <w:trHeight w:hRule="exact" w:val="326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</w:pPr>
            <w:r>
              <w:t>Neomezené volání a SMS v rámci ČR - TP3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before="80" w:line="240" w:lineRule="auto"/>
              <w:jc w:val="center"/>
            </w:pPr>
            <w:r>
              <w:t>1,5 GB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ind w:firstLine="580"/>
            </w:pPr>
            <w: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250 MB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</w:tr>
      <w:tr w:rsidR="0030554F">
        <w:trPr>
          <w:trHeight w:hRule="exact" w:val="32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</w:pPr>
            <w:r>
              <w:t>Neomezené volání a SMS v rámci ČR - TP4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before="80" w:line="240" w:lineRule="auto"/>
              <w:jc w:val="center"/>
            </w:pPr>
            <w:r>
              <w:t>4 GB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ind w:firstLine="580"/>
            </w:pPr>
            <w: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500 MB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</w:tr>
      <w:tr w:rsidR="0030554F">
        <w:trPr>
          <w:trHeight w:hRule="exact" w:val="32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</w:pPr>
            <w:r>
              <w:t>Neomezené volání a SMS v rámci ČR - TP5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before="80" w:line="240" w:lineRule="auto"/>
              <w:jc w:val="center"/>
            </w:pPr>
            <w:r>
              <w:t>10 GB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ind w:firstLine="580"/>
            </w:pPr>
            <w: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1GB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</w:tr>
      <w:tr w:rsidR="0030554F">
        <w:trPr>
          <w:trHeight w:hRule="exact" w:val="326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</w:pPr>
            <w:r>
              <w:t>Neomezené volání a SMS v rámci ČR -TP6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30 GB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ind w:firstLine="580"/>
            </w:pPr>
            <w: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1GB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</w:p>
        </w:tc>
      </w:tr>
      <w:tr w:rsidR="0030554F">
        <w:trPr>
          <w:trHeight w:hRule="exact" w:val="840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300" w:line="240" w:lineRule="auto"/>
            </w:pPr>
            <w:proofErr w:type="spellStart"/>
            <w:r>
              <w:t>Volánív</w:t>
            </w:r>
            <w:proofErr w:type="spellEnd"/>
            <w:r>
              <w:t xml:space="preserve"> rámci ČR: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300" w:line="240" w:lineRule="auto"/>
            </w:pPr>
            <w:r>
              <w:t>TP2, TP3, TP4, TP5, TP6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300" w:line="240" w:lineRule="auto"/>
              <w:ind w:left="1240"/>
            </w:pPr>
            <w:r>
              <w:t>Z mobilu na mobil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Cena za jednotku</w:t>
            </w:r>
          </w:p>
        </w:tc>
      </w:tr>
      <w:tr w:rsidR="0030554F">
        <w:trPr>
          <w:trHeight w:hRule="exact" w:val="624"/>
        </w:trPr>
        <w:tc>
          <w:tcPr>
            <w:tcW w:w="3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framePr w:w="10296" w:h="9840" w:wrap="none" w:vAnchor="page" w:hAnchor="page" w:x="935" w:y="2911"/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140" w:line="240" w:lineRule="auto"/>
              <w:jc w:val="center"/>
            </w:pPr>
            <w:r>
              <w:t>Do sítě Vodafone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0,- Kč/min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after="140" w:line="240" w:lineRule="auto"/>
              <w:jc w:val="center"/>
            </w:pPr>
            <w:r>
              <w:t>Do ostatních sítí</w:t>
            </w:r>
          </w:p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0,-Kč/min</w:t>
            </w:r>
          </w:p>
        </w:tc>
      </w:tr>
      <w:tr w:rsidR="0030554F">
        <w:trPr>
          <w:trHeight w:hRule="exact" w:val="312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before="80" w:line="240" w:lineRule="auto"/>
              <w:jc w:val="center"/>
            </w:pPr>
            <w:r>
              <w:t>Z mobilu na pevnou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0,- Kč/min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0,- Kč/min</w:t>
            </w:r>
          </w:p>
        </w:tc>
      </w:tr>
      <w:tr w:rsidR="0030554F">
        <w:trPr>
          <w:trHeight w:hRule="exact" w:val="31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ind w:left="1180"/>
            </w:pPr>
            <w:r>
              <w:t>Volání v rámci VPN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0,- Kč/min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line="240" w:lineRule="auto"/>
              <w:jc w:val="center"/>
            </w:pPr>
            <w:r>
              <w:t>/</w:t>
            </w:r>
          </w:p>
        </w:tc>
      </w:tr>
      <w:tr w:rsidR="0030554F">
        <w:trPr>
          <w:trHeight w:hRule="exact" w:val="35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before="80" w:line="240" w:lineRule="auto"/>
              <w:ind w:left="1140"/>
            </w:pPr>
            <w:r>
              <w:t>SMS - textové zprávy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before="80" w:line="240" w:lineRule="auto"/>
              <w:jc w:val="center"/>
            </w:pPr>
            <w:r>
              <w:t>0,- Kč/SMS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96" w:h="9840" w:wrap="none" w:vAnchor="page" w:hAnchor="page" w:x="935" w:y="2911"/>
              <w:shd w:val="clear" w:color="auto" w:fill="auto"/>
              <w:spacing w:before="80" w:line="240" w:lineRule="auto"/>
              <w:jc w:val="center"/>
            </w:pPr>
            <w:r>
              <w:t>0,- Kč/SMS</w:t>
            </w:r>
          </w:p>
        </w:tc>
      </w:tr>
    </w:tbl>
    <w:p w:rsidR="0030554F" w:rsidRDefault="00C7392F">
      <w:pPr>
        <w:pStyle w:val="Zkladntext20"/>
        <w:framePr w:w="10296" w:h="173" w:hRule="exact" w:wrap="none" w:vAnchor="page" w:hAnchor="page" w:x="935" w:y="14714"/>
        <w:shd w:val="clear" w:color="auto" w:fill="auto"/>
        <w:jc w:val="right"/>
      </w:pPr>
      <w:r>
        <w:rPr>
          <w:color w:val="545455"/>
        </w:rPr>
        <w:t>Str.2z5</w:t>
      </w:r>
    </w:p>
    <w:p w:rsidR="0030554F" w:rsidRDefault="00C7392F">
      <w:pPr>
        <w:pStyle w:val="Zkladntext1"/>
        <w:framePr w:w="1771" w:h="557" w:hRule="exact" w:wrap="none" w:vAnchor="page" w:hAnchor="page" w:x="939" w:y="15237"/>
        <w:shd w:val="clear" w:color="auto" w:fill="auto"/>
        <w:spacing w:line="240" w:lineRule="auto"/>
      </w:pPr>
      <w:r>
        <w:rPr>
          <w:b w:val="0"/>
          <w:bCs w:val="0"/>
        </w:rPr>
        <w:t xml:space="preserve">Vodafone </w:t>
      </w:r>
      <w:proofErr w:type="spellStart"/>
      <w:r>
        <w:rPr>
          <w:b w:val="0"/>
          <w:bCs w:val="0"/>
        </w:rPr>
        <w:t>Czecti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Republica.s</w:t>
      </w:r>
      <w:proofErr w:type="spellEnd"/>
      <w:r>
        <w:rPr>
          <w:b w:val="0"/>
          <w:bCs w:val="0"/>
        </w:rPr>
        <w:t>.</w:t>
      </w:r>
    </w:p>
    <w:p w:rsidR="0030554F" w:rsidRDefault="00C7392F">
      <w:pPr>
        <w:pStyle w:val="Zkladntext1"/>
        <w:framePr w:w="1771" w:h="557" w:hRule="exact" w:wrap="none" w:vAnchor="page" w:hAnchor="page" w:x="939" w:y="15237"/>
        <w:shd w:val="clear" w:color="auto" w:fill="auto"/>
        <w:spacing w:line="240" w:lineRule="auto"/>
      </w:pPr>
      <w:r>
        <w:rPr>
          <w:b w:val="0"/>
          <w:bCs w:val="0"/>
        </w:rPr>
        <w:t>Náměstí Junkových 2</w:t>
      </w:r>
    </w:p>
    <w:p w:rsidR="0030554F" w:rsidRDefault="00C7392F">
      <w:pPr>
        <w:pStyle w:val="Zkladntext1"/>
        <w:framePr w:w="1771" w:h="557" w:hRule="exact" w:wrap="none" w:vAnchor="page" w:hAnchor="page" w:x="939" w:y="15237"/>
        <w:shd w:val="clear" w:color="auto" w:fill="auto"/>
        <w:spacing w:line="240" w:lineRule="auto"/>
      </w:pPr>
      <w:r>
        <w:rPr>
          <w:b w:val="0"/>
          <w:bCs w:val="0"/>
        </w:rPr>
        <w:t>155 00 Praha 5</w:t>
      </w:r>
    </w:p>
    <w:p w:rsidR="0030554F" w:rsidRDefault="00C7392F">
      <w:pPr>
        <w:pStyle w:val="Zkladntext1"/>
        <w:framePr w:w="10296" w:h="581" w:hRule="exact" w:wrap="none" w:vAnchor="page" w:hAnchor="page" w:x="935" w:y="15228"/>
        <w:shd w:val="clear" w:color="auto" w:fill="auto"/>
        <w:spacing w:line="290" w:lineRule="auto"/>
        <w:ind w:left="2842" w:right="5275"/>
      </w:pPr>
      <w:r>
        <w:rPr>
          <w:b w:val="0"/>
          <w:bCs w:val="0"/>
        </w:rPr>
        <w:t>Vodafone firemní péče 800 777 780</w:t>
      </w:r>
      <w:r>
        <w:rPr>
          <w:b w:val="0"/>
          <w:bCs w:val="0"/>
        </w:rPr>
        <w:br/>
        <w:t>IČO: 25788001, DIČ: CZ25788001</w:t>
      </w:r>
      <w:r>
        <w:rPr>
          <w:b w:val="0"/>
          <w:bCs w:val="0"/>
        </w:rPr>
        <w:br/>
      </w:r>
      <w:hyperlink r:id="rId11" w:history="1">
        <w:r>
          <w:rPr>
            <w:b w:val="0"/>
            <w:bCs w:val="0"/>
            <w:lang w:val="en-US" w:eastAsia="en-US" w:bidi="en-US"/>
          </w:rPr>
          <w:t>VIP@vodafone.cz</w:t>
        </w:r>
      </w:hyperlink>
      <w:r>
        <w:rPr>
          <w:b w:val="0"/>
          <w:bCs w:val="0"/>
          <w:lang w:val="en-US" w:eastAsia="en-US" w:bidi="en-US"/>
        </w:rPr>
        <w:t>; vodafone.cz</w:t>
      </w:r>
    </w:p>
    <w:p w:rsidR="0030554F" w:rsidRDefault="00C7392F">
      <w:pPr>
        <w:pStyle w:val="Zkladntext20"/>
        <w:framePr w:wrap="none" w:vAnchor="page" w:hAnchor="page" w:x="935" w:y="15837"/>
        <w:shd w:val="clear" w:color="auto" w:fill="auto"/>
        <w:ind w:left="5" w:right="5092"/>
      </w:pPr>
      <w:proofErr w:type="spellStart"/>
      <w:r>
        <w:t>Spoleínost</w:t>
      </w:r>
      <w:proofErr w:type="spellEnd"/>
      <w:r>
        <w:t xml:space="preserve"> zapsaná v obchodním rejstříku vedeném Městským soudem v Praze, oddíl B, vložka 6064.</w:t>
      </w:r>
    </w:p>
    <w:p w:rsidR="0030554F" w:rsidRDefault="00C7392F">
      <w:pPr>
        <w:framePr w:wrap="none" w:vAnchor="page" w:hAnchor="page" w:x="10424" w:y="155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6575" cy="46926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3657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Zhlavnebozpat0"/>
        <w:framePr w:wrap="none" w:vAnchor="page" w:hAnchor="page" w:x="10381" w:y="16269"/>
        <w:shd w:val="clear" w:color="auto" w:fill="auto"/>
        <w:rPr>
          <w:sz w:val="12"/>
          <w:szCs w:val="12"/>
        </w:rPr>
      </w:pPr>
      <w:r>
        <w:rPr>
          <w:b/>
          <w:bCs/>
          <w:color w:val="86A752"/>
          <w:sz w:val="12"/>
          <w:szCs w:val="12"/>
        </w:rPr>
        <w:t>První zelená sít</w:t>
      </w:r>
    </w:p>
    <w:p w:rsidR="0030554F" w:rsidRDefault="0030554F">
      <w:pPr>
        <w:spacing w:line="1" w:lineRule="exact"/>
        <w:sectPr w:rsidR="00305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554F" w:rsidRDefault="0030554F">
      <w:pPr>
        <w:spacing w:line="1" w:lineRule="exact"/>
      </w:pPr>
    </w:p>
    <w:p w:rsidR="0030554F" w:rsidRDefault="00C7392F">
      <w:pPr>
        <w:framePr w:wrap="none" w:vAnchor="page" w:hAnchor="page" w:x="66" w:y="2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7970" cy="48133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6797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framePr w:wrap="none" w:vAnchor="page" w:hAnchor="page" w:x="10415" w:y="59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4990" cy="56070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5499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Titulektabulky0"/>
        <w:framePr w:wrap="none" w:vAnchor="page" w:hAnchor="page" w:x="925" w:y="1137"/>
        <w:shd w:val="clear" w:color="auto" w:fill="auto"/>
      </w:pPr>
      <w:r>
        <w:t xml:space="preserve">Tarifní plán Č. </w:t>
      </w:r>
      <w:r>
        <w:rPr>
          <w:i/>
          <w:iCs/>
        </w:rPr>
        <w:t>1</w:t>
      </w:r>
      <w:r>
        <w:t xml:space="preserve"> - Vodafone Neomezený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2"/>
        <w:gridCol w:w="1128"/>
        <w:gridCol w:w="1133"/>
        <w:gridCol w:w="1291"/>
        <w:gridCol w:w="1272"/>
        <w:gridCol w:w="1867"/>
      </w:tblGrid>
      <w:tr w:rsidR="0030554F">
        <w:trPr>
          <w:trHeight w:hRule="exact" w:val="557"/>
        </w:trPr>
        <w:tc>
          <w:tcPr>
            <w:tcW w:w="3562" w:type="dxa"/>
            <w:shd w:val="clear" w:color="auto" w:fill="FFFFFF"/>
          </w:tcPr>
          <w:p w:rsidR="0030554F" w:rsidRDefault="0030554F">
            <w:pPr>
              <w:framePr w:w="10253" w:h="1066" w:wrap="none" w:vAnchor="page" w:hAnchor="page" w:x="959" w:y="1536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30554F" w:rsidRDefault="00C7392F">
            <w:pPr>
              <w:pStyle w:val="Jin0"/>
              <w:framePr w:w="10253" w:h="1066" w:wrap="none" w:vAnchor="page" w:hAnchor="page" w:x="959" w:y="1536"/>
              <w:shd w:val="clear" w:color="auto" w:fill="auto"/>
              <w:spacing w:before="120"/>
            </w:pPr>
            <w:r>
              <w:t>Uživatelský poplatek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53" w:h="1066" w:wrap="none" w:vAnchor="page" w:hAnchor="page" w:x="959" w:y="1536"/>
              <w:shd w:val="clear" w:color="auto" w:fill="auto"/>
              <w:spacing w:line="240" w:lineRule="auto"/>
            </w:pPr>
            <w:r>
              <w:t>Datový tarif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53" w:h="1066" w:wrap="none" w:vAnchor="page" w:hAnchor="page" w:x="959" w:y="1536"/>
              <w:shd w:val="clear" w:color="auto" w:fill="auto"/>
              <w:jc w:val="both"/>
            </w:pPr>
            <w:proofErr w:type="spellStart"/>
            <w:proofErr w:type="gramStart"/>
            <w:r>
              <w:t>Automatic</w:t>
            </w:r>
            <w:proofErr w:type="spellEnd"/>
            <w:r>
              <w:t>!^ Dokup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53" w:h="1066" w:wrap="none" w:vAnchor="page" w:hAnchor="page" w:x="959" w:y="1536"/>
              <w:shd w:val="clear" w:color="auto" w:fill="auto"/>
              <w:spacing w:line="240" w:lineRule="auto"/>
            </w:pPr>
            <w:r>
              <w:t xml:space="preserve">Objem </w:t>
            </w:r>
            <w:proofErr w:type="spellStart"/>
            <w:r>
              <w:t>dokupu</w:t>
            </w:r>
            <w:proofErr w:type="spellEnd"/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53" w:h="1066" w:wrap="none" w:vAnchor="page" w:hAnchor="page" w:x="959" w:y="1536"/>
              <w:shd w:val="clear" w:color="auto" w:fill="auto"/>
              <w:spacing w:line="240" w:lineRule="auto"/>
            </w:pPr>
            <w:r>
              <w:t xml:space="preserve">Cena za </w:t>
            </w:r>
            <w:proofErr w:type="gramStart"/>
            <w:r>
              <w:t>dokup</w:t>
            </w:r>
            <w:proofErr w:type="gramEnd"/>
            <w:r>
              <w:t xml:space="preserve"> dat</w:t>
            </w:r>
          </w:p>
        </w:tc>
      </w:tr>
      <w:tr w:rsidR="0030554F">
        <w:trPr>
          <w:trHeight w:hRule="exact" w:val="509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53" w:h="1066" w:wrap="none" w:vAnchor="page" w:hAnchor="page" w:x="959" w:y="1536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Vodafone Neomezený Super -</w:t>
            </w:r>
          </w:p>
          <w:p w:rsidR="0030554F" w:rsidRDefault="00C7392F">
            <w:pPr>
              <w:pStyle w:val="Jin0"/>
              <w:framePr w:w="10253" w:h="1066" w:wrap="none" w:vAnchor="page" w:hAnchor="page" w:x="959" w:y="1536"/>
              <w:shd w:val="clear" w:color="auto" w:fill="auto"/>
              <w:spacing w:line="240" w:lineRule="auto"/>
            </w:pPr>
            <w:r>
              <w:t>Neomezené volání a SMS v rámci ČR -TP7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253" w:h="1066" w:wrap="none" w:vAnchor="page" w:hAnchor="page" w:x="959" w:y="1536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53" w:h="1066" w:wrap="none" w:vAnchor="page" w:hAnchor="page" w:x="959" w:y="1536"/>
              <w:shd w:val="clear" w:color="auto" w:fill="auto"/>
              <w:spacing w:after="40" w:line="240" w:lineRule="auto"/>
              <w:jc w:val="center"/>
            </w:pPr>
            <w:r>
              <w:t>Neomezený</w:t>
            </w:r>
          </w:p>
          <w:p w:rsidR="0030554F" w:rsidRDefault="00C7392F">
            <w:pPr>
              <w:pStyle w:val="Jin0"/>
              <w:framePr w:w="10253" w:h="1066" w:wrap="none" w:vAnchor="page" w:hAnchor="page" w:x="959" w:y="1536"/>
              <w:shd w:val="clear" w:color="auto" w:fill="auto"/>
              <w:spacing w:line="240" w:lineRule="auto"/>
              <w:jc w:val="center"/>
            </w:pPr>
            <w:r>
              <w:t>Super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53" w:h="1066" w:wrap="none" w:vAnchor="page" w:hAnchor="page" w:x="959" w:y="1536"/>
              <w:shd w:val="clear" w:color="auto" w:fill="auto"/>
              <w:spacing w:line="240" w:lineRule="auto"/>
              <w:jc w:val="center"/>
              <w:rPr>
                <w:sz w:val="11"/>
                <w:szCs w:val="11"/>
              </w:rPr>
            </w:pPr>
            <w:r>
              <w:rPr>
                <w:b w:val="0"/>
                <w:bCs w:val="0"/>
                <w:sz w:val="11"/>
                <w:szCs w:val="11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53" w:h="1066" w:wrap="none" w:vAnchor="page" w:hAnchor="page" w:x="959" w:y="1536"/>
              <w:shd w:val="clear" w:color="auto" w:fill="auto"/>
              <w:spacing w:line="240" w:lineRule="auto"/>
              <w:jc w:val="center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6E6E6E"/>
                <w:sz w:val="11"/>
                <w:szCs w:val="11"/>
              </w:rPr>
              <w:t>-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53" w:h="1066" w:wrap="none" w:vAnchor="page" w:hAnchor="page" w:x="959" w:y="1536"/>
              <w:shd w:val="clear" w:color="auto" w:fill="auto"/>
              <w:spacing w:line="240" w:lineRule="auto"/>
              <w:jc w:val="center"/>
              <w:rPr>
                <w:sz w:val="11"/>
                <w:szCs w:val="11"/>
              </w:rPr>
            </w:pPr>
            <w:r>
              <w:rPr>
                <w:b w:val="0"/>
                <w:bCs w:val="0"/>
                <w:sz w:val="11"/>
                <w:szCs w:val="11"/>
              </w:rPr>
              <w:t>-</w:t>
            </w:r>
          </w:p>
        </w:tc>
      </w:tr>
    </w:tbl>
    <w:p w:rsidR="0030554F" w:rsidRDefault="00C7392F">
      <w:pPr>
        <w:pStyle w:val="Titulektabulky0"/>
        <w:framePr w:wrap="none" w:vAnchor="page" w:hAnchor="page" w:x="925" w:y="2947"/>
        <w:shd w:val="clear" w:color="auto" w:fill="auto"/>
      </w:pPr>
      <w:r>
        <w:t>Volání v rámci ČR: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664"/>
        <w:gridCol w:w="3408"/>
        <w:gridCol w:w="3307"/>
      </w:tblGrid>
      <w:tr w:rsidR="0030554F">
        <w:trPr>
          <w:trHeight w:hRule="exact" w:val="331"/>
        </w:trPr>
        <w:tc>
          <w:tcPr>
            <w:tcW w:w="965" w:type="dxa"/>
            <w:vMerge w:val="restart"/>
            <w:shd w:val="clear" w:color="auto" w:fill="FFFFFF"/>
          </w:tcPr>
          <w:p w:rsidR="0030554F" w:rsidRDefault="00C7392F">
            <w:pPr>
              <w:pStyle w:val="Jin0"/>
              <w:framePr w:w="10344" w:h="2645" w:wrap="none" w:vAnchor="page" w:hAnchor="page" w:x="920" w:y="3225"/>
              <w:shd w:val="clear" w:color="auto" w:fill="auto"/>
              <w:spacing w:before="200" w:line="240" w:lineRule="auto"/>
              <w:rPr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TP7</w:t>
            </w:r>
          </w:p>
        </w:tc>
        <w:tc>
          <w:tcPr>
            <w:tcW w:w="2664" w:type="dxa"/>
            <w:vMerge w:val="restart"/>
            <w:shd w:val="clear" w:color="auto" w:fill="FFFFFF"/>
            <w:vAlign w:val="bottom"/>
          </w:tcPr>
          <w:p w:rsidR="0030554F" w:rsidRDefault="00C7392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ind w:firstLine="280"/>
            </w:pPr>
            <w:r>
              <w:t>Z mobilu na mobil</w:t>
            </w:r>
          </w:p>
        </w:tc>
        <w:tc>
          <w:tcPr>
            <w:tcW w:w="67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jc w:val="center"/>
            </w:pPr>
            <w:r>
              <w:t>Cena za jednotku</w:t>
            </w:r>
          </w:p>
        </w:tc>
      </w:tr>
      <w:tr w:rsidR="0030554F">
        <w:trPr>
          <w:trHeight w:hRule="exact" w:val="629"/>
        </w:trPr>
        <w:tc>
          <w:tcPr>
            <w:tcW w:w="965" w:type="dxa"/>
            <w:vMerge/>
            <w:shd w:val="clear" w:color="auto" w:fill="FFFFFF"/>
          </w:tcPr>
          <w:p w:rsidR="0030554F" w:rsidRDefault="0030554F">
            <w:pPr>
              <w:framePr w:w="10344" w:h="2645" w:wrap="none" w:vAnchor="page" w:hAnchor="page" w:x="920" w:y="3225"/>
            </w:pPr>
          </w:p>
        </w:tc>
        <w:tc>
          <w:tcPr>
            <w:tcW w:w="2664" w:type="dxa"/>
            <w:vMerge/>
            <w:shd w:val="clear" w:color="auto" w:fill="FFFFFF"/>
            <w:vAlign w:val="bottom"/>
          </w:tcPr>
          <w:p w:rsidR="0030554F" w:rsidRDefault="0030554F">
            <w:pPr>
              <w:framePr w:w="10344" w:h="2645" w:wrap="none" w:vAnchor="page" w:hAnchor="page" w:x="920" w:y="3225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344" w:h="2645" w:wrap="none" w:vAnchor="page" w:hAnchor="page" w:x="920" w:y="3225"/>
              <w:shd w:val="clear" w:color="auto" w:fill="auto"/>
              <w:spacing w:after="140" w:line="240" w:lineRule="auto"/>
              <w:jc w:val="center"/>
            </w:pPr>
            <w:r>
              <w:t>Do sítě Vodafone</w:t>
            </w:r>
          </w:p>
          <w:p w:rsidR="0030554F" w:rsidRDefault="0030554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jc w:val="center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344" w:h="2645" w:wrap="none" w:vAnchor="page" w:hAnchor="page" w:x="920" w:y="3225"/>
              <w:shd w:val="clear" w:color="auto" w:fill="auto"/>
              <w:spacing w:before="80" w:after="140" w:line="240" w:lineRule="auto"/>
              <w:jc w:val="center"/>
            </w:pPr>
            <w:r>
              <w:t>Do ostatních sítí</w:t>
            </w:r>
          </w:p>
          <w:p w:rsidR="0030554F" w:rsidRDefault="0030554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jc w:val="center"/>
            </w:pPr>
          </w:p>
        </w:tc>
      </w:tr>
      <w:tr w:rsidR="0030554F">
        <w:trPr>
          <w:trHeight w:hRule="exact" w:val="307"/>
        </w:trPr>
        <w:tc>
          <w:tcPr>
            <w:tcW w:w="36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jc w:val="center"/>
            </w:pPr>
            <w:r>
              <w:t>Z mobilu na pevnou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jc w:val="center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jc w:val="center"/>
            </w:pPr>
          </w:p>
        </w:tc>
      </w:tr>
      <w:tr w:rsidR="0030554F">
        <w:trPr>
          <w:trHeight w:hRule="exact" w:val="317"/>
        </w:trPr>
        <w:tc>
          <w:tcPr>
            <w:tcW w:w="362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jc w:val="center"/>
            </w:pPr>
            <w:r>
              <w:t>Volání v rámci VPN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jc w:val="center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jc w:val="center"/>
            </w:pPr>
          </w:p>
        </w:tc>
      </w:tr>
      <w:tr w:rsidR="0030554F">
        <w:trPr>
          <w:trHeight w:hRule="exact" w:val="312"/>
        </w:trPr>
        <w:tc>
          <w:tcPr>
            <w:tcW w:w="36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jc w:val="center"/>
            </w:pPr>
            <w:r>
              <w:t>SMS - textové zprávy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jc w:val="center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344" w:h="2645" w:wrap="none" w:vAnchor="page" w:hAnchor="page" w:x="920" w:y="3225"/>
              <w:shd w:val="clear" w:color="auto" w:fill="auto"/>
              <w:spacing w:before="80" w:line="240" w:lineRule="auto"/>
              <w:jc w:val="center"/>
            </w:pPr>
          </w:p>
        </w:tc>
      </w:tr>
      <w:tr w:rsidR="0030554F">
        <w:trPr>
          <w:trHeight w:hRule="exact" w:val="408"/>
        </w:trPr>
        <w:tc>
          <w:tcPr>
            <w:tcW w:w="1034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0554F" w:rsidRDefault="0030554F">
            <w:pPr>
              <w:framePr w:w="10344" w:h="2645" w:wrap="none" w:vAnchor="page" w:hAnchor="page" w:x="920" w:y="3225"/>
              <w:rPr>
                <w:sz w:val="10"/>
                <w:szCs w:val="10"/>
              </w:rPr>
            </w:pPr>
          </w:p>
        </w:tc>
      </w:tr>
      <w:tr w:rsidR="0030554F">
        <w:trPr>
          <w:trHeight w:hRule="exact" w:val="2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939B9A"/>
            <w:vAlign w:val="bottom"/>
          </w:tcPr>
          <w:p w:rsidR="0030554F" w:rsidRDefault="00C7392F">
            <w:pPr>
              <w:pStyle w:val="Jin0"/>
              <w:framePr w:w="10344" w:h="2645" w:wrap="none" w:vAnchor="page" w:hAnchor="page" w:x="920" w:y="322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ROAMING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939B9A"/>
          </w:tcPr>
          <w:p w:rsidR="0030554F" w:rsidRDefault="0030554F">
            <w:pPr>
              <w:framePr w:w="10344" w:h="2645" w:wrap="none" w:vAnchor="page" w:hAnchor="page" w:x="920" w:y="3225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939B9A"/>
          </w:tcPr>
          <w:p w:rsidR="0030554F" w:rsidRDefault="0030554F">
            <w:pPr>
              <w:framePr w:w="10344" w:h="2645" w:wrap="none" w:vAnchor="page" w:hAnchor="page" w:x="920" w:y="3225"/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939B9A"/>
          </w:tcPr>
          <w:p w:rsidR="0030554F" w:rsidRDefault="0030554F">
            <w:pPr>
              <w:framePr w:w="10344" w:h="2645" w:wrap="none" w:vAnchor="page" w:hAnchor="page" w:x="920" w:y="3225"/>
              <w:rPr>
                <w:sz w:val="10"/>
                <w:szCs w:val="10"/>
              </w:rPr>
            </w:pPr>
          </w:p>
        </w:tc>
      </w:tr>
      <w:tr w:rsidR="0030554F">
        <w:trPr>
          <w:trHeight w:hRule="exact" w:val="115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939B9A"/>
          </w:tcPr>
          <w:p w:rsidR="0030554F" w:rsidRDefault="0030554F">
            <w:pPr>
              <w:framePr w:w="10344" w:h="2645" w:wrap="none" w:vAnchor="page" w:hAnchor="page" w:x="920" w:y="3225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939B9A"/>
          </w:tcPr>
          <w:p w:rsidR="0030554F" w:rsidRDefault="0030554F">
            <w:pPr>
              <w:framePr w:w="10344" w:h="2645" w:wrap="none" w:vAnchor="page" w:hAnchor="page" w:x="920" w:y="3225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939B9A"/>
          </w:tcPr>
          <w:p w:rsidR="0030554F" w:rsidRDefault="0030554F">
            <w:pPr>
              <w:framePr w:w="10344" w:h="2645" w:wrap="none" w:vAnchor="page" w:hAnchor="page" w:x="920" w:y="3225"/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939B9A"/>
          </w:tcPr>
          <w:p w:rsidR="0030554F" w:rsidRDefault="0030554F">
            <w:pPr>
              <w:framePr w:w="10344" w:h="2645" w:wrap="none" w:vAnchor="page" w:hAnchor="page" w:x="920" w:y="3225"/>
              <w:rPr>
                <w:sz w:val="10"/>
                <w:szCs w:val="10"/>
              </w:rPr>
            </w:pPr>
          </w:p>
        </w:tc>
      </w:tr>
    </w:tbl>
    <w:p w:rsidR="0030554F" w:rsidRDefault="00C7392F">
      <w:pPr>
        <w:pStyle w:val="Nadpis30"/>
        <w:framePr w:w="10363" w:h="490" w:hRule="exact" w:wrap="none" w:vAnchor="page" w:hAnchor="page" w:x="901" w:y="6129"/>
        <w:shd w:val="clear" w:color="auto" w:fill="auto"/>
        <w:spacing w:after="0" w:line="262" w:lineRule="auto"/>
        <w:ind w:left="400"/>
      </w:pPr>
      <w:bookmarkStart w:id="18" w:name="bookmark18"/>
      <w:bookmarkStart w:id="19" w:name="bookmark19"/>
      <w:r>
        <w:t xml:space="preserve">Ceny služeb </w:t>
      </w:r>
      <w:proofErr w:type="spellStart"/>
      <w:r>
        <w:t>OneNet</w:t>
      </w:r>
      <w:proofErr w:type="spellEnd"/>
      <w:r>
        <w:t xml:space="preserve"> Roaming EU &amp; </w:t>
      </w:r>
      <w:proofErr w:type="spellStart"/>
      <w:r>
        <w:t>World</w:t>
      </w:r>
      <w:proofErr w:type="spellEnd"/>
      <w:r>
        <w:t xml:space="preserve"> v zóně 1, odpovídají cenám služeb platných do ostatních mobilních </w:t>
      </w:r>
      <w:proofErr w:type="gramStart"/>
      <w:r>
        <w:t>sítích</w:t>
      </w:r>
      <w:proofErr w:type="gramEnd"/>
      <w:r>
        <w:t xml:space="preserve"> v České republice a sjednaných ve Smlouvě jako Tarifní plány.</w:t>
      </w:r>
      <w:bookmarkEnd w:id="18"/>
      <w:bookmarkEnd w:id="19"/>
    </w:p>
    <w:p w:rsidR="0030554F" w:rsidRDefault="00C7392F">
      <w:pPr>
        <w:pStyle w:val="Nadpis60"/>
        <w:framePr w:wrap="none" w:vAnchor="page" w:hAnchor="page" w:x="901" w:y="6869"/>
        <w:pBdr>
          <w:top w:val="single" w:sz="4" w:space="0" w:color="919A98"/>
          <w:left w:val="single" w:sz="4" w:space="0" w:color="919A98"/>
          <w:bottom w:val="single" w:sz="4" w:space="5" w:color="919A98"/>
          <w:right w:val="single" w:sz="4" w:space="0" w:color="919A98"/>
        </w:pBdr>
        <w:shd w:val="clear" w:color="auto" w:fill="919A98"/>
        <w:spacing w:after="0"/>
        <w:ind w:firstLine="200"/>
      </w:pPr>
      <w:bookmarkStart w:id="20" w:name="bookmark20"/>
      <w:bookmarkStart w:id="21" w:name="bookmark21"/>
      <w:r>
        <w:t>Tarify Připojení - Mobilní data</w:t>
      </w:r>
      <w:bookmarkEnd w:id="20"/>
      <w:bookmarkEnd w:id="21"/>
    </w:p>
    <w:p w:rsidR="0030554F" w:rsidRDefault="00C7392F">
      <w:pPr>
        <w:pStyle w:val="Nadpis30"/>
        <w:framePr w:wrap="none" w:vAnchor="page" w:hAnchor="page" w:x="901" w:y="7387"/>
        <w:shd w:val="clear" w:color="auto" w:fill="auto"/>
        <w:spacing w:after="0" w:line="240" w:lineRule="auto"/>
      </w:pPr>
      <w:bookmarkStart w:id="22" w:name="bookmark22"/>
      <w:bookmarkStart w:id="23" w:name="bookmark23"/>
      <w:proofErr w:type="spellStart"/>
      <w:r>
        <w:t>OneNet</w:t>
      </w:r>
      <w:proofErr w:type="spellEnd"/>
      <w:r>
        <w:t xml:space="preserve"> Mobilní připojení nesdílené</w:t>
      </w:r>
      <w:bookmarkEnd w:id="22"/>
      <w:bookmarkEnd w:id="2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994"/>
        <w:gridCol w:w="1003"/>
        <w:gridCol w:w="1133"/>
        <w:gridCol w:w="1133"/>
        <w:gridCol w:w="1142"/>
        <w:gridCol w:w="1138"/>
        <w:gridCol w:w="1138"/>
        <w:gridCol w:w="1027"/>
      </w:tblGrid>
      <w:tr w:rsidR="0030554F">
        <w:trPr>
          <w:trHeight w:hRule="exact" w:val="322"/>
        </w:trPr>
        <w:tc>
          <w:tcPr>
            <w:tcW w:w="1603" w:type="dxa"/>
            <w:vMerge w:val="restart"/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ind w:firstLine="440"/>
            </w:pPr>
            <w:r>
              <w:t>Tarifní plán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331" w:lineRule="auto"/>
              <w:jc w:val="center"/>
            </w:pPr>
            <w:r>
              <w:t>Datový objem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343" w:lineRule="auto"/>
              <w:jc w:val="center"/>
            </w:pPr>
            <w:r>
              <w:t>Měsíční platba [Kč]</w:t>
            </w:r>
          </w:p>
        </w:tc>
        <w:tc>
          <w:tcPr>
            <w:tcW w:w="4546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 xml:space="preserve">Dostupné </w:t>
            </w:r>
            <w:proofErr w:type="spellStart"/>
            <w:r>
              <w:t>dokupy</w:t>
            </w:r>
            <w:proofErr w:type="spellEnd"/>
          </w:p>
        </w:tc>
        <w:tc>
          <w:tcPr>
            <w:tcW w:w="216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 xml:space="preserve">Automatické </w:t>
            </w:r>
            <w:proofErr w:type="spellStart"/>
            <w:r>
              <w:t>dokupy</w:t>
            </w:r>
            <w:proofErr w:type="spellEnd"/>
          </w:p>
        </w:tc>
      </w:tr>
      <w:tr w:rsidR="0030554F">
        <w:trPr>
          <w:trHeight w:hRule="exact" w:val="298"/>
        </w:trPr>
        <w:tc>
          <w:tcPr>
            <w:tcW w:w="1603" w:type="dxa"/>
            <w:vMerge/>
            <w:shd w:val="clear" w:color="auto" w:fill="FFFFFF"/>
            <w:vAlign w:val="center"/>
          </w:tcPr>
          <w:p w:rsidR="0030554F" w:rsidRDefault="0030554F">
            <w:pPr>
              <w:framePr w:w="10310" w:h="3024" w:wrap="none" w:vAnchor="page" w:hAnchor="page" w:x="901" w:y="7675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framePr w:w="10310" w:h="3024" w:wrap="none" w:vAnchor="page" w:hAnchor="page" w:x="901" w:y="7675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framePr w:w="10310" w:h="3024" w:wrap="none" w:vAnchor="page" w:hAnchor="page" w:x="901" w:y="7675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Dokup č. 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Dokup č. 2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framePr w:w="10310" w:h="3024" w:wrap="none" w:vAnchor="page" w:hAnchor="page" w:x="901" w:y="7675"/>
            </w:pPr>
          </w:p>
        </w:tc>
      </w:tr>
      <w:tr w:rsidR="0030554F">
        <w:trPr>
          <w:trHeight w:hRule="exact" w:val="269"/>
        </w:trPr>
        <w:tc>
          <w:tcPr>
            <w:tcW w:w="1603" w:type="dxa"/>
            <w:vMerge/>
            <w:shd w:val="clear" w:color="auto" w:fill="FFFFFF"/>
            <w:vAlign w:val="center"/>
          </w:tcPr>
          <w:p w:rsidR="0030554F" w:rsidRDefault="0030554F">
            <w:pPr>
              <w:framePr w:w="10310" w:h="3024" w:wrap="none" w:vAnchor="page" w:hAnchor="page" w:x="901" w:y="7675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framePr w:w="10310" w:h="3024" w:wrap="none" w:vAnchor="page" w:hAnchor="page" w:x="901" w:y="7675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framePr w:w="10310" w:h="3024" w:wrap="none" w:vAnchor="page" w:hAnchor="page" w:x="901" w:y="767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Objem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Cena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Objem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Cena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Dokup č.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Počet</w:t>
            </w:r>
          </w:p>
        </w:tc>
      </w:tr>
      <w:tr w:rsidR="0030554F">
        <w:trPr>
          <w:trHeight w:hRule="exact" w:val="437"/>
        </w:trPr>
        <w:tc>
          <w:tcPr>
            <w:tcW w:w="1603" w:type="dxa"/>
            <w:shd w:val="clear" w:color="auto" w:fill="FFFFFF"/>
            <w:vAlign w:val="bottom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331" w:lineRule="auto"/>
              <w:ind w:left="140"/>
            </w:pPr>
            <w:proofErr w:type="spellStart"/>
            <w:r>
              <w:t>OneNet</w:t>
            </w:r>
            <w:proofErr w:type="spellEnd"/>
            <w:r>
              <w:t xml:space="preserve"> Mobilní připojení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500 MB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500 MB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rPr>
                <w:color w:val="6E6E6E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rPr>
                <w:color w:val="848585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30554F">
        <w:trPr>
          <w:trHeight w:hRule="exact" w:val="427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331" w:lineRule="auto"/>
              <w:ind w:left="140"/>
            </w:pPr>
            <w:proofErr w:type="spellStart"/>
            <w:r>
              <w:t>OneNet</w:t>
            </w:r>
            <w:proofErr w:type="spellEnd"/>
            <w:r>
              <w:t xml:space="preserve"> Mobilní připojení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1,5 GB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1GB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30554F">
        <w:trPr>
          <w:trHeight w:hRule="exact" w:val="418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331" w:lineRule="auto"/>
              <w:ind w:left="140"/>
            </w:pPr>
            <w:proofErr w:type="spellStart"/>
            <w:r>
              <w:t>OneNet</w:t>
            </w:r>
            <w:proofErr w:type="spellEnd"/>
            <w:r>
              <w:t xml:space="preserve"> Mobilní připojení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4 GB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1GB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ind w:firstLine="540"/>
              <w:jc w:val="both"/>
            </w:pPr>
            <w:r>
              <w:rPr>
                <w:color w:val="545455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ind w:firstLine="540"/>
              <w:jc w:val="both"/>
            </w:pPr>
            <w:r>
              <w:rPr>
                <w:color w:val="545455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30554F">
        <w:trPr>
          <w:trHeight w:hRule="exact" w:val="418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ind w:left="140"/>
            </w:pPr>
            <w:proofErr w:type="spellStart"/>
            <w:r>
              <w:t>OneNet</w:t>
            </w:r>
            <w:proofErr w:type="spellEnd"/>
            <w:r>
              <w:t xml:space="preserve"> Mobilní připojení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10 GB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2 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30554F">
        <w:trPr>
          <w:trHeight w:hRule="exact" w:val="437"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ind w:left="140"/>
            </w:pPr>
            <w:proofErr w:type="spellStart"/>
            <w:r>
              <w:t>OneNet</w:t>
            </w:r>
            <w:proofErr w:type="spellEnd"/>
            <w:r>
              <w:t xml:space="preserve"> Mobilní připojení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50 GB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2 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310" w:h="3024" w:wrap="none" w:vAnchor="page" w:hAnchor="page" w:x="901" w:y="7675"/>
              <w:shd w:val="clear" w:color="auto" w:fill="auto"/>
              <w:spacing w:line="240" w:lineRule="auto"/>
              <w:ind w:firstLine="420"/>
              <w:jc w:val="both"/>
            </w:pPr>
            <w:r>
              <w:t>0</w:t>
            </w:r>
          </w:p>
        </w:tc>
      </w:tr>
    </w:tbl>
    <w:p w:rsidR="0030554F" w:rsidRDefault="00C7392F">
      <w:pPr>
        <w:pStyle w:val="Nadpis60"/>
        <w:framePr w:wrap="none" w:vAnchor="page" w:hAnchor="page" w:x="901" w:y="11184"/>
        <w:pBdr>
          <w:top w:val="single" w:sz="4" w:space="0" w:color="929B9C"/>
          <w:left w:val="single" w:sz="4" w:space="0" w:color="929B9C"/>
          <w:bottom w:val="single" w:sz="4" w:space="5" w:color="929B9C"/>
          <w:right w:val="single" w:sz="4" w:space="0" w:color="929B9C"/>
        </w:pBdr>
        <w:shd w:val="clear" w:color="auto" w:fill="929B9C"/>
        <w:spacing w:after="0"/>
      </w:pPr>
      <w:bookmarkStart w:id="24" w:name="bookmark24"/>
      <w:bookmarkStart w:id="25" w:name="bookmark25"/>
      <w:r>
        <w:t>Datové služby pro stacionární použití</w:t>
      </w:r>
      <w:bookmarkEnd w:id="24"/>
      <w:bookmarkEnd w:id="25"/>
    </w:p>
    <w:p w:rsidR="0030554F" w:rsidRDefault="00C7392F">
      <w:pPr>
        <w:pStyle w:val="Zkladntext1"/>
        <w:framePr w:w="10363" w:h="466" w:hRule="exact" w:wrap="none" w:vAnchor="page" w:hAnchor="page" w:x="901" w:y="11592"/>
        <w:shd w:val="clear" w:color="auto" w:fill="auto"/>
      </w:pPr>
      <w:r>
        <w:t xml:space="preserve">Datový tarif Připojení bez kabeluje určen pro použití v mobilní síti Vodafone pouze se </w:t>
      </w:r>
      <w:proofErr w:type="gramStart"/>
      <w:r>
        <w:t>SIM</w:t>
      </w:r>
      <w:proofErr w:type="gramEnd"/>
      <w:r>
        <w:t xml:space="preserve"> kartou a zařízením určeným Vodafone pro tento účel. Bližší podmínky upravují Podmínky služby „Připojení bez kabelu“, které jsou k dispozici na </w:t>
      </w:r>
      <w:hyperlink r:id="rId15" w:history="1">
        <w:r>
          <w:rPr>
            <w:lang w:val="en-US" w:eastAsia="en-US" w:bidi="en-US"/>
          </w:rPr>
          <w:t>www.vodafone.cz</w:t>
        </w:r>
      </w:hyperlink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2275"/>
        <w:gridCol w:w="1958"/>
        <w:gridCol w:w="1848"/>
        <w:gridCol w:w="1910"/>
      </w:tblGrid>
      <w:tr w:rsidR="0030554F">
        <w:trPr>
          <w:trHeight w:hRule="exact" w:val="811"/>
        </w:trPr>
        <w:tc>
          <w:tcPr>
            <w:tcW w:w="2294" w:type="dxa"/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86" w:h="1459" w:wrap="none" w:vAnchor="page" w:hAnchor="page" w:x="911" w:y="12134"/>
              <w:shd w:val="clear" w:color="auto" w:fill="auto"/>
              <w:spacing w:line="341" w:lineRule="auto"/>
            </w:pPr>
            <w:r>
              <w:t>Datový tarif pro stacionární využití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86" w:h="1459" w:wrap="none" w:vAnchor="page" w:hAnchor="page" w:x="911" w:y="12134"/>
              <w:shd w:val="clear" w:color="auto" w:fill="auto"/>
              <w:spacing w:line="329" w:lineRule="auto"/>
              <w:jc w:val="center"/>
            </w:pPr>
            <w:r>
              <w:t>Poplatek (měsíční platba, není-li uvedeno jinak) [Kč]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86" w:h="1459" w:wrap="none" w:vAnchor="page" w:hAnchor="page" w:x="911" w:y="12134"/>
              <w:shd w:val="clear" w:color="auto" w:fill="auto"/>
              <w:spacing w:line="341" w:lineRule="auto"/>
              <w:jc w:val="center"/>
            </w:pPr>
            <w:r>
              <w:t>Maximální dostupná rychlost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86" w:h="1459" w:wrap="none" w:vAnchor="page" w:hAnchor="page" w:x="911" w:y="12134"/>
              <w:shd w:val="clear" w:color="auto" w:fill="auto"/>
              <w:spacing w:line="240" w:lineRule="auto"/>
              <w:jc w:val="center"/>
            </w:pPr>
            <w:r>
              <w:t>Základní objem dat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86" w:h="1459" w:wrap="none" w:vAnchor="page" w:hAnchor="page" w:x="911" w:y="12134"/>
              <w:shd w:val="clear" w:color="auto" w:fill="auto"/>
              <w:jc w:val="center"/>
            </w:pPr>
            <w:r>
              <w:t>Rychlost po vyčerpání základního objemu dat</w:t>
            </w:r>
          </w:p>
        </w:tc>
      </w:tr>
      <w:tr w:rsidR="0030554F">
        <w:trPr>
          <w:trHeight w:hRule="exact" w:val="648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86" w:h="1459" w:wrap="none" w:vAnchor="page" w:hAnchor="page" w:x="911" w:y="12134"/>
              <w:shd w:val="clear" w:color="auto" w:fill="auto"/>
              <w:spacing w:line="240" w:lineRule="auto"/>
            </w:pPr>
            <w:r>
              <w:t>Připojení bez kabelu Plus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286" w:h="1459" w:wrap="none" w:vAnchor="page" w:hAnchor="page" w:x="911" w:y="12134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86" w:h="1459" w:wrap="none" w:vAnchor="page" w:hAnchor="page" w:x="911" w:y="12134"/>
              <w:shd w:val="clear" w:color="auto" w:fill="auto"/>
              <w:spacing w:after="40" w:line="240" w:lineRule="auto"/>
              <w:jc w:val="center"/>
            </w:pPr>
            <w:r>
              <w:t xml:space="preserve">8 </w:t>
            </w:r>
            <w:proofErr w:type="spellStart"/>
            <w:r>
              <w:t>Mb</w:t>
            </w:r>
            <w:proofErr w:type="spellEnd"/>
            <w:r>
              <w:t xml:space="preserve">/s </w:t>
            </w:r>
            <w:proofErr w:type="spellStart"/>
            <w:r>
              <w:t>download</w:t>
            </w:r>
            <w:proofErr w:type="spellEnd"/>
            <w:r>
              <w:t>,</w:t>
            </w:r>
          </w:p>
          <w:p w:rsidR="0030554F" w:rsidRDefault="00C7392F">
            <w:pPr>
              <w:pStyle w:val="Jin0"/>
              <w:framePr w:w="10286" w:h="1459" w:wrap="none" w:vAnchor="page" w:hAnchor="page" w:x="911" w:y="12134"/>
              <w:shd w:val="clear" w:color="auto" w:fill="auto"/>
              <w:spacing w:line="240" w:lineRule="auto"/>
              <w:jc w:val="center"/>
            </w:pPr>
            <w:r>
              <w:t>4Mb/</w:t>
            </w:r>
            <w:proofErr w:type="spellStart"/>
            <w:r>
              <w:t>supload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86" w:h="1459" w:wrap="none" w:vAnchor="page" w:hAnchor="page" w:x="911" w:y="12134"/>
              <w:shd w:val="clear" w:color="auto" w:fill="auto"/>
              <w:spacing w:line="240" w:lineRule="auto"/>
              <w:jc w:val="center"/>
            </w:pPr>
            <w:r>
              <w:t>60 GB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86" w:h="1459" w:wrap="none" w:vAnchor="page" w:hAnchor="page" w:x="911" w:y="12134"/>
              <w:shd w:val="clear" w:color="auto" w:fill="auto"/>
              <w:spacing w:line="240" w:lineRule="auto"/>
              <w:jc w:val="center"/>
            </w:pPr>
            <w:r>
              <w:t xml:space="preserve">256 </w:t>
            </w:r>
            <w:proofErr w:type="spellStart"/>
            <w:r>
              <w:t>kbps</w:t>
            </w:r>
            <w:proofErr w:type="spellEnd"/>
          </w:p>
        </w:tc>
      </w:tr>
    </w:tbl>
    <w:p w:rsidR="0030554F" w:rsidRDefault="00C7392F">
      <w:pPr>
        <w:pStyle w:val="Titulektabulky0"/>
        <w:framePr w:wrap="none" w:vAnchor="page" w:hAnchor="page" w:x="906" w:y="13574"/>
        <w:shd w:val="clear" w:color="auto" w:fill="auto"/>
        <w:tabs>
          <w:tab w:val="left" w:pos="4756"/>
        </w:tabs>
        <w:ind w:left="4" w:right="4"/>
      </w:pPr>
      <w:r>
        <w:t>Typ Instalace:</w:t>
      </w:r>
      <w:r>
        <w:tab/>
      </w:r>
      <w:proofErr w:type="spellStart"/>
      <w:r>
        <w:t>samoinstalace</w:t>
      </w:r>
      <w:proofErr w:type="spellEnd"/>
    </w:p>
    <w:p w:rsidR="0030554F" w:rsidRDefault="00C7392F">
      <w:pPr>
        <w:pStyle w:val="Nadpis60"/>
        <w:framePr w:wrap="none" w:vAnchor="page" w:hAnchor="page" w:x="901" w:y="14285"/>
        <w:shd w:val="clear" w:color="auto" w:fill="auto"/>
        <w:spacing w:after="0"/>
      </w:pPr>
      <w:bookmarkStart w:id="26" w:name="bookmark26"/>
      <w:bookmarkStart w:id="27" w:name="bookmark27"/>
      <w:r>
        <w:t>Veřejná IP adresa pro mobilní číslo</w:t>
      </w:r>
      <w:bookmarkEnd w:id="26"/>
      <w:bookmarkEnd w:id="27"/>
    </w:p>
    <w:p w:rsidR="0030554F" w:rsidRDefault="00C7392F">
      <w:pPr>
        <w:pStyle w:val="Zkladntext20"/>
        <w:framePr w:w="10363" w:h="178" w:hRule="exact" w:wrap="none" w:vAnchor="page" w:hAnchor="page" w:x="901" w:y="14697"/>
        <w:shd w:val="clear" w:color="auto" w:fill="auto"/>
        <w:jc w:val="right"/>
      </w:pPr>
      <w:r>
        <w:rPr>
          <w:color w:val="545455"/>
        </w:rPr>
        <w:t>Str.3z5</w:t>
      </w:r>
    </w:p>
    <w:p w:rsidR="0030554F" w:rsidRDefault="00C7392F">
      <w:pPr>
        <w:pStyle w:val="Zkladntext1"/>
        <w:framePr w:w="2198" w:h="802" w:hRule="exact" w:wrap="none" w:vAnchor="page" w:hAnchor="page" w:x="906" w:y="15206"/>
        <w:shd w:val="clear" w:color="auto" w:fill="auto"/>
        <w:spacing w:line="240" w:lineRule="auto"/>
      </w:pPr>
      <w:r>
        <w:rPr>
          <w:b w:val="0"/>
          <w:bCs w:val="0"/>
        </w:rPr>
        <w:t xml:space="preserve">Vodafone Czech </w:t>
      </w:r>
      <w:proofErr w:type="spellStart"/>
      <w:r>
        <w:rPr>
          <w:b w:val="0"/>
          <w:bCs w:val="0"/>
        </w:rPr>
        <w:t>Republica.s</w:t>
      </w:r>
      <w:proofErr w:type="spellEnd"/>
      <w:r>
        <w:rPr>
          <w:b w:val="0"/>
          <w:bCs w:val="0"/>
        </w:rPr>
        <w:t>.</w:t>
      </w:r>
    </w:p>
    <w:p w:rsidR="0030554F" w:rsidRDefault="00C7392F">
      <w:pPr>
        <w:pStyle w:val="Zkladntext1"/>
        <w:framePr w:w="2198" w:h="802" w:hRule="exact" w:wrap="none" w:vAnchor="page" w:hAnchor="page" w:x="906" w:y="15206"/>
        <w:shd w:val="clear" w:color="auto" w:fill="auto"/>
        <w:spacing w:line="240" w:lineRule="auto"/>
      </w:pPr>
      <w:r>
        <w:rPr>
          <w:b w:val="0"/>
          <w:bCs w:val="0"/>
        </w:rPr>
        <w:t>Náměstí Junkových 2</w:t>
      </w:r>
    </w:p>
    <w:p w:rsidR="0030554F" w:rsidRDefault="00C7392F">
      <w:pPr>
        <w:pStyle w:val="Zkladntext1"/>
        <w:framePr w:w="2198" w:h="802" w:hRule="exact" w:wrap="none" w:vAnchor="page" w:hAnchor="page" w:x="906" w:y="15206"/>
        <w:shd w:val="clear" w:color="auto" w:fill="auto"/>
        <w:spacing w:after="100" w:line="240" w:lineRule="auto"/>
      </w:pPr>
      <w:r>
        <w:rPr>
          <w:b w:val="0"/>
          <w:bCs w:val="0"/>
        </w:rPr>
        <w:t>155 00 Praha 5</w:t>
      </w:r>
    </w:p>
    <w:p w:rsidR="0030554F" w:rsidRDefault="00C7392F">
      <w:pPr>
        <w:pStyle w:val="Zkladntext20"/>
        <w:framePr w:w="2198" w:h="802" w:hRule="exact" w:wrap="none" w:vAnchor="page" w:hAnchor="page" w:x="906" w:y="15206"/>
        <w:shd w:val="clear" w:color="auto" w:fill="auto"/>
      </w:pPr>
      <w:r>
        <w:t>Společnost zapsaná v obchodním rejstříku</w:t>
      </w:r>
    </w:p>
    <w:p w:rsidR="0030554F" w:rsidRDefault="00C7392F">
      <w:pPr>
        <w:pStyle w:val="Zkladntext1"/>
        <w:framePr w:w="2525" w:h="806" w:hRule="exact" w:wrap="none" w:vAnchor="page" w:hAnchor="page" w:x="3589" w:y="15206"/>
        <w:shd w:val="clear" w:color="auto" w:fill="auto"/>
        <w:spacing w:after="60" w:line="293" w:lineRule="auto"/>
        <w:ind w:left="160"/>
      </w:pPr>
      <w:r>
        <w:rPr>
          <w:b w:val="0"/>
          <w:bCs w:val="0"/>
        </w:rPr>
        <w:t xml:space="preserve">Vodafone firemní péče 800 777 780 IČO: 25788001, DIČ: CZ25788001 </w:t>
      </w:r>
      <w:hyperlink r:id="rId16" w:history="1">
        <w:r>
          <w:rPr>
            <w:b w:val="0"/>
            <w:bCs w:val="0"/>
            <w:lang w:val="en-US" w:eastAsia="en-US" w:bidi="en-US"/>
          </w:rPr>
          <w:t>VIP@vodafone.cz</w:t>
        </w:r>
      </w:hyperlink>
      <w:r>
        <w:rPr>
          <w:b w:val="0"/>
          <w:bCs w:val="0"/>
          <w:lang w:val="en-US" w:eastAsia="en-US" w:bidi="en-US"/>
        </w:rPr>
        <w:t>; vodafone.cz</w:t>
      </w:r>
    </w:p>
    <w:p w:rsidR="0030554F" w:rsidRDefault="00C7392F">
      <w:pPr>
        <w:pStyle w:val="Zkladntext20"/>
        <w:framePr w:w="2525" w:h="806" w:hRule="exact" w:wrap="none" w:vAnchor="page" w:hAnchor="page" w:x="3589" w:y="15206"/>
        <w:shd w:val="clear" w:color="auto" w:fill="auto"/>
      </w:pPr>
      <w:r>
        <w:t>Městským soudem v Praze, oddíl B, vložka 6064.</w:t>
      </w:r>
    </w:p>
    <w:p w:rsidR="0030554F" w:rsidRDefault="00C7392F">
      <w:pPr>
        <w:framePr w:wrap="none" w:vAnchor="page" w:hAnchor="page" w:x="10415" w:y="154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290" cy="48133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4229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Zhlavnebozpat0"/>
        <w:framePr w:wrap="none" w:vAnchor="page" w:hAnchor="page" w:x="10371" w:y="16277"/>
        <w:shd w:val="clear" w:color="auto" w:fill="auto"/>
        <w:rPr>
          <w:sz w:val="12"/>
          <w:szCs w:val="12"/>
        </w:rPr>
      </w:pPr>
      <w:r>
        <w:rPr>
          <w:b/>
          <w:bCs/>
          <w:color w:val="86A752"/>
          <w:sz w:val="12"/>
          <w:szCs w:val="12"/>
        </w:rPr>
        <w:t>První Telená síť</w:t>
      </w:r>
    </w:p>
    <w:p w:rsidR="0030554F" w:rsidRDefault="0030554F">
      <w:pPr>
        <w:spacing w:line="1" w:lineRule="exact"/>
        <w:sectPr w:rsidR="00305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554F" w:rsidRDefault="00C7392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0" fillcolor="#FDFEFE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1658620</wp:posOffset>
                </wp:positionH>
                <wp:positionV relativeFrom="page">
                  <wp:posOffset>1085850</wp:posOffset>
                </wp:positionV>
                <wp:extent cx="1304290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130.59999999999999pt;margin-top:85.5pt;width:102.7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1091565</wp:posOffset>
                </wp:positionV>
                <wp:extent cx="518160" cy="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49.pt;margin-top:85.950000000000003pt;width:40.799999999999997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2554605</wp:posOffset>
                </wp:positionH>
                <wp:positionV relativeFrom="page">
                  <wp:posOffset>1268730</wp:posOffset>
                </wp:positionV>
                <wp:extent cx="4531995" cy="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199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201.15000000000001pt;margin-top:99.900000000000006pt;width:356.85000000000002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ge">
                  <wp:posOffset>1286510</wp:posOffset>
                </wp:positionV>
                <wp:extent cx="1188720" cy="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88.799999999999997pt;margin-top:101.3pt;width:93.599999999999994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1863090</wp:posOffset>
                </wp:positionV>
                <wp:extent cx="6483350" cy="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48.25pt;margin-top:146.69999999999999pt;width:510.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30554F" w:rsidRDefault="00C7392F">
      <w:pPr>
        <w:pStyle w:val="Zkladntext1"/>
        <w:framePr w:wrap="none" w:vAnchor="page" w:hAnchor="page" w:x="923" w:y="1341"/>
        <w:shd w:val="clear" w:color="auto" w:fill="auto"/>
        <w:spacing w:line="240" w:lineRule="auto"/>
      </w:pPr>
      <w:r>
        <w:t>Identifikace APN (pořadové číslo) GPRSA. PUBLIC</w:t>
      </w:r>
    </w:p>
    <w:p w:rsidR="0030554F" w:rsidRDefault="00C7392F">
      <w:pPr>
        <w:pStyle w:val="Zkladntext1"/>
        <w:framePr w:wrap="none" w:vAnchor="page" w:hAnchor="page" w:x="1057" w:y="1759"/>
        <w:shd w:val="clear" w:color="auto" w:fill="auto"/>
        <w:spacing w:line="240" w:lineRule="auto"/>
      </w:pPr>
      <w:r>
        <w:t>Typ podělených IP adres: Veřejné</w:t>
      </w:r>
    </w:p>
    <w:p w:rsidR="0030554F" w:rsidRDefault="00C7392F">
      <w:pPr>
        <w:pStyle w:val="Zkladntext1"/>
        <w:framePr w:wrap="none" w:vAnchor="page" w:hAnchor="page" w:x="5973" w:y="1730"/>
        <w:pBdr>
          <w:top w:val="single" w:sz="4" w:space="0" w:color="auto"/>
          <w:bottom w:val="single" w:sz="4" w:space="0" w:color="auto"/>
        </w:pBdr>
        <w:shd w:val="clear" w:color="auto" w:fill="auto"/>
        <w:spacing w:line="240" w:lineRule="auto"/>
      </w:pPr>
      <w:r>
        <w:t>IP adresy jsou přidělovány: Staticky</w:t>
      </w:r>
    </w:p>
    <w:p w:rsidR="0030554F" w:rsidRDefault="00C7392F">
      <w:pPr>
        <w:pStyle w:val="Zkladntext1"/>
        <w:framePr w:wrap="none" w:vAnchor="page" w:hAnchor="page" w:x="1024" w:y="2354"/>
        <w:pBdr>
          <w:bottom w:val="single" w:sz="4" w:space="0" w:color="auto"/>
        </w:pBdr>
        <w:shd w:val="clear" w:color="auto" w:fill="auto"/>
        <w:spacing w:line="240" w:lineRule="auto"/>
      </w:pPr>
      <w:r>
        <w:t>Cena</w:t>
      </w:r>
    </w:p>
    <w:p w:rsidR="0030554F" w:rsidRDefault="00C7392F">
      <w:pPr>
        <w:pStyle w:val="Zkladntext1"/>
        <w:framePr w:wrap="none" w:vAnchor="page" w:hAnchor="page" w:x="5670" w:y="2311"/>
        <w:shd w:val="clear" w:color="auto" w:fill="auto"/>
        <w:spacing w:line="240" w:lineRule="auto"/>
      </w:pPr>
      <w:r>
        <w:t>Jednorázová (Instalační)</w:t>
      </w:r>
    </w:p>
    <w:p w:rsidR="0030554F" w:rsidRDefault="00C7392F">
      <w:pPr>
        <w:pStyle w:val="Zkladntext1"/>
        <w:framePr w:wrap="none" w:vAnchor="page" w:hAnchor="page" w:x="8925" w:y="2306"/>
        <w:shd w:val="clear" w:color="auto" w:fill="auto"/>
        <w:spacing w:line="240" w:lineRule="auto"/>
      </w:pPr>
      <w:r>
        <w:t>Pravidelná (měsíční)</w:t>
      </w:r>
    </w:p>
    <w:p w:rsidR="0030554F" w:rsidRDefault="00C7392F">
      <w:pPr>
        <w:pStyle w:val="Zkladntext1"/>
        <w:framePr w:wrap="none" w:vAnchor="page" w:hAnchor="page" w:x="1014" w:y="2699"/>
        <w:shd w:val="clear" w:color="auto" w:fill="auto"/>
        <w:spacing w:line="240" w:lineRule="auto"/>
      </w:pPr>
      <w:r>
        <w:t>Veřejná IP adresa</w:t>
      </w:r>
    </w:p>
    <w:p w:rsidR="0030554F" w:rsidRDefault="00C7392F">
      <w:pPr>
        <w:pStyle w:val="Zkladntext1"/>
        <w:framePr w:wrap="none" w:vAnchor="page" w:hAnchor="page" w:x="6275" w:y="2666"/>
        <w:shd w:val="clear" w:color="auto" w:fill="auto"/>
        <w:spacing w:line="240" w:lineRule="auto"/>
      </w:pPr>
      <w:proofErr w:type="gramStart"/>
      <w:r>
        <w:t>O,-Kč</w:t>
      </w:r>
      <w:proofErr w:type="gramEnd"/>
    </w:p>
    <w:p w:rsidR="0030554F" w:rsidRDefault="00C7392F">
      <w:pPr>
        <w:pStyle w:val="Zkladntext1"/>
        <w:framePr w:wrap="none" w:vAnchor="page" w:hAnchor="page" w:x="9333" w:y="2666"/>
        <w:shd w:val="clear" w:color="auto" w:fill="auto"/>
        <w:spacing w:line="240" w:lineRule="auto"/>
      </w:pPr>
      <w:r>
        <w:t>49KČ</w:t>
      </w:r>
    </w:p>
    <w:p w:rsidR="0030554F" w:rsidRDefault="00C7392F">
      <w:pPr>
        <w:framePr w:wrap="none" w:vAnchor="page" w:hAnchor="page" w:x="10384" w:y="55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4990" cy="55499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4042"/>
        <w:gridCol w:w="3086"/>
      </w:tblGrid>
      <w:tr w:rsidR="0030554F">
        <w:trPr>
          <w:trHeight w:hRule="exact" w:val="341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39B9A"/>
          </w:tcPr>
          <w:p w:rsidR="0030554F" w:rsidRDefault="00C7392F">
            <w:pPr>
              <w:pStyle w:val="Jin0"/>
              <w:framePr w:w="10210" w:h="1037" w:wrap="none" w:vAnchor="page" w:hAnchor="page" w:x="961" w:y="3376"/>
              <w:shd w:val="clear" w:color="auto" w:fill="auto"/>
              <w:spacing w:before="8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Hlasová VPN a Virtuální ústředna</w:t>
            </w:r>
          </w:p>
        </w:tc>
        <w:tc>
          <w:tcPr>
            <w:tcW w:w="3086" w:type="dxa"/>
            <w:tcBorders>
              <w:top w:val="single" w:sz="4" w:space="0" w:color="auto"/>
              <w:right w:val="single" w:sz="4" w:space="0" w:color="auto"/>
            </w:tcBorders>
            <w:shd w:val="clear" w:color="auto" w:fill="939B9A"/>
          </w:tcPr>
          <w:p w:rsidR="0030554F" w:rsidRDefault="0030554F">
            <w:pPr>
              <w:framePr w:w="10210" w:h="1037" w:wrap="none" w:vAnchor="page" w:hAnchor="page" w:x="961" w:y="3376"/>
              <w:rPr>
                <w:sz w:val="10"/>
                <w:szCs w:val="10"/>
              </w:rPr>
            </w:pPr>
          </w:p>
        </w:tc>
      </w:tr>
      <w:tr w:rsidR="0030554F">
        <w:trPr>
          <w:trHeight w:hRule="exact" w:val="696"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10" w:h="1037" w:wrap="none" w:vAnchor="page" w:hAnchor="page" w:x="961" w:y="3376"/>
              <w:shd w:val="clear" w:color="auto" w:fill="auto"/>
              <w:spacing w:after="1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Vytvoření hlasové VPN:</w:t>
            </w:r>
          </w:p>
          <w:p w:rsidR="0030554F" w:rsidRDefault="00C7392F">
            <w:pPr>
              <w:pStyle w:val="Jin0"/>
              <w:framePr w:w="10210" w:h="1037" w:wrap="none" w:vAnchor="page" w:hAnchor="page" w:x="961" w:y="3376"/>
              <w:shd w:val="clear" w:color="auto" w:fill="auto"/>
              <w:spacing w:line="240" w:lineRule="auto"/>
            </w:pPr>
            <w:r>
              <w:t>Název hlasové VPN: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10" w:h="1037" w:wrap="none" w:vAnchor="page" w:hAnchor="page" w:x="961" w:y="3376"/>
              <w:shd w:val="clear" w:color="auto" w:fill="auto"/>
              <w:spacing w:line="240" w:lineRule="auto"/>
              <w:ind w:left="60"/>
              <w:jc w:val="center"/>
            </w:pPr>
            <w:r>
              <w:t>DOPRAVNÍ PODNIK měst Mostu a Litvínova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30554F">
            <w:pPr>
              <w:framePr w:w="10210" w:h="1037" w:wrap="none" w:vAnchor="page" w:hAnchor="page" w:x="961" w:y="3376"/>
              <w:rPr>
                <w:sz w:val="10"/>
                <w:szCs w:val="10"/>
              </w:rPr>
            </w:pPr>
          </w:p>
        </w:tc>
      </w:tr>
    </w:tbl>
    <w:p w:rsidR="0030554F" w:rsidRDefault="00C7392F">
      <w:pPr>
        <w:pStyle w:val="Titulektabulky0"/>
        <w:framePr w:wrap="none" w:vAnchor="page" w:hAnchor="page" w:x="6731" w:y="4351"/>
        <w:shd w:val="clear" w:color="auto" w:fill="auto"/>
        <w:ind w:left="24" w:right="24"/>
        <w:rPr>
          <w:sz w:val="12"/>
          <w:szCs w:val="12"/>
        </w:rPr>
      </w:pPr>
      <w:r>
        <w:rPr>
          <w:color w:val="91989B"/>
          <w:sz w:val="12"/>
          <w:szCs w:val="12"/>
        </w:rPr>
        <w:t>T</w:t>
      </w:r>
    </w:p>
    <w:p w:rsidR="0030554F" w:rsidRDefault="00C7392F">
      <w:pPr>
        <w:pStyle w:val="Nadpis60"/>
        <w:framePr w:wrap="none" w:vAnchor="page" w:hAnchor="page" w:x="923" w:y="4874"/>
        <w:pBdr>
          <w:top w:val="single" w:sz="4" w:space="0" w:color="909896"/>
          <w:left w:val="single" w:sz="4" w:space="0" w:color="909896"/>
          <w:bottom w:val="single" w:sz="4" w:space="5" w:color="909896"/>
          <w:right w:val="single" w:sz="4" w:space="0" w:color="909896"/>
        </w:pBdr>
        <w:shd w:val="clear" w:color="auto" w:fill="909896"/>
        <w:spacing w:after="0"/>
        <w:ind w:firstLine="140"/>
      </w:pPr>
      <w:bookmarkStart w:id="28" w:name="bookmark28"/>
      <w:bookmarkStart w:id="29" w:name="bookmark29"/>
      <w:r>
        <w:t>Integrace pobočkové ústředny č. 1</w:t>
      </w:r>
      <w:bookmarkEnd w:id="28"/>
      <w:bookmarkEnd w:id="29"/>
    </w:p>
    <w:p w:rsidR="0030554F" w:rsidRDefault="00C7392F">
      <w:pPr>
        <w:pStyle w:val="Zkladntext1"/>
        <w:framePr w:w="3658" w:h="552" w:hRule="exact" w:wrap="none" w:vAnchor="page" w:hAnchor="page" w:x="942" w:y="5200"/>
        <w:shd w:val="clear" w:color="auto" w:fill="auto"/>
        <w:spacing w:after="140" w:line="240" w:lineRule="auto"/>
      </w:pPr>
      <w:r>
        <w:t>Účastník požaduje integraci pobočkové ústředny</w:t>
      </w:r>
      <w:r>
        <w:rPr>
          <w:vertAlign w:val="superscript"/>
        </w:rPr>
        <w:t>1</w:t>
      </w:r>
      <w:r>
        <w:t>: ANO</w:t>
      </w:r>
    </w:p>
    <w:p w:rsidR="0030554F" w:rsidRDefault="00C7392F">
      <w:pPr>
        <w:pStyle w:val="Zkladntext1"/>
        <w:framePr w:w="3658" w:h="552" w:hRule="exact" w:wrap="none" w:vAnchor="page" w:hAnchor="page" w:x="942" w:y="5200"/>
        <w:shd w:val="clear" w:color="auto" w:fill="auto"/>
        <w:spacing w:line="240" w:lineRule="auto"/>
      </w:pPr>
      <w:r>
        <w:t xml:space="preserve">Vnější rozhraní pobočkové ústředny: IP </w:t>
      </w:r>
      <w:proofErr w:type="spellStart"/>
      <w:r>
        <w:t>Extension</w:t>
      </w:r>
      <w:proofErr w:type="spellEnd"/>
    </w:p>
    <w:p w:rsidR="0030554F" w:rsidRDefault="00C7392F">
      <w:pPr>
        <w:pStyle w:val="Zkladntext1"/>
        <w:framePr w:w="3869" w:h="533" w:hRule="exact" w:wrap="none" w:vAnchor="page" w:hAnchor="page" w:x="5622" w:y="5229"/>
        <w:shd w:val="clear" w:color="auto" w:fill="auto"/>
        <w:spacing w:after="120" w:line="240" w:lineRule="auto"/>
      </w:pPr>
      <w:r>
        <w:t>Název a typ ústředny: 3CX</w:t>
      </w:r>
    </w:p>
    <w:p w:rsidR="0030554F" w:rsidRDefault="00C7392F">
      <w:pPr>
        <w:pStyle w:val="Zkladntext1"/>
        <w:framePr w:w="3869" w:h="533" w:hRule="exact" w:wrap="none" w:vAnchor="page" w:hAnchor="page" w:x="5622" w:y="5229"/>
        <w:shd w:val="clear" w:color="auto" w:fill="auto"/>
        <w:spacing w:line="240" w:lineRule="auto"/>
      </w:pPr>
      <w:r>
        <w:t>Počet vnějších rozhraní k připojení do sítě Poskytovatele: 1</w:t>
      </w:r>
    </w:p>
    <w:p w:rsidR="0030554F" w:rsidRDefault="00C7392F">
      <w:pPr>
        <w:pStyle w:val="Zkladntext1"/>
        <w:framePr w:wrap="none" w:vAnchor="page" w:hAnchor="page" w:x="947" w:y="5834"/>
        <w:shd w:val="clear" w:color="auto" w:fill="auto"/>
        <w:spacing w:line="240" w:lineRule="auto"/>
      </w:pPr>
      <w:r>
        <w:t>Počet vnitřních poboček: 100</w:t>
      </w:r>
    </w:p>
    <w:p w:rsidR="0030554F" w:rsidRDefault="00C7392F">
      <w:pPr>
        <w:pStyle w:val="Zkladntext1"/>
        <w:framePr w:wrap="none" w:vAnchor="page" w:hAnchor="page" w:x="5622" w:y="5848"/>
        <w:shd w:val="clear" w:color="auto" w:fill="auto"/>
        <w:spacing w:line="240" w:lineRule="auto"/>
      </w:pPr>
      <w:r>
        <w:t>Kapacita (v paralelních hovorech): 18</w:t>
      </w:r>
    </w:p>
    <w:p w:rsidR="0030554F" w:rsidRDefault="00C7392F">
      <w:pPr>
        <w:pStyle w:val="Zkladntext1"/>
        <w:framePr w:w="2832" w:h="1454" w:hRule="exact" w:wrap="none" w:vAnchor="page" w:hAnchor="page" w:x="947" w:y="6443"/>
        <w:shd w:val="clear" w:color="auto" w:fill="auto"/>
        <w:spacing w:after="140" w:line="240" w:lineRule="auto"/>
      </w:pPr>
      <w:r>
        <w:t xml:space="preserve">Místo připojení pobočkové ústředny </w:t>
      </w:r>
      <w:proofErr w:type="spellStart"/>
      <w:proofErr w:type="gramStart"/>
      <w:r>
        <w:t>č.l</w:t>
      </w:r>
      <w:proofErr w:type="spellEnd"/>
      <w:r>
        <w:t>:</w:t>
      </w:r>
      <w:proofErr w:type="gramEnd"/>
    </w:p>
    <w:p w:rsidR="0030554F" w:rsidRDefault="00C7392F">
      <w:pPr>
        <w:pStyle w:val="Zkladntext1"/>
        <w:framePr w:w="2832" w:h="1454" w:hRule="exact" w:wrap="none" w:vAnchor="page" w:hAnchor="page" w:x="947" w:y="6443"/>
        <w:shd w:val="clear" w:color="auto" w:fill="auto"/>
        <w:spacing w:after="140" w:line="240" w:lineRule="auto"/>
      </w:pPr>
      <w:r>
        <w:t>Název lokality: D0PRM001</w:t>
      </w:r>
    </w:p>
    <w:p w:rsidR="0030554F" w:rsidRDefault="00C7392F">
      <w:pPr>
        <w:pStyle w:val="Zkladntext1"/>
        <w:framePr w:w="2832" w:h="1454" w:hRule="exact" w:wrap="none" w:vAnchor="page" w:hAnchor="page" w:x="947" w:y="6443"/>
        <w:shd w:val="clear" w:color="auto" w:fill="auto"/>
        <w:spacing w:after="140" w:line="240" w:lineRule="auto"/>
      </w:pPr>
      <w:r>
        <w:t xml:space="preserve">Ulice, </w:t>
      </w:r>
      <w:proofErr w:type="gramStart"/>
      <w:r>
        <w:t>Č.p.</w:t>
      </w:r>
      <w:proofErr w:type="gramEnd"/>
      <w:r>
        <w:t>: Třída Budovatelů 1395/23</w:t>
      </w:r>
    </w:p>
    <w:p w:rsidR="0030554F" w:rsidRDefault="00C7392F">
      <w:pPr>
        <w:pStyle w:val="Zkladntext1"/>
        <w:framePr w:w="2832" w:h="1454" w:hRule="exact" w:wrap="none" w:vAnchor="page" w:hAnchor="page" w:x="947" w:y="6443"/>
        <w:shd w:val="clear" w:color="auto" w:fill="auto"/>
        <w:spacing w:after="140" w:line="240" w:lineRule="auto"/>
      </w:pPr>
      <w:r>
        <w:t>PSČ, Město: 434 01, Most</w:t>
      </w:r>
    </w:p>
    <w:p w:rsidR="0030554F" w:rsidRDefault="00C7392F">
      <w:pPr>
        <w:pStyle w:val="Zkladntext1"/>
        <w:framePr w:w="2832" w:h="1454" w:hRule="exact" w:wrap="none" w:vAnchor="page" w:hAnchor="page" w:x="947" w:y="6443"/>
        <w:shd w:val="clear" w:color="auto" w:fill="auto"/>
        <w:spacing w:line="240" w:lineRule="auto"/>
      </w:pPr>
      <w:r>
        <w:t xml:space="preserve">Heslo pro komunikaci </w:t>
      </w:r>
      <w:r>
        <w:rPr>
          <w:i/>
          <w:iCs/>
        </w:rPr>
        <w:t>(</w:t>
      </w:r>
      <w:proofErr w:type="spellStart"/>
      <w:r>
        <w:rPr>
          <w:i/>
          <w:iCs/>
        </w:rPr>
        <w:t>pn</w:t>
      </w:r>
      <w:proofErr w:type="spellEnd"/>
      <w:r>
        <w:rPr>
          <w:i/>
          <w:iCs/>
        </w:rPr>
        <w:t xml:space="preserve"> instalaci služby}</w:t>
      </w:r>
    </w:p>
    <w:p w:rsidR="0030554F" w:rsidRDefault="00C7392F">
      <w:pPr>
        <w:pStyle w:val="Zkladntext1"/>
        <w:framePr w:w="3614" w:h="1138" w:hRule="exact" w:wrap="none" w:vAnchor="page" w:hAnchor="page" w:x="5195" w:y="6770"/>
        <w:shd w:val="clear" w:color="auto" w:fill="auto"/>
        <w:spacing w:after="440" w:line="240" w:lineRule="auto"/>
        <w:ind w:firstLine="760"/>
      </w:pPr>
      <w:r>
        <w:t xml:space="preserve">Technický kontakt: </w:t>
      </w:r>
      <w:proofErr w:type="spellStart"/>
      <w:r>
        <w:t>xxx</w:t>
      </w:r>
      <w:proofErr w:type="spellEnd"/>
    </w:p>
    <w:p w:rsidR="0030554F" w:rsidRDefault="00C7392F">
      <w:pPr>
        <w:pStyle w:val="Zkladntext1"/>
        <w:framePr w:w="3614" w:h="1138" w:hRule="exact" w:wrap="none" w:vAnchor="page" w:hAnchor="page" w:x="5195" w:y="6770"/>
        <w:shd w:val="clear" w:color="auto" w:fill="auto"/>
        <w:spacing w:after="140" w:line="240" w:lineRule="auto"/>
        <w:ind w:firstLine="660"/>
      </w:pPr>
      <w:r>
        <w:t xml:space="preserve">Telefon technického kontaktu: </w:t>
      </w:r>
      <w:proofErr w:type="spellStart"/>
      <w:r>
        <w:t>xxx</w:t>
      </w:r>
      <w:proofErr w:type="spellEnd"/>
    </w:p>
    <w:p w:rsidR="0030554F" w:rsidRDefault="00C7392F">
      <w:pPr>
        <w:pStyle w:val="Zkladntext1"/>
        <w:framePr w:w="3614" w:h="1138" w:hRule="exact" w:wrap="none" w:vAnchor="page" w:hAnchor="page" w:x="5195" w:y="6770"/>
        <w:shd w:val="clear" w:color="auto" w:fill="auto"/>
        <w:spacing w:line="240" w:lineRule="auto"/>
      </w:pPr>
      <w:r>
        <w:t xml:space="preserve">Emailová adresa kontaktní osoby: </w:t>
      </w:r>
      <w:proofErr w:type="spellStart"/>
      <w:r>
        <w:t>xxx</w:t>
      </w:r>
      <w:proofErr w:type="spellEnd"/>
    </w:p>
    <w:p w:rsidR="0030554F" w:rsidRDefault="00C7392F">
      <w:pPr>
        <w:pStyle w:val="Zkladntext1"/>
        <w:framePr w:w="1939" w:h="1603" w:hRule="exact" w:wrap="none" w:vAnchor="page" w:hAnchor="page" w:x="933" w:y="8287"/>
        <w:shd w:val="clear" w:color="auto" w:fill="auto"/>
        <w:spacing w:line="497" w:lineRule="auto"/>
      </w:pPr>
      <w:r>
        <w:t>Privátní číselný plán:</w:t>
      </w:r>
    </w:p>
    <w:p w:rsidR="0030554F" w:rsidRDefault="00C7392F">
      <w:pPr>
        <w:pStyle w:val="Zkladntext1"/>
        <w:framePr w:w="1939" w:h="1603" w:hRule="exact" w:wrap="none" w:vAnchor="page" w:hAnchor="page" w:x="933" w:y="8287"/>
        <w:shd w:val="clear" w:color="auto" w:fill="auto"/>
        <w:spacing w:line="497" w:lineRule="auto"/>
      </w:pPr>
      <w:r>
        <w:t>Délka čísla zkrácené volby: 3 Počátek rozsahu: XXXX Veřejná předvolba</w:t>
      </w:r>
      <w:r>
        <w:rPr>
          <w:vertAlign w:val="superscript"/>
        </w:rPr>
        <w:t>5</w:t>
      </w:r>
      <w:r>
        <w:t xml:space="preserve">: XXXX </w:t>
      </w:r>
      <w:proofErr w:type="spellStart"/>
      <w:r>
        <w:t>CLNasCLLNe</w:t>
      </w:r>
      <w:proofErr w:type="spellEnd"/>
    </w:p>
    <w:p w:rsidR="0030554F" w:rsidRDefault="00C7392F">
      <w:pPr>
        <w:pStyle w:val="Zkladntext1"/>
        <w:framePr w:w="2088" w:h="835" w:hRule="exact" w:wrap="none" w:vAnchor="page" w:hAnchor="page" w:x="5608" w:y="8603"/>
        <w:shd w:val="clear" w:color="auto" w:fill="auto"/>
        <w:spacing w:after="140" w:line="240" w:lineRule="auto"/>
      </w:pPr>
      <w:r>
        <w:t>Rozsah zkrácených voleb: XXXX</w:t>
      </w:r>
    </w:p>
    <w:p w:rsidR="0030554F" w:rsidRDefault="00C7392F">
      <w:pPr>
        <w:pStyle w:val="Zkladntext1"/>
        <w:framePr w:w="2088" w:h="835" w:hRule="exact" w:wrap="none" w:vAnchor="page" w:hAnchor="page" w:x="5608" w:y="8603"/>
        <w:shd w:val="clear" w:color="auto" w:fill="auto"/>
        <w:spacing w:after="140" w:line="240" w:lineRule="auto"/>
      </w:pPr>
      <w:r>
        <w:t>Konec rozsahu: XXXX</w:t>
      </w:r>
    </w:p>
    <w:p w:rsidR="0030554F" w:rsidRDefault="00C7392F">
      <w:pPr>
        <w:pStyle w:val="Zkladntext1"/>
        <w:framePr w:w="2088" w:h="835" w:hRule="exact" w:wrap="none" w:vAnchor="page" w:hAnchor="page" w:x="5608" w:y="8603"/>
        <w:shd w:val="clear" w:color="auto" w:fill="auto"/>
        <w:spacing w:line="240" w:lineRule="auto"/>
      </w:pPr>
      <w:r>
        <w:t xml:space="preserve">CLIP no </w:t>
      </w:r>
      <w:proofErr w:type="spellStart"/>
      <w:r>
        <w:t>screening</w:t>
      </w:r>
      <w:proofErr w:type="spellEnd"/>
      <w:r>
        <w:t>: Ne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1608"/>
        <w:gridCol w:w="2688"/>
        <w:gridCol w:w="2693"/>
      </w:tblGrid>
      <w:tr w:rsidR="0030554F">
        <w:trPr>
          <w:trHeight w:hRule="exact" w:val="346"/>
        </w:trPr>
        <w:tc>
          <w:tcPr>
            <w:tcW w:w="102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939B9A"/>
            <w:vAlign w:val="bottom"/>
          </w:tcPr>
          <w:p w:rsidR="0030554F" w:rsidRDefault="00C7392F">
            <w:pPr>
              <w:pStyle w:val="Jin0"/>
              <w:framePr w:w="10205" w:h="1133" w:wrap="none" w:vAnchor="page" w:hAnchor="page" w:x="952" w:y="10063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Připojení PBX</w:t>
            </w:r>
          </w:p>
        </w:tc>
      </w:tr>
      <w:tr w:rsidR="0030554F">
        <w:trPr>
          <w:trHeight w:hRule="exact" w:val="413"/>
        </w:trPr>
        <w:tc>
          <w:tcPr>
            <w:tcW w:w="32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05" w:h="1133" w:wrap="none" w:vAnchor="page" w:hAnchor="page" w:x="952" w:y="10063"/>
              <w:shd w:val="clear" w:color="auto" w:fill="auto"/>
              <w:spacing w:line="240" w:lineRule="auto"/>
            </w:pPr>
            <w:r>
              <w:t>Lokalita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05" w:h="1133" w:wrap="none" w:vAnchor="page" w:hAnchor="page" w:x="952" w:y="10063"/>
              <w:shd w:val="clear" w:color="auto" w:fill="auto"/>
              <w:spacing w:after="200" w:line="240" w:lineRule="auto"/>
              <w:jc w:val="center"/>
            </w:pPr>
            <w:r>
              <w:t>Varianta služby</w:t>
            </w:r>
          </w:p>
          <w:p w:rsidR="0030554F" w:rsidRDefault="00C7392F">
            <w:pPr>
              <w:pStyle w:val="Jin0"/>
              <w:framePr w:w="10205" w:h="1133" w:wrap="none" w:vAnchor="page" w:hAnchor="page" w:x="952" w:y="10063"/>
              <w:shd w:val="clear" w:color="auto" w:fill="auto"/>
              <w:spacing w:line="240" w:lineRule="auto"/>
              <w:jc w:val="center"/>
            </w:pPr>
            <w:r>
              <w:t>Připojení PBX 18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05" w:h="1133" w:wrap="none" w:vAnchor="page" w:hAnchor="page" w:x="952" w:y="10063"/>
              <w:shd w:val="clear" w:color="auto" w:fill="auto"/>
              <w:spacing w:after="220" w:line="240" w:lineRule="auto"/>
              <w:jc w:val="center"/>
            </w:pPr>
            <w:r>
              <w:t>Měsíční paušál za připojení ústředny</w:t>
            </w:r>
          </w:p>
          <w:p w:rsidR="0030554F" w:rsidRDefault="0030554F">
            <w:pPr>
              <w:pStyle w:val="Jin0"/>
              <w:framePr w:w="10205" w:h="1133" w:wrap="none" w:vAnchor="page" w:hAnchor="page" w:x="952" w:y="10063"/>
              <w:shd w:val="clear" w:color="auto" w:fill="auto"/>
              <w:spacing w:line="240" w:lineRule="auto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05" w:h="1133" w:wrap="none" w:vAnchor="page" w:hAnchor="page" w:x="952" w:y="10063"/>
              <w:shd w:val="clear" w:color="auto" w:fill="auto"/>
              <w:spacing w:after="60" w:line="341" w:lineRule="auto"/>
              <w:jc w:val="center"/>
            </w:pPr>
            <w:r>
              <w:t>Měsíční paušál za připojení ústředny - po slevě</w:t>
            </w:r>
          </w:p>
          <w:p w:rsidR="0030554F" w:rsidRDefault="0030554F">
            <w:pPr>
              <w:pStyle w:val="Jin0"/>
              <w:framePr w:w="10205" w:h="1133" w:wrap="none" w:vAnchor="page" w:hAnchor="page" w:x="952" w:y="10063"/>
              <w:shd w:val="clear" w:color="auto" w:fill="auto"/>
              <w:spacing w:line="341" w:lineRule="auto"/>
              <w:jc w:val="center"/>
            </w:pPr>
          </w:p>
        </w:tc>
      </w:tr>
      <w:tr w:rsidR="0030554F">
        <w:trPr>
          <w:trHeight w:hRule="exact" w:val="374"/>
        </w:trPr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05" w:h="1133" w:wrap="none" w:vAnchor="page" w:hAnchor="page" w:x="952" w:y="10063"/>
              <w:shd w:val="clear" w:color="auto" w:fill="auto"/>
              <w:spacing w:before="80" w:line="240" w:lineRule="auto"/>
            </w:pPr>
            <w:r>
              <w:t>Most, Třída Budovatelů 1395/23</w:t>
            </w: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framePr w:w="10205" w:h="1133" w:wrap="none" w:vAnchor="page" w:hAnchor="page" w:x="952" w:y="10063"/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framePr w:w="10205" w:h="1133" w:wrap="none" w:vAnchor="page" w:hAnchor="page" w:x="952" w:y="10063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30554F">
            <w:pPr>
              <w:framePr w:w="10205" w:h="1133" w:wrap="none" w:vAnchor="page" w:hAnchor="page" w:x="952" w:y="10063"/>
            </w:pPr>
          </w:p>
        </w:tc>
      </w:tr>
    </w:tbl>
    <w:p w:rsidR="0030554F" w:rsidRDefault="00C7392F">
      <w:pPr>
        <w:pStyle w:val="Titulektabulky0"/>
        <w:framePr w:wrap="none" w:vAnchor="page" w:hAnchor="page" w:x="971" w:y="11205"/>
        <w:shd w:val="clear" w:color="auto" w:fill="auto"/>
      </w:pPr>
      <w:r>
        <w:t>Číslo v názvu varianty služby vyjadřuje kapacitu přidělených hovorových kanálů.</w:t>
      </w:r>
    </w:p>
    <w:p w:rsidR="0030554F" w:rsidRDefault="00C7392F">
      <w:pPr>
        <w:pStyle w:val="Nadpis60"/>
        <w:framePr w:wrap="none" w:vAnchor="page" w:hAnchor="page" w:x="923" w:y="11930"/>
        <w:pBdr>
          <w:top w:val="single" w:sz="4" w:space="0" w:color="929A99"/>
          <w:left w:val="single" w:sz="4" w:space="0" w:color="929A99"/>
          <w:bottom w:val="single" w:sz="4" w:space="7" w:color="929A99"/>
          <w:right w:val="single" w:sz="4" w:space="0" w:color="929A99"/>
        </w:pBdr>
        <w:shd w:val="clear" w:color="auto" w:fill="929A99"/>
        <w:spacing w:after="0"/>
        <w:ind w:firstLine="140"/>
      </w:pPr>
      <w:bookmarkStart w:id="30" w:name="bookmark30"/>
      <w:bookmarkStart w:id="31" w:name="bookmark31"/>
      <w:r>
        <w:t xml:space="preserve">IP </w:t>
      </w:r>
      <w:proofErr w:type="spellStart"/>
      <w:r>
        <w:t>Extension</w:t>
      </w:r>
      <w:bookmarkEnd w:id="30"/>
      <w:bookmarkEnd w:id="31"/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531"/>
        <w:gridCol w:w="1584"/>
        <w:gridCol w:w="1469"/>
        <w:gridCol w:w="1536"/>
        <w:gridCol w:w="1555"/>
      </w:tblGrid>
      <w:tr w:rsidR="0030554F">
        <w:trPr>
          <w:trHeight w:hRule="exact" w:val="634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43" w:h="1008" w:wrap="none" w:vAnchor="page" w:hAnchor="page" w:x="933" w:y="12203"/>
              <w:shd w:val="clear" w:color="auto" w:fill="auto"/>
              <w:spacing w:line="240" w:lineRule="auto"/>
            </w:pPr>
            <w:r>
              <w:t>Zvolená varianta služby*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43" w:h="1008" w:wrap="none" w:vAnchor="page" w:hAnchor="page" w:x="933" w:y="12203"/>
              <w:shd w:val="clear" w:color="auto" w:fill="auto"/>
              <w:spacing w:before="120"/>
              <w:jc w:val="center"/>
            </w:pPr>
            <w:r>
              <w:t>Ověření realizovatelnosti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43" w:h="1008" w:wrap="none" w:vAnchor="page" w:hAnchor="page" w:x="933" w:y="12203"/>
              <w:shd w:val="clear" w:color="auto" w:fill="auto"/>
              <w:spacing w:before="120"/>
              <w:jc w:val="center"/>
            </w:pPr>
            <w:r>
              <w:t>Jednorázový (zřizovací) poplatek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43" w:h="1008" w:wrap="none" w:vAnchor="page" w:hAnchor="page" w:x="933" w:y="12203"/>
              <w:shd w:val="clear" w:color="auto" w:fill="auto"/>
              <w:spacing w:line="329" w:lineRule="auto"/>
              <w:jc w:val="center"/>
            </w:pPr>
            <w:r>
              <w:t>Jednorázový (zřizovací) poplatek po slevě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43" w:h="1008" w:wrap="none" w:vAnchor="page" w:hAnchor="page" w:x="933" w:y="12203"/>
              <w:shd w:val="clear" w:color="auto" w:fill="auto"/>
              <w:spacing w:before="120" w:line="341" w:lineRule="auto"/>
              <w:jc w:val="center"/>
            </w:pPr>
            <w:r>
              <w:t>Pravidelná měsíční platba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43" w:h="1008" w:wrap="none" w:vAnchor="page" w:hAnchor="page" w:x="933" w:y="12203"/>
              <w:shd w:val="clear" w:color="auto" w:fill="auto"/>
              <w:spacing w:line="329" w:lineRule="auto"/>
              <w:jc w:val="center"/>
            </w:pPr>
            <w:r>
              <w:t>Pravidelná měsíční platba po slevě</w:t>
            </w:r>
          </w:p>
        </w:tc>
      </w:tr>
      <w:tr w:rsidR="0030554F">
        <w:trPr>
          <w:trHeight w:hRule="exact" w:val="374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43" w:h="1008" w:wrap="none" w:vAnchor="page" w:hAnchor="page" w:x="933" w:y="12203"/>
              <w:shd w:val="clear" w:color="auto" w:fill="auto"/>
              <w:spacing w:line="240" w:lineRule="auto"/>
            </w:pPr>
            <w:r>
              <w:t xml:space="preserve">Vodafone </w:t>
            </w:r>
            <w:proofErr w:type="spellStart"/>
            <w:r>
              <w:t>OneNet</w:t>
            </w:r>
            <w:proofErr w:type="spellEnd"/>
            <w:r>
              <w:t xml:space="preserve"> IP </w:t>
            </w:r>
            <w:proofErr w:type="spellStart"/>
            <w:r>
              <w:t>Extension</w:t>
            </w:r>
            <w:proofErr w:type="spellEnd"/>
            <w:r>
              <w:t xml:space="preserve"> 18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243" w:h="1008" w:wrap="none" w:vAnchor="page" w:hAnchor="page" w:x="933" w:y="12203"/>
              <w:shd w:val="clear" w:color="auto" w:fill="auto"/>
              <w:spacing w:line="240" w:lineRule="auto"/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243" w:h="1008" w:wrap="none" w:vAnchor="page" w:hAnchor="page" w:x="933" w:y="12203"/>
              <w:shd w:val="clear" w:color="auto" w:fill="auto"/>
              <w:spacing w:line="240" w:lineRule="auto"/>
              <w:jc w:val="center"/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43" w:h="1008" w:wrap="none" w:vAnchor="page" w:hAnchor="page" w:x="933" w:y="12203"/>
              <w:shd w:val="clear" w:color="auto" w:fill="auto"/>
              <w:spacing w:line="240" w:lineRule="auto"/>
              <w:jc w:val="center"/>
            </w:pPr>
            <w:proofErr w:type="gramStart"/>
            <w:r>
              <w:t>O,-Kč</w:t>
            </w:r>
            <w:proofErr w:type="gramEnd"/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243" w:h="1008" w:wrap="none" w:vAnchor="page" w:hAnchor="page" w:x="933" w:y="12203"/>
              <w:shd w:val="clear" w:color="auto" w:fill="auto"/>
              <w:spacing w:line="240" w:lineRule="auto"/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30554F">
            <w:pPr>
              <w:pStyle w:val="Jin0"/>
              <w:framePr w:w="10243" w:h="1008" w:wrap="none" w:vAnchor="page" w:hAnchor="page" w:x="933" w:y="12203"/>
              <w:shd w:val="clear" w:color="auto" w:fill="auto"/>
              <w:spacing w:line="240" w:lineRule="auto"/>
              <w:jc w:val="center"/>
            </w:pPr>
          </w:p>
        </w:tc>
      </w:tr>
    </w:tbl>
    <w:p w:rsidR="0030554F" w:rsidRDefault="00C7392F">
      <w:pPr>
        <w:pStyle w:val="Titulektabulky0"/>
        <w:framePr w:w="3206" w:h="490" w:hRule="exact" w:wrap="none" w:vAnchor="page" w:hAnchor="page" w:x="928" w:y="13154"/>
        <w:shd w:val="clear" w:color="auto" w:fill="auto"/>
        <w:spacing w:line="324" w:lineRule="auto"/>
        <w:ind w:left="5" w:right="5"/>
      </w:pPr>
      <w:r>
        <w:t xml:space="preserve">Vodafone </w:t>
      </w:r>
      <w:proofErr w:type="spellStart"/>
      <w:r>
        <w:t>OneNet</w:t>
      </w:r>
      <w:proofErr w:type="spellEnd"/>
      <w:r>
        <w:t xml:space="preserve"> IP </w:t>
      </w:r>
      <w:proofErr w:type="spellStart"/>
      <w:r>
        <w:t>Extension</w:t>
      </w:r>
      <w:proofErr w:type="spellEnd"/>
      <w:r>
        <w:t xml:space="preserve"> - základní služby</w:t>
      </w:r>
      <w:r>
        <w:br/>
        <w:t>Ceny jsou uvedeny bez DPH.</w:t>
      </w:r>
    </w:p>
    <w:p w:rsidR="0030554F" w:rsidRDefault="00C7392F">
      <w:pPr>
        <w:pStyle w:val="Zkladntext1"/>
        <w:framePr w:w="10258" w:h="701" w:hRule="exact" w:wrap="none" w:vAnchor="page" w:hAnchor="page" w:x="923" w:y="13768"/>
        <w:shd w:val="clear" w:color="auto" w:fill="auto"/>
        <w:ind w:left="300" w:hanging="300"/>
        <w:jc w:val="both"/>
      </w:pPr>
      <w:r>
        <w:t xml:space="preserve">** Účastník je oprávněn kdykoli po dobu užívání služby písemně požádat Poskytovatele o změnu zvolené varianty služby na vyšší typ (variantu) služby. Účastník je oprávněn požádat rovněž o změnu (přechod) na nižší variantu, </w:t>
      </w:r>
      <w:proofErr w:type="spellStart"/>
      <w:r>
        <w:t>vtakovém</w:t>
      </w:r>
      <w:proofErr w:type="spellEnd"/>
      <w:r>
        <w:t xml:space="preserve"> případě je však Poskytovatel povinen vyhovět pouze za podmínky, že již uplynulo alespoň 12 měsíců od zřízení služby.</w:t>
      </w:r>
    </w:p>
    <w:p w:rsidR="0030554F" w:rsidRDefault="00C7392F">
      <w:pPr>
        <w:pStyle w:val="Zkladntext20"/>
        <w:framePr w:w="10258" w:h="173" w:hRule="exact" w:wrap="none" w:vAnchor="page" w:hAnchor="page" w:x="923" w:y="14661"/>
        <w:shd w:val="clear" w:color="auto" w:fill="auto"/>
        <w:jc w:val="right"/>
      </w:pPr>
      <w:r>
        <w:rPr>
          <w:color w:val="6E6E6E"/>
        </w:rPr>
        <w:t>Str. 4z5</w:t>
      </w:r>
    </w:p>
    <w:p w:rsidR="0030554F" w:rsidRDefault="00C7392F">
      <w:pPr>
        <w:pStyle w:val="Zkladntext1"/>
        <w:framePr w:w="2669" w:h="792" w:hRule="exact" w:wrap="none" w:vAnchor="page" w:hAnchor="page" w:x="923" w:y="15155"/>
        <w:shd w:val="clear" w:color="auto" w:fill="auto"/>
        <w:spacing w:line="240" w:lineRule="auto"/>
      </w:pPr>
      <w:r>
        <w:rPr>
          <w:b w:val="0"/>
          <w:bCs w:val="0"/>
        </w:rPr>
        <w:t>Vodafone Czech Republic a.s.</w:t>
      </w:r>
    </w:p>
    <w:p w:rsidR="0030554F" w:rsidRDefault="00C7392F">
      <w:pPr>
        <w:pStyle w:val="Zkladntext1"/>
        <w:framePr w:w="2669" w:h="792" w:hRule="exact" w:wrap="none" w:vAnchor="page" w:hAnchor="page" w:x="923" w:y="15155"/>
        <w:shd w:val="clear" w:color="auto" w:fill="auto"/>
        <w:spacing w:line="240" w:lineRule="auto"/>
      </w:pPr>
      <w:r>
        <w:rPr>
          <w:b w:val="0"/>
          <w:bCs w:val="0"/>
        </w:rPr>
        <w:t>Náměstí Junkových 2</w:t>
      </w:r>
    </w:p>
    <w:p w:rsidR="0030554F" w:rsidRDefault="00C7392F">
      <w:pPr>
        <w:pStyle w:val="Zkladntext1"/>
        <w:framePr w:w="2669" w:h="792" w:hRule="exact" w:wrap="none" w:vAnchor="page" w:hAnchor="page" w:x="923" w:y="15155"/>
        <w:shd w:val="clear" w:color="auto" w:fill="auto"/>
        <w:spacing w:after="100" w:line="240" w:lineRule="auto"/>
      </w:pPr>
      <w:r>
        <w:rPr>
          <w:b w:val="0"/>
          <w:bCs w:val="0"/>
        </w:rPr>
        <w:t>155 00 Praha 5</w:t>
      </w:r>
    </w:p>
    <w:p w:rsidR="0030554F" w:rsidRDefault="00C7392F">
      <w:pPr>
        <w:pStyle w:val="Zkladntext20"/>
        <w:framePr w:w="2669" w:h="792" w:hRule="exact" w:wrap="none" w:vAnchor="page" w:hAnchor="page" w:x="923" w:y="15155"/>
        <w:shd w:val="clear" w:color="auto" w:fill="auto"/>
      </w:pPr>
      <w:r>
        <w:t>Společnost zapsaná v obchodním rejstříku vedeném</w:t>
      </w:r>
    </w:p>
    <w:p w:rsidR="0030554F" w:rsidRDefault="00C7392F">
      <w:pPr>
        <w:pStyle w:val="Zkladntext1"/>
        <w:framePr w:w="2520" w:h="792" w:hRule="exact" w:wrap="none" w:vAnchor="page" w:hAnchor="page" w:x="3597" w:y="15155"/>
        <w:shd w:val="clear" w:color="auto" w:fill="auto"/>
        <w:spacing w:line="286" w:lineRule="auto"/>
        <w:ind w:firstLine="160"/>
      </w:pPr>
      <w:r>
        <w:rPr>
          <w:b w:val="0"/>
          <w:bCs w:val="0"/>
        </w:rPr>
        <w:t>Vodafone firemní péče 800 777 780</w:t>
      </w:r>
    </w:p>
    <w:p w:rsidR="0030554F" w:rsidRDefault="00C7392F">
      <w:pPr>
        <w:pStyle w:val="Zkladntext1"/>
        <w:framePr w:w="2520" w:h="792" w:hRule="exact" w:wrap="none" w:vAnchor="page" w:hAnchor="page" w:x="3597" w:y="15155"/>
        <w:shd w:val="clear" w:color="auto" w:fill="auto"/>
        <w:spacing w:after="60" w:line="286" w:lineRule="auto"/>
        <w:ind w:left="160" w:firstLine="20"/>
      </w:pPr>
      <w:r>
        <w:rPr>
          <w:b w:val="0"/>
          <w:bCs w:val="0"/>
        </w:rPr>
        <w:t xml:space="preserve">IČO: 25788001, DIČ: CZ25788001 </w:t>
      </w:r>
      <w:hyperlink r:id="rId19" w:history="1">
        <w:r>
          <w:rPr>
            <w:b w:val="0"/>
            <w:bCs w:val="0"/>
            <w:lang w:val="en-US" w:eastAsia="en-US" w:bidi="en-US"/>
          </w:rPr>
          <w:t>VlP@vodafone.cz</w:t>
        </w:r>
      </w:hyperlink>
      <w:r>
        <w:rPr>
          <w:b w:val="0"/>
          <w:bCs w:val="0"/>
          <w:lang w:val="en-US" w:eastAsia="en-US" w:bidi="en-US"/>
        </w:rPr>
        <w:t>; vodafone.cz</w:t>
      </w:r>
    </w:p>
    <w:p w:rsidR="0030554F" w:rsidRDefault="00C7392F">
      <w:pPr>
        <w:pStyle w:val="Zkladntext20"/>
        <w:framePr w:w="2520" w:h="792" w:hRule="exact" w:wrap="none" w:vAnchor="page" w:hAnchor="page" w:x="3597" w:y="15155"/>
        <w:shd w:val="clear" w:color="auto" w:fill="auto"/>
      </w:pPr>
      <w:r>
        <w:t>Městským soudem v Praze, oddíl B, vložka 6064.</w:t>
      </w:r>
    </w:p>
    <w:p w:rsidR="0030554F" w:rsidRDefault="00C7392F">
      <w:pPr>
        <w:framePr w:wrap="none" w:vAnchor="page" w:hAnchor="page" w:x="10408" w:y="1545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0225" cy="475615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3022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Zhlavnebozpat0"/>
        <w:framePr w:wrap="none" w:vAnchor="page" w:hAnchor="page" w:x="10365" w:y="16235"/>
        <w:shd w:val="clear" w:color="auto" w:fill="auto"/>
        <w:rPr>
          <w:sz w:val="12"/>
          <w:szCs w:val="12"/>
        </w:rPr>
      </w:pPr>
      <w:proofErr w:type="spellStart"/>
      <w:r>
        <w:rPr>
          <w:b/>
          <w:bCs/>
          <w:color w:val="86A752"/>
          <w:sz w:val="12"/>
          <w:szCs w:val="12"/>
        </w:rPr>
        <w:t>Prvrti</w:t>
      </w:r>
      <w:proofErr w:type="spellEnd"/>
      <w:r>
        <w:rPr>
          <w:b/>
          <w:bCs/>
          <w:color w:val="86A752"/>
          <w:sz w:val="12"/>
          <w:szCs w:val="12"/>
        </w:rPr>
        <w:t xml:space="preserve"> </w:t>
      </w:r>
      <w:proofErr w:type="spellStart"/>
      <w:r>
        <w:rPr>
          <w:b/>
          <w:bCs/>
          <w:color w:val="86A752"/>
          <w:sz w:val="12"/>
          <w:szCs w:val="12"/>
        </w:rPr>
        <w:t>zetená</w:t>
      </w:r>
      <w:proofErr w:type="spellEnd"/>
      <w:r>
        <w:rPr>
          <w:b/>
          <w:bCs/>
          <w:color w:val="86A752"/>
          <w:sz w:val="12"/>
          <w:szCs w:val="12"/>
        </w:rPr>
        <w:t xml:space="preserve"> síť</w:t>
      </w:r>
    </w:p>
    <w:p w:rsidR="0030554F" w:rsidRDefault="0030554F">
      <w:pPr>
        <w:spacing w:line="1" w:lineRule="exact"/>
        <w:sectPr w:rsidR="003055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554F" w:rsidRDefault="0030554F">
      <w:pPr>
        <w:spacing w:line="1" w:lineRule="exact"/>
      </w:pPr>
    </w:p>
    <w:p w:rsidR="0030554F" w:rsidRDefault="00C7392F">
      <w:pPr>
        <w:pStyle w:val="Jin0"/>
        <w:framePr w:wrap="none" w:vAnchor="page" w:hAnchor="page" w:x="10311" w:y="473"/>
        <w:shd w:val="clear" w:color="auto" w:fill="auto"/>
        <w:spacing w:line="240" w:lineRule="auto"/>
        <w:jc w:val="both"/>
        <w:rPr>
          <w:sz w:val="158"/>
          <w:szCs w:val="158"/>
        </w:rPr>
      </w:pPr>
      <w:r>
        <w:rPr>
          <w:b w:val="0"/>
          <w:bCs w:val="0"/>
          <w:color w:val="E5524D"/>
          <w:sz w:val="158"/>
          <w:szCs w:val="158"/>
        </w:rPr>
        <w:t>o</w:t>
      </w:r>
    </w:p>
    <w:p w:rsidR="0030554F" w:rsidRDefault="00C7392F">
      <w:pPr>
        <w:pStyle w:val="Nadpis60"/>
        <w:framePr w:wrap="none" w:vAnchor="page" w:hAnchor="page" w:x="927" w:y="2153"/>
        <w:pBdr>
          <w:top w:val="single" w:sz="4" w:space="0" w:color="A0A8A6"/>
          <w:left w:val="single" w:sz="4" w:space="0" w:color="A0A8A6"/>
          <w:bottom w:val="single" w:sz="4" w:space="8" w:color="A0A8A6"/>
          <w:right w:val="single" w:sz="4" w:space="0" w:color="A0A8A6"/>
        </w:pBdr>
        <w:shd w:val="clear" w:color="auto" w:fill="A0A8A6"/>
        <w:spacing w:after="0"/>
      </w:pPr>
      <w:bookmarkStart w:id="32" w:name="bookmark32"/>
      <w:bookmarkStart w:id="33" w:name="bookmark33"/>
      <w:r>
        <w:t>Obecná ustanovení</w:t>
      </w:r>
      <w:bookmarkEnd w:id="32"/>
      <w:bookmarkEnd w:id="33"/>
    </w:p>
    <w:p w:rsidR="0030554F" w:rsidRDefault="00C7392F">
      <w:pPr>
        <w:pStyle w:val="Zkladntext1"/>
        <w:framePr w:w="10262" w:h="4771" w:hRule="exact" w:wrap="none" w:vAnchor="page" w:hAnchor="page" w:x="927" w:y="2921"/>
        <w:numPr>
          <w:ilvl w:val="0"/>
          <w:numId w:val="1"/>
        </w:numPr>
        <w:shd w:val="clear" w:color="auto" w:fill="auto"/>
        <w:tabs>
          <w:tab w:val="left" w:pos="565"/>
        </w:tabs>
        <w:spacing w:line="331" w:lineRule="auto"/>
        <w:ind w:firstLine="140"/>
      </w:pPr>
      <w:r>
        <w:t xml:space="preserve">Veškeré ceny uvedené </w:t>
      </w:r>
      <w:proofErr w:type="spellStart"/>
      <w:r>
        <w:t>vtéto</w:t>
      </w:r>
      <w:proofErr w:type="spellEnd"/>
      <w:r>
        <w:t xml:space="preserve"> Dílčí smlouvě jsou uvedeny bez DPH; k cenám bude připočtena aktuální sazba DPH.</w:t>
      </w:r>
    </w:p>
    <w:p w:rsidR="0030554F" w:rsidRDefault="00C7392F">
      <w:pPr>
        <w:pStyle w:val="Zkladntext1"/>
        <w:framePr w:w="10262" w:h="4771" w:hRule="exact" w:wrap="none" w:vAnchor="page" w:hAnchor="page" w:x="927" w:y="2921"/>
        <w:numPr>
          <w:ilvl w:val="0"/>
          <w:numId w:val="1"/>
        </w:numPr>
        <w:shd w:val="clear" w:color="auto" w:fill="auto"/>
        <w:tabs>
          <w:tab w:val="left" w:pos="565"/>
        </w:tabs>
        <w:spacing w:line="331" w:lineRule="auto"/>
        <w:ind w:left="560" w:hanging="420"/>
        <w:jc w:val="both"/>
      </w:pPr>
      <w:r>
        <w:t xml:space="preserve">Pokud není </w:t>
      </w:r>
      <w:proofErr w:type="spellStart"/>
      <w:r>
        <w:t>vtéto</w:t>
      </w:r>
      <w:proofErr w:type="spellEnd"/>
      <w:r>
        <w:t xml:space="preserve"> Dílčí smlouvě uvedeno jinak, slova začínající velkým písmenem mají význam specifikovaný v Rámcové smlouvě a Obchodních podmínkách </w:t>
      </w:r>
      <w:proofErr w:type="spellStart"/>
      <w:r>
        <w:t>OneNet</w:t>
      </w:r>
      <w:proofErr w:type="spellEnd"/>
      <w:r>
        <w:t>.</w:t>
      </w:r>
    </w:p>
    <w:p w:rsidR="0030554F" w:rsidRDefault="00C7392F">
      <w:pPr>
        <w:pStyle w:val="Zkladntext1"/>
        <w:framePr w:w="10262" w:h="4771" w:hRule="exact" w:wrap="none" w:vAnchor="page" w:hAnchor="page" w:x="927" w:y="2921"/>
        <w:numPr>
          <w:ilvl w:val="0"/>
          <w:numId w:val="1"/>
        </w:numPr>
        <w:shd w:val="clear" w:color="auto" w:fill="auto"/>
        <w:tabs>
          <w:tab w:val="left" w:pos="565"/>
        </w:tabs>
        <w:spacing w:line="360" w:lineRule="auto"/>
        <w:ind w:left="560" w:hanging="420"/>
        <w:jc w:val="both"/>
      </w:pPr>
      <w:r>
        <w:t xml:space="preserve">Pokud není </w:t>
      </w:r>
      <w:proofErr w:type="spellStart"/>
      <w:r>
        <w:t>vtéto</w:t>
      </w:r>
      <w:proofErr w:type="spellEnd"/>
      <w:r>
        <w:t xml:space="preserve"> Dílčí smlouvě uvedeno jinak, použijí se na poskytování služeb Obchodní podmínky </w:t>
      </w:r>
      <w:proofErr w:type="spellStart"/>
      <w:r>
        <w:t>OneNet</w:t>
      </w:r>
      <w:proofErr w:type="spellEnd"/>
      <w:r>
        <w:t xml:space="preserve"> a platný Ceník, který je k dispozici na </w:t>
      </w:r>
      <w:hyperlink r:id="rId21" w:history="1">
        <w:r>
          <w:t>www.</w:t>
        </w:r>
        <w:r>
          <w:rPr>
            <w:lang w:val="en-US" w:eastAsia="en-US" w:bidi="en-US"/>
          </w:rPr>
          <w:t>vodafone.cz</w:t>
        </w:r>
      </w:hyperlink>
    </w:p>
    <w:p w:rsidR="0030554F" w:rsidRDefault="00C7392F">
      <w:pPr>
        <w:pStyle w:val="Zkladntext1"/>
        <w:framePr w:w="10262" w:h="4771" w:hRule="exact" w:wrap="none" w:vAnchor="page" w:hAnchor="page" w:x="927" w:y="2921"/>
        <w:numPr>
          <w:ilvl w:val="0"/>
          <w:numId w:val="1"/>
        </w:numPr>
        <w:shd w:val="clear" w:color="auto" w:fill="auto"/>
        <w:tabs>
          <w:tab w:val="left" w:pos="565"/>
        </w:tabs>
        <w:spacing w:line="334" w:lineRule="auto"/>
        <w:ind w:left="560" w:hanging="420"/>
        <w:jc w:val="both"/>
      </w:pPr>
      <w:r>
        <w:t>Smluvní strany se výslovně dohodly, že Poskytovatel je oprávněn v případě, že (i) uplyne minimální doba trvání Dílčí smlouvy a (</w:t>
      </w:r>
      <w:proofErr w:type="spellStart"/>
      <w:r>
        <w:t>ii</w:t>
      </w:r>
      <w:proofErr w:type="spellEnd"/>
      <w:r>
        <w:t xml:space="preserve">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O využití tohoto práva bude Poskytovatel Účastníka informovat. Ceny služeb sjednané v této Dílčí smlouvě se budou od prvního dne zúčtovacího období následujícího po </w:t>
      </w:r>
      <w:proofErr w:type="gramStart"/>
      <w:r>
        <w:t>doručeni</w:t>
      </w:r>
      <w:proofErr w:type="gramEnd"/>
      <w:r>
        <w:t xml:space="preserve"> informace uvedené v předchozí větě Účastníkovi automaticky řídit cenami uvedenými v aktuálním Ceníku, nikoli cenovými ujednáními uvedenými </w:t>
      </w:r>
      <w:proofErr w:type="spellStart"/>
      <w:r>
        <w:t>vtéto</w:t>
      </w:r>
      <w:proofErr w:type="spellEnd"/>
      <w:r>
        <w:t xml:space="preserve"> Dílčí smlouvě, která tímto automaticky pozbydou platnosti. Smluvní strany se pro vyloučení všech nejasností dohodly, že pro tento účel není nutné </w:t>
      </w:r>
      <w:proofErr w:type="spellStart"/>
      <w:r>
        <w:t>uzavírpt</w:t>
      </w:r>
      <w:proofErr w:type="spellEnd"/>
      <w:r>
        <w:t xml:space="preserve"> dodatek k Dílčí smlouvě (čl. 5.8 Rámcové smlouvy se tedy pro tento případ neuplatní).</w:t>
      </w:r>
    </w:p>
    <w:p w:rsidR="0030554F" w:rsidRDefault="00C7392F">
      <w:pPr>
        <w:pStyle w:val="Zkladntext1"/>
        <w:framePr w:w="10262" w:h="4771" w:hRule="exact" w:wrap="none" w:vAnchor="page" w:hAnchor="page" w:x="927" w:y="2921"/>
        <w:numPr>
          <w:ilvl w:val="0"/>
          <w:numId w:val="1"/>
        </w:numPr>
        <w:shd w:val="clear" w:color="auto" w:fill="auto"/>
        <w:tabs>
          <w:tab w:val="left" w:pos="565"/>
        </w:tabs>
        <w:spacing w:line="334" w:lineRule="auto"/>
        <w:ind w:left="560" w:hanging="420"/>
        <w:jc w:val="both"/>
      </w:pPr>
      <w:r>
        <w:t>V případě porušení smluvních podmínek, porušení právních předpisů nebo práv třetích osob je Poskytovatel oprávněn Účastníkovi omezit nebo přerušit poskytováni služeb dle této Dílčí smlouvy, a v případě porušení podstatným způsobem je Poskytovatel rovněž oprávněn okamžitě odstoupit od této Dílčí smlouvy.</w:t>
      </w:r>
    </w:p>
    <w:p w:rsidR="0030554F" w:rsidRDefault="00C7392F">
      <w:pPr>
        <w:pStyle w:val="Zkladntext1"/>
        <w:framePr w:w="10262" w:h="4771" w:hRule="exact" w:wrap="none" w:vAnchor="page" w:hAnchor="page" w:x="927" w:y="2921"/>
        <w:numPr>
          <w:ilvl w:val="0"/>
          <w:numId w:val="1"/>
        </w:numPr>
        <w:shd w:val="clear" w:color="auto" w:fill="auto"/>
        <w:tabs>
          <w:tab w:val="left" w:pos="565"/>
        </w:tabs>
        <w:spacing w:line="334" w:lineRule="auto"/>
        <w:ind w:left="560" w:hanging="420"/>
        <w:jc w:val="both"/>
      </w:pPr>
      <w:r>
        <w:t xml:space="preserve">Účastník podpisem této Dílčí smlouvy potvrzuje, že se seznámil s obecnou specifikací služby, která stanoví bližší podmínky poskytování této služby a že </w:t>
      </w:r>
      <w:proofErr w:type="spellStart"/>
      <w:r>
        <w:t>stouto</w:t>
      </w:r>
      <w:proofErr w:type="spellEnd"/>
      <w:r>
        <w:t xml:space="preserve"> obecnou specifikací služby souhlasí. Aktuální verze této obecné specifikace je </w:t>
      </w:r>
      <w:proofErr w:type="spellStart"/>
      <w:r>
        <w:t>kdispozici</w:t>
      </w:r>
      <w:proofErr w:type="spellEnd"/>
      <w:r>
        <w:t xml:space="preserve"> buď na </w:t>
      </w:r>
      <w:r>
        <w:rPr>
          <w:lang w:val="en-US" w:eastAsia="en-US" w:bidi="en-US"/>
        </w:rPr>
        <w:t xml:space="preserve">vodafone.cz </w:t>
      </w:r>
      <w:r>
        <w:t>nebo na vyžádání u Poskytovatele.</w:t>
      </w:r>
    </w:p>
    <w:p w:rsidR="0030554F" w:rsidRDefault="00C7392F">
      <w:pPr>
        <w:pStyle w:val="Zkladntext1"/>
        <w:framePr w:w="10262" w:h="4771" w:hRule="exact" w:wrap="none" w:vAnchor="page" w:hAnchor="page" w:x="927" w:y="2921"/>
        <w:numPr>
          <w:ilvl w:val="0"/>
          <w:numId w:val="1"/>
        </w:numPr>
        <w:shd w:val="clear" w:color="auto" w:fill="auto"/>
        <w:tabs>
          <w:tab w:val="left" w:pos="565"/>
        </w:tabs>
        <w:spacing w:line="334" w:lineRule="auto"/>
        <w:ind w:left="560" w:hanging="420"/>
        <w:jc w:val="both"/>
      </w:pPr>
      <w:r>
        <w:t xml:space="preserve">Sítí Vodafone je pro účely poskytování služeb Vodafone </w:t>
      </w:r>
      <w:proofErr w:type="spellStart"/>
      <w:r>
        <w:t>OneNet</w:t>
      </w:r>
      <w:proofErr w:type="spellEnd"/>
      <w:r>
        <w:t xml:space="preserve"> myšlena telekomunikační síť společnosti Vodafone Czech Republic, a.s., na území České republiky.</w:t>
      </w:r>
    </w:p>
    <w:p w:rsidR="0030554F" w:rsidRDefault="00C7392F">
      <w:pPr>
        <w:pStyle w:val="Zkladntext1"/>
        <w:framePr w:w="10262" w:h="4771" w:hRule="exact" w:wrap="none" w:vAnchor="page" w:hAnchor="page" w:x="927" w:y="2921"/>
        <w:numPr>
          <w:ilvl w:val="0"/>
          <w:numId w:val="1"/>
        </w:numPr>
        <w:shd w:val="clear" w:color="auto" w:fill="auto"/>
        <w:tabs>
          <w:tab w:val="left" w:pos="565"/>
        </w:tabs>
        <w:spacing w:line="334" w:lineRule="auto"/>
        <w:ind w:left="560" w:hanging="420"/>
        <w:jc w:val="both"/>
      </w:pPr>
      <w:r>
        <w:t>Tato Dílčí smlouva se uzavírá ve dvou (2) stejnopisech, z nichž každá ze smluvních stran obdrží po jednom. Tato Dílčí smlouva může být měněna pouze písemně; písemnou formou není pro účely změny Dílčí smlouvy výměna e-mailových či jiných elektronických zpráv.</w:t>
      </w:r>
    </w:p>
    <w:p w:rsidR="0030554F" w:rsidRDefault="00C7392F">
      <w:pPr>
        <w:pStyle w:val="Zkladntext1"/>
        <w:framePr w:wrap="none" w:vAnchor="page" w:hAnchor="page" w:x="1042" w:y="8437"/>
        <w:shd w:val="clear" w:color="auto" w:fill="auto"/>
        <w:spacing w:line="240" w:lineRule="auto"/>
      </w:pPr>
      <w:r>
        <w:t>Datum:</w:t>
      </w:r>
    </w:p>
    <w:p w:rsidR="0030554F" w:rsidRDefault="00C7392F">
      <w:pPr>
        <w:pStyle w:val="Zkladntext1"/>
        <w:framePr w:wrap="none" w:vAnchor="page" w:hAnchor="page" w:x="6274" w:y="8422"/>
        <w:shd w:val="clear" w:color="auto" w:fill="auto"/>
        <w:spacing w:line="240" w:lineRule="auto"/>
      </w:pPr>
      <w:r>
        <w:t>Datum:</w:t>
      </w:r>
    </w:p>
    <w:p w:rsidR="0030554F" w:rsidRDefault="0030554F">
      <w:pPr>
        <w:pStyle w:val="Zkladntext20"/>
        <w:framePr w:wrap="none" w:vAnchor="page" w:hAnchor="page" w:x="2875" w:y="9171"/>
        <w:shd w:val="clear" w:color="auto" w:fill="auto"/>
        <w:rPr>
          <w:sz w:val="10"/>
          <w:szCs w:val="10"/>
        </w:rPr>
      </w:pPr>
    </w:p>
    <w:p w:rsidR="0030554F" w:rsidRDefault="00C7392F">
      <w:pPr>
        <w:pStyle w:val="Zkladntext1"/>
        <w:framePr w:w="3528" w:h="442" w:hRule="exact" w:wrap="none" w:vAnchor="page" w:hAnchor="page" w:x="1027" w:y="9805"/>
        <w:shd w:val="clear" w:color="auto" w:fill="auto"/>
        <w:spacing w:after="40" w:line="240" w:lineRule="auto"/>
      </w:pPr>
      <w:proofErr w:type="spellStart"/>
      <w:r>
        <w:t>xxx</w:t>
      </w:r>
      <w:proofErr w:type="spellEnd"/>
      <w:r>
        <w:t xml:space="preserve">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30554F" w:rsidRDefault="00C7392F">
      <w:pPr>
        <w:pStyle w:val="Zkladntext1"/>
        <w:framePr w:w="3528" w:h="442" w:hRule="exact" w:wrap="none" w:vAnchor="page" w:hAnchor="page" w:x="1027" w:y="9805"/>
        <w:shd w:val="clear" w:color="auto" w:fill="auto"/>
        <w:spacing w:line="240" w:lineRule="auto"/>
      </w:pPr>
      <w:r>
        <w:t>Jméno a funkce oprávněného zástupce Poskytovatele</w:t>
      </w:r>
    </w:p>
    <w:p w:rsidR="0030554F" w:rsidRDefault="00C7392F">
      <w:pPr>
        <w:pStyle w:val="Zkladntext1"/>
        <w:framePr w:w="3288" w:h="490" w:hRule="exact" w:wrap="none" w:vAnchor="page" w:hAnchor="page" w:x="6259" w:y="9781"/>
        <w:shd w:val="clear" w:color="auto" w:fill="auto"/>
        <w:spacing w:line="341" w:lineRule="auto"/>
        <w:jc w:val="both"/>
      </w:pPr>
      <w:r>
        <w:t xml:space="preserve">MUDr. Sáša Štembera, </w:t>
      </w:r>
      <w:proofErr w:type="spellStart"/>
      <w:r>
        <w:t>Přédseefá</w:t>
      </w:r>
      <w:proofErr w:type="spellEnd"/>
      <w:r>
        <w:t xml:space="preserve"> představenstva Jméno a funkce </w:t>
      </w:r>
      <w:proofErr w:type="spellStart"/>
      <w:r>
        <w:t>oprávněnéhcýzástupce</w:t>
      </w:r>
      <w:proofErr w:type="spellEnd"/>
      <w:r>
        <w:t xml:space="preserve"> Účastníka</w:t>
      </w:r>
    </w:p>
    <w:p w:rsidR="0030554F" w:rsidRDefault="00C7392F">
      <w:pPr>
        <w:pStyle w:val="Zkladntext1"/>
        <w:framePr w:wrap="none" w:vAnchor="page" w:hAnchor="page" w:x="927" w:y="11571"/>
        <w:shd w:val="clear" w:color="auto" w:fill="auto"/>
        <w:spacing w:line="240" w:lineRule="auto"/>
        <w:ind w:left="5360"/>
      </w:pPr>
      <w:r>
        <w:t>Datum:</w:t>
      </w:r>
    </w:p>
    <w:p w:rsidR="0030554F" w:rsidRDefault="0030554F">
      <w:pPr>
        <w:framePr w:wrap="none" w:vAnchor="page" w:hAnchor="page" w:x="6759" w:y="12209"/>
        <w:rPr>
          <w:sz w:val="2"/>
          <w:szCs w:val="2"/>
        </w:rPr>
      </w:pPr>
    </w:p>
    <w:p w:rsidR="0030554F" w:rsidRDefault="00EB6599">
      <w:pPr>
        <w:pStyle w:val="Zkladntext1"/>
        <w:framePr w:w="10262" w:h="634" w:hRule="exact" w:wrap="none" w:vAnchor="page" w:hAnchor="page" w:x="927" w:y="12958"/>
        <w:shd w:val="clear" w:color="auto" w:fill="auto"/>
        <w:tabs>
          <w:tab w:val="left" w:pos="7760"/>
        </w:tabs>
        <w:spacing w:line="240" w:lineRule="auto"/>
        <w:ind w:left="5343" w:right="327"/>
      </w:pPr>
      <w:r>
        <w:t xml:space="preserve">Bc. Daniel </w:t>
      </w:r>
      <w:proofErr w:type="spellStart"/>
      <w:r>
        <w:t>Dunovský</w:t>
      </w:r>
      <w:proofErr w:type="spellEnd"/>
      <w:r>
        <w:t>, místopředseda</w:t>
      </w:r>
      <w:r w:rsidR="00C7392F">
        <w:tab/>
        <w:t>představenstva a ředitel akciové</w:t>
      </w:r>
    </w:p>
    <w:p w:rsidR="0030554F" w:rsidRDefault="00EB6599">
      <w:pPr>
        <w:pStyle w:val="Zkladntext1"/>
        <w:framePr w:w="10262" w:h="634" w:hRule="exact" w:wrap="none" w:vAnchor="page" w:hAnchor="page" w:x="927" w:y="12958"/>
        <w:shd w:val="clear" w:color="auto" w:fill="auto"/>
        <w:spacing w:line="240" w:lineRule="auto"/>
        <w:ind w:left="5360" w:right="327"/>
      </w:pPr>
      <w:r>
        <w:t>společnosti</w:t>
      </w:r>
    </w:p>
    <w:p w:rsidR="0030554F" w:rsidRDefault="00C7392F">
      <w:pPr>
        <w:pStyle w:val="Zkladntext1"/>
        <w:framePr w:w="10262" w:h="634" w:hRule="exact" w:wrap="none" w:vAnchor="page" w:hAnchor="page" w:x="927" w:y="12958"/>
        <w:shd w:val="clear" w:color="auto" w:fill="auto"/>
        <w:tabs>
          <w:tab w:val="left" w:pos="7760"/>
        </w:tabs>
        <w:spacing w:line="240" w:lineRule="auto"/>
        <w:ind w:left="5343" w:right="327"/>
      </w:pPr>
      <w:r>
        <w:t>Jméno</w:t>
      </w:r>
      <w:r>
        <w:tab/>
      </w:r>
      <w:bookmarkStart w:id="34" w:name="_GoBack"/>
      <w:bookmarkEnd w:id="34"/>
    </w:p>
    <w:p w:rsidR="0030554F" w:rsidRDefault="00C7392F">
      <w:pPr>
        <w:pStyle w:val="Jin0"/>
        <w:framePr w:wrap="none" w:vAnchor="page" w:hAnchor="page" w:x="6975" w:y="13789"/>
        <w:shd w:val="clear" w:color="auto" w:fill="auto"/>
        <w:spacing w:line="240" w:lineRule="auto"/>
        <w:ind w:left="34" w:right="57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bCs w:val="0"/>
          <w:color w:val="91989B"/>
          <w:sz w:val="32"/>
          <w:szCs w:val="32"/>
        </w:rPr>
        <w:t xml:space="preserve">f </w:t>
      </w:r>
      <w:r>
        <w:rPr>
          <w:rFonts w:ascii="Times New Roman" w:eastAsia="Times New Roman" w:hAnsi="Times New Roman" w:cs="Times New Roman"/>
          <w:b w:val="0"/>
          <w:bCs w:val="0"/>
          <w:smallCaps/>
          <w:color w:val="91989B"/>
          <w:sz w:val="30"/>
          <w:szCs w:val="30"/>
        </w:rPr>
        <w:t>dopravní podnik</w:t>
      </w:r>
      <w:r>
        <w:rPr>
          <w:rFonts w:ascii="Times New Roman" w:eastAsia="Times New Roman" w:hAnsi="Times New Roman" w:cs="Times New Roman"/>
          <w:b w:val="0"/>
          <w:bCs w:val="0"/>
          <w:color w:val="91989B"/>
          <w:sz w:val="32"/>
          <w:szCs w:val="32"/>
        </w:rPr>
        <w:t xml:space="preserve"> a</w:t>
      </w:r>
    </w:p>
    <w:p w:rsidR="0030554F" w:rsidRDefault="00C7392F">
      <w:pPr>
        <w:framePr w:wrap="none" w:vAnchor="page" w:hAnchor="page" w:x="6999" w:y="138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03120" cy="774065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10312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Zkladntext20"/>
        <w:framePr w:wrap="none" w:vAnchor="page" w:hAnchor="page" w:x="10675" w:y="14897"/>
        <w:shd w:val="clear" w:color="auto" w:fill="auto"/>
      </w:pPr>
      <w:r>
        <w:rPr>
          <w:color w:val="545455"/>
        </w:rPr>
        <w:t>Str. 5z5</w:t>
      </w:r>
    </w:p>
    <w:p w:rsidR="0030554F" w:rsidRDefault="00C7392F">
      <w:pPr>
        <w:pStyle w:val="Zkladntext1"/>
        <w:framePr w:w="2189" w:h="576" w:hRule="exact" w:wrap="none" w:vAnchor="page" w:hAnchor="page" w:x="3754" w:y="15421"/>
        <w:shd w:val="clear" w:color="auto" w:fill="auto"/>
        <w:spacing w:line="290" w:lineRule="auto"/>
      </w:pPr>
      <w:r>
        <w:rPr>
          <w:b w:val="0"/>
          <w:bCs w:val="0"/>
        </w:rPr>
        <w:t xml:space="preserve">Vodafone firemní péče 800 777 780 IČO: 25788001, DIČ: CZ25788001 </w:t>
      </w:r>
      <w:hyperlink r:id="rId23" w:history="1">
        <w:r>
          <w:rPr>
            <w:b w:val="0"/>
            <w:bCs w:val="0"/>
            <w:lang w:val="en-US" w:eastAsia="en-US" w:bidi="en-US"/>
          </w:rPr>
          <w:t>VIP@vodafone.cz</w:t>
        </w:r>
      </w:hyperlink>
      <w:r>
        <w:rPr>
          <w:b w:val="0"/>
          <w:bCs w:val="0"/>
          <w:lang w:val="en-US" w:eastAsia="en-US" w:bidi="en-US"/>
        </w:rPr>
        <w:t>; vodafone.cz</w:t>
      </w:r>
    </w:p>
    <w:p w:rsidR="0030554F" w:rsidRDefault="00C7392F">
      <w:pPr>
        <w:pStyle w:val="Zkladntext1"/>
        <w:framePr w:w="10262" w:h="552" w:hRule="exact" w:wrap="none" w:vAnchor="page" w:hAnchor="page" w:x="927" w:y="15425"/>
        <w:shd w:val="clear" w:color="auto" w:fill="auto"/>
        <w:tabs>
          <w:tab w:val="left" w:pos="2818"/>
        </w:tabs>
        <w:spacing w:line="240" w:lineRule="auto"/>
        <w:ind w:right="5295"/>
      </w:pPr>
      <w:r>
        <w:rPr>
          <w:b w:val="0"/>
          <w:bCs w:val="0"/>
        </w:rPr>
        <w:t>Vodafone Czech Republic a.s.</w:t>
      </w:r>
      <w:r>
        <w:rPr>
          <w:b w:val="0"/>
          <w:bCs w:val="0"/>
        </w:rPr>
        <w:tab/>
        <w:t>Vodafone firemní péče 800 777 78C</w:t>
      </w:r>
    </w:p>
    <w:p w:rsidR="0030554F" w:rsidRDefault="00C7392F">
      <w:pPr>
        <w:pStyle w:val="Zkladntext1"/>
        <w:framePr w:w="10262" w:h="552" w:hRule="exact" w:wrap="none" w:vAnchor="page" w:hAnchor="page" w:x="927" w:y="15425"/>
        <w:shd w:val="clear" w:color="auto" w:fill="auto"/>
        <w:tabs>
          <w:tab w:val="left" w:pos="2818"/>
        </w:tabs>
        <w:spacing w:line="240" w:lineRule="auto"/>
        <w:ind w:right="5295"/>
      </w:pPr>
      <w:r>
        <w:rPr>
          <w:b w:val="0"/>
          <w:bCs w:val="0"/>
        </w:rPr>
        <w:t>Náměstí Junkových 2</w:t>
      </w:r>
      <w:r>
        <w:rPr>
          <w:b w:val="0"/>
          <w:bCs w:val="0"/>
        </w:rPr>
        <w:tab/>
        <w:t>IČO: 25788001, DIČ: CZ25788001</w:t>
      </w:r>
    </w:p>
    <w:p w:rsidR="0030554F" w:rsidRDefault="00C7392F">
      <w:pPr>
        <w:pStyle w:val="Zkladntext1"/>
        <w:framePr w:w="10262" w:h="552" w:hRule="exact" w:wrap="none" w:vAnchor="page" w:hAnchor="page" w:x="927" w:y="15425"/>
        <w:shd w:val="clear" w:color="auto" w:fill="auto"/>
        <w:tabs>
          <w:tab w:val="left" w:pos="2818"/>
        </w:tabs>
        <w:spacing w:line="240" w:lineRule="auto"/>
        <w:ind w:right="5295"/>
      </w:pPr>
      <w:r>
        <w:rPr>
          <w:b w:val="0"/>
          <w:bCs w:val="0"/>
        </w:rPr>
        <w:t>155 00 Praha 5</w:t>
      </w:r>
      <w:r>
        <w:rPr>
          <w:b w:val="0"/>
          <w:bCs w:val="0"/>
        </w:rPr>
        <w:tab/>
      </w:r>
      <w:hyperlink r:id="rId24" w:history="1">
        <w:r>
          <w:rPr>
            <w:b w:val="0"/>
            <w:bCs w:val="0"/>
            <w:lang w:val="en-US" w:eastAsia="en-US" w:bidi="en-US"/>
          </w:rPr>
          <w:t>VIP@vodafone.cz</w:t>
        </w:r>
      </w:hyperlink>
      <w:r>
        <w:rPr>
          <w:b w:val="0"/>
          <w:bCs w:val="0"/>
          <w:lang w:val="en-US" w:eastAsia="en-US" w:bidi="en-US"/>
        </w:rPr>
        <w:t>; vodafone.cz</w:t>
      </w:r>
    </w:p>
    <w:p w:rsidR="0030554F" w:rsidRDefault="00C7392F">
      <w:pPr>
        <w:pStyle w:val="Zhlavnebozpat0"/>
        <w:framePr w:wrap="none" w:vAnchor="page" w:hAnchor="page" w:x="927" w:y="16035"/>
        <w:shd w:val="clear" w:color="auto" w:fill="auto"/>
      </w:pPr>
      <w:r>
        <w:rPr>
          <w:color w:val="3D3E3E"/>
        </w:rPr>
        <w:t>Společnost zapsaná v obchodním rejstříku vedeném Městským soudem v Praze, oddíl B, vložka 6064.</w:t>
      </w:r>
    </w:p>
    <w:p w:rsidR="0030554F" w:rsidRDefault="00C7392F">
      <w:pPr>
        <w:pStyle w:val="Zhlavnebozpat0"/>
        <w:framePr w:wrap="none" w:vAnchor="page" w:hAnchor="page" w:x="10363" w:y="16467"/>
        <w:shd w:val="clear" w:color="auto" w:fill="auto"/>
        <w:rPr>
          <w:sz w:val="12"/>
          <w:szCs w:val="12"/>
        </w:rPr>
      </w:pPr>
      <w:r>
        <w:rPr>
          <w:b/>
          <w:bCs/>
          <w:color w:val="86A752"/>
          <w:sz w:val="12"/>
          <w:szCs w:val="12"/>
        </w:rPr>
        <w:t>První zelená síť</w:t>
      </w:r>
    </w:p>
    <w:p w:rsidR="0030554F" w:rsidRDefault="00C7392F">
      <w:pPr>
        <w:spacing w:line="1" w:lineRule="exact"/>
        <w:sectPr w:rsidR="0030554F">
          <w:pgSz w:w="11900" w:h="16840"/>
          <w:pgMar w:top="360" w:right="360" w:bottom="686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4483100</wp:posOffset>
            </wp:positionH>
            <wp:positionV relativeFrom="page">
              <wp:posOffset>5191760</wp:posOffset>
            </wp:positionV>
            <wp:extent cx="926465" cy="225425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92646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6607810</wp:posOffset>
            </wp:positionH>
            <wp:positionV relativeFrom="page">
              <wp:posOffset>10111740</wp:posOffset>
            </wp:positionV>
            <wp:extent cx="499745" cy="323215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49974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54F" w:rsidRDefault="0030554F">
      <w:pPr>
        <w:spacing w:line="1" w:lineRule="exact"/>
      </w:pPr>
    </w:p>
    <w:p w:rsidR="0030554F" w:rsidRDefault="00C7392F">
      <w:pPr>
        <w:pStyle w:val="Zhlavnebozpat0"/>
        <w:framePr w:wrap="none" w:vAnchor="page" w:hAnchor="page" w:x="923" w:y="367"/>
        <w:shd w:val="clear" w:color="auto" w:fill="auto"/>
        <w:rPr>
          <w:sz w:val="13"/>
          <w:szCs w:val="13"/>
        </w:rPr>
      </w:pPr>
      <w:r>
        <w:rPr>
          <w:b/>
          <w:bCs/>
          <w:sz w:val="13"/>
          <w:szCs w:val="13"/>
        </w:rPr>
        <w:t>PK57429Y</w:t>
      </w:r>
    </w:p>
    <w:p w:rsidR="0030554F" w:rsidRDefault="00C7392F">
      <w:pPr>
        <w:pStyle w:val="Zhlavnebozpat0"/>
        <w:framePr w:wrap="none" w:vAnchor="page" w:hAnchor="page" w:x="4633" w:y="352"/>
        <w:shd w:val="clear" w:color="auto" w:fill="auto"/>
        <w:rPr>
          <w:sz w:val="13"/>
          <w:szCs w:val="13"/>
        </w:rPr>
      </w:pPr>
      <w:r>
        <w:rPr>
          <w:b/>
          <w:bCs/>
          <w:sz w:val="13"/>
          <w:szCs w:val="13"/>
        </w:rPr>
        <w:t xml:space="preserve">Dílčí smlouva o </w:t>
      </w:r>
      <w:proofErr w:type="gramStart"/>
      <w:r>
        <w:rPr>
          <w:b/>
          <w:bCs/>
          <w:sz w:val="13"/>
          <w:szCs w:val="13"/>
        </w:rPr>
        <w:t>poskytováni</w:t>
      </w:r>
      <w:proofErr w:type="gramEnd"/>
      <w:r>
        <w:rPr>
          <w:b/>
          <w:bCs/>
          <w:sz w:val="13"/>
          <w:szCs w:val="13"/>
        </w:rPr>
        <w:t xml:space="preserve"> služby</w:t>
      </w:r>
    </w:p>
    <w:p w:rsidR="0030554F" w:rsidRDefault="00C7392F">
      <w:pPr>
        <w:framePr w:wrap="none" w:vAnchor="page" w:hAnchor="page" w:x="10480" w:y="57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7055" cy="567055"/>
            <wp:effectExtent l="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Nadpis10"/>
        <w:framePr w:w="10306" w:h="1843" w:hRule="exact" w:wrap="none" w:vAnchor="page" w:hAnchor="page" w:x="909" w:y="770"/>
        <w:shd w:val="clear" w:color="auto" w:fill="auto"/>
        <w:ind w:right="4834"/>
      </w:pPr>
      <w:bookmarkStart w:id="35" w:name="bookmark34"/>
      <w:bookmarkStart w:id="36" w:name="bookmark35"/>
      <w:r>
        <w:t>Dílčí smlouva o poskytování služby</w:t>
      </w:r>
      <w:r>
        <w:br/>
        <w:t xml:space="preserve">Přípojka do sítě Vodafone </w:t>
      </w:r>
      <w:proofErr w:type="spellStart"/>
      <w:r>
        <w:t>OneNet</w:t>
      </w:r>
      <w:proofErr w:type="spellEnd"/>
      <w:r>
        <w:br/>
        <w:t>(Technická specifikace)</w:t>
      </w:r>
      <w:bookmarkEnd w:id="35"/>
      <w:bookmarkEnd w:id="36"/>
    </w:p>
    <w:p w:rsidR="0030554F" w:rsidRDefault="00C7392F">
      <w:pPr>
        <w:pStyle w:val="Nadpis30"/>
        <w:framePr w:w="10306" w:h="1843" w:hRule="exact" w:wrap="none" w:vAnchor="page" w:hAnchor="page" w:x="909" w:y="770"/>
        <w:shd w:val="clear" w:color="auto" w:fill="auto"/>
        <w:spacing w:after="0" w:line="262" w:lineRule="auto"/>
        <w:ind w:left="10" w:right="4834"/>
      </w:pPr>
      <w:bookmarkStart w:id="37" w:name="bookmark36"/>
      <w:bookmarkStart w:id="38" w:name="bookmark37"/>
      <w:r>
        <w:t xml:space="preserve">K Rámcové smlouvě o prodeji zboží a poskytování služeb Vodafone </w:t>
      </w:r>
      <w:proofErr w:type="spellStart"/>
      <w:r>
        <w:t>OneNet</w:t>
      </w:r>
      <w:proofErr w:type="spellEnd"/>
      <w:r>
        <w:br/>
        <w:t xml:space="preserve">č. 008821, uzavřené dne: </w:t>
      </w:r>
      <w:proofErr w:type="gramStart"/>
      <w:r>
        <w:t>30.8.2012</w:t>
      </w:r>
      <w:proofErr w:type="gramEnd"/>
      <w:r>
        <w:t xml:space="preserve"> (dále jen „Rámcová smlouva")</w:t>
      </w:r>
      <w:bookmarkEnd w:id="37"/>
      <w:bookmarkEnd w:id="38"/>
    </w:p>
    <w:p w:rsidR="0030554F" w:rsidRDefault="00C7392F">
      <w:pPr>
        <w:pStyle w:val="Nadpis60"/>
        <w:framePr w:wrap="none" w:vAnchor="page" w:hAnchor="page" w:x="909" w:y="3098"/>
        <w:shd w:val="clear" w:color="auto" w:fill="auto"/>
        <w:spacing w:after="0"/>
        <w:ind w:firstLine="140"/>
      </w:pPr>
      <w:bookmarkStart w:id="39" w:name="bookmark38"/>
      <w:bookmarkStart w:id="40" w:name="bookmark39"/>
      <w:r>
        <w:rPr>
          <w:color w:val="545455"/>
        </w:rPr>
        <w:t>identifikace smluvních stran</w:t>
      </w:r>
      <w:bookmarkEnd w:id="39"/>
      <w:bookmarkEnd w:id="40"/>
    </w:p>
    <w:p w:rsidR="0030554F" w:rsidRDefault="00C7392F">
      <w:pPr>
        <w:pStyle w:val="Zkladntext1"/>
        <w:framePr w:wrap="none" w:vAnchor="page" w:hAnchor="page" w:x="1033" w:y="3400"/>
        <w:shd w:val="clear" w:color="auto" w:fill="auto"/>
        <w:spacing w:line="240" w:lineRule="auto"/>
        <w:ind w:left="5" w:right="5"/>
      </w:pPr>
      <w:r>
        <w:t xml:space="preserve">Poskytovatel: Vodafone Czech </w:t>
      </w:r>
      <w:proofErr w:type="spellStart"/>
      <w:r>
        <w:t>Repubhc</w:t>
      </w:r>
      <w:proofErr w:type="spellEnd"/>
      <w:r>
        <w:t xml:space="preserve"> a.s.</w:t>
      </w:r>
    </w:p>
    <w:p w:rsidR="0030554F" w:rsidRDefault="00C7392F">
      <w:pPr>
        <w:pStyle w:val="Zkladntext1"/>
        <w:framePr w:w="2299" w:h="1339" w:hRule="exact" w:wrap="none" w:vAnchor="page" w:hAnchor="page" w:x="1019" w:y="3645"/>
        <w:shd w:val="clear" w:color="auto" w:fill="auto"/>
        <w:spacing w:line="418" w:lineRule="auto"/>
        <w:ind w:left="4" w:right="5"/>
      </w:pPr>
      <w:r>
        <w:t>Sídlo: náměstí Junkových 2,</w:t>
      </w:r>
    </w:p>
    <w:p w:rsidR="0030554F" w:rsidRDefault="00C7392F">
      <w:pPr>
        <w:pStyle w:val="Zkladntext1"/>
        <w:framePr w:w="2299" w:h="1339" w:hRule="exact" w:wrap="none" w:vAnchor="page" w:hAnchor="page" w:x="1019" w:y="3645"/>
        <w:shd w:val="clear" w:color="auto" w:fill="auto"/>
        <w:spacing w:line="418" w:lineRule="auto"/>
        <w:ind w:left="4" w:right="5" w:firstLine="460"/>
      </w:pPr>
      <w:r>
        <w:t>155 00 Praha 5</w:t>
      </w:r>
      <w:r>
        <w:br/>
        <w:t>10:25788001</w:t>
      </w:r>
    </w:p>
    <w:p w:rsidR="0030554F" w:rsidRDefault="00C7392F">
      <w:pPr>
        <w:pStyle w:val="Zkladntext1"/>
        <w:framePr w:w="2299" w:h="1339" w:hRule="exact" w:wrap="none" w:vAnchor="page" w:hAnchor="page" w:x="1019" w:y="3645"/>
        <w:shd w:val="clear" w:color="auto" w:fill="auto"/>
        <w:spacing w:line="418" w:lineRule="auto"/>
        <w:ind w:left="4" w:right="5"/>
      </w:pPr>
      <w:r>
        <w:t>Oprávněný zástupce: Václav Kubík</w:t>
      </w:r>
      <w:r>
        <w:br/>
        <w:t>(dále jen „Poskytovatel“)</w:t>
      </w:r>
    </w:p>
    <w:p w:rsidR="0030554F" w:rsidRDefault="00C7392F">
      <w:pPr>
        <w:pStyle w:val="Zkladntext1"/>
        <w:framePr w:wrap="none" w:vAnchor="page" w:hAnchor="page" w:x="909" w:y="3400"/>
        <w:pBdr>
          <w:top w:val="single" w:sz="4" w:space="0" w:color="auto"/>
        </w:pBdr>
        <w:shd w:val="clear" w:color="auto" w:fill="auto"/>
        <w:spacing w:line="240" w:lineRule="auto"/>
        <w:ind w:left="5381" w:right="1176"/>
      </w:pPr>
      <w:proofErr w:type="spellStart"/>
      <w:r>
        <w:t>častník</w:t>
      </w:r>
      <w:proofErr w:type="spellEnd"/>
      <w:r>
        <w:t>: DOPRAVNÍ PODNIK mest Mostu a Litvínova, a.s.</w:t>
      </w:r>
    </w:p>
    <w:p w:rsidR="0030554F" w:rsidRDefault="00C7392F">
      <w:pPr>
        <w:pStyle w:val="Zkladntext1"/>
        <w:framePr w:w="10306" w:h="1354" w:hRule="exact" w:wrap="none" w:vAnchor="page" w:hAnchor="page" w:x="909" w:y="3631"/>
        <w:shd w:val="clear" w:color="auto" w:fill="auto"/>
        <w:spacing w:line="418" w:lineRule="auto"/>
        <w:ind w:left="5343" w:right="557"/>
      </w:pPr>
      <w:r>
        <w:t>Sídlo/místo podnikání: tř. Budovatelů 1395/23</w:t>
      </w:r>
    </w:p>
    <w:p w:rsidR="0030554F" w:rsidRDefault="00C7392F">
      <w:pPr>
        <w:pStyle w:val="Zkladntext1"/>
        <w:framePr w:w="10306" w:h="1354" w:hRule="exact" w:wrap="none" w:vAnchor="page" w:hAnchor="page" w:x="909" w:y="3631"/>
        <w:shd w:val="clear" w:color="auto" w:fill="auto"/>
        <w:spacing w:line="418" w:lineRule="auto"/>
        <w:ind w:left="5343" w:right="557"/>
      </w:pPr>
      <w:r>
        <w:t>434 01 Most</w:t>
      </w:r>
    </w:p>
    <w:p w:rsidR="0030554F" w:rsidRDefault="00C7392F">
      <w:pPr>
        <w:pStyle w:val="Zkladntext1"/>
        <w:framePr w:w="10306" w:h="1354" w:hRule="exact" w:wrap="none" w:vAnchor="page" w:hAnchor="page" w:x="909" w:y="3631"/>
        <w:shd w:val="clear" w:color="auto" w:fill="auto"/>
        <w:spacing w:line="418" w:lineRule="auto"/>
        <w:ind w:left="5323" w:right="557" w:firstLine="20"/>
      </w:pPr>
      <w:proofErr w:type="spellStart"/>
      <w:r>
        <w:t>lC</w:t>
      </w:r>
      <w:proofErr w:type="spellEnd"/>
      <w:r>
        <w:t>: 62242504</w:t>
      </w:r>
    </w:p>
    <w:p w:rsidR="0030554F" w:rsidRDefault="00470E82">
      <w:pPr>
        <w:pStyle w:val="Zkladntext1"/>
        <w:framePr w:w="10306" w:h="1354" w:hRule="exact" w:wrap="none" w:vAnchor="page" w:hAnchor="page" w:x="909" w:y="3631"/>
        <w:shd w:val="clear" w:color="auto" w:fill="auto"/>
        <w:spacing w:line="418" w:lineRule="auto"/>
        <w:ind w:left="5343" w:right="557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-478155</wp:posOffset>
                </wp:positionV>
                <wp:extent cx="838200" cy="152400"/>
                <wp:effectExtent l="0" t="0" r="19050" b="1905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" o:spid="_x0000_s1026" style="position:absolute;margin-left:73.85pt;margin-top:-37.65pt;width:66pt;height:1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036134" wp14:editId="3BB4D90A">
                <wp:simplePos x="0" y="0"/>
                <wp:positionH relativeFrom="column">
                  <wp:posOffset>937895</wp:posOffset>
                </wp:positionH>
                <wp:positionV relativeFrom="paragraph">
                  <wp:posOffset>-483870</wp:posOffset>
                </wp:positionV>
                <wp:extent cx="742950" cy="152400"/>
                <wp:effectExtent l="0" t="0" r="0" b="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" o:spid="_x0000_s1026" style="position:absolute;margin-left:73.85pt;margin-top:-38.1pt;width:58.5pt;height:1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" fillcolor="white [3212]" stroked="f" strokeweight="2pt"/>
            </w:pict>
          </mc:Fallback>
        </mc:AlternateContent>
      </w:r>
      <w:r w:rsidR="00C7392F">
        <w:t xml:space="preserve">Oprávněný zástupce: MUDr. Sáša Štembera a Bc. Daniel </w:t>
      </w:r>
      <w:proofErr w:type="spellStart"/>
      <w:r w:rsidR="00C7392F">
        <w:t>Dunovský</w:t>
      </w:r>
      <w:proofErr w:type="spellEnd"/>
      <w:r w:rsidR="00C7392F">
        <w:br/>
        <w:t>(dále jen „Účastník“)</w:t>
      </w:r>
    </w:p>
    <w:p w:rsidR="0030554F" w:rsidRDefault="00C7392F">
      <w:pPr>
        <w:pStyle w:val="Zkladntext1"/>
        <w:framePr w:w="3437" w:h="998" w:hRule="exact" w:wrap="none" w:vAnchor="page" w:hAnchor="page" w:x="1019" w:y="4989"/>
        <w:shd w:val="clear" w:color="auto" w:fill="auto"/>
        <w:spacing w:after="80" w:line="240" w:lineRule="auto"/>
      </w:pPr>
      <w:r>
        <w:t>Osoby oprávněné k jednání za Účastníka ve věci:</w:t>
      </w:r>
    </w:p>
    <w:p w:rsidR="0030554F" w:rsidRDefault="00C7392F">
      <w:pPr>
        <w:pStyle w:val="Zkladntext1"/>
        <w:framePr w:w="3437" w:h="998" w:hRule="exact" w:wrap="none" w:vAnchor="page" w:hAnchor="page" w:x="1019" w:y="4989"/>
        <w:shd w:val="clear" w:color="auto" w:fill="auto"/>
        <w:spacing w:after="80" w:line="240" w:lineRule="auto"/>
      </w:pPr>
      <w:r>
        <w:t xml:space="preserve">Změny Dílčí smlouvy: Bc. Daniel </w:t>
      </w:r>
      <w:proofErr w:type="spellStart"/>
      <w:r>
        <w:t>Dunovský</w:t>
      </w:r>
      <w:proofErr w:type="spellEnd"/>
    </w:p>
    <w:p w:rsidR="0030554F" w:rsidRDefault="00C7392F">
      <w:pPr>
        <w:pStyle w:val="Zkladntext1"/>
        <w:framePr w:w="3437" w:h="998" w:hRule="exact" w:wrap="none" w:vAnchor="page" w:hAnchor="page" w:x="1019" w:y="4989"/>
        <w:shd w:val="clear" w:color="auto" w:fill="auto"/>
        <w:spacing w:after="80" w:line="240" w:lineRule="auto"/>
      </w:pPr>
      <w:r>
        <w:t xml:space="preserve">Vyúčtování ceny za poskytnuté </w:t>
      </w:r>
    </w:p>
    <w:p w:rsidR="0030554F" w:rsidRDefault="00C7392F">
      <w:pPr>
        <w:pStyle w:val="Zkladntext1"/>
        <w:framePr w:w="3437" w:h="998" w:hRule="exact" w:wrap="none" w:vAnchor="page" w:hAnchor="page" w:x="1019" w:y="4989"/>
        <w:shd w:val="clear" w:color="auto" w:fill="auto"/>
        <w:spacing w:line="240" w:lineRule="auto"/>
      </w:pPr>
      <w:r>
        <w:t xml:space="preserve">Technických </w:t>
      </w:r>
      <w:proofErr w:type="gramStart"/>
      <w:r>
        <w:t>záležitostech</w:t>
      </w:r>
      <w:proofErr w:type="gramEnd"/>
      <w:r>
        <w:t xml:space="preserve">: </w:t>
      </w:r>
    </w:p>
    <w:p w:rsidR="0030554F" w:rsidRDefault="00C7392F">
      <w:pPr>
        <w:pStyle w:val="Zkladntext1"/>
        <w:framePr w:w="3269" w:h="907" w:hRule="exact" w:wrap="none" w:vAnchor="page" w:hAnchor="page" w:x="6241" w:y="5061"/>
        <w:shd w:val="clear" w:color="auto" w:fill="auto"/>
        <w:spacing w:line="240" w:lineRule="auto"/>
        <w:ind w:left="1260"/>
      </w:pPr>
      <w:r>
        <w:rPr>
          <w:color w:val="6E6E6E"/>
        </w:rPr>
        <w:t>í</w:t>
      </w:r>
    </w:p>
    <w:p w:rsidR="0030554F" w:rsidRDefault="00C7392F">
      <w:pPr>
        <w:pStyle w:val="Zkladntext1"/>
        <w:framePr w:w="3269" w:h="907" w:hRule="exact" w:wrap="none" w:vAnchor="page" w:hAnchor="page" w:x="6241" w:y="5061"/>
        <w:shd w:val="clear" w:color="auto" w:fill="auto"/>
        <w:spacing w:after="100" w:line="240" w:lineRule="auto"/>
        <w:jc w:val="both"/>
      </w:pPr>
      <w:r>
        <w:t xml:space="preserve">Tel./email: </w:t>
      </w:r>
    </w:p>
    <w:p w:rsidR="0030554F" w:rsidRDefault="00C7392F">
      <w:pPr>
        <w:pStyle w:val="Zkladntext1"/>
        <w:framePr w:w="3269" w:h="907" w:hRule="exact" w:wrap="none" w:vAnchor="page" w:hAnchor="page" w:x="6241" w:y="5061"/>
        <w:shd w:val="clear" w:color="auto" w:fill="auto"/>
        <w:spacing w:after="100" w:line="240" w:lineRule="auto"/>
        <w:jc w:val="both"/>
      </w:pPr>
      <w:r>
        <w:t xml:space="preserve">Tel./email: </w:t>
      </w:r>
    </w:p>
    <w:p w:rsidR="0030554F" w:rsidRDefault="00C7392F">
      <w:pPr>
        <w:pStyle w:val="Zkladntext1"/>
        <w:framePr w:w="3269" w:h="907" w:hRule="exact" w:wrap="none" w:vAnchor="page" w:hAnchor="page" w:x="6241" w:y="5061"/>
        <w:shd w:val="clear" w:color="auto" w:fill="auto"/>
        <w:spacing w:line="240" w:lineRule="auto"/>
        <w:jc w:val="both"/>
      </w:pPr>
      <w:r>
        <w:t xml:space="preserve">Tel./email: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1517"/>
        <w:gridCol w:w="3005"/>
        <w:gridCol w:w="3653"/>
      </w:tblGrid>
      <w:tr w:rsidR="0030554F">
        <w:trPr>
          <w:trHeight w:hRule="exact" w:val="331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39B9A"/>
            <w:vAlign w:val="bottom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color w:val="545455"/>
                <w:sz w:val="15"/>
                <w:szCs w:val="15"/>
              </w:rPr>
              <w:t>Identifikace služby</w:t>
            </w:r>
          </w:p>
        </w:tc>
      </w:tr>
      <w:tr w:rsidR="0030554F">
        <w:trPr>
          <w:trHeight w:hRule="exact" w:val="331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</w:pPr>
            <w:r>
              <w:t>Název služby: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  <w:ind w:firstLine="300"/>
            </w:pPr>
            <w:r>
              <w:t xml:space="preserve">Přípojka do sítě Vodafone </w:t>
            </w:r>
            <w:proofErr w:type="spellStart"/>
            <w:r>
              <w:t>OneNet</w:t>
            </w:r>
            <w:proofErr w:type="spellEnd"/>
            <w:r>
              <w:t xml:space="preserve"> Hlas a internet</w:t>
            </w:r>
          </w:p>
        </w:tc>
      </w:tr>
      <w:tr w:rsidR="0030554F">
        <w:trPr>
          <w:trHeight w:hRule="exact" w:val="326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</w:pPr>
            <w:r>
              <w:t>k Rámcové smlouvě č.: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  <w:ind w:firstLine="300"/>
            </w:pPr>
            <w:r>
              <w:t>008821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  <w:ind w:firstLine="640"/>
            </w:pPr>
            <w:r>
              <w:t xml:space="preserve">Požadavek </w:t>
            </w:r>
            <w:proofErr w:type="gramStart"/>
            <w:r>
              <w:t>na</w:t>
            </w:r>
            <w:proofErr w:type="gramEnd"/>
            <w:r>
              <w:t>:</w:t>
            </w: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  <w:ind w:firstLine="320"/>
            </w:pPr>
            <w:r>
              <w:t>zřízení služby - převod smlouvy UPC č. 30676</w:t>
            </w:r>
          </w:p>
        </w:tc>
      </w:tr>
      <w:tr w:rsidR="0030554F">
        <w:trPr>
          <w:trHeight w:hRule="exact" w:val="322"/>
        </w:trPr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</w:pPr>
            <w:r>
              <w:t>Dílčí smlouva/verze: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  <w:ind w:firstLine="300"/>
              <w:jc w:val="both"/>
            </w:pPr>
            <w:r>
              <w:t>2/1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  <w:ind w:firstLine="640"/>
            </w:pPr>
            <w:r>
              <w:t xml:space="preserve">Nahrazuje Dílčí </w:t>
            </w:r>
            <w:proofErr w:type="spellStart"/>
            <w:r>
              <w:t>smloirvu</w:t>
            </w:r>
            <w:proofErr w:type="spellEnd"/>
            <w:r>
              <w:t>/</w:t>
            </w:r>
            <w:proofErr w:type="spellStart"/>
            <w:r>
              <w:t>verd</w:t>
            </w:r>
            <w:proofErr w:type="spellEnd"/>
            <w:r>
              <w:t>:</w:t>
            </w: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  <w:ind w:firstLine="320"/>
            </w:pPr>
            <w:r>
              <w:rPr>
                <w:color w:val="6E6E6E"/>
              </w:rPr>
              <w:t>-</w:t>
            </w:r>
          </w:p>
        </w:tc>
      </w:tr>
      <w:tr w:rsidR="0030554F">
        <w:trPr>
          <w:trHeight w:hRule="exact" w:val="336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</w:pPr>
            <w:r>
              <w:t>Verze technického řešení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29" w:h="1646" w:wrap="none" w:vAnchor="page" w:hAnchor="page" w:x="947" w:y="6669"/>
              <w:shd w:val="clear" w:color="auto" w:fill="auto"/>
              <w:spacing w:line="240" w:lineRule="auto"/>
              <w:ind w:firstLine="300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30554F">
            <w:pPr>
              <w:framePr w:w="10229" w:h="1646" w:wrap="none" w:vAnchor="page" w:hAnchor="page" w:x="947" w:y="6669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30554F">
            <w:pPr>
              <w:framePr w:w="10229" w:h="1646" w:wrap="none" w:vAnchor="page" w:hAnchor="page" w:x="947" w:y="6669"/>
              <w:rPr>
                <w:sz w:val="10"/>
                <w:szCs w:val="10"/>
              </w:rPr>
            </w:pPr>
          </w:p>
        </w:tc>
      </w:tr>
    </w:tbl>
    <w:p w:rsidR="0030554F" w:rsidRDefault="00C7392F">
      <w:pPr>
        <w:pStyle w:val="Nadpis60"/>
        <w:framePr w:wrap="none" w:vAnchor="page" w:hAnchor="page" w:x="909" w:y="8771"/>
        <w:pBdr>
          <w:top w:val="single" w:sz="4" w:space="0" w:color="929C9C"/>
          <w:left w:val="single" w:sz="4" w:space="0" w:color="929C9C"/>
          <w:bottom w:val="single" w:sz="4" w:space="4" w:color="929C9C"/>
          <w:right w:val="single" w:sz="4" w:space="0" w:color="929C9C"/>
        </w:pBdr>
        <w:shd w:val="clear" w:color="auto" w:fill="929C9C"/>
        <w:spacing w:after="0"/>
        <w:jc w:val="both"/>
      </w:pPr>
      <w:bookmarkStart w:id="41" w:name="bookmark40"/>
      <w:bookmarkStart w:id="42" w:name="bookmark41"/>
      <w:r>
        <w:t>Předmět Dílčí smlouvy</w:t>
      </w:r>
      <w:bookmarkEnd w:id="41"/>
      <w:bookmarkEnd w:id="42"/>
    </w:p>
    <w:p w:rsidR="0030554F" w:rsidRDefault="00C7392F">
      <w:pPr>
        <w:pStyle w:val="Zkladntext1"/>
        <w:framePr w:wrap="none" w:vAnchor="page" w:hAnchor="page" w:x="909" w:y="9093"/>
        <w:shd w:val="clear" w:color="auto" w:fill="auto"/>
        <w:spacing w:line="240" w:lineRule="auto"/>
        <w:jc w:val="both"/>
      </w:pPr>
      <w:r>
        <w:t>V souladu s čl. 1.2 Rámcové smlouvy se smluvní strany dohodly na poskytování služeb elektronických komunikací ze strany Poskytovatele za podmínek</w:t>
      </w:r>
    </w:p>
    <w:p w:rsidR="0030554F" w:rsidRDefault="00C7392F">
      <w:pPr>
        <w:pStyle w:val="Zkladntext1"/>
        <w:framePr w:wrap="none" w:vAnchor="page" w:hAnchor="page" w:x="909" w:y="9333"/>
        <w:shd w:val="clear" w:color="auto" w:fill="auto"/>
        <w:spacing w:line="240" w:lineRule="auto"/>
        <w:jc w:val="both"/>
      </w:pPr>
      <w:r>
        <w:t xml:space="preserve">uvedených v této Dílčí smlouvě a Obchodních podmínkách </w:t>
      </w:r>
      <w:proofErr w:type="spellStart"/>
      <w:r>
        <w:t>OneNet</w:t>
      </w:r>
      <w:proofErr w:type="spellEnd"/>
      <w:r>
        <w:t xml:space="preserve">. Poskytování služeb se bude </w:t>
      </w:r>
      <w:proofErr w:type="spellStart"/>
      <w:r>
        <w:t>ndřt</w:t>
      </w:r>
      <w:proofErr w:type="spellEnd"/>
      <w:r>
        <w:t xml:space="preserve"> specifikacemi uvedenými </w:t>
      </w:r>
      <w:proofErr w:type="spellStart"/>
      <w:r>
        <w:t>mze</w:t>
      </w:r>
      <w:proofErr w:type="spellEnd"/>
      <w:r>
        <w:t xml:space="preserve"> </w:t>
      </w:r>
      <w:proofErr w:type="spellStart"/>
      <w:r>
        <w:t>vtéto</w:t>
      </w:r>
      <w:proofErr w:type="spellEnd"/>
      <w:r>
        <w:t xml:space="preserve"> Dílčí smlouvě.</w:t>
      </w:r>
    </w:p>
    <w:p w:rsidR="0030554F" w:rsidRDefault="00C7392F">
      <w:pPr>
        <w:pStyle w:val="Nadpis60"/>
        <w:framePr w:wrap="none" w:vAnchor="page" w:hAnchor="page" w:x="909" w:y="10067"/>
        <w:shd w:val="clear" w:color="auto" w:fill="auto"/>
        <w:spacing w:after="0"/>
        <w:jc w:val="both"/>
      </w:pPr>
      <w:bookmarkStart w:id="43" w:name="bookmark42"/>
      <w:bookmarkStart w:id="44" w:name="bookmark43"/>
      <w:r>
        <w:t>Termíny</w:t>
      </w:r>
      <w:bookmarkEnd w:id="43"/>
      <w:bookmarkEnd w:id="44"/>
    </w:p>
    <w:p w:rsidR="0030554F" w:rsidRDefault="00C7392F">
      <w:pPr>
        <w:pStyle w:val="Zkladntext1"/>
        <w:framePr w:wrap="none" w:vAnchor="page" w:hAnchor="page" w:x="928" w:y="10341"/>
        <w:shd w:val="clear" w:color="auto" w:fill="auto"/>
        <w:spacing w:line="240" w:lineRule="auto"/>
        <w:ind w:left="5" w:right="4"/>
      </w:pPr>
      <w:r>
        <w:t xml:space="preserve">Minimální doba užívání služeb (tzn. minimální doba trvání Dílčí smlouvy) je stanovena do </w:t>
      </w:r>
      <w:proofErr w:type="gramStart"/>
      <w:r>
        <w:t>31.1.2023</w:t>
      </w:r>
      <w:proofErr w:type="gramEnd"/>
      <w:r>
        <w:t>. Nastavení služeb dle této Dílčí smlouvy bude</w:t>
      </w:r>
    </w:p>
    <w:p w:rsidR="0030554F" w:rsidRDefault="00C7392F">
      <w:pPr>
        <w:pStyle w:val="Zkladntext1"/>
        <w:framePr w:w="10306" w:h="605" w:hRule="exact" w:wrap="none" w:vAnchor="page" w:hAnchor="page" w:x="909" w:y="10543"/>
        <w:shd w:val="clear" w:color="auto" w:fill="auto"/>
        <w:spacing w:line="240" w:lineRule="auto"/>
        <w:ind w:left="24" w:right="759"/>
        <w:jc w:val="both"/>
      </w:pPr>
      <w:r>
        <w:t>provedeno nejpozději prvního dne druhého celého zúčtovacího období po doručení podepsané Dílčí smlouvy Poskytovateli.</w:t>
      </w:r>
    </w:p>
    <w:p w:rsidR="0030554F" w:rsidRDefault="00C7392F">
      <w:pPr>
        <w:pStyle w:val="Zkladntext1"/>
        <w:framePr w:w="10306" w:h="605" w:hRule="exact" w:wrap="none" w:vAnchor="page" w:hAnchor="page" w:x="909" w:y="10543"/>
        <w:shd w:val="clear" w:color="auto" w:fill="auto"/>
        <w:tabs>
          <w:tab w:val="left" w:pos="702"/>
        </w:tabs>
        <w:spacing w:line="240" w:lineRule="auto"/>
        <w:ind w:right="759" w:firstLine="380"/>
        <w:jc w:val="both"/>
      </w:pPr>
      <w:r>
        <w:t>•</w:t>
      </w:r>
      <w:r>
        <w:tab/>
        <w:t xml:space="preserve">Účastník je povinen zajistit souhlas vlastníka budovy s umístěním technologie poskytovatele, </w:t>
      </w:r>
      <w:proofErr w:type="spellStart"/>
      <w:r>
        <w:t>pHpadně</w:t>
      </w:r>
      <w:proofErr w:type="spellEnd"/>
      <w:r>
        <w:t xml:space="preserve"> zajistit souhlas vlastníka aktivní telefonní služby</w:t>
      </w:r>
    </w:p>
    <w:p w:rsidR="0030554F" w:rsidRDefault="00C7392F">
      <w:pPr>
        <w:pStyle w:val="Zkladntext1"/>
        <w:framePr w:w="10306" w:h="605" w:hRule="exact" w:wrap="none" w:vAnchor="page" w:hAnchor="page" w:x="909" w:y="10543"/>
        <w:shd w:val="clear" w:color="auto" w:fill="auto"/>
        <w:spacing w:line="240" w:lineRule="auto"/>
        <w:ind w:right="759" w:firstLine="760"/>
      </w:pPr>
      <w:r>
        <w:t xml:space="preserve">poskytnutého účastnického vedení pro přístup k účastnickému vedení a </w:t>
      </w:r>
      <w:proofErr w:type="spellStart"/>
      <w:r>
        <w:t>portad</w:t>
      </w:r>
      <w:proofErr w:type="spellEnd"/>
      <w:r>
        <w:t xml:space="preserve"> telefonních čísel do sítě Vodafone.</w:t>
      </w:r>
    </w:p>
    <w:p w:rsidR="0030554F" w:rsidRDefault="00C7392F">
      <w:pPr>
        <w:pStyle w:val="Zkladntext1"/>
        <w:framePr w:w="10306" w:h="1694" w:hRule="exact" w:wrap="none" w:vAnchor="page" w:hAnchor="page" w:x="909" w:y="11311"/>
        <w:shd w:val="clear" w:color="auto" w:fill="auto"/>
        <w:spacing w:line="293" w:lineRule="auto"/>
      </w:pPr>
      <w:r>
        <w:rPr>
          <w:b w:val="0"/>
          <w:bCs w:val="0"/>
        </w:rPr>
        <w:t xml:space="preserve">Účastník je povinen poskytnout Poskytovateli </w:t>
      </w:r>
      <w:r>
        <w:rPr>
          <w:b w:val="0"/>
          <w:bCs w:val="0"/>
          <w:u w:val="single"/>
        </w:rPr>
        <w:t xml:space="preserve">součinnost nezbytnou </w:t>
      </w:r>
      <w:proofErr w:type="spellStart"/>
      <w:r>
        <w:rPr>
          <w:b w:val="0"/>
          <w:bCs w:val="0"/>
          <w:u w:val="single"/>
        </w:rPr>
        <w:t>oro</w:t>
      </w:r>
      <w:proofErr w:type="spellEnd"/>
      <w:r>
        <w:rPr>
          <w:b w:val="0"/>
          <w:bCs w:val="0"/>
          <w:u w:val="single"/>
        </w:rPr>
        <w:t xml:space="preserve"> zřízení služby</w:t>
      </w:r>
      <w:r>
        <w:rPr>
          <w:b w:val="0"/>
          <w:bCs w:val="0"/>
        </w:rPr>
        <w:t xml:space="preserve">, v </w:t>
      </w:r>
      <w:proofErr w:type="spellStart"/>
      <w:r>
        <w:rPr>
          <w:b w:val="0"/>
          <w:bCs w:val="0"/>
        </w:rPr>
        <w:t>oňoadě</w:t>
      </w:r>
      <w:proofErr w:type="spellEnd"/>
      <w:r>
        <w:rPr>
          <w:b w:val="0"/>
          <w:bCs w:val="0"/>
        </w:rPr>
        <w:t xml:space="preserve">. že Poskytovateli tuto součinnost neposkytne, zavazuje se uhradit tzv. „marný výjezd technika". Účastník je uvedené povinen uhradit tehdy, když neumožní nebo nezajisti Poskytovateli, případně jím pověřené osobě, v předem sjednaném termínu přístup do objektu/místa, ve kterém má být </w:t>
      </w:r>
      <w:proofErr w:type="spellStart"/>
      <w:r>
        <w:rPr>
          <w:b w:val="0"/>
          <w:bCs w:val="0"/>
        </w:rPr>
        <w:t>zňzena</w:t>
      </w:r>
      <w:proofErr w:type="spellEnd"/>
      <w:r>
        <w:rPr>
          <w:b w:val="0"/>
          <w:bCs w:val="0"/>
        </w:rPr>
        <w:t xml:space="preserve"> Služba. V případě, že Účastník poruší povinnost uvedenou v předchozí větě, </w:t>
      </w:r>
      <w:proofErr w:type="spellStart"/>
      <w:r>
        <w:rPr>
          <w:b w:val="0"/>
          <w:bCs w:val="0"/>
          <w:u w:val="single"/>
        </w:rPr>
        <w:t>ie</w:t>
      </w:r>
      <w:proofErr w:type="spellEnd"/>
      <w:r>
        <w:rPr>
          <w:b w:val="0"/>
          <w:bCs w:val="0"/>
          <w:u w:val="single"/>
        </w:rPr>
        <w:t xml:space="preserve"> povinen zaplatit Poskytovateli smluvní pokutu ve výši 3000,- Kč za každý jednotlivý případ porušeni.</w:t>
      </w:r>
      <w:r>
        <w:rPr>
          <w:b w:val="0"/>
          <w:bCs w:val="0"/>
        </w:rPr>
        <w:t xml:space="preserve"> Účastník podpisem této Dílčí smlouvy potvrzuje, že převzal před podpisem této Dílčí smlouvy dokument označený jako Technické řešení číslo 2 a že má na lokalitě splněny předpoklady uvedené v Technickém řešení nebo splnění těchto předpokladů zajistí nejpozději do 15 kalendářních dnů ode dne podpisu Dílčí smlouvy.</w:t>
      </w:r>
    </w:p>
    <w:p w:rsidR="0030554F" w:rsidRDefault="00C7392F">
      <w:pPr>
        <w:pStyle w:val="Zkladntext1"/>
        <w:framePr w:w="10306" w:h="1694" w:hRule="exact" w:wrap="none" w:vAnchor="page" w:hAnchor="page" w:x="909" w:y="11311"/>
        <w:shd w:val="clear" w:color="auto" w:fill="auto"/>
        <w:spacing w:line="293" w:lineRule="auto"/>
        <w:jc w:val="both"/>
      </w:pPr>
      <w:r>
        <w:rPr>
          <w:b w:val="0"/>
          <w:bCs w:val="0"/>
        </w:rPr>
        <w:t xml:space="preserve">V případě, že bude v rámci instalace koncových zařízení Poskytovatelem zjištěno, že nejsou splněny předpoklady uvedené v Technickém řešení, je Účastník povinen hradit </w:t>
      </w:r>
      <w:r>
        <w:rPr>
          <w:b w:val="0"/>
          <w:bCs w:val="0"/>
          <w:color w:val="C55A63"/>
        </w:rPr>
        <w:t xml:space="preserve">práce technika Vodafone hodinovou sazbou 2.500Kč/h. </w:t>
      </w:r>
      <w:r>
        <w:rPr>
          <w:u w:val="single"/>
        </w:rPr>
        <w:t xml:space="preserve">Pro vyloučení pochybnosti se uvádí, že služba bude </w:t>
      </w:r>
      <w:proofErr w:type="spellStart"/>
      <w:r>
        <w:rPr>
          <w:u w:val="single"/>
        </w:rPr>
        <w:t>zHzená</w:t>
      </w:r>
      <w:proofErr w:type="spellEnd"/>
      <w:r>
        <w:rPr>
          <w:u w:val="single"/>
        </w:rPr>
        <w:t xml:space="preserve"> ke dni, </w:t>
      </w:r>
      <w:proofErr w:type="spellStart"/>
      <w:r>
        <w:rPr>
          <w:u w:val="single"/>
        </w:rPr>
        <w:t>kdv</w:t>
      </w:r>
      <w:proofErr w:type="spellEnd"/>
      <w:r>
        <w:rPr>
          <w:u w:val="single"/>
        </w:rPr>
        <w:t xml:space="preserve"> mělo dolít k Instalaci koncových zařízení, I </w:t>
      </w:r>
      <w:proofErr w:type="spellStart"/>
      <w:r>
        <w:rPr>
          <w:u w:val="single"/>
        </w:rPr>
        <w:t>kdvž</w:t>
      </w:r>
      <w:proofErr w:type="spellEnd"/>
      <w:r>
        <w:rPr>
          <w:u w:val="single"/>
        </w:rPr>
        <w:t xml:space="preserve"> nebudou koncová zařízení z důvodu na straně Účastníka nainstalována a Účastníkovi vzniká závazek k úhradě za službu podle této Dílčí smlouvy.</w:t>
      </w:r>
    </w:p>
    <w:p w:rsidR="0030554F" w:rsidRDefault="00C7392F">
      <w:pPr>
        <w:pStyle w:val="Zkladntext1"/>
        <w:framePr w:w="10306" w:h="696" w:hRule="exact" w:wrap="none" w:vAnchor="page" w:hAnchor="page" w:x="909" w:y="14171"/>
        <w:shd w:val="clear" w:color="auto" w:fill="auto"/>
        <w:spacing w:line="329" w:lineRule="auto"/>
        <w:jc w:val="both"/>
      </w:pPr>
      <w:r>
        <w:t>V případě ukončení této Dílčí smlouvy před uplynutím minimální doby trvání sjednané v této Dílčí smlouvě z důvodu na straně Účastníka (zejména odstoupením od Dílčí smlouvy či od Rámcové smlouvy ze strany Poskytovatele, ukončením podnikatelské činnosti Účastníka, apod.) či z důvodu dohody mezi smluvními stranami je Účastník povinen zaplatit Poskytovateli smluvní pokutu ve výši součtu všech měsíčních poplatků za službu sjednaných v této Dílčí</w:t>
      </w:r>
    </w:p>
    <w:p w:rsidR="0030554F" w:rsidRDefault="00C7392F">
      <w:pPr>
        <w:pStyle w:val="Zkladntext1"/>
        <w:framePr w:w="2674" w:h="514" w:hRule="exact" w:wrap="none" w:vAnchor="page" w:hAnchor="page" w:x="923" w:y="15616"/>
        <w:shd w:val="clear" w:color="auto" w:fill="auto"/>
        <w:spacing w:line="240" w:lineRule="auto"/>
      </w:pPr>
      <w:r>
        <w:rPr>
          <w:b w:val="0"/>
          <w:bCs w:val="0"/>
        </w:rPr>
        <w:t xml:space="preserve">Vodafone Czech </w:t>
      </w:r>
      <w:proofErr w:type="spellStart"/>
      <w:r>
        <w:rPr>
          <w:b w:val="0"/>
          <w:bCs w:val="0"/>
        </w:rPr>
        <w:t>Republica.s</w:t>
      </w:r>
      <w:proofErr w:type="spellEnd"/>
      <w:r>
        <w:rPr>
          <w:b w:val="0"/>
          <w:bCs w:val="0"/>
        </w:rPr>
        <w:t>.</w:t>
      </w:r>
    </w:p>
    <w:p w:rsidR="0030554F" w:rsidRDefault="00C7392F">
      <w:pPr>
        <w:pStyle w:val="Zkladntext1"/>
        <w:framePr w:w="2674" w:h="514" w:hRule="exact" w:wrap="none" w:vAnchor="page" w:hAnchor="page" w:x="923" w:y="15616"/>
        <w:shd w:val="clear" w:color="auto" w:fill="auto"/>
        <w:spacing w:line="240" w:lineRule="auto"/>
      </w:pPr>
      <w:r>
        <w:rPr>
          <w:b w:val="0"/>
          <w:bCs w:val="0"/>
        </w:rPr>
        <w:t>Náměstí Junkových 2</w:t>
      </w:r>
    </w:p>
    <w:p w:rsidR="0030554F" w:rsidRDefault="00C7392F">
      <w:pPr>
        <w:pStyle w:val="Zkladntext1"/>
        <w:framePr w:w="2674" w:h="514" w:hRule="exact" w:wrap="none" w:vAnchor="page" w:hAnchor="page" w:x="923" w:y="15616"/>
        <w:shd w:val="clear" w:color="auto" w:fill="auto"/>
        <w:spacing w:line="240" w:lineRule="auto"/>
      </w:pPr>
      <w:r>
        <w:rPr>
          <w:b w:val="0"/>
          <w:bCs w:val="0"/>
        </w:rPr>
        <w:t>155 00 Praha 5</w:t>
      </w:r>
    </w:p>
    <w:p w:rsidR="0030554F" w:rsidRDefault="00C7392F">
      <w:pPr>
        <w:pStyle w:val="Zhlavnebozpat0"/>
        <w:framePr w:w="2674" w:h="158" w:hRule="exact" w:wrap="none" w:vAnchor="page" w:hAnchor="page" w:x="923" w:y="16259"/>
        <w:shd w:val="clear" w:color="auto" w:fill="auto"/>
      </w:pPr>
      <w:r>
        <w:rPr>
          <w:color w:val="3D3E3E"/>
        </w:rPr>
        <w:t>Společnost zapsaná v obchodním rejstříku vedeném</w:t>
      </w:r>
    </w:p>
    <w:p w:rsidR="0030554F" w:rsidRDefault="00C7392F">
      <w:pPr>
        <w:pStyle w:val="Zkladntext1"/>
        <w:framePr w:w="2525" w:h="509" w:hRule="exact" w:wrap="none" w:vAnchor="page" w:hAnchor="page" w:x="3601" w:y="15611"/>
        <w:shd w:val="clear" w:color="auto" w:fill="auto"/>
        <w:spacing w:line="286" w:lineRule="auto"/>
        <w:ind w:left="160"/>
      </w:pPr>
      <w:r>
        <w:rPr>
          <w:b w:val="0"/>
          <w:bCs w:val="0"/>
        </w:rPr>
        <w:t xml:space="preserve">Vodafone firemní péče 800 777 780 IČO: 25788001, DIČ: CZ25788001 </w:t>
      </w:r>
      <w:hyperlink r:id="rId28" w:history="1">
        <w:r>
          <w:rPr>
            <w:b w:val="0"/>
            <w:bCs w:val="0"/>
            <w:lang w:val="en-US" w:eastAsia="en-US" w:bidi="en-US"/>
          </w:rPr>
          <w:t>VIP@yodafone.cz</w:t>
        </w:r>
      </w:hyperlink>
      <w:r>
        <w:rPr>
          <w:b w:val="0"/>
          <w:bCs w:val="0"/>
          <w:lang w:val="en-US" w:eastAsia="en-US" w:bidi="en-US"/>
        </w:rPr>
        <w:t>; vodafone.cz</w:t>
      </w:r>
    </w:p>
    <w:p w:rsidR="0030554F" w:rsidRDefault="00C7392F">
      <w:pPr>
        <w:pStyle w:val="Zhlavnebozpat0"/>
        <w:framePr w:w="2525" w:h="163" w:hRule="exact" w:wrap="none" w:vAnchor="page" w:hAnchor="page" w:x="3601" w:y="16250"/>
        <w:shd w:val="clear" w:color="auto" w:fill="auto"/>
        <w:rPr>
          <w:sz w:val="10"/>
          <w:szCs w:val="10"/>
        </w:rPr>
      </w:pPr>
      <w:r>
        <w:rPr>
          <w:color w:val="3D3E3E"/>
          <w:sz w:val="10"/>
          <w:szCs w:val="10"/>
        </w:rPr>
        <w:t>Městským soudem v Praze, oddíl B, vložka 6064.</w:t>
      </w:r>
    </w:p>
    <w:p w:rsidR="0030554F" w:rsidRDefault="00C7392F">
      <w:pPr>
        <w:pStyle w:val="Titulekobrzku0"/>
        <w:framePr w:wrap="none" w:vAnchor="page" w:hAnchor="page" w:x="10701" w:y="15107"/>
        <w:shd w:val="clear" w:color="auto" w:fill="auto"/>
        <w:jc w:val="both"/>
      </w:pPr>
      <w:r>
        <w:t>Str. Iz3</w:t>
      </w:r>
    </w:p>
    <w:p w:rsidR="0030554F" w:rsidRDefault="00C7392F">
      <w:pPr>
        <w:framePr w:wrap="none" w:vAnchor="page" w:hAnchor="page" w:x="10427" w:y="154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0225" cy="481330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53022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Zhlavnebozpat0"/>
        <w:framePr w:wrap="none" w:vAnchor="page" w:hAnchor="page" w:x="10384" w:y="16255"/>
        <w:shd w:val="clear" w:color="auto" w:fill="auto"/>
        <w:rPr>
          <w:sz w:val="12"/>
          <w:szCs w:val="12"/>
        </w:rPr>
      </w:pPr>
      <w:r>
        <w:rPr>
          <w:b/>
          <w:bCs/>
          <w:color w:val="86A752"/>
          <w:sz w:val="12"/>
          <w:szCs w:val="12"/>
        </w:rPr>
        <w:t>První zelená sít</w:t>
      </w:r>
    </w:p>
    <w:p w:rsidR="0030554F" w:rsidRDefault="0030554F">
      <w:pPr>
        <w:spacing w:line="1" w:lineRule="exact"/>
        <w:sectPr w:rsidR="0030554F">
          <w:pgSz w:w="11900" w:h="16840"/>
          <w:pgMar w:top="1085" w:right="360" w:bottom="917" w:left="360" w:header="0" w:footer="3" w:gutter="0"/>
          <w:cols w:space="720"/>
          <w:noEndnote/>
          <w:docGrid w:linePitch="360"/>
        </w:sectPr>
      </w:pPr>
    </w:p>
    <w:p w:rsidR="0030554F" w:rsidRDefault="00C7392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4709795</wp:posOffset>
                </wp:positionV>
                <wp:extent cx="6477000" cy="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55.950000000000003pt;margin-top:370.85000000000002pt;width:510.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30554F" w:rsidRDefault="00C7392F">
      <w:pPr>
        <w:pStyle w:val="Zhlavnebozpat0"/>
        <w:framePr w:wrap="none" w:vAnchor="page" w:hAnchor="page" w:x="1120" w:y="333"/>
        <w:shd w:val="clear" w:color="auto" w:fill="auto"/>
        <w:rPr>
          <w:sz w:val="13"/>
          <w:szCs w:val="13"/>
        </w:rPr>
      </w:pPr>
      <w:r>
        <w:rPr>
          <w:b/>
          <w:bCs/>
          <w:color w:val="6E6E6E"/>
          <w:sz w:val="13"/>
          <w:szCs w:val="13"/>
        </w:rPr>
        <w:t>PK57429Y</w:t>
      </w:r>
    </w:p>
    <w:p w:rsidR="0030554F" w:rsidRDefault="00C7392F">
      <w:pPr>
        <w:pStyle w:val="Zhlavnebozpat0"/>
        <w:framePr w:wrap="none" w:vAnchor="page" w:hAnchor="page" w:x="5089" w:y="333"/>
        <w:shd w:val="clear" w:color="auto" w:fill="auto"/>
        <w:rPr>
          <w:sz w:val="13"/>
          <w:szCs w:val="13"/>
        </w:rPr>
      </w:pPr>
      <w:r>
        <w:rPr>
          <w:b/>
          <w:bCs/>
          <w:sz w:val="13"/>
          <w:szCs w:val="13"/>
        </w:rPr>
        <w:t>Dílčí smlouva o poskytování služby</w:t>
      </w:r>
    </w:p>
    <w:p w:rsidR="0030554F" w:rsidRDefault="00C7392F">
      <w:pPr>
        <w:framePr w:wrap="none" w:vAnchor="page" w:hAnchor="page" w:x="10648" w:y="43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1185" cy="640080"/>
            <wp:effectExtent l="0" t="0" r="0" b="0"/>
            <wp:docPr id="32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59118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Zkladntext1"/>
        <w:framePr w:w="10291" w:h="490" w:hRule="exact" w:wrap="none" w:vAnchor="page" w:hAnchor="page" w:x="1081" w:y="1528"/>
        <w:shd w:val="clear" w:color="auto" w:fill="auto"/>
      </w:pPr>
      <w:r>
        <w:t xml:space="preserve">smlouvě zbývajících do uplynutí minimální doby trvání Dílčí smlouvy, a to za každé místo připojení a dále je Účastník povinen uhradit Poskytovateli poplatek za </w:t>
      </w:r>
      <w:proofErr w:type="spellStart"/>
      <w:r>
        <w:t>deinstalaci</w:t>
      </w:r>
      <w:proofErr w:type="spellEnd"/>
      <w:r>
        <w:t xml:space="preserve"> služby a koncových zařízení ve výši až 5 800- Kč za každé místo připojení (lokalitu) Účastníka.</w:t>
      </w:r>
    </w:p>
    <w:p w:rsidR="0030554F" w:rsidRDefault="00C7392F">
      <w:pPr>
        <w:pStyle w:val="Nadpis60"/>
        <w:framePr w:w="10291" w:h="941" w:hRule="exact" w:wrap="none" w:vAnchor="page" w:hAnchor="page" w:x="1081" w:y="2623"/>
        <w:shd w:val="clear" w:color="auto" w:fill="auto"/>
        <w:spacing w:after="80"/>
        <w:ind w:left="29" w:right="6432"/>
      </w:pPr>
      <w:bookmarkStart w:id="45" w:name="bookmark44"/>
      <w:bookmarkStart w:id="46" w:name="bookmark45"/>
      <w:r>
        <w:t>Místa připojení (lokality)</w:t>
      </w:r>
      <w:bookmarkEnd w:id="45"/>
      <w:bookmarkEnd w:id="46"/>
    </w:p>
    <w:p w:rsidR="0030554F" w:rsidRDefault="00C7392F">
      <w:pPr>
        <w:pStyle w:val="Zkladntext1"/>
        <w:framePr w:w="10291" w:h="941" w:hRule="exact" w:wrap="none" w:vAnchor="page" w:hAnchor="page" w:x="1081" w:y="2623"/>
        <w:shd w:val="clear" w:color="auto" w:fill="auto"/>
        <w:ind w:left="29" w:right="6432"/>
      </w:pPr>
      <w:r>
        <w:t xml:space="preserve">Označení lokality </w:t>
      </w:r>
      <w:proofErr w:type="spellStart"/>
      <w:proofErr w:type="gramStart"/>
      <w:r>
        <w:t>č.l</w:t>
      </w:r>
      <w:proofErr w:type="spellEnd"/>
      <w:r>
        <w:t>:</w:t>
      </w:r>
      <w:proofErr w:type="gramEnd"/>
      <w:r>
        <w:t xml:space="preserve"> </w:t>
      </w:r>
      <w:proofErr w:type="spellStart"/>
      <w:r>
        <w:t>DuPRMOOl</w:t>
      </w:r>
      <w:proofErr w:type="spellEnd"/>
    </w:p>
    <w:p w:rsidR="0030554F" w:rsidRDefault="00C7392F">
      <w:pPr>
        <w:pStyle w:val="Zkladntext1"/>
        <w:framePr w:w="10291" w:h="941" w:hRule="exact" w:wrap="none" w:vAnchor="page" w:hAnchor="page" w:x="1081" w:y="2623"/>
        <w:shd w:val="clear" w:color="auto" w:fill="auto"/>
        <w:ind w:left="29" w:right="6432"/>
      </w:pPr>
      <w:r>
        <w:t xml:space="preserve">Ulice, </w:t>
      </w:r>
      <w:proofErr w:type="spellStart"/>
      <w:proofErr w:type="gramStart"/>
      <w:r>
        <w:t>č.evidenční</w:t>
      </w:r>
      <w:proofErr w:type="spellEnd"/>
      <w:proofErr w:type="gramEnd"/>
      <w:r>
        <w:t xml:space="preserve">, č. </w:t>
      </w:r>
      <w:proofErr w:type="spellStart"/>
      <w:r>
        <w:t>popisné:Třída</w:t>
      </w:r>
      <w:proofErr w:type="spellEnd"/>
      <w:r>
        <w:t xml:space="preserve"> Budovatelů 1395/23</w:t>
      </w:r>
      <w:r>
        <w:br/>
        <w:t>PSČ, Obec: 434 01 Most</w:t>
      </w:r>
    </w:p>
    <w:p w:rsidR="0030554F" w:rsidRDefault="00C7392F">
      <w:pPr>
        <w:pStyle w:val="Zkladntext1"/>
        <w:framePr w:w="2554" w:h="408" w:hRule="exact" w:wrap="none" w:vAnchor="page" w:hAnchor="page" w:x="6054" w:y="3314"/>
        <w:shd w:val="clear" w:color="auto" w:fill="auto"/>
        <w:spacing w:after="40" w:line="240" w:lineRule="auto"/>
        <w:ind w:left="5"/>
      </w:pPr>
      <w:r>
        <w:t>Jméno kontaktní osoby</w:t>
      </w:r>
    </w:p>
    <w:p w:rsidR="0030554F" w:rsidRDefault="00C7392F">
      <w:pPr>
        <w:pStyle w:val="Zkladntext1"/>
        <w:framePr w:w="2554" w:h="408" w:hRule="exact" w:wrap="none" w:vAnchor="page" w:hAnchor="page" w:x="6054" w:y="3314"/>
        <w:shd w:val="clear" w:color="auto" w:fill="auto"/>
        <w:spacing w:line="240" w:lineRule="auto"/>
        <w:ind w:left="5"/>
      </w:pPr>
      <w:r>
        <w:t xml:space="preserve">Kontaktní telefonní číslo: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3672"/>
        <w:gridCol w:w="1421"/>
        <w:gridCol w:w="1416"/>
        <w:gridCol w:w="2698"/>
      </w:tblGrid>
      <w:tr w:rsidR="0030554F">
        <w:trPr>
          <w:trHeight w:hRule="exact" w:val="317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39B9A"/>
            <w:vAlign w:val="bottom"/>
          </w:tcPr>
          <w:p w:rsidR="0030554F" w:rsidRDefault="00C7392F">
            <w:pPr>
              <w:pStyle w:val="Jin0"/>
              <w:framePr w:w="10214" w:h="1080" w:wrap="none" w:vAnchor="page" w:hAnchor="page" w:x="1115" w:y="459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color w:val="545455"/>
                <w:sz w:val="15"/>
                <w:szCs w:val="15"/>
              </w:rPr>
              <w:t>Cenové ujednání</w:t>
            </w:r>
          </w:p>
        </w:tc>
      </w:tr>
      <w:tr w:rsidR="0030554F">
        <w:trPr>
          <w:trHeight w:hRule="exact" w:val="408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14" w:h="1080" w:wrap="none" w:vAnchor="page" w:hAnchor="page" w:x="1115" w:y="4595"/>
              <w:shd w:val="clear" w:color="auto" w:fill="auto"/>
            </w:pPr>
            <w:r>
              <w:t>Označení lokality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14" w:h="1080" w:wrap="none" w:vAnchor="page" w:hAnchor="page" w:x="1115" w:y="4595"/>
              <w:shd w:val="clear" w:color="auto" w:fill="auto"/>
              <w:spacing w:line="240" w:lineRule="auto"/>
            </w:pPr>
            <w:r>
              <w:t>Služba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14" w:h="1080" w:wrap="none" w:vAnchor="page" w:hAnchor="page" w:x="1115" w:y="4595"/>
              <w:shd w:val="clear" w:color="auto" w:fill="auto"/>
              <w:spacing w:line="240" w:lineRule="auto"/>
              <w:jc w:val="center"/>
            </w:pPr>
            <w:r>
              <w:t>Typ Instalace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14" w:h="1080" w:wrap="none" w:vAnchor="page" w:hAnchor="page" w:x="1115" w:y="4595"/>
              <w:shd w:val="clear" w:color="auto" w:fill="auto"/>
              <w:spacing w:line="240" w:lineRule="auto"/>
              <w:jc w:val="center"/>
            </w:pPr>
            <w:r>
              <w:t>jednorázová</w:t>
            </w:r>
          </w:p>
          <w:p w:rsidR="0030554F" w:rsidRDefault="00C7392F">
            <w:pPr>
              <w:pStyle w:val="Jin0"/>
              <w:framePr w:w="10214" w:h="1080" w:wrap="none" w:vAnchor="page" w:hAnchor="page" w:x="1115" w:y="4595"/>
              <w:shd w:val="clear" w:color="auto" w:fill="auto"/>
              <w:spacing w:line="240" w:lineRule="auto"/>
              <w:jc w:val="center"/>
            </w:pPr>
            <w:proofErr w:type="gramStart"/>
            <w:r>
              <w:t>..</w:t>
            </w:r>
            <w:proofErr w:type="spellStart"/>
            <w:r>
              <w:t>nsta</w:t>
            </w:r>
            <w:proofErr w:type="spellEnd"/>
            <w:proofErr w:type="gramEnd"/>
            <w:r>
              <w:t xml:space="preserve"> lační)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54F" w:rsidRDefault="00C7392F">
            <w:pPr>
              <w:pStyle w:val="Jin0"/>
              <w:framePr w:w="10214" w:h="1080" w:wrap="none" w:vAnchor="page" w:hAnchor="page" w:x="1115" w:y="4595"/>
              <w:shd w:val="clear" w:color="auto" w:fill="auto"/>
              <w:spacing w:line="240" w:lineRule="auto"/>
              <w:jc w:val="center"/>
            </w:pPr>
            <w:r>
              <w:t>Pravidelná (měsíční) cena po slevě</w:t>
            </w:r>
          </w:p>
        </w:tc>
      </w:tr>
      <w:tr w:rsidR="0030554F">
        <w:trPr>
          <w:trHeight w:hRule="exact" w:val="35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14" w:h="1080" w:wrap="none" w:vAnchor="page" w:hAnchor="page" w:x="1115" w:y="4595"/>
              <w:shd w:val="clear" w:color="auto" w:fill="auto"/>
              <w:spacing w:before="80" w:line="240" w:lineRule="auto"/>
            </w:pPr>
            <w:proofErr w:type="spellStart"/>
            <w:proofErr w:type="gramStart"/>
            <w:r>
              <w:t>č.l</w:t>
            </w:r>
            <w:proofErr w:type="spellEnd"/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14" w:h="1080" w:wrap="none" w:vAnchor="page" w:hAnchor="page" w:x="1115" w:y="4595"/>
              <w:shd w:val="clear" w:color="auto" w:fill="auto"/>
              <w:spacing w:before="80" w:line="240" w:lineRule="auto"/>
            </w:pPr>
            <w:r>
              <w:t>IPVPN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10214" w:h="1080" w:wrap="none" w:vAnchor="page" w:hAnchor="page" w:x="1115" w:y="4595"/>
              <w:shd w:val="clear" w:color="auto" w:fill="auto"/>
              <w:spacing w:line="240" w:lineRule="auto"/>
              <w:jc w:val="center"/>
            </w:pPr>
            <w:r>
              <w:rPr>
                <w:color w:val="545455"/>
              </w:rPr>
              <w:t>standardní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14" w:h="1080" w:wrap="none" w:vAnchor="page" w:hAnchor="page" w:x="1115" w:y="4595"/>
              <w:shd w:val="clear" w:color="auto" w:fill="auto"/>
              <w:spacing w:before="80" w:line="240" w:lineRule="auto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54F" w:rsidRDefault="0030554F">
            <w:pPr>
              <w:pStyle w:val="Jin0"/>
              <w:framePr w:w="10214" w:h="1080" w:wrap="none" w:vAnchor="page" w:hAnchor="page" w:x="1115" w:y="4595"/>
              <w:shd w:val="clear" w:color="auto" w:fill="auto"/>
              <w:spacing w:before="80" w:line="240" w:lineRule="auto"/>
              <w:jc w:val="center"/>
            </w:pPr>
          </w:p>
        </w:tc>
      </w:tr>
    </w:tbl>
    <w:p w:rsidR="0030554F" w:rsidRDefault="00C7392F">
      <w:pPr>
        <w:pStyle w:val="Titulektabulky0"/>
        <w:framePr w:wrap="none" w:vAnchor="page" w:hAnchor="page" w:x="1086" w:y="5810"/>
        <w:shd w:val="clear" w:color="auto" w:fill="auto"/>
      </w:pPr>
      <w:r>
        <w:t>Jazyk vyúčtování: Česky</w:t>
      </w:r>
    </w:p>
    <w:p w:rsidR="0030554F" w:rsidRDefault="00C7392F">
      <w:pPr>
        <w:pStyle w:val="Nadpis60"/>
        <w:framePr w:wrap="none" w:vAnchor="page" w:hAnchor="page" w:x="1081" w:y="7120"/>
        <w:shd w:val="clear" w:color="auto" w:fill="auto"/>
        <w:spacing w:after="0"/>
      </w:pPr>
      <w:bookmarkStart w:id="47" w:name="bookmark46"/>
      <w:bookmarkStart w:id="48" w:name="bookmark47"/>
      <w:r>
        <w:rPr>
          <w:color w:val="545455"/>
        </w:rPr>
        <w:t>Obecná ustanovení</w:t>
      </w:r>
      <w:bookmarkEnd w:id="47"/>
      <w:bookmarkEnd w:id="48"/>
    </w:p>
    <w:p w:rsidR="0030554F" w:rsidRDefault="00C7392F">
      <w:pPr>
        <w:pStyle w:val="Zkladntext1"/>
        <w:framePr w:w="4637" w:h="6806" w:hRule="exact" w:wrap="none" w:vAnchor="page" w:hAnchor="page" w:x="1230" w:y="7840"/>
        <w:numPr>
          <w:ilvl w:val="0"/>
          <w:numId w:val="2"/>
        </w:numPr>
        <w:shd w:val="clear" w:color="auto" w:fill="auto"/>
        <w:tabs>
          <w:tab w:val="left" w:pos="424"/>
        </w:tabs>
        <w:spacing w:line="329" w:lineRule="auto"/>
        <w:ind w:left="420" w:hanging="420"/>
      </w:pPr>
      <w:r>
        <w:t xml:space="preserve">Veškeré ceny </w:t>
      </w:r>
      <w:proofErr w:type="spellStart"/>
      <w:r>
        <w:t>uvedenévtéto</w:t>
      </w:r>
      <w:proofErr w:type="spellEnd"/>
      <w:r>
        <w:t xml:space="preserve"> Dílčí smlouvě jsou uvedeny bez DPH; k cenám bude připočtena aktuální sazba DPH.</w:t>
      </w:r>
    </w:p>
    <w:p w:rsidR="0030554F" w:rsidRDefault="00C7392F">
      <w:pPr>
        <w:pStyle w:val="Zkladntext1"/>
        <w:framePr w:w="4637" w:h="6806" w:hRule="exact" w:wrap="none" w:vAnchor="page" w:hAnchor="page" w:x="1230" w:y="7840"/>
        <w:numPr>
          <w:ilvl w:val="0"/>
          <w:numId w:val="2"/>
        </w:numPr>
        <w:shd w:val="clear" w:color="auto" w:fill="auto"/>
        <w:tabs>
          <w:tab w:val="left" w:pos="424"/>
        </w:tabs>
        <w:spacing w:line="329" w:lineRule="auto"/>
        <w:ind w:left="420" w:hanging="420"/>
      </w:pPr>
      <w:r>
        <w:t xml:space="preserve">Pokud není </w:t>
      </w:r>
      <w:proofErr w:type="spellStart"/>
      <w:r>
        <w:t>vtéto</w:t>
      </w:r>
      <w:proofErr w:type="spellEnd"/>
      <w:r>
        <w:t xml:space="preserve"> Dílčí smlouvě uvedeno jinak, slova začínající velkým písmenem mají význam specifikovaný v Rámcové smlouvě a Obchodních podmínkách </w:t>
      </w:r>
      <w:proofErr w:type="spellStart"/>
      <w:r>
        <w:t>OneNet</w:t>
      </w:r>
      <w:proofErr w:type="spellEnd"/>
      <w:r>
        <w:t>.</w:t>
      </w:r>
    </w:p>
    <w:p w:rsidR="0030554F" w:rsidRDefault="00C7392F">
      <w:pPr>
        <w:pStyle w:val="Zkladntext1"/>
        <w:framePr w:w="4637" w:h="6806" w:hRule="exact" w:wrap="none" w:vAnchor="page" w:hAnchor="page" w:x="1230" w:y="7840"/>
        <w:numPr>
          <w:ilvl w:val="0"/>
          <w:numId w:val="2"/>
        </w:numPr>
        <w:shd w:val="clear" w:color="auto" w:fill="auto"/>
        <w:tabs>
          <w:tab w:val="left" w:pos="424"/>
        </w:tabs>
        <w:spacing w:line="329" w:lineRule="auto"/>
        <w:ind w:left="420" w:hanging="420"/>
      </w:pPr>
      <w:r>
        <w:t xml:space="preserve">Pokud není </w:t>
      </w:r>
      <w:proofErr w:type="spellStart"/>
      <w:r>
        <w:t>vtéto</w:t>
      </w:r>
      <w:proofErr w:type="spellEnd"/>
      <w:r>
        <w:t xml:space="preserve"> Dílčí smlouvě uvedeno jinak, použijí se na poskytování služeb Obchodní podmínky </w:t>
      </w:r>
      <w:proofErr w:type="spellStart"/>
      <w:r>
        <w:t>OneNet</w:t>
      </w:r>
      <w:proofErr w:type="spellEnd"/>
      <w:r>
        <w:t xml:space="preserve">, podmínky služby Pevný internet a platný Ceník, </w:t>
      </w:r>
      <w:proofErr w:type="spellStart"/>
      <w:r>
        <w:t>kteiý</w:t>
      </w:r>
      <w:proofErr w:type="spellEnd"/>
      <w:r>
        <w:t xml:space="preserve"> jek dispozici na </w:t>
      </w:r>
      <w:hyperlink r:id="rId31" w:history="1">
        <w:r>
          <w:rPr>
            <w:lang w:val="en-US" w:eastAsia="en-US" w:bidi="en-US"/>
          </w:rPr>
          <w:t>www.vodafone.cz</w:t>
        </w:r>
      </w:hyperlink>
    </w:p>
    <w:p w:rsidR="0030554F" w:rsidRDefault="00C7392F">
      <w:pPr>
        <w:pStyle w:val="Zkladntext1"/>
        <w:framePr w:w="4637" w:h="6806" w:hRule="exact" w:wrap="none" w:vAnchor="page" w:hAnchor="page" w:x="1230" w:y="7840"/>
        <w:numPr>
          <w:ilvl w:val="0"/>
          <w:numId w:val="2"/>
        </w:numPr>
        <w:shd w:val="clear" w:color="auto" w:fill="auto"/>
        <w:tabs>
          <w:tab w:val="left" w:pos="424"/>
        </w:tabs>
        <w:spacing w:line="329" w:lineRule="auto"/>
        <w:ind w:left="420" w:hanging="420"/>
      </w:pPr>
      <w:r>
        <w:t>Smluvní strany se výslovně dohodly, že Poskytovatel je oprávněn v případě, že (i) uplyne minimální doba trvání Dílčí smlouvy a (</w:t>
      </w:r>
      <w:proofErr w:type="spellStart"/>
      <w:r>
        <w:t>ii</w:t>
      </w:r>
      <w:proofErr w:type="spellEnd"/>
      <w:r>
        <w:t xml:space="preserve">) Účastník neuzavře do 3. měsíců od </w:t>
      </w:r>
      <w:proofErr w:type="spellStart"/>
      <w:r>
        <w:t>obdižení</w:t>
      </w:r>
      <w:proofErr w:type="spellEnd"/>
      <w:r>
        <w:t xml:space="preserve">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O využití tohoto práva bude Poskytovatel Účastníka informovat. Ceny služeb sjednané </w:t>
      </w:r>
      <w:proofErr w:type="spellStart"/>
      <w:r>
        <w:t>vtéto</w:t>
      </w:r>
      <w:proofErr w:type="spellEnd"/>
      <w:r>
        <w:t xml:space="preserve"> Dílčí smlouvě se budou od prvního dne zúčtovacího období následujícího po doručení informace uvedené v předchozí větě Účastníkovi automaticky řídit cenami uvedenými v aktuálním Ceníku, nikoli cenovými ujednáními uvedenými </w:t>
      </w:r>
      <w:proofErr w:type="spellStart"/>
      <w:r>
        <w:t>vtéto</w:t>
      </w:r>
      <w:proofErr w:type="spellEnd"/>
      <w:r>
        <w:t xml:space="preserve"> Dílčí smlouvě, která tímto automaticky pozbydou platnosti. Smluvní strany se pro vyloučení všech nejasností dohodly, že pro tento účel není nutné uzavírat </w:t>
      </w:r>
      <w:proofErr w:type="spellStart"/>
      <w:r>
        <w:t>dodatekk</w:t>
      </w:r>
      <w:proofErr w:type="spellEnd"/>
      <w:r>
        <w:t xml:space="preserve"> Dílčí smlouvě (čl. 5.9 Rámcové smlouvy se tedy pro tento případ neuplatni).</w:t>
      </w:r>
    </w:p>
    <w:p w:rsidR="0030554F" w:rsidRDefault="00C7392F">
      <w:pPr>
        <w:pStyle w:val="Zkladntext1"/>
        <w:framePr w:w="4637" w:h="6806" w:hRule="exact" w:wrap="none" w:vAnchor="page" w:hAnchor="page" w:x="1230" w:y="7840"/>
        <w:numPr>
          <w:ilvl w:val="0"/>
          <w:numId w:val="2"/>
        </w:numPr>
        <w:shd w:val="clear" w:color="auto" w:fill="auto"/>
        <w:tabs>
          <w:tab w:val="left" w:pos="424"/>
        </w:tabs>
        <w:spacing w:line="329" w:lineRule="auto"/>
        <w:ind w:left="420" w:hanging="420"/>
      </w:pPr>
      <w:r>
        <w:t xml:space="preserve">V případě porušení smluvních podmínek, porušení právních předpisů nebo práv třetích </w:t>
      </w:r>
      <w:proofErr w:type="spellStart"/>
      <w:r>
        <w:t>osobje</w:t>
      </w:r>
      <w:proofErr w:type="spellEnd"/>
      <w:r>
        <w:t xml:space="preserve"> Poskytovatel oprávněn Účastníkovi omezit nebo přerušit poskytování služeb dle této </w:t>
      </w:r>
      <w:proofErr w:type="spellStart"/>
      <w:r>
        <w:t>Dilčí</w:t>
      </w:r>
      <w:proofErr w:type="spellEnd"/>
      <w:r>
        <w:t xml:space="preserve"> smlouvy, a v případě porušení podstatným způsobem je Poskytovatel rovněž oprávněn okamžitě odstoupit od této Dílčí smlouvy.</w:t>
      </w:r>
    </w:p>
    <w:p w:rsidR="0030554F" w:rsidRDefault="00C7392F">
      <w:pPr>
        <w:pStyle w:val="Zkladntext1"/>
        <w:framePr w:w="4603" w:h="1718" w:hRule="exact" w:wrap="none" w:vAnchor="page" w:hAnchor="page" w:x="6678" w:y="7821"/>
        <w:numPr>
          <w:ilvl w:val="0"/>
          <w:numId w:val="2"/>
        </w:numPr>
        <w:shd w:val="clear" w:color="auto" w:fill="auto"/>
        <w:tabs>
          <w:tab w:val="left" w:pos="422"/>
        </w:tabs>
        <w:spacing w:line="329" w:lineRule="auto"/>
        <w:ind w:left="440" w:hanging="440"/>
      </w:pPr>
      <w:r>
        <w:t xml:space="preserve">Účastník podpisem této Dílčí smlouvy potvrzuje, že se seznámil s obecnou specifikací služby, která stanoví bližší podmínky poskytování této služby a že s touto obecnou specifikaci služby souhlasí. Aktuální verze této obecné specifikace je k dispozici buď na </w:t>
      </w:r>
      <w:r>
        <w:rPr>
          <w:lang w:val="en-US" w:eastAsia="en-US" w:bidi="en-US"/>
        </w:rPr>
        <w:t xml:space="preserve">vodafone.cz </w:t>
      </w:r>
      <w:r>
        <w:t>nebo na vyžádání u Poskytovatele.</w:t>
      </w:r>
    </w:p>
    <w:p w:rsidR="0030554F" w:rsidRDefault="00C7392F">
      <w:pPr>
        <w:pStyle w:val="Zkladntext1"/>
        <w:framePr w:w="4603" w:h="1718" w:hRule="exact" w:wrap="none" w:vAnchor="page" w:hAnchor="page" w:x="6678" w:y="7821"/>
        <w:numPr>
          <w:ilvl w:val="0"/>
          <w:numId w:val="2"/>
        </w:numPr>
        <w:shd w:val="clear" w:color="auto" w:fill="auto"/>
        <w:tabs>
          <w:tab w:val="left" w:pos="422"/>
        </w:tabs>
        <w:spacing w:line="329" w:lineRule="auto"/>
        <w:ind w:left="440" w:hanging="440"/>
      </w:pPr>
      <w:r>
        <w:t xml:space="preserve">Sítí Vodafone je pro účely poskytování služeb Vodafone </w:t>
      </w:r>
      <w:proofErr w:type="spellStart"/>
      <w:r>
        <w:t>OneNet</w:t>
      </w:r>
      <w:proofErr w:type="spellEnd"/>
      <w:r>
        <w:t xml:space="preserve"> myšlena telekomunikační síť společnosti Vodafone Czech Republic, a.s., na území České republiky.</w:t>
      </w:r>
    </w:p>
    <w:p w:rsidR="0030554F" w:rsidRDefault="00C7392F">
      <w:pPr>
        <w:pStyle w:val="Zkladntext1"/>
        <w:framePr w:w="4603" w:h="1075" w:hRule="exact" w:wrap="none" w:vAnchor="page" w:hAnchor="page" w:x="6678" w:y="12146"/>
        <w:numPr>
          <w:ilvl w:val="0"/>
          <w:numId w:val="2"/>
        </w:numPr>
        <w:shd w:val="clear" w:color="auto" w:fill="auto"/>
        <w:tabs>
          <w:tab w:val="left" w:pos="422"/>
        </w:tabs>
        <w:spacing w:line="326" w:lineRule="auto"/>
        <w:ind w:left="440" w:hanging="440"/>
      </w:pPr>
      <w:r>
        <w:t>Tato Dílčí smlouva se uzavírá ve dvou (2) stejnopisech, z nichž každá ze smluvních stran obdrží po jednom. Tato Dílčí smlouva může být měněna pouze písemně; písemnou formou není pro účely změny Dílčí smlouvy výměna e-mailových či jiných elektronických zpráv.</w:t>
      </w:r>
    </w:p>
    <w:p w:rsidR="0030554F" w:rsidRDefault="00C7392F">
      <w:pPr>
        <w:pStyle w:val="Zkladntext1"/>
        <w:framePr w:w="2189" w:h="504" w:hRule="exact" w:wrap="none" w:vAnchor="page" w:hAnchor="page" w:x="1081" w:y="15559"/>
        <w:shd w:val="clear" w:color="auto" w:fill="auto"/>
        <w:spacing w:line="240" w:lineRule="auto"/>
      </w:pPr>
      <w:proofErr w:type="spellStart"/>
      <w:r>
        <w:rPr>
          <w:b w:val="0"/>
          <w:bCs w:val="0"/>
          <w:color w:val="545455"/>
        </w:rPr>
        <w:t>VodafoneCzech</w:t>
      </w:r>
      <w:proofErr w:type="spellEnd"/>
      <w:r>
        <w:rPr>
          <w:b w:val="0"/>
          <w:bCs w:val="0"/>
          <w:color w:val="545455"/>
        </w:rPr>
        <w:t xml:space="preserve"> </w:t>
      </w:r>
      <w:proofErr w:type="spellStart"/>
      <w:r>
        <w:rPr>
          <w:b w:val="0"/>
          <w:bCs w:val="0"/>
          <w:color w:val="545455"/>
        </w:rPr>
        <w:t>Republica.s</w:t>
      </w:r>
      <w:proofErr w:type="spellEnd"/>
      <w:r>
        <w:rPr>
          <w:b w:val="0"/>
          <w:bCs w:val="0"/>
          <w:color w:val="545455"/>
        </w:rPr>
        <w:t>.</w:t>
      </w:r>
    </w:p>
    <w:p w:rsidR="0030554F" w:rsidRDefault="00C7392F">
      <w:pPr>
        <w:pStyle w:val="Zkladntext1"/>
        <w:framePr w:w="2189" w:h="504" w:hRule="exact" w:wrap="none" w:vAnchor="page" w:hAnchor="page" w:x="1081" w:y="15559"/>
        <w:shd w:val="clear" w:color="auto" w:fill="auto"/>
        <w:spacing w:line="240" w:lineRule="auto"/>
      </w:pPr>
      <w:r>
        <w:rPr>
          <w:b w:val="0"/>
          <w:bCs w:val="0"/>
          <w:color w:val="545455"/>
        </w:rPr>
        <w:t>Náměstí Junkových 2</w:t>
      </w:r>
    </w:p>
    <w:p w:rsidR="0030554F" w:rsidRDefault="00C7392F">
      <w:pPr>
        <w:pStyle w:val="Zkladntext1"/>
        <w:framePr w:w="2189" w:h="504" w:hRule="exact" w:wrap="none" w:vAnchor="page" w:hAnchor="page" w:x="1081" w:y="15559"/>
        <w:shd w:val="clear" w:color="auto" w:fill="auto"/>
        <w:spacing w:line="240" w:lineRule="auto"/>
      </w:pPr>
      <w:r>
        <w:rPr>
          <w:b w:val="0"/>
          <w:bCs w:val="0"/>
          <w:color w:val="545455"/>
        </w:rPr>
        <w:t>155 00 Praha 5</w:t>
      </w:r>
    </w:p>
    <w:p w:rsidR="0030554F" w:rsidRDefault="00C7392F">
      <w:pPr>
        <w:pStyle w:val="Zhlavnebozpat0"/>
        <w:framePr w:w="2189" w:h="158" w:hRule="exact" w:wrap="none" w:vAnchor="page" w:hAnchor="page" w:x="1081" w:y="16192"/>
        <w:shd w:val="clear" w:color="auto" w:fill="auto"/>
      </w:pPr>
      <w:r>
        <w:t>Společnost zapsaná v obchodním rejstříku</w:t>
      </w:r>
    </w:p>
    <w:p w:rsidR="0030554F" w:rsidRDefault="00C7392F">
      <w:pPr>
        <w:pStyle w:val="Zkladntext1"/>
        <w:framePr w:w="2530" w:h="504" w:hRule="exact" w:wrap="none" w:vAnchor="page" w:hAnchor="page" w:x="3745" w:y="15559"/>
        <w:shd w:val="clear" w:color="auto" w:fill="auto"/>
        <w:spacing w:line="290" w:lineRule="auto"/>
        <w:ind w:left="160" w:firstLine="20"/>
      </w:pPr>
      <w:r>
        <w:rPr>
          <w:b w:val="0"/>
          <w:bCs w:val="0"/>
          <w:color w:val="545455"/>
        </w:rPr>
        <w:t xml:space="preserve">Vodafone firemní péče 800 77 7 780 IČO: 25788001, DIČ: CZ25788001 </w:t>
      </w:r>
      <w:hyperlink r:id="rId32" w:history="1">
        <w:r>
          <w:rPr>
            <w:b w:val="0"/>
            <w:bCs w:val="0"/>
            <w:color w:val="545455"/>
            <w:lang w:val="en-US" w:eastAsia="en-US" w:bidi="en-US"/>
          </w:rPr>
          <w:t>VIP@vodafone.cz</w:t>
        </w:r>
      </w:hyperlink>
      <w:r>
        <w:rPr>
          <w:b w:val="0"/>
          <w:bCs w:val="0"/>
          <w:color w:val="545455"/>
          <w:lang w:val="en-US" w:eastAsia="en-US" w:bidi="en-US"/>
        </w:rPr>
        <w:t>: vodafone.cz</w:t>
      </w:r>
    </w:p>
    <w:p w:rsidR="0030554F" w:rsidRDefault="00C7392F">
      <w:pPr>
        <w:pStyle w:val="Zhlavnebozpat0"/>
        <w:framePr w:w="2530" w:h="158" w:hRule="exact" w:wrap="none" w:vAnchor="page" w:hAnchor="page" w:x="3745" w:y="16202"/>
        <w:shd w:val="clear" w:color="auto" w:fill="auto"/>
      </w:pPr>
      <w:r>
        <w:t>Městským soudem v Praze, oddíl B, vložka 6064.</w:t>
      </w:r>
    </w:p>
    <w:p w:rsidR="0030554F" w:rsidRDefault="00C7392F">
      <w:pPr>
        <w:pStyle w:val="Titulekobrzku0"/>
        <w:framePr w:wrap="none" w:vAnchor="page" w:hAnchor="page" w:x="10830" w:y="15083"/>
        <w:shd w:val="clear" w:color="auto" w:fill="auto"/>
        <w:jc w:val="both"/>
      </w:pPr>
      <w:r>
        <w:t>Str.2z3</w:t>
      </w:r>
    </w:p>
    <w:p w:rsidR="0030554F" w:rsidRDefault="00C7392F">
      <w:pPr>
        <w:framePr w:wrap="none" w:vAnchor="page" w:hAnchor="page" w:x="10557" w:y="154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4510" cy="481330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52451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Zhlavnebozpat0"/>
        <w:framePr w:wrap="none" w:vAnchor="page" w:hAnchor="page" w:x="10513" w:y="16226"/>
        <w:shd w:val="clear" w:color="auto" w:fill="auto"/>
        <w:rPr>
          <w:sz w:val="12"/>
          <w:szCs w:val="12"/>
        </w:rPr>
      </w:pPr>
      <w:r>
        <w:rPr>
          <w:b/>
          <w:bCs/>
          <w:color w:val="86A752"/>
          <w:sz w:val="12"/>
          <w:szCs w:val="12"/>
        </w:rPr>
        <w:t>První zelená sít</w:t>
      </w:r>
    </w:p>
    <w:p w:rsidR="0030554F" w:rsidRDefault="0030554F">
      <w:pPr>
        <w:spacing w:line="1" w:lineRule="exact"/>
        <w:sectPr w:rsidR="0030554F">
          <w:pgSz w:w="11900" w:h="16840"/>
          <w:pgMar w:top="1080" w:right="360" w:bottom="907" w:left="360" w:header="0" w:footer="3" w:gutter="0"/>
          <w:cols w:space="720"/>
          <w:noEndnote/>
          <w:docGrid w:linePitch="360"/>
        </w:sectPr>
      </w:pPr>
    </w:p>
    <w:p w:rsidR="0030554F" w:rsidRDefault="0030554F">
      <w:pPr>
        <w:spacing w:line="1" w:lineRule="exact"/>
      </w:pPr>
    </w:p>
    <w:p w:rsidR="0030554F" w:rsidRDefault="00C7392F">
      <w:pPr>
        <w:pStyle w:val="Zhlavnebozpat0"/>
        <w:framePr w:wrap="none" w:vAnchor="page" w:hAnchor="page" w:x="4854" w:y="362"/>
        <w:shd w:val="clear" w:color="auto" w:fill="auto"/>
        <w:rPr>
          <w:sz w:val="13"/>
          <w:szCs w:val="13"/>
        </w:rPr>
      </w:pPr>
      <w:r>
        <w:rPr>
          <w:b/>
          <w:bCs/>
          <w:color w:val="6E6E6E"/>
          <w:sz w:val="13"/>
          <w:szCs w:val="13"/>
        </w:rPr>
        <w:t>Dílčí smlouva o poskytování služby</w:t>
      </w:r>
    </w:p>
    <w:p w:rsidR="0030554F" w:rsidRDefault="00C7392F">
      <w:pPr>
        <w:framePr w:wrap="none" w:vAnchor="page" w:hAnchor="page" w:x="10408" w:y="5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7055" cy="560705"/>
            <wp:effectExtent l="0" t="0" r="0" b="0"/>
            <wp:docPr id="34" name="Picut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56705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Zkladntext1"/>
        <w:framePr w:wrap="none" w:vAnchor="page" w:hAnchor="page" w:x="1000" w:y="2987"/>
        <w:shd w:val="clear" w:color="auto" w:fill="auto"/>
        <w:tabs>
          <w:tab w:val="left" w:leader="dot" w:pos="2986"/>
        </w:tabs>
        <w:spacing w:line="240" w:lineRule="auto"/>
      </w:pPr>
      <w:r>
        <w:t>Datum:</w:t>
      </w:r>
      <w:r>
        <w:tab/>
      </w:r>
    </w:p>
    <w:p w:rsidR="0030554F" w:rsidRDefault="00C7392F">
      <w:pPr>
        <w:pStyle w:val="Zkladntext1"/>
        <w:framePr w:w="9864" w:h="422" w:hRule="exact" w:wrap="none" w:vAnchor="page" w:hAnchor="page" w:x="990" w:y="4355"/>
        <w:shd w:val="clear" w:color="auto" w:fill="auto"/>
        <w:spacing w:line="240" w:lineRule="auto"/>
        <w:ind w:left="5165" w:right="6336" w:hanging="5160"/>
      </w:pPr>
      <w:proofErr w:type="spellStart"/>
      <w:r>
        <w:t>xxx</w:t>
      </w:r>
      <w:proofErr w:type="spellEnd"/>
      <w:r>
        <w:t xml:space="preserve">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30554F" w:rsidRDefault="00C7392F">
      <w:pPr>
        <w:pStyle w:val="Zkladntext1"/>
        <w:framePr w:w="9864" w:h="422" w:hRule="exact" w:wrap="none" w:vAnchor="page" w:hAnchor="page" w:x="990" w:y="4355"/>
        <w:shd w:val="clear" w:color="auto" w:fill="auto"/>
        <w:spacing w:line="240" w:lineRule="auto"/>
        <w:ind w:left="5165" w:right="6336" w:hanging="5160"/>
      </w:pPr>
      <w:r>
        <w:t>Jméno a funkce oprávněného zástupce Poskytovatele</w:t>
      </w:r>
    </w:p>
    <w:p w:rsidR="0030554F" w:rsidRDefault="0030554F">
      <w:pPr>
        <w:framePr w:wrap="none" w:vAnchor="page" w:hAnchor="page" w:x="6256" w:y="2983"/>
        <w:rPr>
          <w:sz w:val="2"/>
          <w:szCs w:val="2"/>
        </w:rPr>
      </w:pPr>
    </w:p>
    <w:p w:rsidR="0030554F" w:rsidRDefault="00C7392F">
      <w:pPr>
        <w:pStyle w:val="Zkladntext1"/>
        <w:framePr w:wrap="none" w:vAnchor="page" w:hAnchor="page" w:x="6165" w:y="6117"/>
        <w:shd w:val="clear" w:color="auto" w:fill="auto"/>
        <w:tabs>
          <w:tab w:val="left" w:leader="dot" w:pos="2990"/>
        </w:tabs>
        <w:spacing w:line="240" w:lineRule="auto"/>
      </w:pPr>
      <w:r>
        <w:rPr>
          <w:color w:val="545455"/>
        </w:rPr>
        <w:t>Datum;</w:t>
      </w:r>
      <w:r>
        <w:rPr>
          <w:color w:val="545455"/>
        </w:rPr>
        <w:tab/>
      </w:r>
    </w:p>
    <w:p w:rsidR="0030554F" w:rsidRDefault="0030554F">
      <w:pPr>
        <w:framePr w:wrap="none" w:vAnchor="page" w:hAnchor="page" w:x="6856" w:y="6856"/>
        <w:rPr>
          <w:sz w:val="2"/>
          <w:szCs w:val="2"/>
        </w:rPr>
      </w:pPr>
    </w:p>
    <w:p w:rsidR="0030554F" w:rsidRDefault="0030554F">
      <w:pPr>
        <w:pStyle w:val="Jin0"/>
        <w:framePr w:w="4690" w:h="1661" w:hRule="exact" w:wrap="none" w:vAnchor="page" w:hAnchor="page" w:x="6165" w:y="6515"/>
        <w:shd w:val="clear" w:color="auto" w:fill="auto"/>
        <w:spacing w:line="240" w:lineRule="auto"/>
        <w:ind w:left="2511" w:right="10"/>
        <w:rPr>
          <w:sz w:val="100"/>
          <w:szCs w:val="100"/>
        </w:rPr>
      </w:pPr>
    </w:p>
    <w:p w:rsidR="0030554F" w:rsidRDefault="0030554F">
      <w:pPr>
        <w:pStyle w:val="Zkladntext1"/>
        <w:framePr w:w="4690" w:h="1661" w:hRule="exact" w:wrap="none" w:vAnchor="page" w:hAnchor="page" w:x="6165" w:y="6515"/>
        <w:shd w:val="clear" w:color="auto" w:fill="auto"/>
        <w:spacing w:line="331" w:lineRule="auto"/>
        <w:ind w:left="91" w:right="10"/>
      </w:pPr>
    </w:p>
    <w:p w:rsidR="0030554F" w:rsidRDefault="0030554F">
      <w:pPr>
        <w:framePr w:wrap="none" w:vAnchor="page" w:hAnchor="page" w:x="7269" w:y="8176"/>
        <w:rPr>
          <w:sz w:val="2"/>
          <w:szCs w:val="2"/>
        </w:rPr>
      </w:pPr>
    </w:p>
    <w:p w:rsidR="0030554F" w:rsidRDefault="00C7392F">
      <w:pPr>
        <w:pStyle w:val="Jin0"/>
        <w:framePr w:wrap="none" w:vAnchor="page" w:hAnchor="page" w:x="7029" w:y="8373"/>
        <w:shd w:val="clear" w:color="auto" w:fill="auto"/>
        <w:spacing w:line="240" w:lineRule="auto"/>
        <w:ind w:left="10" w:right="4"/>
        <w:jc w:val="both"/>
        <w:rPr>
          <w:sz w:val="38"/>
          <w:szCs w:val="38"/>
        </w:rPr>
      </w:pPr>
      <w:r>
        <w:rPr>
          <w:b w:val="0"/>
          <w:bCs w:val="0"/>
          <w:color w:val="91989B"/>
          <w:sz w:val="38"/>
          <w:szCs w:val="38"/>
        </w:rPr>
        <w:t>r</w:t>
      </w:r>
    </w:p>
    <w:p w:rsidR="0030554F" w:rsidRDefault="00C7392F">
      <w:pPr>
        <w:pStyle w:val="Nadpis20"/>
        <w:framePr w:w="4690" w:h="1210" w:hRule="exact" w:wrap="none" w:vAnchor="page" w:hAnchor="page" w:x="6165" w:y="8570"/>
        <w:shd w:val="clear" w:color="auto" w:fill="auto"/>
        <w:spacing w:line="216" w:lineRule="auto"/>
        <w:ind w:right="495"/>
      </w:pPr>
      <w:bookmarkStart w:id="49" w:name="bookmark50"/>
      <w:bookmarkStart w:id="50" w:name="bookmark51"/>
      <w:r>
        <w:t xml:space="preserve">DOPRAVNÍ PODNIK </w:t>
      </w:r>
      <w:r>
        <w:rPr>
          <w:b w:val="0"/>
          <w:bCs w:val="0"/>
          <w:sz w:val="22"/>
          <w:szCs w:val="22"/>
        </w:rPr>
        <w:t>(D j</w:t>
      </w:r>
      <w:r>
        <w:rPr>
          <w:b w:val="0"/>
          <w:bCs w:val="0"/>
          <w:sz w:val="22"/>
          <w:szCs w:val="22"/>
        </w:rPr>
        <w:br/>
      </w:r>
      <w:r>
        <w:t>měst Mostu a Litvínova, a.s.</w:t>
      </w:r>
      <w:r>
        <w:br/>
        <w:t xml:space="preserve">tř. Budovatelů 1395/23, </w:t>
      </w:r>
      <w:proofErr w:type="gramStart"/>
      <w:r>
        <w:t>MOST !</w:t>
      </w:r>
      <w:bookmarkEnd w:id="49"/>
      <w:bookmarkEnd w:id="50"/>
      <w:proofErr w:type="gramEnd"/>
    </w:p>
    <w:p w:rsidR="0030554F" w:rsidRDefault="00C7392F">
      <w:pPr>
        <w:pStyle w:val="Nadpis50"/>
        <w:framePr w:w="4690" w:h="1210" w:hRule="exact" w:wrap="none" w:vAnchor="page" w:hAnchor="page" w:x="6165" w:y="8570"/>
        <w:shd w:val="clear" w:color="auto" w:fill="auto"/>
        <w:tabs>
          <w:tab w:val="left" w:pos="3773"/>
        </w:tabs>
        <w:ind w:left="1119" w:right="495"/>
        <w:jc w:val="center"/>
        <w:rPr>
          <w:sz w:val="18"/>
          <w:szCs w:val="18"/>
        </w:rPr>
      </w:pPr>
      <w:bookmarkStart w:id="51" w:name="bookmark52"/>
      <w:bookmarkStart w:id="52" w:name="bookmark53"/>
      <w:r>
        <w:rPr>
          <w:rFonts w:ascii="Times New Roman" w:eastAsia="Times New Roman" w:hAnsi="Times New Roman" w:cs="Times New Roman"/>
          <w:color w:val="91989B"/>
          <w:sz w:val="18"/>
          <w:szCs w:val="18"/>
        </w:rPr>
        <w:t>476 702 430 Fax: 476 702 585</w:t>
      </w:r>
      <w:r>
        <w:rPr>
          <w:rFonts w:ascii="Times New Roman" w:eastAsia="Times New Roman" w:hAnsi="Times New Roman" w:cs="Times New Roman"/>
          <w:color w:val="91989B"/>
          <w:sz w:val="18"/>
          <w:szCs w:val="18"/>
        </w:rPr>
        <w:tab/>
        <w:t>!</w:t>
      </w:r>
      <w:bookmarkEnd w:id="51"/>
      <w:bookmarkEnd w:id="52"/>
    </w:p>
    <w:p w:rsidR="0030554F" w:rsidRDefault="00C7392F">
      <w:pPr>
        <w:pStyle w:val="Nadpis50"/>
        <w:framePr w:w="4690" w:h="1210" w:hRule="exact" w:wrap="none" w:vAnchor="page" w:hAnchor="page" w:x="6165" w:y="8570"/>
        <w:shd w:val="clear" w:color="auto" w:fill="auto"/>
        <w:spacing w:line="221" w:lineRule="auto"/>
        <w:ind w:left="1120" w:right="495"/>
        <w:rPr>
          <w:sz w:val="18"/>
          <w:szCs w:val="18"/>
        </w:rPr>
      </w:pPr>
      <w:bookmarkStart w:id="53" w:name="bookmark54"/>
      <w:bookmarkStart w:id="54" w:name="bookmark55"/>
      <w:r>
        <w:rPr>
          <w:rFonts w:ascii="Times New Roman" w:eastAsia="Times New Roman" w:hAnsi="Times New Roman" w:cs="Times New Roman"/>
          <w:color w:val="91989B"/>
          <w:sz w:val="18"/>
          <w:szCs w:val="18"/>
        </w:rPr>
        <w:t>'Č: 62242504 DIČ: CZ62242504 J</w:t>
      </w:r>
      <w:bookmarkEnd w:id="53"/>
      <w:bookmarkEnd w:id="54"/>
    </w:p>
    <w:p w:rsidR="0030554F" w:rsidRDefault="00C7392F">
      <w:pPr>
        <w:pStyle w:val="Zkladntext1"/>
        <w:framePr w:w="1766" w:h="557" w:hRule="exact" w:wrap="none" w:vAnchor="page" w:hAnchor="page" w:x="937" w:y="15640"/>
        <w:shd w:val="clear" w:color="auto" w:fill="auto"/>
        <w:spacing w:line="240" w:lineRule="auto"/>
      </w:pPr>
      <w:r>
        <w:rPr>
          <w:b w:val="0"/>
          <w:bCs w:val="0"/>
          <w:color w:val="545455"/>
        </w:rPr>
        <w:t xml:space="preserve">Vodafone </w:t>
      </w:r>
      <w:proofErr w:type="spellStart"/>
      <w:r>
        <w:rPr>
          <w:b w:val="0"/>
          <w:bCs w:val="0"/>
          <w:color w:val="545455"/>
        </w:rPr>
        <w:t>Czecfi</w:t>
      </w:r>
      <w:proofErr w:type="spellEnd"/>
      <w:r>
        <w:rPr>
          <w:b w:val="0"/>
          <w:bCs w:val="0"/>
          <w:color w:val="545455"/>
        </w:rPr>
        <w:t xml:space="preserve"> </w:t>
      </w:r>
      <w:proofErr w:type="spellStart"/>
      <w:r>
        <w:rPr>
          <w:b w:val="0"/>
          <w:bCs w:val="0"/>
          <w:color w:val="545455"/>
        </w:rPr>
        <w:t>Republica.s</w:t>
      </w:r>
      <w:proofErr w:type="spellEnd"/>
      <w:r>
        <w:rPr>
          <w:b w:val="0"/>
          <w:bCs w:val="0"/>
          <w:color w:val="545455"/>
        </w:rPr>
        <w:t>.</w:t>
      </w:r>
    </w:p>
    <w:p w:rsidR="0030554F" w:rsidRDefault="00C7392F">
      <w:pPr>
        <w:pStyle w:val="Zkladntext1"/>
        <w:framePr w:w="1766" w:h="557" w:hRule="exact" w:wrap="none" w:vAnchor="page" w:hAnchor="page" w:x="937" w:y="15640"/>
        <w:shd w:val="clear" w:color="auto" w:fill="auto"/>
        <w:spacing w:line="240" w:lineRule="auto"/>
      </w:pPr>
      <w:r>
        <w:rPr>
          <w:b w:val="0"/>
          <w:bCs w:val="0"/>
          <w:color w:val="545455"/>
        </w:rPr>
        <w:t>Náměstí Junkových 2</w:t>
      </w:r>
    </w:p>
    <w:p w:rsidR="0030554F" w:rsidRDefault="00C7392F">
      <w:pPr>
        <w:pStyle w:val="Zkladntext1"/>
        <w:framePr w:w="1766" w:h="557" w:hRule="exact" w:wrap="none" w:vAnchor="page" w:hAnchor="page" w:x="937" w:y="15640"/>
        <w:shd w:val="clear" w:color="auto" w:fill="auto"/>
        <w:spacing w:line="240" w:lineRule="auto"/>
      </w:pPr>
      <w:r>
        <w:rPr>
          <w:b w:val="0"/>
          <w:bCs w:val="0"/>
          <w:color w:val="545455"/>
        </w:rPr>
        <w:t>155 00 Praha 5</w:t>
      </w:r>
    </w:p>
    <w:p w:rsidR="0030554F" w:rsidRDefault="00C7392F">
      <w:pPr>
        <w:pStyle w:val="Zkladntext1"/>
        <w:framePr w:w="2203" w:h="581" w:hRule="exact" w:wrap="none" w:vAnchor="page" w:hAnchor="page" w:x="3760" w:y="15626"/>
        <w:shd w:val="clear" w:color="auto" w:fill="auto"/>
        <w:spacing w:line="290" w:lineRule="auto"/>
      </w:pPr>
      <w:r>
        <w:rPr>
          <w:b w:val="0"/>
          <w:bCs w:val="0"/>
          <w:color w:val="545455"/>
        </w:rPr>
        <w:t xml:space="preserve">Vodafone firemní péče 800 777 780 IČO: 25788001, DIČ: CZ25788001 </w:t>
      </w:r>
      <w:hyperlink r:id="rId35" w:history="1">
        <w:r>
          <w:rPr>
            <w:b w:val="0"/>
            <w:bCs w:val="0"/>
            <w:color w:val="545455"/>
            <w:lang w:val="en-US" w:eastAsia="en-US" w:bidi="en-US"/>
          </w:rPr>
          <w:t>VIP@vodafone.cz</w:t>
        </w:r>
      </w:hyperlink>
      <w:r>
        <w:rPr>
          <w:b w:val="0"/>
          <w:bCs w:val="0"/>
          <w:color w:val="545455"/>
          <w:lang w:val="en-US" w:eastAsia="en-US" w:bidi="en-US"/>
        </w:rPr>
        <w:t>; vodafone.cz</w:t>
      </w:r>
    </w:p>
    <w:p w:rsidR="0030554F" w:rsidRDefault="00C7392F">
      <w:pPr>
        <w:pStyle w:val="Titulekobrzku0"/>
        <w:framePr w:wrap="none" w:vAnchor="page" w:hAnchor="page" w:x="10691" w:y="15127"/>
        <w:shd w:val="clear" w:color="auto" w:fill="auto"/>
        <w:jc w:val="both"/>
      </w:pPr>
      <w:r>
        <w:t>SV. 3 z 3</w:t>
      </w:r>
    </w:p>
    <w:p w:rsidR="0030554F" w:rsidRDefault="00C7392F">
      <w:pPr>
        <w:framePr w:wrap="none" w:vAnchor="page" w:hAnchor="page" w:x="10417" w:y="154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1810" cy="481330"/>
            <wp:effectExtent l="0" t="0" r="0" b="0"/>
            <wp:docPr id="38" name="Picut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51181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Zhlavnebozpat0"/>
        <w:framePr w:wrap="none" w:vAnchor="page" w:hAnchor="page" w:x="947" w:y="16240"/>
        <w:shd w:val="clear" w:color="auto" w:fill="auto"/>
      </w:pPr>
      <w:r>
        <w:t xml:space="preserve">Společnost zapsaná v obchodním rejstříku vedeném Městským soudem v Praze, oddíl B, </w:t>
      </w:r>
      <w:proofErr w:type="spellStart"/>
      <w:r>
        <w:t>víofka</w:t>
      </w:r>
      <w:proofErr w:type="spellEnd"/>
      <w:r>
        <w:t xml:space="preserve"> 6064.</w:t>
      </w:r>
    </w:p>
    <w:p w:rsidR="0030554F" w:rsidRDefault="00C7392F">
      <w:pPr>
        <w:pStyle w:val="Zhlavnebozpat0"/>
        <w:framePr w:wrap="none" w:vAnchor="page" w:hAnchor="page" w:x="10379" w:y="16255"/>
        <w:shd w:val="clear" w:color="auto" w:fill="auto"/>
        <w:rPr>
          <w:sz w:val="12"/>
          <w:szCs w:val="12"/>
        </w:rPr>
      </w:pPr>
      <w:r>
        <w:rPr>
          <w:b/>
          <w:bCs/>
          <w:color w:val="99B469"/>
          <w:sz w:val="12"/>
          <w:szCs w:val="12"/>
        </w:rPr>
        <w:t xml:space="preserve">První zelená </w:t>
      </w:r>
      <w:proofErr w:type="spellStart"/>
      <w:r>
        <w:rPr>
          <w:b/>
          <w:bCs/>
          <w:color w:val="99B469"/>
          <w:sz w:val="12"/>
          <w:szCs w:val="12"/>
        </w:rPr>
        <w:t>sh</w:t>
      </w:r>
      <w:proofErr w:type="spellEnd"/>
    </w:p>
    <w:p w:rsidR="0030554F" w:rsidRDefault="0030554F">
      <w:pPr>
        <w:spacing w:line="1" w:lineRule="exact"/>
        <w:sectPr w:rsidR="0030554F">
          <w:pgSz w:w="11900" w:h="16840"/>
          <w:pgMar w:top="1084" w:right="360" w:bottom="931" w:left="360" w:header="0" w:footer="3" w:gutter="0"/>
          <w:cols w:space="720"/>
          <w:noEndnote/>
          <w:docGrid w:linePitch="360"/>
        </w:sectPr>
      </w:pPr>
    </w:p>
    <w:p w:rsidR="0030554F" w:rsidRDefault="0030554F">
      <w:pPr>
        <w:spacing w:line="1" w:lineRule="exact"/>
      </w:pPr>
    </w:p>
    <w:p w:rsidR="0030554F" w:rsidRDefault="00C7392F">
      <w:pPr>
        <w:pStyle w:val="Nadpis10"/>
        <w:framePr w:wrap="none" w:vAnchor="page" w:hAnchor="page" w:x="909" w:y="942"/>
        <w:shd w:val="clear" w:color="auto" w:fill="auto"/>
        <w:spacing w:after="0" w:line="240" w:lineRule="auto"/>
        <w:ind w:left="15" w:right="14"/>
      </w:pPr>
      <w:bookmarkStart w:id="55" w:name="bookmark56"/>
      <w:bookmarkStart w:id="56" w:name="bookmark57"/>
      <w:r>
        <w:t xml:space="preserve">Příloha </w:t>
      </w:r>
      <w:proofErr w:type="gramStart"/>
      <w:r>
        <w:t>č.1</w:t>
      </w:r>
      <w:bookmarkEnd w:id="55"/>
      <w:bookmarkEnd w:id="56"/>
      <w:proofErr w:type="gramEnd"/>
    </w:p>
    <w:p w:rsidR="0030554F" w:rsidRDefault="00C7392F">
      <w:pPr>
        <w:pStyle w:val="Jin0"/>
        <w:framePr w:w="13166" w:h="758" w:hRule="exact" w:wrap="none" w:vAnchor="page" w:hAnchor="page" w:x="909" w:y="1254"/>
        <w:shd w:val="clear" w:color="auto" w:fill="auto"/>
        <w:spacing w:line="214" w:lineRule="auto"/>
        <w:ind w:left="6040" w:right="5"/>
        <w:rPr>
          <w:sz w:val="15"/>
          <w:szCs w:val="15"/>
        </w:rPr>
      </w:pPr>
      <w:r>
        <w:rPr>
          <w:b w:val="0"/>
          <w:bCs w:val="0"/>
          <w:color w:val="848585"/>
          <w:sz w:val="15"/>
          <w:szCs w:val="15"/>
        </w:rPr>
        <w:t xml:space="preserve">Poskytovatel: Vodafone Czech Republic a.s.. </w:t>
      </w:r>
      <w:proofErr w:type="gramStart"/>
      <w:r>
        <w:rPr>
          <w:b w:val="0"/>
          <w:bCs w:val="0"/>
          <w:color w:val="848585"/>
          <w:sz w:val="15"/>
          <w:szCs w:val="15"/>
        </w:rPr>
        <w:t>náměstí</w:t>
      </w:r>
      <w:proofErr w:type="gramEnd"/>
      <w:r>
        <w:rPr>
          <w:b w:val="0"/>
          <w:bCs w:val="0"/>
          <w:color w:val="848585"/>
          <w:sz w:val="15"/>
          <w:szCs w:val="15"/>
        </w:rPr>
        <w:t xml:space="preserve"> Junkových 2, 155 00 Praha 5</w:t>
      </w:r>
    </w:p>
    <w:p w:rsidR="0030554F" w:rsidRDefault="00C7392F">
      <w:pPr>
        <w:pStyle w:val="Nadpis10"/>
        <w:framePr w:w="13166" w:h="758" w:hRule="exact" w:wrap="none" w:vAnchor="page" w:hAnchor="page" w:x="909" w:y="1254"/>
        <w:shd w:val="clear" w:color="auto" w:fill="auto"/>
        <w:spacing w:line="214" w:lineRule="auto"/>
        <w:ind w:left="20" w:right="5"/>
        <w:jc w:val="center"/>
        <w:rPr>
          <w:sz w:val="18"/>
          <w:szCs w:val="18"/>
        </w:rPr>
      </w:pPr>
      <w:bookmarkStart w:id="57" w:name="bookmark58"/>
      <w:bookmarkStart w:id="58" w:name="bookmark59"/>
      <w:r>
        <w:t xml:space="preserve">Příloha k Dílčí smlouvě </w:t>
      </w:r>
      <w:proofErr w:type="spellStart"/>
      <w:r>
        <w:t>OnoNot</w:t>
      </w:r>
      <w:proofErr w:type="spellEnd"/>
      <w:r>
        <w:t xml:space="preserve"> - Hlas</w:t>
      </w:r>
      <w:r>
        <w:rPr>
          <w:color w:val="848585"/>
          <w:vertAlign w:val="superscript"/>
        </w:rPr>
        <w:t>Vodafonofircmnípččc:80077778</w:t>
      </w:r>
      <w:r>
        <w:rPr>
          <w:color w:val="848585"/>
        </w:rPr>
        <w:t>°-</w:t>
      </w:r>
      <w:hyperlink r:id="rId37" w:history="1">
        <w:r>
          <w:rPr>
            <w:rFonts w:ascii="Times New Roman" w:eastAsia="Times New Roman" w:hAnsi="Times New Roman" w:cs="Times New Roman"/>
            <w:color w:val="848585"/>
            <w:sz w:val="18"/>
            <w:szCs w:val="18"/>
            <w:u w:val="single"/>
            <w:lang w:val="en-US" w:eastAsia="en-US" w:bidi="en-US"/>
          </w:rPr>
          <w:t>vip@vodafone.cz</w:t>
        </w:r>
      </w:hyperlink>
      <w:r>
        <w:rPr>
          <w:rFonts w:ascii="Times New Roman" w:eastAsia="Times New Roman" w:hAnsi="Times New Roman" w:cs="Times New Roman"/>
          <w:color w:val="848585"/>
          <w:sz w:val="18"/>
          <w:szCs w:val="18"/>
          <w:lang w:val="en-US" w:eastAsia="en-US" w:bidi="en-US"/>
        </w:rPr>
        <w:t>.</w:t>
      </w:r>
      <w:r>
        <w:rPr>
          <w:rFonts w:ascii="Times New Roman" w:eastAsia="Times New Roman" w:hAnsi="Times New Roman" w:cs="Times New Roman"/>
          <w:color w:val="848585"/>
          <w:sz w:val="18"/>
          <w:szCs w:val="18"/>
        </w:rPr>
        <w:t>ico:25788001.</w:t>
      </w:r>
      <w:r>
        <w:rPr>
          <w:smallCaps/>
          <w:color w:val="848585"/>
          <w:sz w:val="19"/>
          <w:szCs w:val="19"/>
        </w:rPr>
        <w:t>dic:</w:t>
      </w:r>
      <w:r>
        <w:rPr>
          <w:rFonts w:ascii="Times New Roman" w:eastAsia="Times New Roman" w:hAnsi="Times New Roman" w:cs="Times New Roman"/>
          <w:color w:val="848585"/>
          <w:sz w:val="18"/>
          <w:szCs w:val="18"/>
        </w:rPr>
        <w:t>0/25738001.</w:t>
      </w:r>
      <w:bookmarkEnd w:id="57"/>
      <w:bookmarkEnd w:id="58"/>
    </w:p>
    <w:p w:rsidR="0030554F" w:rsidRDefault="00C7392F">
      <w:pPr>
        <w:pStyle w:val="Jin0"/>
        <w:framePr w:w="13166" w:h="758" w:hRule="exact" w:wrap="none" w:vAnchor="page" w:hAnchor="page" w:x="909" w:y="1254"/>
        <w:shd w:val="clear" w:color="auto" w:fill="auto"/>
        <w:spacing w:line="240" w:lineRule="auto"/>
        <w:ind w:left="6040" w:right="5"/>
        <w:rPr>
          <w:sz w:val="15"/>
          <w:szCs w:val="15"/>
        </w:rPr>
      </w:pPr>
      <w:r>
        <w:rPr>
          <w:b w:val="0"/>
          <w:bCs w:val="0"/>
          <w:color w:val="848585"/>
          <w:sz w:val="15"/>
          <w:szCs w:val="15"/>
        </w:rPr>
        <w:t>Společnost zapsaná v obchodním rejstříku vedeném Městským soudem v Praze, oddíl 13. vložka 6064</w:t>
      </w:r>
    </w:p>
    <w:p w:rsidR="0030554F" w:rsidRDefault="00C7392F">
      <w:pPr>
        <w:pStyle w:val="Nadpis20"/>
        <w:framePr w:wrap="none" w:vAnchor="page" w:hAnchor="page" w:x="487" w:y="2017"/>
        <w:shd w:val="clear" w:color="auto" w:fill="auto"/>
        <w:spacing w:line="240" w:lineRule="auto"/>
        <w:ind w:left="0" w:firstLine="0"/>
      </w:pPr>
      <w:bookmarkStart w:id="59" w:name="bookmark60"/>
      <w:bookmarkStart w:id="60" w:name="bookmark61"/>
      <w:r>
        <w:rPr>
          <w:color w:val="3D3E3E"/>
        </w:rPr>
        <w:t>Specifikace uživatelů</w:t>
      </w:r>
      <w:bookmarkEnd w:id="59"/>
      <w:bookmarkEnd w:id="60"/>
    </w:p>
    <w:p w:rsidR="0030554F" w:rsidRDefault="00C7392F">
      <w:pPr>
        <w:pStyle w:val="Zkladntext1"/>
        <w:framePr w:wrap="none" w:vAnchor="page" w:hAnchor="page" w:x="1231" w:y="2824"/>
        <w:shd w:val="clear" w:color="auto" w:fill="auto"/>
        <w:spacing w:line="240" w:lineRule="auto"/>
      </w:pPr>
      <w:r>
        <w:t xml:space="preserve">Firma </w:t>
      </w:r>
      <w:r>
        <w:rPr>
          <w:i/>
          <w:iCs/>
        </w:rPr>
        <w:t>I</w:t>
      </w:r>
      <w:r>
        <w:t xml:space="preserve"> Pobočka</w:t>
      </w:r>
    </w:p>
    <w:p w:rsidR="0030554F" w:rsidRDefault="00C7392F">
      <w:pPr>
        <w:pStyle w:val="Zkladntext1"/>
        <w:framePr w:wrap="none" w:vAnchor="page" w:hAnchor="page" w:x="3616" w:y="2833"/>
        <w:shd w:val="clear" w:color="auto" w:fill="auto"/>
        <w:spacing w:line="240" w:lineRule="auto"/>
      </w:pPr>
      <w:r>
        <w:t>Uživatel</w:t>
      </w:r>
    </w:p>
    <w:p w:rsidR="0030554F" w:rsidRDefault="00C7392F">
      <w:pPr>
        <w:pStyle w:val="Zkladntext1"/>
        <w:framePr w:wrap="none" w:vAnchor="page" w:hAnchor="page" w:x="4696" w:y="2833"/>
        <w:shd w:val="clear" w:color="auto" w:fill="auto"/>
        <w:spacing w:line="240" w:lineRule="auto"/>
      </w:pPr>
      <w:r>
        <w:t>Tarifní plán</w:t>
      </w:r>
    </w:p>
    <w:p w:rsidR="0030554F" w:rsidRDefault="00C7392F">
      <w:pPr>
        <w:pStyle w:val="Jin0"/>
        <w:framePr w:wrap="none" w:vAnchor="page" w:hAnchor="page" w:x="487" w:y="3582"/>
        <w:shd w:val="clear" w:color="auto" w:fill="auto"/>
        <w:spacing w:line="240" w:lineRule="auto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Dopravní podnik mést Mostu a</w:t>
      </w:r>
    </w:p>
    <w:p w:rsidR="0030554F" w:rsidRDefault="00C7392F">
      <w:pPr>
        <w:pStyle w:val="Nadpis20"/>
        <w:framePr w:wrap="none" w:vAnchor="page" w:hAnchor="page" w:x="477" w:y="10691"/>
        <w:pBdr>
          <w:bottom w:val="single" w:sz="4" w:space="0" w:color="auto"/>
        </w:pBdr>
        <w:shd w:val="clear" w:color="auto" w:fill="auto"/>
        <w:spacing w:line="240" w:lineRule="auto"/>
        <w:ind w:left="0" w:firstLine="0"/>
      </w:pPr>
      <w:bookmarkStart w:id="61" w:name="bookmark62"/>
      <w:bookmarkStart w:id="62" w:name="bookmark63"/>
      <w:r>
        <w:rPr>
          <w:color w:val="3D3E3E"/>
        </w:rPr>
        <w:t>Celkový počet čísel</w:t>
      </w:r>
      <w:bookmarkEnd w:id="61"/>
      <w:bookmarkEnd w:id="62"/>
    </w:p>
    <w:p w:rsidR="0030554F" w:rsidRDefault="00C7392F">
      <w:pPr>
        <w:pStyle w:val="Zkladntext20"/>
        <w:framePr w:wrap="none" w:vAnchor="page" w:hAnchor="page" w:x="1096" w:y="11147"/>
        <w:shd w:val="clear" w:color="auto" w:fill="auto"/>
        <w:rPr>
          <w:sz w:val="10"/>
          <w:szCs w:val="10"/>
        </w:rPr>
      </w:pPr>
      <w:r>
        <w:rPr>
          <w:color w:val="545455"/>
          <w:sz w:val="10"/>
          <w:szCs w:val="10"/>
        </w:rPr>
        <w:t>OOOOOOC2 General</w:t>
      </w:r>
    </w:p>
    <w:p w:rsidR="0030554F" w:rsidRDefault="00C7392F">
      <w:pPr>
        <w:framePr w:wrap="none" w:vAnchor="page" w:hAnchor="page" w:x="14738" w:y="6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04290" cy="682625"/>
            <wp:effectExtent l="0" t="0" r="0" b="0"/>
            <wp:docPr id="39" name="Picut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130429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4F" w:rsidRDefault="00C7392F">
      <w:pPr>
        <w:pStyle w:val="Titulektabulky0"/>
        <w:framePr w:w="946" w:h="514" w:hRule="exact" w:wrap="none" w:vAnchor="page" w:hAnchor="page" w:x="6055" w:y="2718"/>
        <w:shd w:val="clear" w:color="auto" w:fill="auto"/>
        <w:spacing w:line="360" w:lineRule="auto"/>
        <w:jc w:val="center"/>
      </w:pPr>
      <w:r>
        <w:t>Fakturační</w:t>
      </w:r>
      <w:r>
        <w:br/>
        <w:t>skupina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2640"/>
        <w:gridCol w:w="1320"/>
        <w:gridCol w:w="1320"/>
        <w:gridCol w:w="1320"/>
        <w:gridCol w:w="1003"/>
      </w:tblGrid>
      <w:tr w:rsidR="0030554F">
        <w:trPr>
          <w:trHeight w:hRule="exact" w:val="629"/>
        </w:trPr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2C7C8"/>
            <w:vAlign w:val="center"/>
          </w:tcPr>
          <w:p w:rsidR="0030554F" w:rsidRDefault="00C7392F">
            <w:pPr>
              <w:pStyle w:val="Jin0"/>
              <w:framePr w:w="8938" w:h="1373" w:wrap="none" w:vAnchor="page" w:hAnchor="page" w:x="7168" w:y="2253"/>
              <w:shd w:val="clear" w:color="auto" w:fill="auto"/>
              <w:spacing w:line="240" w:lineRule="auto"/>
              <w:jc w:val="center"/>
            </w:pPr>
            <w:r>
              <w:t>Pevná telefonní čísla *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C2C7C8"/>
            <w:vAlign w:val="bottom"/>
          </w:tcPr>
          <w:p w:rsidR="0030554F" w:rsidRDefault="00C7392F">
            <w:pPr>
              <w:pStyle w:val="Jin0"/>
              <w:framePr w:w="8938" w:h="1373" w:wrap="none" w:vAnchor="page" w:hAnchor="page" w:x="7168" w:y="2253"/>
              <w:shd w:val="clear" w:color="auto" w:fill="auto"/>
              <w:spacing w:line="240" w:lineRule="auto"/>
              <w:jc w:val="center"/>
            </w:pPr>
            <w:r>
              <w:t>Referenční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C2C7C8"/>
            <w:vAlign w:val="bottom"/>
          </w:tcPr>
          <w:p w:rsidR="0030554F" w:rsidRDefault="00C7392F">
            <w:pPr>
              <w:pStyle w:val="Jin0"/>
              <w:framePr w:w="8938" w:h="1373" w:wrap="none" w:vAnchor="page" w:hAnchor="page" w:x="7168" w:y="2253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ČVOP.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C2C7C8"/>
          </w:tcPr>
          <w:p w:rsidR="0030554F" w:rsidRDefault="0030554F">
            <w:pPr>
              <w:framePr w:w="8938" w:h="1373" w:wrap="none" w:vAnchor="page" w:hAnchor="page" w:x="7168" w:y="2253"/>
              <w:rPr>
                <w:sz w:val="10"/>
                <w:szCs w:val="10"/>
              </w:rPr>
            </w:pPr>
          </w:p>
        </w:tc>
      </w:tr>
      <w:tr w:rsidR="0030554F">
        <w:trPr>
          <w:trHeight w:hRule="exact" w:val="74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7C8"/>
            <w:vAlign w:val="center"/>
          </w:tcPr>
          <w:p w:rsidR="0030554F" w:rsidRDefault="00C7392F">
            <w:pPr>
              <w:pStyle w:val="Jin0"/>
              <w:framePr w:w="8938" w:h="1373" w:wrap="none" w:vAnchor="page" w:hAnchor="page" w:x="7168" w:y="2253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Pevné tel. číslo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7C8"/>
          </w:tcPr>
          <w:p w:rsidR="0030554F" w:rsidRDefault="00C7392F">
            <w:pPr>
              <w:pStyle w:val="Jin0"/>
              <w:framePr w:w="8938" w:h="1373" w:wrap="none" w:vAnchor="page" w:hAnchor="page" w:x="7168" w:y="2253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color w:val="848585"/>
                <w:sz w:val="17"/>
                <w:szCs w:val="17"/>
              </w:rPr>
              <w:t>I</w:t>
            </w:r>
          </w:p>
          <w:p w:rsidR="0030554F" w:rsidRDefault="00C7392F">
            <w:pPr>
              <w:pStyle w:val="Jin0"/>
              <w:framePr w:w="8938" w:h="1373" w:wrap="none" w:vAnchor="page" w:hAnchor="page" w:x="7168" w:y="2253"/>
              <w:shd w:val="clear" w:color="auto" w:fill="auto"/>
              <w:spacing w:line="180" w:lineRule="auto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Zkrácená volba Typ telefonu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7C8"/>
          </w:tcPr>
          <w:p w:rsidR="0030554F" w:rsidRDefault="00C7392F">
            <w:pPr>
              <w:pStyle w:val="Jin0"/>
              <w:framePr w:w="8938" w:h="1373" w:wrap="none" w:vAnchor="page" w:hAnchor="page" w:x="7168" w:y="2253"/>
              <w:shd w:val="clear" w:color="auto" w:fill="auto"/>
              <w:spacing w:before="140" w:line="271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Opouštěný Operátor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C7C8"/>
          </w:tcPr>
          <w:p w:rsidR="0030554F" w:rsidRDefault="00C7392F">
            <w:pPr>
              <w:pStyle w:val="Jin0"/>
              <w:framePr w:w="8938" w:h="1373" w:wrap="none" w:vAnchor="page" w:hAnchor="page" w:x="7168" w:y="2253"/>
              <w:shd w:val="clear" w:color="auto" w:fill="auto"/>
              <w:spacing w:before="100" w:line="240" w:lineRule="auto"/>
              <w:jc w:val="center"/>
            </w:pPr>
            <w:r>
              <w:t>číslo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C7C8"/>
          </w:tcPr>
          <w:p w:rsidR="0030554F" w:rsidRDefault="00C7392F">
            <w:pPr>
              <w:pStyle w:val="Jin0"/>
              <w:framePr w:w="8938" w:h="1373" w:wrap="none" w:vAnchor="page" w:hAnchor="page" w:x="7168" w:y="2253"/>
              <w:shd w:val="clear" w:color="auto" w:fill="auto"/>
              <w:spacing w:before="100" w:line="240" w:lineRule="auto"/>
              <w:jc w:val="center"/>
            </w:pPr>
            <w:r>
              <w:t>Poznámka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C7C8"/>
            <w:vAlign w:val="center"/>
          </w:tcPr>
          <w:p w:rsidR="0030554F" w:rsidRDefault="00C7392F">
            <w:pPr>
              <w:pStyle w:val="Jin0"/>
              <w:framePr w:w="8938" w:h="1373" w:wrap="none" w:vAnchor="page" w:hAnchor="page" w:x="7168" w:y="2253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Pevné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627"/>
        <w:gridCol w:w="3590"/>
        <w:gridCol w:w="2486"/>
      </w:tblGrid>
      <w:tr w:rsidR="0030554F">
        <w:trPr>
          <w:trHeight w:hRule="exact" w:val="254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1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color w:val="545455"/>
              </w:rPr>
              <w:t>TP1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476703919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64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2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476707858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5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3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476752979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74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4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476752442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69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5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color w:val="545455"/>
              </w:rP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476752241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64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6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color w:val="545455"/>
              </w:rP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476701263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54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7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476701265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64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8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color w:val="545455"/>
              </w:rP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476701264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78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9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476753330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98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10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left="128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476753331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before="80"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64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11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476742179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5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12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476741098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5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13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476741095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5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14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476741110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0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15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476702430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5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16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476702585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5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17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476702269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35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18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color w:val="545455"/>
              </w:rP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476702389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5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19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476108326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0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20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476000616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5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21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476000758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0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22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color w:val="545455"/>
              </w:rP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left="128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476100411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5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23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left="128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476100881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0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24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color w:val="545455"/>
              </w:rP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4767690XX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35"/>
        </w:trPr>
        <w:tc>
          <w:tcPr>
            <w:tcW w:w="1262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25</w:t>
            </w:r>
          </w:p>
        </w:tc>
        <w:tc>
          <w:tcPr>
            <w:tcW w:w="1627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color w:val="545455"/>
              </w:rPr>
              <w:t>TP1</w:t>
            </w:r>
          </w:p>
        </w:tc>
        <w:tc>
          <w:tcPr>
            <w:tcW w:w="3590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left="114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476701263</w:t>
            </w:r>
          </w:p>
        </w:tc>
        <w:tc>
          <w:tcPr>
            <w:tcW w:w="2486" w:type="dxa"/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5"/>
        </w:trPr>
        <w:tc>
          <w:tcPr>
            <w:tcW w:w="1262" w:type="dxa"/>
            <w:shd w:val="clear" w:color="auto" w:fill="FFFFFF"/>
            <w:vAlign w:val="bottom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26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color w:val="545455"/>
              </w:rPr>
              <w:t>TP1</w:t>
            </w:r>
          </w:p>
        </w:tc>
        <w:tc>
          <w:tcPr>
            <w:tcW w:w="3590" w:type="dxa"/>
            <w:shd w:val="clear" w:color="auto" w:fill="FFFFFF"/>
            <w:vAlign w:val="bottom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left="114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476741095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45"/>
        </w:trPr>
        <w:tc>
          <w:tcPr>
            <w:tcW w:w="1262" w:type="dxa"/>
            <w:shd w:val="clear" w:color="auto" w:fill="FFFFFF"/>
            <w:vAlign w:val="bottom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27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color w:val="545455"/>
              </w:rPr>
              <w:t>TP1</w:t>
            </w:r>
          </w:p>
        </w:tc>
        <w:tc>
          <w:tcPr>
            <w:tcW w:w="3590" w:type="dxa"/>
            <w:shd w:val="clear" w:color="auto" w:fill="FFFFFF"/>
            <w:vAlign w:val="bottom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left="114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476742179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  <w:tr w:rsidR="0030554F">
        <w:trPr>
          <w:trHeight w:hRule="exact" w:val="250"/>
        </w:trPr>
        <w:tc>
          <w:tcPr>
            <w:tcW w:w="1262" w:type="dxa"/>
            <w:tcBorders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Uživatel 28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color w:val="545455"/>
              </w:rPr>
              <w:t>TP1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476752241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FFFFFF"/>
          </w:tcPr>
          <w:p w:rsidR="0030554F" w:rsidRDefault="00C7392F">
            <w:pPr>
              <w:pStyle w:val="Jin0"/>
              <w:framePr w:w="8966" w:h="7056" w:wrap="none" w:vAnchor="page" w:hAnchor="page" w:x="3391" w:y="363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migrace UPC</w:t>
            </w:r>
          </w:p>
        </w:tc>
      </w:tr>
    </w:tbl>
    <w:p w:rsidR="0030554F" w:rsidRDefault="00C7392F">
      <w:pPr>
        <w:pStyle w:val="Titulektabulky0"/>
        <w:framePr w:wrap="none" w:vAnchor="page" w:hAnchor="page" w:x="12477" w:y="6789"/>
        <w:shd w:val="clear" w:color="auto" w:fill="auto"/>
        <w:rPr>
          <w:sz w:val="11"/>
          <w:szCs w:val="11"/>
        </w:rPr>
      </w:pPr>
      <w:r>
        <w:rPr>
          <w:b w:val="0"/>
          <w:bCs w:val="0"/>
          <w:color w:val="848585"/>
          <w:sz w:val="11"/>
          <w:szCs w:val="11"/>
        </w:rPr>
        <w:t>■*</w:t>
      </w:r>
    </w:p>
    <w:p w:rsidR="0030554F" w:rsidRDefault="00C7392F">
      <w:pPr>
        <w:pStyle w:val="Nadpis40"/>
        <w:framePr w:w="1915" w:h="979" w:hRule="exact" w:wrap="none" w:vAnchor="page" w:hAnchor="page" w:x="13792" w:y="9707"/>
        <w:shd w:val="clear" w:color="auto" w:fill="auto"/>
      </w:pPr>
      <w:bookmarkStart w:id="63" w:name="bookmark64"/>
      <w:bookmarkStart w:id="64" w:name="bookmark65"/>
      <w:r>
        <w:t xml:space="preserve">Litvínov Citadela PCO </w:t>
      </w:r>
      <w:proofErr w:type="spellStart"/>
      <w:r>
        <w:t>Litvino</w:t>
      </w:r>
      <w:proofErr w:type="spellEnd"/>
      <w:r>
        <w:t xml:space="preserve"> Janov PCO Litvínov Janov</w:t>
      </w:r>
      <w:bookmarkEnd w:id="63"/>
      <w:bookmarkEnd w:id="64"/>
    </w:p>
    <w:p w:rsidR="0030554F" w:rsidRDefault="00C7392F">
      <w:pPr>
        <w:pStyle w:val="Nadpis40"/>
        <w:framePr w:w="1915" w:h="979" w:hRule="exact" w:wrap="none" w:vAnchor="page" w:hAnchor="page" w:x="13792" w:y="9707"/>
        <w:shd w:val="clear" w:color="auto" w:fill="auto"/>
      </w:pPr>
      <w:bookmarkStart w:id="65" w:name="bookmark66"/>
      <w:bookmarkStart w:id="66" w:name="bookmark67"/>
      <w:r>
        <w:t>Litvínov MHD</w:t>
      </w:r>
      <w:bookmarkEnd w:id="65"/>
      <w:bookmarkEnd w:id="66"/>
    </w:p>
    <w:p w:rsidR="0030554F" w:rsidRDefault="00C7392F">
      <w:pPr>
        <w:pStyle w:val="Nadpis40"/>
        <w:framePr w:wrap="none" w:vAnchor="page" w:hAnchor="page" w:x="3386" w:y="10969"/>
        <w:shd w:val="clear" w:color="auto" w:fill="auto"/>
        <w:spacing w:line="240" w:lineRule="auto"/>
      </w:pPr>
      <w:bookmarkStart w:id="67" w:name="bookmark68"/>
      <w:bookmarkStart w:id="68" w:name="bookmark69"/>
      <w:r>
        <w:t>Vysvětlivky:</w:t>
      </w:r>
      <w:bookmarkEnd w:id="67"/>
      <w:bookmarkEnd w:id="68"/>
    </w:p>
    <w:p w:rsidR="0030554F" w:rsidRDefault="0030554F">
      <w:pPr>
        <w:spacing w:line="1" w:lineRule="exact"/>
        <w:sectPr w:rsidR="0030554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554F" w:rsidRDefault="0030554F">
      <w:pPr>
        <w:spacing w:line="1" w:lineRule="exact"/>
      </w:pPr>
    </w:p>
    <w:p w:rsidR="0030554F" w:rsidRDefault="00C7392F">
      <w:pPr>
        <w:pStyle w:val="Zkladntext1"/>
        <w:framePr w:wrap="none" w:vAnchor="page" w:hAnchor="page" w:x="1235" w:y="923"/>
        <w:shd w:val="clear" w:color="auto" w:fill="auto"/>
        <w:spacing w:line="240" w:lineRule="auto"/>
      </w:pPr>
      <w:r>
        <w:rPr>
          <w:color w:val="545455"/>
        </w:rPr>
        <w:t>Firma / Pobočka</w:t>
      </w:r>
    </w:p>
    <w:p w:rsidR="0030554F" w:rsidRDefault="00C7392F">
      <w:pPr>
        <w:pStyle w:val="Zkladntext1"/>
        <w:framePr w:wrap="none" w:vAnchor="page" w:hAnchor="page" w:x="3611" w:y="923"/>
        <w:shd w:val="clear" w:color="auto" w:fill="auto"/>
        <w:spacing w:line="240" w:lineRule="auto"/>
      </w:pPr>
      <w:r>
        <w:t>Uživatel</w:t>
      </w:r>
    </w:p>
    <w:p w:rsidR="0030554F" w:rsidRDefault="00C7392F">
      <w:pPr>
        <w:pStyle w:val="Zkladntext1"/>
        <w:framePr w:wrap="none" w:vAnchor="page" w:hAnchor="page" w:x="4691" w:y="923"/>
        <w:shd w:val="clear" w:color="auto" w:fill="auto"/>
        <w:spacing w:line="240" w:lineRule="auto"/>
      </w:pPr>
      <w:r>
        <w:t>Tarifní plán</w:t>
      </w:r>
    </w:p>
    <w:p w:rsidR="0030554F" w:rsidRDefault="00C7392F">
      <w:pPr>
        <w:pStyle w:val="Zkladntext1"/>
        <w:framePr w:w="955" w:h="542" w:hRule="exact" w:wrap="none" w:vAnchor="page" w:hAnchor="page" w:x="6044" w:y="803"/>
        <w:shd w:val="clear" w:color="auto" w:fill="auto"/>
        <w:spacing w:line="386" w:lineRule="auto"/>
        <w:jc w:val="center"/>
      </w:pPr>
      <w:r>
        <w:t>Fakturační</w:t>
      </w:r>
      <w:r>
        <w:br/>
        <w:t>skupina</w:t>
      </w:r>
    </w:p>
    <w:p w:rsidR="0030554F" w:rsidRDefault="00C7392F">
      <w:pPr>
        <w:pStyle w:val="Nadpis50"/>
        <w:framePr w:wrap="none" w:vAnchor="page" w:hAnchor="page" w:x="7215" w:y="1216"/>
        <w:shd w:val="clear" w:color="auto" w:fill="auto"/>
      </w:pPr>
      <w:bookmarkStart w:id="69" w:name="bookmark70"/>
      <w:bookmarkStart w:id="70" w:name="bookmark71"/>
      <w:r>
        <w:t>Pevné tel. čísle</w:t>
      </w:r>
      <w:bookmarkEnd w:id="69"/>
      <w:bookmarkEnd w:id="70"/>
    </w:p>
    <w:p w:rsidR="0030554F" w:rsidRDefault="00C7392F">
      <w:pPr>
        <w:pStyle w:val="Nadpis30"/>
        <w:framePr w:w="4291" w:h="1013" w:hRule="exact" w:wrap="none" w:vAnchor="page" w:hAnchor="page" w:x="3395" w:y="2790"/>
        <w:shd w:val="clear" w:color="auto" w:fill="auto"/>
        <w:tabs>
          <w:tab w:val="left" w:leader="dot" w:pos="1862"/>
        </w:tabs>
        <w:spacing w:after="0" w:line="240" w:lineRule="auto"/>
        <w:jc w:val="center"/>
      </w:pPr>
      <w:bookmarkStart w:id="71" w:name="bookmark72"/>
      <w:bookmarkStart w:id="72" w:name="bookmark73"/>
      <w:r>
        <w:rPr>
          <w:color w:val="6E6E6E"/>
        </w:rPr>
        <w:tab/>
      </w:r>
      <w:r>
        <w:rPr>
          <w:color w:val="545455"/>
        </w:rPr>
        <w:t>2022</w:t>
      </w:r>
      <w:bookmarkEnd w:id="71"/>
      <w:bookmarkEnd w:id="72"/>
    </w:p>
    <w:p w:rsidR="00C7392F" w:rsidRDefault="00C7392F">
      <w:pPr>
        <w:pStyle w:val="Nadpis50"/>
        <w:framePr w:w="4291" w:h="494" w:hRule="exact" w:wrap="none" w:vAnchor="page" w:hAnchor="page" w:x="3395" w:y="3966"/>
        <w:shd w:val="clear" w:color="auto" w:fill="auto"/>
        <w:jc w:val="both"/>
      </w:pPr>
      <w:bookmarkStart w:id="73" w:name="bookmark78"/>
      <w:bookmarkStart w:id="74" w:name="bookmark79"/>
      <w:proofErr w:type="spellStart"/>
      <w:r>
        <w:t>Xxx</w:t>
      </w:r>
      <w:proofErr w:type="spellEnd"/>
    </w:p>
    <w:p w:rsidR="0030554F" w:rsidRDefault="00C7392F">
      <w:pPr>
        <w:pStyle w:val="Nadpis50"/>
        <w:framePr w:w="4291" w:h="494" w:hRule="exact" w:wrap="none" w:vAnchor="page" w:hAnchor="page" w:x="3395" w:y="3966"/>
        <w:shd w:val="clear" w:color="auto" w:fill="auto"/>
        <w:jc w:val="both"/>
      </w:pPr>
      <w:r>
        <w:t>Jméno a funkce oprávněného zástupce Poskytovatele</w:t>
      </w:r>
      <w:bookmarkEnd w:id="73"/>
      <w:bookmarkEnd w:id="74"/>
    </w:p>
    <w:p w:rsidR="0030554F" w:rsidRDefault="00C7392F">
      <w:pPr>
        <w:pStyle w:val="Zkladntext20"/>
        <w:framePr w:wrap="none" w:vAnchor="page" w:hAnchor="page" w:x="1110" w:y="10984"/>
        <w:shd w:val="clear" w:color="auto" w:fill="auto"/>
        <w:rPr>
          <w:sz w:val="10"/>
          <w:szCs w:val="10"/>
        </w:rPr>
      </w:pPr>
      <w:r>
        <w:rPr>
          <w:color w:val="545455"/>
          <w:sz w:val="10"/>
          <w:szCs w:val="10"/>
        </w:rPr>
        <w:t>0D0000C2 General</w:t>
      </w:r>
    </w:p>
    <w:p w:rsidR="0030554F" w:rsidRDefault="0030554F">
      <w:pPr>
        <w:spacing w:line="1" w:lineRule="exact"/>
        <w:sectPr w:rsidR="0030554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0554F" w:rsidRDefault="0030554F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1344"/>
        <w:gridCol w:w="1291"/>
        <w:gridCol w:w="1320"/>
        <w:gridCol w:w="1411"/>
        <w:gridCol w:w="1282"/>
      </w:tblGrid>
      <w:tr w:rsidR="0030554F">
        <w:trPr>
          <w:trHeight w:hRule="exact" w:val="605"/>
        </w:trPr>
        <w:tc>
          <w:tcPr>
            <w:tcW w:w="4027" w:type="dxa"/>
            <w:gridSpan w:val="3"/>
            <w:shd w:val="clear" w:color="auto" w:fill="C2C7C8"/>
            <w:vAlign w:val="center"/>
          </w:tcPr>
          <w:p w:rsidR="0030554F" w:rsidRDefault="00C7392F">
            <w:pPr>
              <w:pStyle w:val="Jin0"/>
              <w:framePr w:w="8040" w:h="1363" w:wrap="none" w:vAnchor="page" w:hAnchor="page" w:x="19" w:y="357"/>
              <w:shd w:val="clear" w:color="auto" w:fill="auto"/>
              <w:spacing w:line="240" w:lineRule="auto"/>
              <w:ind w:firstLine="460"/>
            </w:pPr>
            <w:r>
              <w:t>Pevná telefonní Čísla *</w:t>
            </w:r>
          </w:p>
        </w:tc>
        <w:tc>
          <w:tcPr>
            <w:tcW w:w="1320" w:type="dxa"/>
            <w:shd w:val="clear" w:color="auto" w:fill="C2C7C8"/>
            <w:vAlign w:val="bottom"/>
          </w:tcPr>
          <w:p w:rsidR="0030554F" w:rsidRDefault="00C7392F">
            <w:pPr>
              <w:pStyle w:val="Jin0"/>
              <w:framePr w:w="8040" w:h="1363" w:wrap="none" w:vAnchor="page" w:hAnchor="page" w:x="19" w:y="357"/>
              <w:shd w:val="clear" w:color="auto" w:fill="auto"/>
              <w:spacing w:line="240" w:lineRule="auto"/>
              <w:jc w:val="center"/>
            </w:pPr>
            <w:r>
              <w:t>Referenční</w:t>
            </w:r>
          </w:p>
        </w:tc>
        <w:tc>
          <w:tcPr>
            <w:tcW w:w="2693" w:type="dxa"/>
            <w:gridSpan w:val="2"/>
            <w:shd w:val="clear" w:color="auto" w:fill="C2C7C8"/>
            <w:vAlign w:val="bottom"/>
          </w:tcPr>
          <w:p w:rsidR="0030554F" w:rsidRDefault="00C7392F">
            <w:pPr>
              <w:pStyle w:val="Jin0"/>
              <w:framePr w:w="8040" w:h="1363" w:wrap="none" w:vAnchor="page" w:hAnchor="page" w:x="19" w:y="357"/>
              <w:shd w:val="clear" w:color="auto" w:fill="auto"/>
              <w:spacing w:line="240" w:lineRule="auto"/>
              <w:ind w:firstLine="360"/>
            </w:pPr>
            <w:r>
              <w:t>ČVOP.</w:t>
            </w:r>
          </w:p>
        </w:tc>
      </w:tr>
      <w:tr w:rsidR="0030554F">
        <w:trPr>
          <w:trHeight w:hRule="exact" w:val="758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C2C7C8"/>
            <w:vAlign w:val="center"/>
          </w:tcPr>
          <w:p w:rsidR="0030554F" w:rsidRDefault="00C7392F">
            <w:pPr>
              <w:pStyle w:val="Jin0"/>
              <w:framePr w:w="8040" w:h="1363" w:wrap="none" w:vAnchor="page" w:hAnchor="page" w:x="19" w:y="357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Zkrácená volba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C2C7C8"/>
            <w:vAlign w:val="center"/>
          </w:tcPr>
          <w:p w:rsidR="0030554F" w:rsidRDefault="00C7392F">
            <w:pPr>
              <w:pStyle w:val="Jin0"/>
              <w:framePr w:w="8040" w:h="1363" w:wrap="none" w:vAnchor="page" w:hAnchor="page" w:x="19" w:y="357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Typ telefonu</w:t>
            </w:r>
          </w:p>
        </w:tc>
        <w:tc>
          <w:tcPr>
            <w:tcW w:w="1291" w:type="dxa"/>
            <w:shd w:val="clear" w:color="auto" w:fill="C2C7C8"/>
            <w:vAlign w:val="center"/>
          </w:tcPr>
          <w:p w:rsidR="0030554F" w:rsidRDefault="00C7392F">
            <w:pPr>
              <w:pStyle w:val="Jin0"/>
              <w:framePr w:w="8040" w:h="1363" w:wrap="none" w:vAnchor="page" w:hAnchor="page" w:x="19" w:y="357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Opouštěný Operátor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C2C7C8"/>
          </w:tcPr>
          <w:p w:rsidR="0030554F" w:rsidRDefault="00C7392F">
            <w:pPr>
              <w:pStyle w:val="Jin0"/>
              <w:framePr w:w="8040" w:h="1363" w:wrap="none" w:vAnchor="page" w:hAnchor="page" w:x="19" w:y="357"/>
              <w:shd w:val="clear" w:color="auto" w:fill="auto"/>
              <w:spacing w:before="100" w:line="240" w:lineRule="auto"/>
              <w:jc w:val="center"/>
            </w:pPr>
            <w:r>
              <w:t>číslo</w:t>
            </w:r>
          </w:p>
        </w:tc>
        <w:tc>
          <w:tcPr>
            <w:tcW w:w="1411" w:type="dxa"/>
            <w:shd w:val="clear" w:color="auto" w:fill="C2C7C8"/>
          </w:tcPr>
          <w:p w:rsidR="0030554F" w:rsidRDefault="00C7392F">
            <w:pPr>
              <w:pStyle w:val="Jin0"/>
              <w:framePr w:w="8040" w:h="1363" w:wrap="none" w:vAnchor="page" w:hAnchor="page" w:x="19" w:y="357"/>
              <w:shd w:val="clear" w:color="auto" w:fill="auto"/>
              <w:spacing w:before="100" w:line="240" w:lineRule="auto"/>
              <w:ind w:firstLine="200"/>
            </w:pPr>
            <w:r>
              <w:t>Poznámka</w:t>
            </w:r>
          </w:p>
        </w:tc>
        <w:tc>
          <w:tcPr>
            <w:tcW w:w="1282" w:type="dxa"/>
            <w:shd w:val="clear" w:color="auto" w:fill="C2C7C8"/>
            <w:vAlign w:val="center"/>
          </w:tcPr>
          <w:p w:rsidR="0030554F" w:rsidRDefault="00C7392F">
            <w:pPr>
              <w:pStyle w:val="Jin0"/>
              <w:framePr w:w="8040" w:h="1363" w:wrap="none" w:vAnchor="page" w:hAnchor="page" w:x="19" w:y="357"/>
              <w:shd w:val="clear" w:color="auto" w:fill="auto"/>
              <w:spacing w:line="240" w:lineRule="auto"/>
              <w:ind w:firstLine="300"/>
              <w:jc w:val="both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Pevné</w:t>
            </w:r>
          </w:p>
        </w:tc>
      </w:tr>
    </w:tbl>
    <w:p w:rsidR="0030554F" w:rsidRDefault="0030554F">
      <w:pPr>
        <w:pStyle w:val="Jin0"/>
        <w:framePr w:wrap="none" w:vAnchor="page" w:hAnchor="page" w:x="19" w:y="2790"/>
        <w:shd w:val="clear" w:color="auto" w:fill="auto"/>
        <w:spacing w:line="240" w:lineRule="auto"/>
        <w:ind w:left="4260"/>
        <w:jc w:val="both"/>
        <w:rPr>
          <w:sz w:val="17"/>
          <w:szCs w:val="17"/>
        </w:rPr>
      </w:pPr>
    </w:p>
    <w:p w:rsidR="0030554F" w:rsidRDefault="0030554F">
      <w:pPr>
        <w:framePr w:wrap="none" w:vAnchor="page" w:hAnchor="page" w:x="2074" w:y="3275"/>
        <w:rPr>
          <w:sz w:val="2"/>
          <w:szCs w:val="2"/>
        </w:rPr>
      </w:pPr>
    </w:p>
    <w:p w:rsidR="0030554F" w:rsidRDefault="00C7392F">
      <w:pPr>
        <w:pStyle w:val="Jin0"/>
        <w:framePr w:w="8040" w:h="763" w:hRule="exact" w:wrap="none" w:vAnchor="page" w:hAnchor="page" w:x="19" w:y="3976"/>
        <w:shd w:val="clear" w:color="auto" w:fill="auto"/>
        <w:spacing w:line="298" w:lineRule="auto"/>
        <w:ind w:left="2836" w:right="2433" w:hanging="1420"/>
        <w:rPr>
          <w:sz w:val="17"/>
          <w:szCs w:val="17"/>
        </w:rPr>
      </w:pPr>
      <w:r>
        <w:rPr>
          <w:b w:val="0"/>
          <w:bCs w:val="0"/>
          <w:color w:val="545455"/>
          <w:sz w:val="17"/>
          <w:szCs w:val="17"/>
        </w:rPr>
        <w:t xml:space="preserve">Bc Daniel </w:t>
      </w:r>
      <w:proofErr w:type="spellStart"/>
      <w:r>
        <w:rPr>
          <w:b w:val="0"/>
          <w:bCs w:val="0"/>
          <w:color w:val="545455"/>
          <w:sz w:val="17"/>
          <w:szCs w:val="17"/>
        </w:rPr>
        <w:t>Dunovský</w:t>
      </w:r>
      <w:proofErr w:type="spellEnd"/>
      <w:r>
        <w:rPr>
          <w:b w:val="0"/>
          <w:bCs w:val="0"/>
          <w:color w:val="545455"/>
          <w:sz w:val="17"/>
          <w:szCs w:val="17"/>
        </w:rPr>
        <w:t xml:space="preserve">. </w:t>
      </w:r>
      <w:proofErr w:type="spellStart"/>
      <w:r>
        <w:rPr>
          <w:b w:val="0"/>
          <w:bCs w:val="0"/>
          <w:color w:val="545455"/>
          <w:sz w:val="17"/>
          <w:szCs w:val="17"/>
        </w:rPr>
        <w:t>Mjstopředseda</w:t>
      </w:r>
      <w:proofErr w:type="spellEnd"/>
      <w:r>
        <w:rPr>
          <w:b w:val="0"/>
          <w:bCs w:val="0"/>
          <w:color w:val="545455"/>
          <w:sz w:val="17"/>
          <w:szCs w:val="17"/>
        </w:rPr>
        <w:t xml:space="preserve"> představenstva</w:t>
      </w:r>
    </w:p>
    <w:p w:rsidR="0030554F" w:rsidRDefault="00C7392F">
      <w:pPr>
        <w:pStyle w:val="Jin0"/>
        <w:framePr w:w="8040" w:h="763" w:hRule="exact" w:wrap="none" w:vAnchor="page" w:hAnchor="page" w:x="19" w:y="3976"/>
        <w:shd w:val="clear" w:color="auto" w:fill="auto"/>
        <w:spacing w:line="298" w:lineRule="auto"/>
        <w:ind w:left="1420" w:right="4997"/>
        <w:rPr>
          <w:sz w:val="17"/>
          <w:szCs w:val="17"/>
        </w:rPr>
      </w:pPr>
      <w:r>
        <w:rPr>
          <w:b w:val="0"/>
          <w:bCs w:val="0"/>
          <w:color w:val="545455"/>
          <w:sz w:val="17"/>
          <w:szCs w:val="17"/>
        </w:rPr>
        <w:t>a ředitel akciové společnosti</w:t>
      </w:r>
    </w:p>
    <w:p w:rsidR="0030554F" w:rsidRDefault="00C7392F">
      <w:pPr>
        <w:pStyle w:val="Jin0"/>
        <w:framePr w:w="8040" w:h="538" w:hRule="exact" w:wrap="none" w:vAnchor="page" w:hAnchor="page" w:x="19" w:y="5416"/>
        <w:shd w:val="clear" w:color="auto" w:fill="auto"/>
        <w:spacing w:line="300" w:lineRule="auto"/>
        <w:ind w:left="1420"/>
        <w:jc w:val="both"/>
        <w:rPr>
          <w:sz w:val="17"/>
          <w:szCs w:val="17"/>
        </w:rPr>
      </w:pPr>
      <w:proofErr w:type="spellStart"/>
      <w:r>
        <w:rPr>
          <w:b w:val="0"/>
          <w:bCs w:val="0"/>
          <w:color w:val="545455"/>
          <w:sz w:val="17"/>
          <w:szCs w:val="17"/>
        </w:rPr>
        <w:t>MUDr</w:t>
      </w:r>
      <w:proofErr w:type="spellEnd"/>
      <w:r>
        <w:rPr>
          <w:b w:val="0"/>
          <w:bCs w:val="0"/>
          <w:color w:val="545455"/>
          <w:sz w:val="17"/>
          <w:szCs w:val="17"/>
        </w:rPr>
        <w:t xml:space="preserve"> Sáša </w:t>
      </w:r>
      <w:proofErr w:type="spellStart"/>
      <w:r>
        <w:rPr>
          <w:b w:val="0"/>
          <w:bCs w:val="0"/>
          <w:color w:val="545455"/>
          <w:sz w:val="17"/>
          <w:szCs w:val="17"/>
        </w:rPr>
        <w:t>štembera</w:t>
      </w:r>
      <w:proofErr w:type="spellEnd"/>
      <w:r>
        <w:rPr>
          <w:b w:val="0"/>
          <w:bCs w:val="0"/>
          <w:color w:val="545455"/>
          <w:sz w:val="17"/>
          <w:szCs w:val="17"/>
        </w:rPr>
        <w:t xml:space="preserve"> Předseda představenstva Jméno a funkce Oprávněného zástupce Účastníka</w:t>
      </w:r>
    </w:p>
    <w:p w:rsidR="0030554F" w:rsidRDefault="0030554F" w:rsidP="00C7392F">
      <w:pPr>
        <w:pStyle w:val="Jin0"/>
        <w:framePr w:w="8040" w:h="1176" w:hRule="exact" w:wrap="none" w:vAnchor="page" w:hAnchor="page" w:x="19" w:y="6352"/>
        <w:shd w:val="clear" w:color="auto" w:fill="auto"/>
        <w:spacing w:line="221" w:lineRule="auto"/>
        <w:ind w:left="2160" w:firstLine="180"/>
        <w:jc w:val="both"/>
      </w:pPr>
    </w:p>
    <w:sectPr w:rsidR="0030554F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16" w:rsidRDefault="00C7392F">
      <w:r>
        <w:separator/>
      </w:r>
    </w:p>
  </w:endnote>
  <w:endnote w:type="continuationSeparator" w:id="0">
    <w:p w:rsidR="002F2F16" w:rsidRDefault="00C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4F" w:rsidRDefault="0030554F"/>
  </w:footnote>
  <w:footnote w:type="continuationSeparator" w:id="0">
    <w:p w:rsidR="0030554F" w:rsidRDefault="003055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6782"/>
    <w:multiLevelType w:val="multilevel"/>
    <w:tmpl w:val="5FF6B3B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D3E3E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9539F3"/>
    <w:multiLevelType w:val="multilevel"/>
    <w:tmpl w:val="C8166D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D3E3E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0554F"/>
    <w:rsid w:val="00114699"/>
    <w:rsid w:val="002F2F16"/>
    <w:rsid w:val="0030554F"/>
    <w:rsid w:val="00470E82"/>
    <w:rsid w:val="00C7392F"/>
    <w:rsid w:val="00E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E5524D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3D3E3E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3D3E3E"/>
      <w:w w:val="80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color w:val="3D3E3E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D3E3E"/>
      <w:sz w:val="11"/>
      <w:szCs w:val="11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color w:val="3D3E3E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3D3E3E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color w:val="545455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3D3E3E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6E6E6E"/>
      <w:sz w:val="11"/>
      <w:szCs w:val="11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color w:val="3D3E3E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1989B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59" w:lineRule="auto"/>
      <w:ind w:left="10"/>
      <w:outlineLvl w:val="0"/>
    </w:pPr>
    <w:rPr>
      <w:rFonts w:ascii="Arial" w:eastAsia="Arial" w:hAnsi="Arial" w:cs="Arial"/>
      <w:color w:val="E5524D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4" w:lineRule="auto"/>
    </w:pPr>
    <w:rPr>
      <w:rFonts w:ascii="Arial" w:eastAsia="Arial" w:hAnsi="Arial" w:cs="Arial"/>
      <w:b/>
      <w:bCs/>
      <w:color w:val="3D3E3E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250" w:lineRule="auto"/>
      <w:outlineLvl w:val="2"/>
    </w:pPr>
    <w:rPr>
      <w:rFonts w:ascii="Arial" w:eastAsia="Arial" w:hAnsi="Arial" w:cs="Arial"/>
      <w:b/>
      <w:bCs/>
      <w:color w:val="3D3E3E"/>
      <w:w w:val="80"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Arial" w:eastAsia="Arial" w:hAnsi="Arial" w:cs="Arial"/>
      <w:color w:val="3D3E3E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3D3E3E"/>
      <w:sz w:val="11"/>
      <w:szCs w:val="1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00"/>
      <w:outlineLvl w:val="5"/>
    </w:pPr>
    <w:rPr>
      <w:rFonts w:ascii="Arial" w:eastAsia="Arial" w:hAnsi="Arial" w:cs="Arial"/>
      <w:b/>
      <w:bCs/>
      <w:color w:val="3D3E3E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24" w:lineRule="auto"/>
    </w:pPr>
    <w:rPr>
      <w:rFonts w:ascii="Arial" w:eastAsia="Arial" w:hAnsi="Arial" w:cs="Arial"/>
      <w:b/>
      <w:bCs/>
      <w:color w:val="3D3E3E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color w:val="545455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color w:val="3D3E3E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6E6E6E"/>
      <w:sz w:val="11"/>
      <w:szCs w:val="1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69" w:lineRule="auto"/>
      <w:outlineLvl w:val="3"/>
    </w:pPr>
    <w:rPr>
      <w:rFonts w:ascii="Arial" w:eastAsia="Arial" w:hAnsi="Arial" w:cs="Arial"/>
      <w:color w:val="3D3E3E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8" w:lineRule="auto"/>
      <w:ind w:left="1120" w:firstLine="180"/>
      <w:outlineLvl w:val="1"/>
    </w:pPr>
    <w:rPr>
      <w:rFonts w:ascii="Times New Roman" w:eastAsia="Times New Roman" w:hAnsi="Times New Roman" w:cs="Times New Roman"/>
      <w:b/>
      <w:bCs/>
      <w:color w:val="91989B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9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9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E5524D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3D3E3E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3D3E3E"/>
      <w:w w:val="80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color w:val="3D3E3E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D3E3E"/>
      <w:sz w:val="11"/>
      <w:szCs w:val="11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color w:val="3D3E3E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3D3E3E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color w:val="545455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3D3E3E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6E6E6E"/>
      <w:sz w:val="11"/>
      <w:szCs w:val="11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color w:val="3D3E3E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1989B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59" w:lineRule="auto"/>
      <w:ind w:left="10"/>
      <w:outlineLvl w:val="0"/>
    </w:pPr>
    <w:rPr>
      <w:rFonts w:ascii="Arial" w:eastAsia="Arial" w:hAnsi="Arial" w:cs="Arial"/>
      <w:color w:val="E5524D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4" w:lineRule="auto"/>
    </w:pPr>
    <w:rPr>
      <w:rFonts w:ascii="Arial" w:eastAsia="Arial" w:hAnsi="Arial" w:cs="Arial"/>
      <w:b/>
      <w:bCs/>
      <w:color w:val="3D3E3E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250" w:lineRule="auto"/>
      <w:outlineLvl w:val="2"/>
    </w:pPr>
    <w:rPr>
      <w:rFonts w:ascii="Arial" w:eastAsia="Arial" w:hAnsi="Arial" w:cs="Arial"/>
      <w:b/>
      <w:bCs/>
      <w:color w:val="3D3E3E"/>
      <w:w w:val="80"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Arial" w:eastAsia="Arial" w:hAnsi="Arial" w:cs="Arial"/>
      <w:color w:val="3D3E3E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3D3E3E"/>
      <w:sz w:val="11"/>
      <w:szCs w:val="1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00"/>
      <w:outlineLvl w:val="5"/>
    </w:pPr>
    <w:rPr>
      <w:rFonts w:ascii="Arial" w:eastAsia="Arial" w:hAnsi="Arial" w:cs="Arial"/>
      <w:b/>
      <w:bCs/>
      <w:color w:val="3D3E3E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24" w:lineRule="auto"/>
    </w:pPr>
    <w:rPr>
      <w:rFonts w:ascii="Arial" w:eastAsia="Arial" w:hAnsi="Arial" w:cs="Arial"/>
      <w:b/>
      <w:bCs/>
      <w:color w:val="3D3E3E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color w:val="545455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color w:val="3D3E3E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6E6E6E"/>
      <w:sz w:val="11"/>
      <w:szCs w:val="1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69" w:lineRule="auto"/>
      <w:outlineLvl w:val="3"/>
    </w:pPr>
    <w:rPr>
      <w:rFonts w:ascii="Arial" w:eastAsia="Arial" w:hAnsi="Arial" w:cs="Arial"/>
      <w:color w:val="3D3E3E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8" w:lineRule="auto"/>
      <w:ind w:left="1120" w:firstLine="180"/>
      <w:outlineLvl w:val="1"/>
    </w:pPr>
    <w:rPr>
      <w:rFonts w:ascii="Times New Roman" w:eastAsia="Times New Roman" w:hAnsi="Times New Roman" w:cs="Times New Roman"/>
      <w:b/>
      <w:bCs/>
      <w:color w:val="91989B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9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9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fontTable" Target="fontTable.xml"/><Relationship Id="rId21" Type="http://schemas.openxmlformats.org/officeDocument/2006/relationships/hyperlink" Target="http://www.vodafone.cz" TargetMode="External"/><Relationship Id="rId34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5.jpeg"/><Relationship Id="rId38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hyperlink" Target="mailto:VIP@vodafone.cz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IP@vodafone.cz" TargetMode="External"/><Relationship Id="rId24" Type="http://schemas.openxmlformats.org/officeDocument/2006/relationships/hyperlink" Target="mailto:VIP@vodafone.cz" TargetMode="External"/><Relationship Id="rId32" Type="http://schemas.openxmlformats.org/officeDocument/2006/relationships/hyperlink" Target="mailto:VIP@vodafone.cz" TargetMode="External"/><Relationship Id="rId37" Type="http://schemas.openxmlformats.org/officeDocument/2006/relationships/hyperlink" Target="mailto:vip@vodafone.cz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dafone.cz" TargetMode="External"/><Relationship Id="rId23" Type="http://schemas.openxmlformats.org/officeDocument/2006/relationships/hyperlink" Target="mailto:VIP@vodafone.cz" TargetMode="External"/><Relationship Id="rId28" Type="http://schemas.openxmlformats.org/officeDocument/2006/relationships/hyperlink" Target="mailto:VIP@yodafone.cz" TargetMode="External"/><Relationship Id="rId36" Type="http://schemas.openxmlformats.org/officeDocument/2006/relationships/image" Target="media/image17.jpeg"/><Relationship Id="rId10" Type="http://schemas.openxmlformats.org/officeDocument/2006/relationships/image" Target="media/image2.jpeg"/><Relationship Id="rId19" Type="http://schemas.openxmlformats.org/officeDocument/2006/relationships/hyperlink" Target="mailto:VlP@vodafone.cz" TargetMode="External"/><Relationship Id="rId31" Type="http://schemas.openxmlformats.org/officeDocument/2006/relationships/hyperlink" Target="http://www.vodafon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image" Target="media/image14.jpeg"/><Relationship Id="rId35" Type="http://schemas.openxmlformats.org/officeDocument/2006/relationships/hyperlink" Target="mailto:VIP@vodafone.cz" TargetMode="External"/><Relationship Id="rId8" Type="http://schemas.openxmlformats.org/officeDocument/2006/relationships/hyperlink" Target="mailto:VIP@vodafone.cz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3168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5</cp:revision>
  <dcterms:created xsi:type="dcterms:W3CDTF">2022-04-26T10:02:00Z</dcterms:created>
  <dcterms:modified xsi:type="dcterms:W3CDTF">2022-04-26T10:07:00Z</dcterms:modified>
</cp:coreProperties>
</file>