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F401FEC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7C3E86" w:rsidRPr="007C3E86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25C16098" w:rsidR="00005867" w:rsidRPr="00781562" w:rsidRDefault="00BF700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F7006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</w:t>
      </w:r>
    </w:p>
    <w:p w14:paraId="3353B428" w14:textId="26895B1F" w:rsidR="00997E47" w:rsidRPr="00781562" w:rsidRDefault="008E4705" w:rsidP="003E471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dále jen </w:t>
      </w:r>
      <w:r w:rsidR="001B3A0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</w:t>
      </w:r>
      <w:r w:rsidR="00E810FA"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se uzavírá </w:t>
      </w:r>
      <w:r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>mezi:</w:t>
      </w:r>
    </w:p>
    <w:p w14:paraId="2D333AE0" w14:textId="77777777" w:rsidR="00997E47" w:rsidRPr="00781562" w:rsidRDefault="00997E47">
      <w:pPr>
        <w:spacing w:before="120" w:after="120" w:line="3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2E01F3" w14:textId="77777777" w:rsidR="00B921D3" w:rsidRPr="00B921D3" w:rsidRDefault="008E4705" w:rsidP="00B921D3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21D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bookmarkStart w:id="1" w:name="_Hlk92718643"/>
      <w:bookmarkStart w:id="2" w:name="_Hlk92718821"/>
      <w:r w:rsidR="00B921D3" w:rsidRPr="00B921D3">
        <w:rPr>
          <w:rFonts w:asciiTheme="minorHAnsi" w:hAnsiTheme="minorHAnsi" w:cstheme="minorHAnsi"/>
          <w:b/>
          <w:sz w:val="24"/>
          <w:szCs w:val="24"/>
        </w:rPr>
        <w:t>Zdravotní pojišťovna ministerstva vnitra České republiky</w:t>
      </w:r>
    </w:p>
    <w:p w14:paraId="0B0D6F11" w14:textId="024B3C58" w:rsidR="00B921D3" w:rsidRPr="00B921D3" w:rsidRDefault="00B921D3" w:rsidP="00B921D3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21D3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B921D3">
        <w:rPr>
          <w:rFonts w:asciiTheme="minorHAnsi" w:hAnsiTheme="minorHAnsi" w:cstheme="minorHAnsi"/>
          <w:sz w:val="24"/>
          <w:szCs w:val="24"/>
        </w:rPr>
        <w:t>Vinohradská 2577/178, Vinohrady, 130 00 Praha 3</w:t>
      </w:r>
      <w:r w:rsidRPr="00B921D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2CB892" w14:textId="55AF2A17" w:rsidR="00BF7006" w:rsidRPr="00BF7006" w:rsidRDefault="00B921D3" w:rsidP="00BF700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B921D3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xxxxxxxxxxxxxxxxxxxxxxx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</w:t>
      </w:r>
    </w:p>
    <w:p w14:paraId="1F20E478" w14:textId="76FC96A9" w:rsidR="00B921D3" w:rsidRPr="00BF7006" w:rsidRDefault="00B921D3" w:rsidP="00BF700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B921D3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BF7006">
        <w:rPr>
          <w:rFonts w:asciiTheme="minorHAnsi" w:hAnsiTheme="minorHAnsi" w:cstheme="minorHAnsi"/>
          <w:b/>
          <w:sz w:val="24"/>
          <w:szCs w:val="24"/>
        </w:rPr>
        <w:t>47114304</w:t>
      </w:r>
      <w:r w:rsidRPr="00B921D3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</w:p>
    <w:p w14:paraId="4BE989BD" w14:textId="52819DF0" w:rsidR="00B921D3" w:rsidRPr="00B921D3" w:rsidRDefault="00B921D3" w:rsidP="00B921D3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B921D3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BF7006">
        <w:rPr>
          <w:rFonts w:asciiTheme="minorHAnsi" w:hAnsiTheme="minorHAnsi" w:cstheme="minorHAnsi"/>
          <w:b/>
          <w:sz w:val="24"/>
          <w:szCs w:val="24"/>
        </w:rPr>
        <w:t>CZ47114304</w:t>
      </w:r>
    </w:p>
    <w:p w14:paraId="5955EFB3" w14:textId="77777777" w:rsidR="00B921D3" w:rsidRPr="00B921D3" w:rsidRDefault="00B921D3" w:rsidP="00B921D3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B921D3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B921D3">
        <w:rPr>
          <w:rFonts w:asciiTheme="minorHAnsi" w:hAnsiTheme="minorHAnsi" w:cstheme="minorHAnsi"/>
          <w:sz w:val="24"/>
          <w:szCs w:val="24"/>
        </w:rPr>
        <w:t>Městským soudem v Praze, oddíl A, vložka 7216</w:t>
      </w:r>
    </w:p>
    <w:p w14:paraId="50D99046" w14:textId="473B6870" w:rsidR="00B921D3" w:rsidRPr="00B921D3" w:rsidRDefault="00B921D3" w:rsidP="00B921D3">
      <w:pPr>
        <w:spacing w:before="120"/>
        <w:rPr>
          <w:rFonts w:asciiTheme="minorHAnsi" w:hAnsiTheme="minorHAnsi" w:cstheme="minorHAnsi"/>
          <w:color w:val="3D3D3D"/>
          <w:sz w:val="24"/>
          <w:szCs w:val="24"/>
        </w:rPr>
      </w:pPr>
      <w:r w:rsidRPr="00B921D3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B921D3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</w:t>
      </w:r>
    </w:p>
    <w:p w14:paraId="4580BCFF" w14:textId="1C1D94CB" w:rsidR="00B921D3" w:rsidRPr="00B921D3" w:rsidRDefault="00B921D3" w:rsidP="00B921D3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B921D3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</w:t>
      </w:r>
    </w:p>
    <w:p w14:paraId="76DF6E3B" w14:textId="77777777" w:rsidR="00B921D3" w:rsidRPr="00B921D3" w:rsidRDefault="00B921D3" w:rsidP="00B921D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921D3">
        <w:rPr>
          <w:rFonts w:asciiTheme="minorHAnsi" w:hAnsiTheme="minorHAnsi" w:cstheme="minorHAnsi"/>
          <w:sz w:val="24"/>
          <w:szCs w:val="24"/>
        </w:rPr>
        <w:t>(dále jen „Pojišťovna“)</w:t>
      </w:r>
      <w:bookmarkEnd w:id="1"/>
    </w:p>
    <w:bookmarkEnd w:id="2"/>
    <w:p w14:paraId="7494C757" w14:textId="77777777" w:rsidR="00B921D3" w:rsidRDefault="00B921D3" w:rsidP="00B921D3">
      <w:pPr>
        <w:spacing w:after="0" w:line="240" w:lineRule="auto"/>
        <w:rPr>
          <w:b/>
          <w:bCs/>
        </w:rPr>
      </w:pPr>
    </w:p>
    <w:p w14:paraId="3A5A46AE" w14:textId="77777777" w:rsidR="00997E47" w:rsidRPr="00781562" w:rsidRDefault="008E4705" w:rsidP="00B921D3">
      <w:pPr>
        <w:spacing w:before="240" w:after="24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</w:p>
    <w:p w14:paraId="5FD1BFC2" w14:textId="478BD5C9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Držitel: </w:t>
      </w:r>
      <w:r w:rsidRPr="00E823B7">
        <w:rPr>
          <w:rFonts w:asciiTheme="minorHAnsi" w:hAnsiTheme="minorHAnsi" w:cstheme="minorHAnsi"/>
          <w:bCs/>
          <w:sz w:val="24"/>
          <w:szCs w:val="24"/>
        </w:rPr>
        <w:t>Janssen-Cilag International N.V.</w:t>
      </w:r>
    </w:p>
    <w:p w14:paraId="0CB6511E" w14:textId="332A2D1A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Turnhoutseweg 30, B-02340, Beerse, Belgické království</w:t>
      </w:r>
    </w:p>
    <w:p w14:paraId="4952A4FE" w14:textId="392C5DF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apsaná v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Turnhout, pod reg. č.: BE0461607459</w:t>
      </w:r>
    </w:p>
    <w:p w14:paraId="7E9E950C" w14:textId="04E957C7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E823B7">
        <w:rPr>
          <w:rFonts w:asciiTheme="minorHAnsi" w:hAnsiTheme="minorHAnsi" w:cstheme="minorHAnsi"/>
          <w:bCs/>
          <w:sz w:val="24"/>
          <w:szCs w:val="24"/>
        </w:rPr>
        <w:t>zastoupena na základě plné moci ze dne 7.2.2018</w:t>
      </w:r>
    </w:p>
    <w:p w14:paraId="24C8D7B0" w14:textId="1B607856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polečností: </w:t>
      </w:r>
      <w:r w:rsidRPr="00133B21">
        <w:rPr>
          <w:rFonts w:asciiTheme="minorHAnsi" w:hAnsiTheme="minorHAnsi" w:cstheme="minorHAnsi"/>
          <w:bCs/>
          <w:sz w:val="24"/>
          <w:szCs w:val="24"/>
        </w:rPr>
        <w:t>Janssen-Cilag s.r.o.</w:t>
      </w:r>
    </w:p>
    <w:p w14:paraId="48073BC0" w14:textId="5576348A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Walterovo náměstí 329/1, Jinonice, 158 00 Praha 5 </w:t>
      </w:r>
    </w:p>
    <w:p w14:paraId="588C1329" w14:textId="02FC2D41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astoupenou: </w:t>
      </w:r>
      <w:r w:rsidRPr="00E823B7">
        <w:rPr>
          <w:rFonts w:asciiTheme="minorHAnsi" w:hAnsiTheme="minorHAnsi" w:cstheme="minorHAnsi"/>
          <w:bCs/>
          <w:sz w:val="24"/>
          <w:szCs w:val="24"/>
        </w:rPr>
        <w:t>Ing. Jiřím Šlesingerem, MBA, jednatelem</w:t>
      </w:r>
    </w:p>
    <w:p w14:paraId="10C7E0A4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E823B7">
        <w:rPr>
          <w:rFonts w:asciiTheme="minorHAnsi" w:hAnsiTheme="minorHAnsi" w:cstheme="minorHAnsi"/>
          <w:bCs/>
          <w:sz w:val="24"/>
          <w:szCs w:val="24"/>
        </w:rPr>
        <w:t>27146928</w:t>
      </w:r>
    </w:p>
    <w:p w14:paraId="5F01B7C3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E823B7">
        <w:rPr>
          <w:rFonts w:asciiTheme="minorHAnsi" w:hAnsiTheme="minorHAnsi" w:cstheme="minorHAnsi"/>
          <w:bCs/>
          <w:sz w:val="24"/>
          <w:szCs w:val="24"/>
        </w:rPr>
        <w:t>CZ27146928</w:t>
      </w:r>
    </w:p>
    <w:p w14:paraId="5FF398EB" w14:textId="07CA743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apsána v obchodním rejstříku vedeném </w:t>
      </w:r>
      <w:r w:rsidRPr="00E823B7">
        <w:rPr>
          <w:rFonts w:asciiTheme="minorHAnsi" w:hAnsiTheme="minorHAnsi" w:cstheme="minorHAnsi"/>
          <w:bCs/>
          <w:sz w:val="24"/>
          <w:szCs w:val="24"/>
        </w:rPr>
        <w:t>Městským soudem v</w:t>
      </w:r>
      <w:r w:rsidR="006A2BBB">
        <w:rPr>
          <w:rFonts w:asciiTheme="minorHAnsi" w:hAnsiTheme="minorHAnsi" w:cstheme="minorHAnsi"/>
          <w:bCs/>
          <w:sz w:val="24"/>
          <w:szCs w:val="24"/>
        </w:rPr>
        <w:t> </w:t>
      </w:r>
      <w:r w:rsidRPr="00E823B7">
        <w:rPr>
          <w:rFonts w:asciiTheme="minorHAnsi" w:hAnsiTheme="minorHAnsi" w:cstheme="minorHAnsi"/>
          <w:bCs/>
          <w:sz w:val="24"/>
          <w:szCs w:val="24"/>
        </w:rPr>
        <w:t>Praze</w:t>
      </w:r>
      <w:r w:rsidR="006A2BBB">
        <w:rPr>
          <w:rFonts w:asciiTheme="minorHAnsi" w:hAnsiTheme="minorHAnsi" w:cstheme="minorHAnsi"/>
          <w:bCs/>
          <w:sz w:val="24"/>
          <w:szCs w:val="24"/>
        </w:rPr>
        <w:t xml:space="preserve"> pod sp. zn. C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 99837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F3E4A7C" w14:textId="2801AB98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ankovní spojení: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</w:t>
      </w:r>
    </w:p>
    <w:p w14:paraId="20A49234" w14:textId="3936E224" w:rsidR="00E4237A" w:rsidRPr="00E4237A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íslo účtu: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</w:p>
    <w:p w14:paraId="61266851" w14:textId="4D84D9AA" w:rsidR="00E4237A" w:rsidRPr="00E823B7" w:rsidRDefault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77777777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Úvodní ustanovení</w:t>
      </w:r>
    </w:p>
    <w:p w14:paraId="5FE269B4" w14:textId="4570ED51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Smluvní strany uzavřely dne</w:t>
      </w:r>
      <w:r w:rsidR="00B921D3">
        <w:rPr>
          <w:rFonts w:asciiTheme="minorHAnsi" w:hAnsiTheme="minorHAnsi" w:cstheme="minorHAnsi"/>
          <w:color w:val="000000"/>
          <w:sz w:val="24"/>
          <w:szCs w:val="24"/>
        </w:rPr>
        <w:t xml:space="preserve"> 10. 11. 2020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smlouvu o limitaci nákladů spojených s hrazením léčivého přípravku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</w:t>
      </w:r>
      <w:r w:rsidR="00E4237A"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Smlouva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“).</w:t>
      </w:r>
    </w:p>
    <w:p w14:paraId="0BFE1AA0" w14:textId="283CFA39" w:rsidR="00997E47" w:rsidRPr="007C3E86" w:rsidRDefault="008E470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Smluvní strany si přejí změnit níže uvedená ustanovení Smlouvy a za tímto účelem </w:t>
      </w:r>
      <w:r w:rsidR="0045256C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se rozhodly uzavřít tento Dodatek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</w:t>
      </w:r>
      <w:r w:rsidR="00E810FA" w:rsidRPr="007C3E86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7C3E86" w:rsidRPr="007C3E86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E4237A" w:rsidRPr="007C3E8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55436399" w:rsidR="00997E47" w:rsidRPr="00781562" w:rsidRDefault="006A2BB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Dosavadní z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nění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Přílohy č. 1 Smlouvy se ruší a plně nahrazuje zněním, které tvoří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řílohu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č. 1 tohoto Dodatku</w:t>
      </w:r>
      <w:r w:rsidR="00874E98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CDDA3D" w14:textId="525BC68A" w:rsidR="00997E47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se dohodly, že Příloha č. 1 Smlouvy ve znění dle tohoto Dodatku 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se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uplatní na práva a povinnosti smluvních stran související s předmětem Smlouvy </w:t>
      </w:r>
      <w:r w:rsidR="0045256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B4F" w:rsidRPr="008F173A">
        <w:rPr>
          <w:rFonts w:asciiTheme="minorHAnsi" w:hAnsiTheme="minorHAnsi" w:cstheme="minorHAnsi"/>
          <w:bCs/>
          <w:color w:val="000000"/>
          <w:sz w:val="24"/>
          <w:szCs w:val="24"/>
        </w:rPr>
        <w:t>1. 1. 2022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97B1B7D" w14:textId="0AC0B726" w:rsidR="006A2BBB" w:rsidRPr="008F173A" w:rsidRDefault="006A2BBB" w:rsidP="00D375B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V rámci </w:t>
      </w:r>
      <w:r w:rsidR="005509FC"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dosavadního </w:t>
      </w:r>
      <w:r w:rsidRPr="00D375B3">
        <w:rPr>
          <w:rFonts w:asciiTheme="minorHAnsi" w:hAnsiTheme="minorHAnsi" w:cstheme="minorHAnsi"/>
          <w:color w:val="000000"/>
          <w:sz w:val="24"/>
          <w:szCs w:val="24"/>
        </w:rPr>
        <w:t>znění čl. X. odst. 1 Smlouvy a čl. X. odst. 4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Smlouvy se tímto ruší datum </w:t>
      </w:r>
      <w:r w:rsidR="005509FC" w:rsidRPr="008F173A">
        <w:rPr>
          <w:rFonts w:asciiTheme="minorHAnsi" w:hAnsiTheme="minorHAnsi" w:cstheme="minorHAnsi"/>
          <w:color w:val="000000"/>
          <w:sz w:val="24"/>
          <w:szCs w:val="24"/>
        </w:rPr>
        <w:t>30. 9. 2023, které se nově nahrazuje datem 31. 3. 2025.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6FE8AC31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Všechna ostatní ustanovení Smlouvy, která nejsou dotčena tímto Dodatkem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, zůstávají platná a účinná.</w:t>
      </w:r>
    </w:p>
    <w:p w14:paraId="5AFACAF3" w14:textId="23FFEFAA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5509FC">
        <w:rPr>
          <w:rFonts w:asciiTheme="minorHAnsi" w:hAnsiTheme="minorHAnsi" w:cstheme="minorHAnsi"/>
          <w:sz w:val="24"/>
          <w:szCs w:val="24"/>
        </w:rPr>
        <w:br/>
      </w:r>
      <w:r w:rsidRPr="00781562">
        <w:rPr>
          <w:rFonts w:asciiTheme="minorHAnsi" w:hAnsiTheme="minorHAnsi" w:cstheme="minorHAnsi"/>
          <w:sz w:val="24"/>
          <w:szCs w:val="24"/>
        </w:rPr>
        <w:t>a o registru smluv (zákon o registru smluv), ve znění pozdějších předpisů, se použijí na uveřejnění tohoto Dodatku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i/>
          <w:sz w:val="24"/>
          <w:szCs w:val="24"/>
        </w:rPr>
        <w:t>mutatis mutandis</w:t>
      </w:r>
      <w:r w:rsidRPr="00781562">
        <w:rPr>
          <w:rFonts w:asciiTheme="minorHAnsi" w:hAnsiTheme="minorHAnsi" w:cstheme="minorHAnsi"/>
          <w:sz w:val="24"/>
          <w:szCs w:val="24"/>
        </w:rPr>
        <w:t>.</w:t>
      </w:r>
    </w:p>
    <w:p w14:paraId="19642FB3" w14:textId="4BC65DA6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</w:rPr>
        <w:t>je vyhotoven ve 4 (čtyřech) stejnopisech. Každá ze smluvních stran obdrží po 2 (dvou) stejnopisech</w:t>
      </w:r>
      <w:r w:rsidR="005509FC">
        <w:rPr>
          <w:rFonts w:asciiTheme="minorHAnsi" w:hAnsiTheme="minorHAnsi" w:cstheme="minorHAnsi"/>
          <w:sz w:val="24"/>
          <w:szCs w:val="24"/>
        </w:rPr>
        <w:t>.</w:t>
      </w:r>
      <w:r w:rsidRPr="007815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6B1DB" w14:textId="17677888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5161F181" w14:textId="079EBD61" w:rsidR="00997E47" w:rsidRPr="00781562" w:rsidRDefault="008E4705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č. </w:t>
      </w:r>
      <w:r w:rsidR="00FB1754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090DBC" w:rsidRPr="00E823B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357ABEA0" w14:textId="1403955B" w:rsidR="00997E47" w:rsidRPr="00781562" w:rsidRDefault="006A2BBB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říloha </w:t>
      </w:r>
      <w:r w:rsidR="008E4705" w:rsidRPr="00781562">
        <w:rPr>
          <w:rFonts w:asciiTheme="minorHAnsi" w:hAnsiTheme="minorHAnsi" w:cstheme="minorHAnsi"/>
          <w:sz w:val="24"/>
          <w:szCs w:val="24"/>
          <w:lang w:val="cs-CZ"/>
        </w:rPr>
        <w:t>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7433812E" w:rsidR="00781562" w:rsidRPr="000F6D6B" w:rsidRDefault="00781562" w:rsidP="00781562">
      <w:pPr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EE5CCB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0A38B01A" w14:textId="707F4396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B921D3"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B921D3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C0183">
        <w:rPr>
          <w:rFonts w:asciiTheme="minorHAnsi" w:hAnsiTheme="minorHAnsi" w:cstheme="minorHAnsi"/>
          <w:sz w:val="24"/>
          <w:szCs w:val="24"/>
        </w:rPr>
        <w:t>Praze</w:t>
      </w:r>
      <w:r w:rsidR="002C0183" w:rsidRPr="00090DBC">
        <w:rPr>
          <w:rFonts w:asciiTheme="minorHAnsi" w:hAnsiTheme="minorHAnsi" w:cstheme="minorHAnsi"/>
          <w:sz w:val="24"/>
          <w:szCs w:val="24"/>
        </w:rPr>
        <w:t xml:space="preserve">, </w:t>
      </w:r>
      <w:r w:rsidRPr="00090DBC">
        <w:rPr>
          <w:rFonts w:asciiTheme="minorHAnsi" w:hAnsiTheme="minorHAnsi" w:cstheme="minorHAnsi"/>
          <w:sz w:val="24"/>
          <w:szCs w:val="24"/>
        </w:rPr>
        <w:t>dne…………………….</w:t>
      </w:r>
    </w:p>
    <w:p w14:paraId="50CA2BF2" w14:textId="27D32D85" w:rsidR="00781562" w:rsidRDefault="00781562" w:rsidP="00781562">
      <w:pPr>
        <w:rPr>
          <w:rFonts w:asciiTheme="minorHAnsi" w:hAnsiTheme="minorHAnsi" w:cstheme="minorHAnsi"/>
          <w:sz w:val="24"/>
          <w:szCs w:val="24"/>
        </w:rPr>
      </w:pPr>
    </w:p>
    <w:p w14:paraId="7704CEA8" w14:textId="77777777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783DD8DA" w:rsidR="00781562" w:rsidRPr="00090DBC" w:rsidRDefault="00BF7006" w:rsidP="0078156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lastRenderedPageBreak/>
        <w:t>xx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Pr="00EE5CCB">
        <w:rPr>
          <w:rFonts w:asciiTheme="minorHAnsi" w:hAnsiTheme="minorHAnsi" w:cstheme="minorHAnsi"/>
          <w:sz w:val="24"/>
          <w:szCs w:val="24"/>
        </w:rPr>
        <w:t>Ing. Jiří Šlesinger</w:t>
      </w:r>
      <w:r w:rsidRPr="00E823B7">
        <w:rPr>
          <w:rFonts w:asciiTheme="minorHAnsi" w:hAnsiTheme="minorHAnsi" w:cstheme="minorHAnsi"/>
          <w:bCs/>
          <w:sz w:val="24"/>
          <w:szCs w:val="24"/>
        </w:rPr>
        <w:t>, MBA</w:t>
      </w:r>
      <w:r w:rsidRPr="00EE5C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A3195A" w14:textId="2481E781" w:rsidR="00781562" w:rsidRPr="00090DBC" w:rsidRDefault="00BF7006" w:rsidP="0078156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EE5CCB"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03943214" w:rsidR="00781562" w:rsidRPr="00090DBC" w:rsidRDefault="00B921D3" w:rsidP="0078156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>
        <w:rPr>
          <w:rFonts w:asciiTheme="minorHAnsi" w:hAnsiTheme="minorHAnsi" w:cstheme="minorHAnsi"/>
          <w:sz w:val="24"/>
          <w:szCs w:val="24"/>
        </w:rPr>
        <w:tab/>
      </w:r>
      <w:r w:rsidR="00BF7006" w:rsidRPr="00EE5CCB">
        <w:rPr>
          <w:rFonts w:asciiTheme="minorHAnsi" w:hAnsiTheme="minorHAnsi" w:cstheme="minorHAnsi"/>
          <w:sz w:val="24"/>
          <w:szCs w:val="24"/>
        </w:rPr>
        <w:t>Janssen-Cilag s.r.o.</w:t>
      </w:r>
    </w:p>
    <w:p w14:paraId="5783BAE1" w14:textId="688574AF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  <w:r w:rsidR="006A2BBB">
        <w:rPr>
          <w:rFonts w:ascii="Calibri" w:hAnsi="Calibri" w:cs="Calibri"/>
          <w:sz w:val="24"/>
          <w:szCs w:val="24"/>
        </w:rPr>
        <w:t xml:space="preserve">příloha </w:t>
      </w:r>
      <w:r w:rsidR="00874E98">
        <w:rPr>
          <w:rFonts w:ascii="Calibri" w:hAnsi="Calibri" w:cs="Calibri"/>
          <w:sz w:val="24"/>
          <w:szCs w:val="24"/>
        </w:rPr>
        <w:t xml:space="preserve">č. 1 Dodatku č. </w:t>
      </w:r>
      <w:r w:rsidR="00FB1754">
        <w:rPr>
          <w:rFonts w:ascii="Calibri" w:hAnsi="Calibri" w:cs="Calibri"/>
          <w:color w:val="000000"/>
          <w:sz w:val="24"/>
          <w:szCs w:val="24"/>
        </w:rPr>
        <w:t>1</w:t>
      </w:r>
    </w:p>
    <w:p w14:paraId="73A53688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2429F5B8" w14:textId="77777777" w:rsidR="00103627" w:rsidRPr="002F701F" w:rsidRDefault="00103627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</w:p>
    <w:p w14:paraId="78C4667D" w14:textId="5A07687F" w:rsidR="00E358D5" w:rsidRPr="002F701F" w:rsidRDefault="00E358D5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SMLOUVY O LIMITACI NÁKLADŮ SPOJENÝCH S HRAZENÍM LÉČIVÉHO PŘÍPRAVKU</w:t>
      </w:r>
      <w:r w:rsidR="00BF700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</w:p>
    <w:p w14:paraId="219CB0AA" w14:textId="62DA595B" w:rsidR="00E358D5" w:rsidRPr="002F701F" w:rsidRDefault="00E358D5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51EE65B" w14:textId="4AFB2E0D" w:rsidR="00FB1754" w:rsidRPr="00FB1754" w:rsidRDefault="00FB1754" w:rsidP="00FB1754">
      <w:pPr>
        <w:pStyle w:val="ListParagraph"/>
        <w:numPr>
          <w:ilvl w:val="0"/>
          <w:numId w:val="7"/>
        </w:num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B1754">
        <w:rPr>
          <w:rFonts w:asciiTheme="minorHAnsi" w:hAnsiTheme="minorHAnsi" w:cstheme="minorHAnsi"/>
          <w:sz w:val="24"/>
          <w:szCs w:val="24"/>
        </w:rPr>
        <w:t>Přípravkem dle této Smlouvy se rozumí: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3240"/>
        <w:gridCol w:w="4050"/>
      </w:tblGrid>
      <w:tr w:rsidR="00FB1754" w:rsidRPr="00FB1754" w14:paraId="7432F1DA" w14:textId="77777777" w:rsidTr="00F95D66">
        <w:trPr>
          <w:trHeight w:val="559"/>
        </w:trPr>
        <w:tc>
          <w:tcPr>
            <w:tcW w:w="1435" w:type="dxa"/>
            <w:shd w:val="clear" w:color="auto" w:fill="D9D9D9" w:themeFill="background1" w:themeFillShade="D9"/>
          </w:tcPr>
          <w:p w14:paraId="3EB85219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0325F06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7745021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Doplněk názvu </w:t>
            </w:r>
          </w:p>
        </w:tc>
      </w:tr>
      <w:tr w:rsidR="00FB1754" w:rsidRPr="00FB1754" w14:paraId="55836942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61753FAA" w14:textId="24B711F7" w:rsidR="00FB1754" w:rsidRPr="00FB1754" w:rsidRDefault="00BF7006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xxxxxxxx</w:t>
            </w:r>
          </w:p>
        </w:tc>
        <w:tc>
          <w:tcPr>
            <w:tcW w:w="3240" w:type="dxa"/>
          </w:tcPr>
          <w:p w14:paraId="6A18462E" w14:textId="70BFEDC0" w:rsidR="00FB1754" w:rsidRPr="00FB1754" w:rsidRDefault="00BF7006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xxxxxxxx</w:t>
            </w: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4050" w:type="dxa"/>
            <w:vAlign w:val="center"/>
          </w:tcPr>
          <w:p w14:paraId="4049425B" w14:textId="62DF4146" w:rsidR="00FB1754" w:rsidRPr="00FB1754" w:rsidRDefault="00BF7006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xxxxxxxx</w:t>
            </w: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xxxxxxxx</w:t>
            </w: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</w:t>
            </w:r>
          </w:p>
        </w:tc>
      </w:tr>
      <w:tr w:rsidR="00FB1754" w:rsidRPr="00FB1754" w14:paraId="7EE5CD4F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2D69FEC4" w14:textId="22A52284" w:rsidR="00FB1754" w:rsidRPr="00BF7006" w:rsidRDefault="00BF7006" w:rsidP="00FB1754">
            <w:pPr>
              <w:tabs>
                <w:tab w:val="left" w:pos="5245"/>
              </w:tabs>
              <w:spacing w:before="120" w:after="0"/>
              <w:jc w:val="center"/>
            </w:pP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</w:t>
            </w:r>
          </w:p>
        </w:tc>
        <w:tc>
          <w:tcPr>
            <w:tcW w:w="3240" w:type="dxa"/>
          </w:tcPr>
          <w:p w14:paraId="565F6D5C" w14:textId="33B13D27" w:rsidR="00FB1754" w:rsidRPr="00FB1754" w:rsidRDefault="00BF7006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xxxxxxxx</w:t>
            </w: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4050" w:type="dxa"/>
            <w:vAlign w:val="center"/>
          </w:tcPr>
          <w:p w14:paraId="25F33931" w14:textId="1058C22C" w:rsidR="00FB1754" w:rsidRPr="00FB1754" w:rsidRDefault="00BF7006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xxxxxxxx</w:t>
            </w: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xxxxxxxx</w:t>
            </w:r>
            <w:r w:rsidRPr="00BF7006">
              <w:rPr>
                <w:rFonts w:asciiTheme="minorHAnsi" w:hAnsiTheme="minorHAnsi" w:cstheme="minorHAnsi"/>
                <w:b/>
                <w:sz w:val="24"/>
                <w:szCs w:val="24"/>
                <w:highlight w:val="black"/>
              </w:rPr>
              <w:t>xxx</w:t>
            </w:r>
          </w:p>
        </w:tc>
      </w:tr>
    </w:tbl>
    <w:p w14:paraId="7319C570" w14:textId="77777777" w:rsidR="00FB1754" w:rsidRPr="00FB1754" w:rsidRDefault="00FB1754" w:rsidP="00FB175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6CC9AC75" w14:textId="77777777" w:rsidR="004E4140" w:rsidRPr="00090DBC" w:rsidRDefault="004E4140" w:rsidP="004E4140">
      <w:pPr>
        <w:pStyle w:val="ListParagraph"/>
        <w:numPr>
          <w:ilvl w:val="0"/>
          <w:numId w:val="7"/>
        </w:num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492FA8">
        <w:rPr>
          <w:rFonts w:ascii="Calibri" w:hAnsi="Calibri" w:cs="Calibri"/>
          <w:sz w:val="24"/>
          <w:szCs w:val="24"/>
        </w:rPr>
        <w:t>Limit</w:t>
      </w:r>
      <w:r w:rsidRPr="00090DBC">
        <w:rPr>
          <w:rFonts w:ascii="Calibri" w:hAnsi="Calibri" w:cs="Calibri"/>
          <w:sz w:val="24"/>
          <w:szCs w:val="24"/>
        </w:rPr>
        <w:t xml:space="preserve"> se sjednává takto:</w:t>
      </w:r>
    </w:p>
    <w:p w14:paraId="0FE9E40A" w14:textId="7791C100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E502FF">
        <w:rPr>
          <w:rFonts w:asciiTheme="minorHAnsi" w:hAnsiTheme="minorHAnsi"/>
          <w:sz w:val="24"/>
          <w:szCs w:val="24"/>
        </w:rPr>
        <w:t xml:space="preserve"> 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1ADE1DE4" w14:textId="207FE3CB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</w:t>
      </w:r>
      <w:r w:rsidR="00D375B3">
        <w:rPr>
          <w:rFonts w:asciiTheme="minorHAnsi" w:hAnsiTheme="minorHAnsi"/>
          <w:b/>
          <w:sz w:val="24"/>
          <w:szCs w:val="24"/>
        </w:rPr>
        <w:t>e</w:t>
      </w:r>
      <w:r w:rsidRPr="00090DBC">
        <w:rPr>
          <w:rFonts w:asciiTheme="minorHAnsi" w:hAnsiTheme="minorHAnsi"/>
          <w:b/>
          <w:sz w:val="24"/>
          <w:szCs w:val="24"/>
        </w:rPr>
        <w:t> 2. roce</w:t>
      </w:r>
      <w:r w:rsidRPr="00090DBC">
        <w:rPr>
          <w:rFonts w:asciiTheme="minorHAnsi" w:hAnsiTheme="minorHAnsi"/>
          <w:sz w:val="24"/>
          <w:szCs w:val="24"/>
        </w:rPr>
        <w:t xml:space="preserve">, 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 xml:space="preserve">2023 </w:t>
      </w:r>
      <w:r w:rsidRPr="00090DBC">
        <w:rPr>
          <w:rFonts w:asciiTheme="minorHAnsi" w:hAnsiTheme="minorHAnsi"/>
          <w:sz w:val="24"/>
          <w:szCs w:val="24"/>
        </w:rPr>
        <w:t xml:space="preserve">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2023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6F4A4CB7" w14:textId="015AD586" w:rsidR="00E502FF" w:rsidRDefault="004E4140" w:rsidP="00E502F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 xml:space="preserve">ve 3. roce, </w:t>
      </w:r>
      <w:r w:rsidRPr="00090DBC">
        <w:rPr>
          <w:rFonts w:asciiTheme="minorHAnsi" w:hAnsiTheme="minorHAnsi"/>
          <w:sz w:val="24"/>
          <w:szCs w:val="24"/>
        </w:rPr>
        <w:t xml:space="preserve">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 do</w:t>
      </w:r>
      <w:r w:rsidR="00E502FF">
        <w:rPr>
          <w:rFonts w:asciiTheme="minorHAnsi" w:hAnsiTheme="minorHAnsi"/>
          <w:sz w:val="24"/>
          <w:szCs w:val="24"/>
        </w:rPr>
        <w:t xml:space="preserve"> 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</w:t>
      </w:r>
      <w:r w:rsidRPr="00090DBC">
        <w:rPr>
          <w:rFonts w:asciiTheme="minorHAnsi" w:hAnsiTheme="minorHAnsi"/>
          <w:sz w:val="24"/>
          <w:szCs w:val="24"/>
        </w:rPr>
        <w:t xml:space="preserve">).   </w:t>
      </w:r>
    </w:p>
    <w:p w14:paraId="45D51C76" w14:textId="7A89A77B" w:rsidR="00E502FF" w:rsidRPr="00E502FF" w:rsidRDefault="00E502FF" w:rsidP="008F173A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492FA8">
        <w:rPr>
          <w:rFonts w:asciiTheme="minorHAnsi" w:hAnsiTheme="minorHAnsi"/>
          <w:b/>
          <w:sz w:val="24"/>
          <w:szCs w:val="24"/>
        </w:rPr>
        <w:t>ve 4. roce,</w:t>
      </w:r>
      <w:r w:rsidRPr="00E502FF">
        <w:rPr>
          <w:rFonts w:asciiTheme="minorHAnsi" w:hAnsiTheme="minorHAnsi"/>
          <w:bCs/>
          <w:sz w:val="24"/>
          <w:szCs w:val="24"/>
        </w:rPr>
        <w:t xml:space="preserve"> tj. v období od 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2025 do 31.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3.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 xml:space="preserve">2025, činí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D375B3">
        <w:rPr>
          <w:rFonts w:asciiTheme="minorHAnsi" w:hAnsiTheme="minorHAnsi"/>
          <w:bCs/>
          <w:sz w:val="24"/>
          <w:szCs w:val="24"/>
        </w:rPr>
        <w:br/>
      </w:r>
      <w:r w:rsidRPr="00E502FF">
        <w:rPr>
          <w:rFonts w:asciiTheme="minorHAnsi" w:hAnsiTheme="minorHAnsi"/>
          <w:bCs/>
          <w:sz w:val="24"/>
          <w:szCs w:val="24"/>
        </w:rPr>
        <w:t>(slovy</w:t>
      </w:r>
      <w:r w:rsidR="002C0183">
        <w:rPr>
          <w:rFonts w:asciiTheme="minorHAnsi" w:hAnsiTheme="minorHAnsi"/>
          <w:bCs/>
          <w:sz w:val="24"/>
          <w:szCs w:val="24"/>
        </w:rPr>
        <w:t xml:space="preserve"> 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xx</w:t>
      </w:r>
      <w:r w:rsidR="00BF7006"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="00BF7006"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</w:t>
      </w:r>
      <w:r w:rsidRPr="00E502FF">
        <w:rPr>
          <w:rFonts w:asciiTheme="minorHAnsi" w:hAnsiTheme="minorHAnsi"/>
          <w:bCs/>
          <w:sz w:val="24"/>
          <w:szCs w:val="24"/>
        </w:rPr>
        <w:t>).</w:t>
      </w:r>
    </w:p>
    <w:p w14:paraId="7ABDB327" w14:textId="77777777" w:rsidR="002C0183" w:rsidRDefault="002C0183" w:rsidP="00090DBC">
      <w:pPr>
        <w:rPr>
          <w:rFonts w:asciiTheme="minorHAnsi" w:hAnsiTheme="minorHAnsi" w:cstheme="minorHAnsi"/>
          <w:i/>
          <w:iCs/>
          <w:color w:val="4472C4" w:themeColor="accent1"/>
          <w:sz w:val="24"/>
          <w:szCs w:val="24"/>
        </w:rPr>
      </w:pPr>
      <w:bookmarkStart w:id="3" w:name="_Hlk85113189"/>
    </w:p>
    <w:p w14:paraId="0B95CA88" w14:textId="7D2B21D4" w:rsidR="00090DBC" w:rsidRPr="00FB1754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FB1754">
        <w:rPr>
          <w:rFonts w:asciiTheme="minorHAnsi" w:hAnsiTheme="minorHAnsi" w:cstheme="minorHAnsi"/>
          <w:sz w:val="24"/>
          <w:szCs w:val="24"/>
        </w:rPr>
        <w:t>Za Pojišťovnu:</w:t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ab/>
      </w:r>
      <w:r w:rsidR="000D02FE">
        <w:rPr>
          <w:rFonts w:asciiTheme="minorHAnsi" w:hAnsiTheme="minorHAnsi" w:cstheme="minorHAnsi"/>
          <w:sz w:val="24"/>
          <w:szCs w:val="24"/>
        </w:rPr>
        <w:tab/>
      </w:r>
      <w:r w:rsidRPr="00FB1754">
        <w:rPr>
          <w:rFonts w:asciiTheme="minorHAnsi" w:hAnsiTheme="minorHAnsi" w:cstheme="minorHAnsi"/>
          <w:sz w:val="24"/>
          <w:szCs w:val="24"/>
        </w:rPr>
        <w:t>Za Držitele:</w:t>
      </w:r>
    </w:p>
    <w:p w14:paraId="0C877157" w14:textId="77777777" w:rsidR="00090DBC" w:rsidRPr="00FB1754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4313D758" w14:textId="4A4146B8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B921D3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B921D3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C0183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</w:p>
    <w:p w14:paraId="09E9EF03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</w:p>
    <w:p w14:paraId="342564E6" w14:textId="77777777" w:rsidR="00090DBC" w:rsidRPr="00090DBC" w:rsidRDefault="00090DBC" w:rsidP="00090DBC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bookmarkEnd w:id="3"/>
    <w:p w14:paraId="12A64E3E" w14:textId="178352D1" w:rsidR="00433A3E" w:rsidRPr="00090DBC" w:rsidRDefault="00BF7006" w:rsidP="00433A3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xxx</w:t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B921D3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E5CCB">
        <w:rPr>
          <w:rFonts w:asciiTheme="minorHAnsi" w:hAnsiTheme="minorHAnsi" w:cstheme="minorHAnsi"/>
          <w:sz w:val="24"/>
          <w:szCs w:val="24"/>
        </w:rPr>
        <w:t>Ing. Jiří Šlesinger</w:t>
      </w:r>
      <w:r w:rsidRPr="00E823B7">
        <w:rPr>
          <w:rFonts w:asciiTheme="minorHAnsi" w:hAnsiTheme="minorHAnsi" w:cstheme="minorHAnsi"/>
          <w:bCs/>
          <w:sz w:val="24"/>
          <w:szCs w:val="24"/>
        </w:rPr>
        <w:t>, MBA</w:t>
      </w:r>
      <w:r w:rsidRPr="00EE5C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145FFE" w14:textId="49ABB66F" w:rsidR="00433A3E" w:rsidRPr="00090DBC" w:rsidRDefault="00BF7006" w:rsidP="00433A3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xxxxxxxx</w:t>
      </w:r>
      <w:r w:rsidRPr="00BF7006">
        <w:rPr>
          <w:rFonts w:asciiTheme="minorHAnsi" w:hAnsiTheme="minorHAnsi" w:cstheme="minorHAnsi"/>
          <w:b/>
          <w:sz w:val="24"/>
          <w:szCs w:val="24"/>
          <w:highlight w:val="black"/>
        </w:rPr>
        <w:t>xxxxx</w:t>
      </w:r>
      <w:r>
        <w:rPr>
          <w:rFonts w:asciiTheme="minorHAnsi" w:hAnsiTheme="minorHAnsi" w:cstheme="minorHAnsi"/>
          <w:b/>
          <w:sz w:val="24"/>
          <w:szCs w:val="24"/>
          <w:highlight w:val="black"/>
        </w:rPr>
        <w:t>xx</w:t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B921D3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33A3E">
        <w:rPr>
          <w:rFonts w:asciiTheme="minorHAnsi" w:hAnsiTheme="minorHAnsi" w:cstheme="minorHAnsi"/>
          <w:sz w:val="24"/>
          <w:szCs w:val="24"/>
        </w:rPr>
        <w:t>jednatel</w:t>
      </w:r>
    </w:p>
    <w:p w14:paraId="47BFF2C7" w14:textId="240CCCDB" w:rsidR="00E358D5" w:rsidRPr="007708E9" w:rsidRDefault="00B921D3" w:rsidP="00433A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>
        <w:rPr>
          <w:rFonts w:asciiTheme="minorHAnsi" w:hAnsiTheme="minorHAnsi" w:cstheme="minorHAnsi"/>
          <w:sz w:val="24"/>
          <w:szCs w:val="24"/>
        </w:rPr>
        <w:tab/>
      </w:r>
      <w:r w:rsidR="00BF7006" w:rsidRPr="00EE5CCB">
        <w:rPr>
          <w:rFonts w:asciiTheme="minorHAnsi" w:hAnsiTheme="minorHAnsi" w:cstheme="minorHAnsi"/>
          <w:sz w:val="24"/>
          <w:szCs w:val="24"/>
        </w:rPr>
        <w:t>Janssen-Cilag s.r.o.</w:t>
      </w:r>
    </w:p>
    <w:sectPr w:rsidR="00E358D5" w:rsidRPr="007708E9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F077" w14:textId="77777777" w:rsidR="00B82B3A" w:rsidRDefault="00B82B3A">
      <w:pPr>
        <w:spacing w:after="0" w:line="240" w:lineRule="auto"/>
      </w:pPr>
      <w:r>
        <w:separator/>
      </w:r>
    </w:p>
  </w:endnote>
  <w:endnote w:type="continuationSeparator" w:id="0">
    <w:p w14:paraId="15BEEFEF" w14:textId="77777777" w:rsidR="00B82B3A" w:rsidRDefault="00B8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4AC3830F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F173A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BF39" w14:textId="77777777" w:rsidR="00B82B3A" w:rsidRDefault="00B82B3A">
      <w:pPr>
        <w:spacing w:after="0" w:line="240" w:lineRule="auto"/>
      </w:pPr>
      <w:r>
        <w:separator/>
      </w:r>
    </w:p>
  </w:footnote>
  <w:footnote w:type="continuationSeparator" w:id="0">
    <w:p w14:paraId="4DA46418" w14:textId="77777777" w:rsidR="00B82B3A" w:rsidRDefault="00B8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0416"/>
    <w:rsid w:val="00064DB4"/>
    <w:rsid w:val="00090DBC"/>
    <w:rsid w:val="000A1DC7"/>
    <w:rsid w:val="000A7E99"/>
    <w:rsid w:val="000B5D3E"/>
    <w:rsid w:val="000C0B93"/>
    <w:rsid w:val="000C2B74"/>
    <w:rsid w:val="000C7FF2"/>
    <w:rsid w:val="000D02FE"/>
    <w:rsid w:val="000E01EB"/>
    <w:rsid w:val="000F6D6B"/>
    <w:rsid w:val="00103627"/>
    <w:rsid w:val="001053AD"/>
    <w:rsid w:val="00133B21"/>
    <w:rsid w:val="001633DB"/>
    <w:rsid w:val="00182ABD"/>
    <w:rsid w:val="00190F04"/>
    <w:rsid w:val="001B3A0C"/>
    <w:rsid w:val="001C48C0"/>
    <w:rsid w:val="001E4197"/>
    <w:rsid w:val="00273463"/>
    <w:rsid w:val="0029669D"/>
    <w:rsid w:val="002C0183"/>
    <w:rsid w:val="002F0D4C"/>
    <w:rsid w:val="002F10AD"/>
    <w:rsid w:val="002F3DB0"/>
    <w:rsid w:val="002F701F"/>
    <w:rsid w:val="00343933"/>
    <w:rsid w:val="0036082C"/>
    <w:rsid w:val="0037723B"/>
    <w:rsid w:val="00382372"/>
    <w:rsid w:val="003E0FD5"/>
    <w:rsid w:val="003E471F"/>
    <w:rsid w:val="00433A3E"/>
    <w:rsid w:val="00433C70"/>
    <w:rsid w:val="00434D86"/>
    <w:rsid w:val="0045256C"/>
    <w:rsid w:val="00461971"/>
    <w:rsid w:val="00492FA8"/>
    <w:rsid w:val="004E4140"/>
    <w:rsid w:val="005240C5"/>
    <w:rsid w:val="005509FC"/>
    <w:rsid w:val="006558F4"/>
    <w:rsid w:val="006676A5"/>
    <w:rsid w:val="006A2BBB"/>
    <w:rsid w:val="006E7FDE"/>
    <w:rsid w:val="00737B4F"/>
    <w:rsid w:val="00754CF0"/>
    <w:rsid w:val="00765B60"/>
    <w:rsid w:val="007708E9"/>
    <w:rsid w:val="00781562"/>
    <w:rsid w:val="007926E5"/>
    <w:rsid w:val="007A227F"/>
    <w:rsid w:val="007C3E86"/>
    <w:rsid w:val="007D3B82"/>
    <w:rsid w:val="007E4176"/>
    <w:rsid w:val="007F32FD"/>
    <w:rsid w:val="008518A9"/>
    <w:rsid w:val="00870109"/>
    <w:rsid w:val="00874E98"/>
    <w:rsid w:val="008E4705"/>
    <w:rsid w:val="008F173A"/>
    <w:rsid w:val="00922D8B"/>
    <w:rsid w:val="00962CD8"/>
    <w:rsid w:val="00966CD6"/>
    <w:rsid w:val="0097680A"/>
    <w:rsid w:val="00994C22"/>
    <w:rsid w:val="00997E47"/>
    <w:rsid w:val="009E7BD6"/>
    <w:rsid w:val="00A153AE"/>
    <w:rsid w:val="00A36753"/>
    <w:rsid w:val="00A70912"/>
    <w:rsid w:val="00A86E5A"/>
    <w:rsid w:val="00AD34FB"/>
    <w:rsid w:val="00B73727"/>
    <w:rsid w:val="00B82B3A"/>
    <w:rsid w:val="00B82F46"/>
    <w:rsid w:val="00B921D3"/>
    <w:rsid w:val="00BC723C"/>
    <w:rsid w:val="00BF7006"/>
    <w:rsid w:val="00C16C6C"/>
    <w:rsid w:val="00C44812"/>
    <w:rsid w:val="00D375B3"/>
    <w:rsid w:val="00D569C3"/>
    <w:rsid w:val="00DF01D9"/>
    <w:rsid w:val="00DF33A5"/>
    <w:rsid w:val="00DF3DF9"/>
    <w:rsid w:val="00E358D5"/>
    <w:rsid w:val="00E4237A"/>
    <w:rsid w:val="00E502FF"/>
    <w:rsid w:val="00E74911"/>
    <w:rsid w:val="00E810FA"/>
    <w:rsid w:val="00E823B7"/>
    <w:rsid w:val="00EE5CCB"/>
    <w:rsid w:val="00F01D2C"/>
    <w:rsid w:val="00F12611"/>
    <w:rsid w:val="00F15466"/>
    <w:rsid w:val="00F45B2D"/>
    <w:rsid w:val="00F67C3E"/>
    <w:rsid w:val="00FB1754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28B4-A5A9-4A7F-8296-B08F2077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Tatra, Martina [JNJCZ]</dc:creator>
  <cp:keywords/>
  <cp:lastModifiedBy>Znojemska, Lucie [JACCZ]</cp:lastModifiedBy>
  <cp:revision>3</cp:revision>
  <dcterms:created xsi:type="dcterms:W3CDTF">2022-03-14T08:42:00Z</dcterms:created>
  <dcterms:modified xsi:type="dcterms:W3CDTF">2022-03-14T08:48:00Z</dcterms:modified>
</cp:coreProperties>
</file>