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965ECF">
        <w:rPr>
          <w:b/>
          <w:noProof/>
          <w:sz w:val="32"/>
          <w:szCs w:val="32"/>
        </w:rPr>
        <w:t>72/1/22/06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965ECF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965ECF">
        <w:rPr>
          <w:b/>
          <w:noProof/>
          <w:sz w:val="24"/>
        </w:rPr>
        <w:t>MARKON PCE s. r. o.</w:t>
      </w:r>
    </w:p>
    <w:p w:rsidR="00965ECF" w:rsidRDefault="00965ECF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324</w:t>
      </w:r>
    </w:p>
    <w:p w:rsidR="00AC0472" w:rsidRDefault="00965ECF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965ECF">
        <w:rPr>
          <w:b/>
          <w:noProof/>
        </w:rPr>
        <w:t>45535426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965ECF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965EC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516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965ECF" w:rsidRDefault="00965ECF" w:rsidP="00965EC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opravu měření regulace a doplnění omezovače maximálního výkonu na přívodu tepla z EOP Opatovice pro budovu ZŠ Školní náměstí, Školní náměstí 238, Chrudim, včetně dálkového přístupu. Celková cena je 86.336,90 Kč bez DPH dle předložené cenové nabídky.</w:t>
      </w:r>
    </w:p>
    <w:p w:rsidR="001B3B76" w:rsidRDefault="001B3B76" w:rsidP="00965ECF">
      <w:pPr>
        <w:jc w:val="both"/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  <w:bookmarkStart w:id="0" w:name="_GoBack"/>
      <w:bookmarkEnd w:id="0"/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965ECF" w:rsidRDefault="00D050E3" w:rsidP="00965ECF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65ECF">
        <w:rPr>
          <w:noProof/>
          <w:sz w:val="24"/>
        </w:rPr>
        <w:t>Ing. Hana Luptáková</w:t>
      </w:r>
    </w:p>
    <w:p w:rsidR="00965ECF" w:rsidRDefault="00965ECF" w:rsidP="00965ECF">
      <w:pPr>
        <w:tabs>
          <w:tab w:val="center" w:pos="7513"/>
        </w:tabs>
        <w:rPr>
          <w:b/>
          <w:sz w:val="24"/>
          <w:szCs w:val="24"/>
        </w:rPr>
      </w:pPr>
      <w:r>
        <w:rPr>
          <w:sz w:val="24"/>
        </w:rPr>
        <w:tab/>
        <w:t>pověřená řízením Odboru územního plánování a regionálního rozvoje</w:t>
      </w:r>
    </w:p>
    <w:p w:rsidR="00AC0472" w:rsidRPr="001B7A22" w:rsidRDefault="00D050E3" w:rsidP="00965ECF">
      <w:pPr>
        <w:tabs>
          <w:tab w:val="left" w:pos="1134"/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965ECF">
        <w:rPr>
          <w:noProof/>
          <w:sz w:val="20"/>
        </w:rPr>
        <w:t>25. 4. 2022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965ECF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965ECF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fax: , e-mail: </w:t>
      </w:r>
      <w:r w:rsidR="00965ECF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CF" w:rsidRDefault="00965ECF">
      <w:r>
        <w:separator/>
      </w:r>
    </w:p>
  </w:endnote>
  <w:endnote w:type="continuationSeparator" w:id="0">
    <w:p w:rsidR="00965ECF" w:rsidRDefault="0096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CF" w:rsidRDefault="00965ECF">
      <w:r>
        <w:separator/>
      </w:r>
    </w:p>
  </w:footnote>
  <w:footnote w:type="continuationSeparator" w:id="0">
    <w:p w:rsidR="00965ECF" w:rsidRDefault="0096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CF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65ECF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707673-6F55-44DA-A0AE-87145A1E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1</cp:revision>
  <cp:lastPrinted>2022-04-25T10:52:00Z</cp:lastPrinted>
  <dcterms:created xsi:type="dcterms:W3CDTF">2022-04-25T10:51:00Z</dcterms:created>
  <dcterms:modified xsi:type="dcterms:W3CDTF">2022-04-25T10:53:00Z</dcterms:modified>
</cp:coreProperties>
</file>