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582C1" w14:textId="77777777" w:rsidR="004D02B3" w:rsidRDefault="00C33C91">
      <w:pPr>
        <w:pStyle w:val="NoList1"/>
        <w:jc w:val="right"/>
        <w:rPr>
          <w:rFonts w:ascii="Arial" w:eastAsia="Arial" w:hAnsi="Arial" w:cs="Arial"/>
          <w:b/>
          <w:spacing w:val="8"/>
          <w:sz w:val="22"/>
          <w:szCs w:val="22"/>
          <w:lang w:val="cs-CZ"/>
        </w:rPr>
      </w:pPr>
      <w:r>
        <w:rPr>
          <w:rFonts w:ascii="Arial" w:eastAsia="Arial" w:hAnsi="Arial" w:cs="Arial"/>
          <w:lang w:val="cs-CZ"/>
        </w:rPr>
        <w:pict w14:anchorId="76FE80FB">
          <v:group id="_x0000_s4050" style="position:absolute;left:0;text-align:left;margin-left:-37.4pt;margin-top:-55.95pt;width:204.6pt;height:118.5pt;z-index:-251657216;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FB6212">
        <w:rPr>
          <w:rFonts w:ascii="Arial" w:eastAsia="Arial" w:hAnsi="Arial" w:cs="Arial"/>
          <w:spacing w:val="14"/>
          <w:lang w:val="cs-CZ"/>
        </w:rPr>
        <w:t xml:space="preserve"> </w:t>
      </w:r>
      <w:r w:rsidR="00FB6212">
        <w:rPr>
          <w:rFonts w:ascii="Arial" w:eastAsia="Arial" w:hAnsi="Arial" w:cs="Arial"/>
          <w:b/>
          <w:i/>
          <w:spacing w:val="8"/>
          <w:sz w:val="28"/>
          <w:lang w:val="cs-CZ"/>
        </w:rPr>
        <w:t xml:space="preserve"> </w:t>
      </w:r>
      <w:r w:rsidR="00FB6212">
        <w:rPr>
          <w:noProof/>
        </w:rPr>
        <mc:AlternateContent>
          <mc:Choice Requires="wps">
            <w:drawing>
              <wp:inline distT="0" distB="0" distL="0" distR="0" wp14:anchorId="1CA702B7" wp14:editId="4E1FDEC0">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0904C58E" w14:textId="77777777" w:rsidR="004D02B3" w:rsidRDefault="00FB6212">
                            <w:pPr>
                              <w:spacing w:after="60"/>
                              <w:jc w:val="center"/>
                            </w:pPr>
                            <w:r>
                              <w:rPr>
                                <w:sz w:val="18"/>
                              </w:rPr>
                              <w:t>MZE-23514/2022-12121</w:t>
                            </w:r>
                          </w:p>
                          <w:p w14:paraId="171B8519" w14:textId="77777777" w:rsidR="004D02B3" w:rsidRDefault="00FB6212">
                            <w:pPr>
                              <w:jc w:val="center"/>
                            </w:pPr>
                            <w:r>
                              <w:rPr>
                                <w:noProof/>
                              </w:rPr>
                              <w:drawing>
                                <wp:inline distT="0" distB="0" distL="0" distR="0" wp14:anchorId="58BB97E7" wp14:editId="2FBF571B">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15CDBF84" w14:textId="77777777" w:rsidR="004D02B3" w:rsidRDefault="00FB6212">
                            <w:pPr>
                              <w:jc w:val="center"/>
                            </w:pPr>
                            <w:r>
                              <w:rPr>
                                <w:sz w:val="18"/>
                              </w:rPr>
                              <w:t>mze000023108085</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1CA702B7"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" stroked="f" strokeweight="1pt">
                <v:textbox inset="0,1.3mm,0,1.3mm">
                  <w:txbxContent>
                    <w:p w14:paraId="0904C58E" w14:textId="77777777" w:rsidR="004D02B3" w:rsidRDefault="00FB6212">
                      <w:pPr>
                        <w:spacing w:after="60"/>
                        <w:jc w:val="center"/>
                      </w:pPr>
                      <w:r>
                        <w:rPr>
                          <w:sz w:val="18"/>
                        </w:rPr>
                        <w:t>MZE-23514/2022-12121</w:t>
                      </w:r>
                    </w:p>
                    <w:p w14:paraId="171B8519" w14:textId="77777777" w:rsidR="004D02B3" w:rsidRDefault="00FB6212">
                      <w:pPr>
                        <w:jc w:val="center"/>
                      </w:pPr>
                      <w:r>
                        <w:rPr>
                          <w:noProof/>
                        </w:rPr>
                        <w:drawing>
                          <wp:inline distT="0" distB="0" distL="0" distR="0" wp14:anchorId="58BB97E7" wp14:editId="2FBF571B">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14:paraId="15CDBF84" w14:textId="77777777" w:rsidR="004D02B3" w:rsidRDefault="00FB6212">
                      <w:pPr>
                        <w:jc w:val="center"/>
                      </w:pPr>
                      <w:r>
                        <w:rPr>
                          <w:sz w:val="18"/>
                        </w:rPr>
                        <w:t>mze000023108085</w:t>
                      </w:r>
                    </w:p>
                  </w:txbxContent>
                </v:textbox>
                <w10:anchorlock/>
              </v:rect>
            </w:pict>
          </mc:Fallback>
        </mc:AlternateContent>
      </w:r>
    </w:p>
    <w:p w14:paraId="7B95F35C" w14:textId="77777777" w:rsidR="004D02B3" w:rsidRDefault="00FB6212">
      <w:pPr>
        <w:rPr>
          <w:szCs w:val="22"/>
        </w:rPr>
      </w:pPr>
      <w:r>
        <w:rPr>
          <w:szCs w:val="22"/>
        </w:rPr>
        <w:t xml:space="preserve"> </w:t>
      </w:r>
    </w:p>
    <w:p w14:paraId="42A61B0A" w14:textId="77777777" w:rsidR="004D02B3" w:rsidRDefault="00FB6212">
      <w:pPr>
        <w:rPr>
          <w:b/>
          <w:sz w:val="36"/>
          <w:szCs w:val="36"/>
        </w:rPr>
      </w:pPr>
      <w:r>
        <w:rPr>
          <w:szCs w:val="22"/>
        </w:rPr>
        <w:t xml:space="preserve"> </w:t>
      </w:r>
    </w:p>
    <w:p w14:paraId="796829F8" w14:textId="77777777" w:rsidR="004D02B3" w:rsidRDefault="00FB6212">
      <w:pPr>
        <w:tabs>
          <w:tab w:val="left" w:pos="6946"/>
        </w:tabs>
        <w:jc w:val="center"/>
        <w:rPr>
          <w:b/>
          <w:color w:val="FF0000"/>
          <w:sz w:val="36"/>
          <w:szCs w:val="36"/>
        </w:rPr>
      </w:pPr>
      <w:r>
        <w:rPr>
          <w:b/>
          <w:sz w:val="36"/>
          <w:szCs w:val="36"/>
        </w:rPr>
        <w:t>Požadavek na změnu (RfC)</w:t>
      </w:r>
      <w:r>
        <w:t xml:space="preserve"> </w:t>
      </w:r>
      <w:r>
        <w:rPr>
          <w:b/>
          <w:sz w:val="36"/>
          <w:szCs w:val="36"/>
        </w:rPr>
        <w:t>Z33779</w:t>
      </w:r>
    </w:p>
    <w:p w14:paraId="2C1EF90B" w14:textId="77777777" w:rsidR="004D02B3" w:rsidRDefault="004D02B3">
      <w:pPr>
        <w:tabs>
          <w:tab w:val="left" w:pos="6946"/>
        </w:tabs>
        <w:jc w:val="center"/>
        <w:rPr>
          <w:b/>
          <w:caps/>
          <w:szCs w:val="22"/>
        </w:rPr>
      </w:pPr>
    </w:p>
    <w:p w14:paraId="3B44EED7" w14:textId="77777777" w:rsidR="004D02B3" w:rsidRDefault="004D02B3">
      <w:pPr>
        <w:rPr>
          <w:b/>
          <w:caps/>
          <w:szCs w:val="22"/>
        </w:rPr>
      </w:pPr>
    </w:p>
    <w:p w14:paraId="5E8B91C2" w14:textId="77777777" w:rsidR="004D02B3" w:rsidRDefault="00FB6212">
      <w:pPr>
        <w:pStyle w:val="Nadpis1"/>
        <w:ind w:left="284" w:firstLine="0"/>
      </w:pPr>
      <w:r>
        <w:t>A – VĚCNÉ ZADÁNÍ</w:t>
      </w:r>
    </w:p>
    <w:p w14:paraId="2B63AFA5" w14:textId="77777777" w:rsidR="004D02B3" w:rsidRDefault="00FB6212">
      <w:pPr>
        <w:pStyle w:val="Nadpis1"/>
        <w:numPr>
          <w:ilvl w:val="0"/>
          <w:numId w:val="3"/>
        </w:numPr>
        <w:ind w:left="284" w:hanging="284"/>
        <w:rPr>
          <w:szCs w:val="22"/>
        </w:rPr>
      </w:pPr>
      <w:r>
        <w:rPr>
          <w:szCs w:val="22"/>
        </w:rPr>
        <w:t>Základní informace</w:t>
      </w:r>
    </w:p>
    <w:p w14:paraId="2A56238F" w14:textId="77777777" w:rsidR="004D02B3" w:rsidRDefault="004D02B3">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D02B3" w14:paraId="412EC4CA" w14:textId="77777777">
        <w:tc>
          <w:tcPr>
            <w:tcW w:w="1701" w:type="dxa"/>
            <w:tcBorders>
              <w:top w:val="single" w:sz="8" w:space="0" w:color="auto"/>
              <w:left w:val="single" w:sz="8" w:space="0" w:color="auto"/>
              <w:bottom w:val="single" w:sz="8" w:space="0" w:color="auto"/>
            </w:tcBorders>
            <w:vAlign w:val="center"/>
          </w:tcPr>
          <w:p w14:paraId="459EFDE4" w14:textId="77777777" w:rsidR="004D02B3" w:rsidRDefault="00FB6212">
            <w:pPr>
              <w:pStyle w:val="Tabulka"/>
              <w:rPr>
                <w:rStyle w:val="Siln"/>
                <w:rFonts w:cs="Times New Roman"/>
                <w:bCs/>
                <w:szCs w:val="22"/>
              </w:rPr>
            </w:pPr>
            <w:r>
              <w:rPr>
                <w:b/>
                <w:szCs w:val="22"/>
              </w:rPr>
              <w:t>ID PK MZe</w:t>
            </w:r>
            <w:r>
              <w:rPr>
                <w:rStyle w:val="Odkaznavysvtlivky"/>
                <w:szCs w:val="22"/>
              </w:rPr>
              <w:endnoteReference w:id="1"/>
            </w:r>
            <w:r>
              <w:rPr>
                <w:b/>
                <w:szCs w:val="22"/>
              </w:rPr>
              <w:t>:</w:t>
            </w:r>
          </w:p>
        </w:tc>
        <w:tc>
          <w:tcPr>
            <w:tcW w:w="1095" w:type="dxa"/>
            <w:vAlign w:val="center"/>
          </w:tcPr>
          <w:p w14:paraId="7F7EDE9A" w14:textId="77777777" w:rsidR="004D02B3" w:rsidRDefault="00FB6212">
            <w:pPr>
              <w:pStyle w:val="Tabulka"/>
              <w:rPr>
                <w:szCs w:val="22"/>
              </w:rPr>
            </w:pPr>
            <w:r>
              <w:rPr>
                <w:szCs w:val="22"/>
              </w:rPr>
              <w:t>11</w:t>
            </w:r>
          </w:p>
        </w:tc>
      </w:tr>
    </w:tbl>
    <w:p w14:paraId="3A404330" w14:textId="77777777" w:rsidR="004D02B3" w:rsidRDefault="004D02B3">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4D02B3" w14:paraId="3CA35852" w14:textId="77777777">
        <w:tc>
          <w:tcPr>
            <w:tcW w:w="2246" w:type="dxa"/>
            <w:tcBorders>
              <w:top w:val="single" w:sz="8" w:space="0" w:color="auto"/>
              <w:left w:val="single" w:sz="8" w:space="0" w:color="auto"/>
            </w:tcBorders>
            <w:vAlign w:val="center"/>
          </w:tcPr>
          <w:p w14:paraId="4E5E5F0E" w14:textId="77777777" w:rsidR="004D02B3" w:rsidRDefault="00FB6212">
            <w:pPr>
              <w:pStyle w:val="Tabulka"/>
              <w:rPr>
                <w:rStyle w:val="Siln"/>
                <w:rFonts w:cs="Times New Roman"/>
                <w:b w:val="0"/>
                <w:bCs/>
                <w:szCs w:val="22"/>
              </w:rPr>
            </w:pPr>
            <w:r>
              <w:rPr>
                <w:b/>
                <w:szCs w:val="22"/>
              </w:rPr>
              <w:t>Název změny</w:t>
            </w:r>
            <w:r>
              <w:rPr>
                <w:rStyle w:val="Odkaznavysvtlivky"/>
                <w:szCs w:val="22"/>
              </w:rPr>
              <w:endnoteReference w:id="2"/>
            </w:r>
            <w:r>
              <w:rPr>
                <w:b/>
                <w:szCs w:val="22"/>
              </w:rPr>
              <w:t>:</w:t>
            </w:r>
          </w:p>
        </w:tc>
        <w:tc>
          <w:tcPr>
            <w:tcW w:w="7672" w:type="dxa"/>
            <w:gridSpan w:val="4"/>
            <w:tcBorders>
              <w:top w:val="single" w:sz="8" w:space="0" w:color="auto"/>
              <w:right w:val="single" w:sz="8" w:space="0" w:color="auto"/>
            </w:tcBorders>
            <w:vAlign w:val="center"/>
          </w:tcPr>
          <w:p w14:paraId="15717507" w14:textId="77777777" w:rsidR="004D02B3" w:rsidRDefault="00FB6212">
            <w:pPr>
              <w:pStyle w:val="Tabulka"/>
              <w:rPr>
                <w:b/>
                <w:szCs w:val="22"/>
              </w:rPr>
            </w:pPr>
            <w:r>
              <w:rPr>
                <w:b/>
                <w:szCs w:val="22"/>
              </w:rPr>
              <w:t>Autorizovaná konverze</w:t>
            </w:r>
          </w:p>
        </w:tc>
      </w:tr>
      <w:tr w:rsidR="004D02B3" w14:paraId="4EE01A89" w14:textId="77777777">
        <w:tc>
          <w:tcPr>
            <w:tcW w:w="3392" w:type="dxa"/>
            <w:gridSpan w:val="2"/>
            <w:tcBorders>
              <w:left w:val="single" w:sz="8" w:space="0" w:color="auto"/>
              <w:bottom w:val="single" w:sz="8" w:space="0" w:color="auto"/>
            </w:tcBorders>
            <w:vAlign w:val="center"/>
          </w:tcPr>
          <w:p w14:paraId="61802644" w14:textId="77777777" w:rsidR="004D02B3" w:rsidRDefault="00FB6212">
            <w:pPr>
              <w:pStyle w:val="Tabulka"/>
              <w:rPr>
                <w:rStyle w:val="Siln"/>
                <w:rFonts w:cs="Times New Roman"/>
                <w:b w:val="0"/>
                <w:bCs/>
                <w:szCs w:val="22"/>
              </w:rPr>
            </w:pPr>
            <w:r>
              <w:rPr>
                <w:rStyle w:val="Siln"/>
                <w:szCs w:val="22"/>
              </w:rPr>
              <w:t>Datum předložení požadavku:</w:t>
            </w:r>
          </w:p>
        </w:tc>
        <w:sdt>
          <w:sdtPr>
            <w:rPr>
              <w:szCs w:val="22"/>
            </w:rPr>
            <w:id w:val="1670597228"/>
            <w:date w:fullDate="2022-04-0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0C48EECD" w14:textId="77777777" w:rsidR="004D02B3" w:rsidRDefault="00FB6212">
                <w:pPr>
                  <w:pStyle w:val="Tabulka"/>
                  <w:rPr>
                    <w:szCs w:val="22"/>
                  </w:rPr>
                </w:pPr>
                <w:r>
                  <w:rPr>
                    <w:szCs w:val="22"/>
                  </w:rPr>
                  <w:t>1.4.2022</w:t>
                </w:r>
              </w:p>
            </w:tc>
          </w:sdtContent>
        </w:sdt>
        <w:tc>
          <w:tcPr>
            <w:tcW w:w="3383" w:type="dxa"/>
            <w:tcBorders>
              <w:left w:val="dotted" w:sz="4" w:space="0" w:color="auto"/>
              <w:bottom w:val="single" w:sz="8" w:space="0" w:color="auto"/>
            </w:tcBorders>
            <w:vAlign w:val="center"/>
          </w:tcPr>
          <w:p w14:paraId="64FDD7C2" w14:textId="77777777" w:rsidR="004D02B3" w:rsidRDefault="00FB6212">
            <w:pPr>
              <w:pStyle w:val="Tabulka"/>
              <w:rPr>
                <w:rStyle w:val="Siln"/>
                <w:b w:val="0"/>
                <w:szCs w:val="22"/>
              </w:rPr>
            </w:pPr>
            <w:r>
              <w:rPr>
                <w:rStyle w:val="Siln"/>
                <w:szCs w:val="22"/>
              </w:rPr>
              <w:t>Požadované datum nasazení:</w:t>
            </w:r>
          </w:p>
        </w:tc>
        <w:tc>
          <w:tcPr>
            <w:tcW w:w="1423" w:type="dxa"/>
            <w:tcBorders>
              <w:bottom w:val="single" w:sz="8" w:space="0" w:color="auto"/>
              <w:right w:val="single" w:sz="8" w:space="0" w:color="auto"/>
            </w:tcBorders>
            <w:vAlign w:val="center"/>
          </w:tcPr>
          <w:p w14:paraId="794B0A89" w14:textId="77777777" w:rsidR="004D02B3" w:rsidRDefault="00C33C91">
            <w:pPr>
              <w:pStyle w:val="Tabulka"/>
              <w:rPr>
                <w:szCs w:val="22"/>
              </w:rPr>
            </w:pPr>
            <w:sdt>
              <w:sdtPr>
                <w:rPr>
                  <w:szCs w:val="22"/>
                </w:rPr>
                <w:id w:val="-1745104504"/>
                <w:date>
                  <w:dateFormat w:val="d.M.yyyy"/>
                  <w:lid w:val="cs-CZ"/>
                  <w:storeMappedDataAs w:val="dateTime"/>
                  <w:calendar w:val="gregorian"/>
                </w:date>
              </w:sdtPr>
              <w:sdtEndPr/>
              <w:sdtContent>
                <w:r w:rsidR="00FB6212">
                  <w:rPr>
                    <w:szCs w:val="22"/>
                  </w:rPr>
                  <w:t xml:space="preserve"> </w:t>
                </w:r>
              </w:sdtContent>
            </w:sdt>
            <w:r w:rsidR="00FB6212">
              <w:rPr>
                <w:szCs w:val="22"/>
              </w:rPr>
              <w:t>30.05.2022</w:t>
            </w:r>
          </w:p>
        </w:tc>
      </w:tr>
    </w:tbl>
    <w:p w14:paraId="0666E1D9" w14:textId="77777777" w:rsidR="004D02B3" w:rsidRDefault="004D02B3">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4D02B3" w14:paraId="79E214B9" w14:textId="77777777">
        <w:tc>
          <w:tcPr>
            <w:tcW w:w="2258" w:type="dxa"/>
            <w:tcBorders>
              <w:top w:val="single" w:sz="8" w:space="0" w:color="auto"/>
              <w:left w:val="single" w:sz="8" w:space="0" w:color="auto"/>
              <w:bottom w:val="single" w:sz="8" w:space="0" w:color="auto"/>
            </w:tcBorders>
            <w:vAlign w:val="center"/>
          </w:tcPr>
          <w:p w14:paraId="33F300C6" w14:textId="77777777" w:rsidR="004D02B3" w:rsidRDefault="00FB6212">
            <w:pPr>
              <w:pStyle w:val="Tabulka"/>
              <w:rPr>
                <w:szCs w:val="22"/>
              </w:rPr>
            </w:pPr>
            <w:r>
              <w:rPr>
                <w:rStyle w:val="Siln"/>
                <w:szCs w:val="22"/>
              </w:rPr>
              <w:t>Kategorie změny</w:t>
            </w:r>
            <w:r>
              <w:rPr>
                <w:rStyle w:val="Odkaznavysvtlivky"/>
                <w:bCs w:val="0"/>
                <w:szCs w:val="22"/>
              </w:rPr>
              <w:endnoteReference w:id="3"/>
            </w:r>
            <w:r>
              <w:rPr>
                <w:rStyle w:val="Siln"/>
                <w:szCs w:val="22"/>
              </w:rPr>
              <w:t>:</w:t>
            </w:r>
          </w:p>
        </w:tc>
        <w:tc>
          <w:tcPr>
            <w:tcW w:w="2948" w:type="dxa"/>
            <w:tcBorders>
              <w:top w:val="single" w:sz="8" w:space="0" w:color="auto"/>
              <w:bottom w:val="single" w:sz="8" w:space="0" w:color="auto"/>
              <w:right w:val="dotted" w:sz="4" w:space="0" w:color="auto"/>
            </w:tcBorders>
            <w:vAlign w:val="center"/>
          </w:tcPr>
          <w:p w14:paraId="0C717596" w14:textId="77777777" w:rsidR="004D02B3" w:rsidRDefault="00FB6212">
            <w:pPr>
              <w:pStyle w:val="Tabulka"/>
              <w:rPr>
                <w:sz w:val="20"/>
                <w:szCs w:val="20"/>
              </w:rPr>
            </w:pPr>
            <w:r>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7B8C42B" w14:textId="77777777" w:rsidR="004D02B3" w:rsidRDefault="00FB6212">
            <w:pPr>
              <w:pStyle w:val="Tabulka"/>
              <w:rPr>
                <w:rStyle w:val="Siln"/>
                <w:b w:val="0"/>
                <w:szCs w:val="22"/>
              </w:rPr>
            </w:pPr>
            <w:r>
              <w:rPr>
                <w:b/>
                <w:szCs w:val="22"/>
              </w:rPr>
              <w:t>Priorita</w:t>
            </w:r>
            <w:r>
              <w:rPr>
                <w:rStyle w:val="Odkaznavysvtlivky"/>
                <w:szCs w:val="22"/>
              </w:rPr>
              <w:endnoteReference w:id="4"/>
            </w:r>
            <w:r>
              <w:rPr>
                <w:b/>
                <w:szCs w:val="22"/>
              </w:rPr>
              <w:t>:</w:t>
            </w:r>
          </w:p>
        </w:tc>
        <w:tc>
          <w:tcPr>
            <w:tcW w:w="3407" w:type="dxa"/>
            <w:tcBorders>
              <w:top w:val="single" w:sz="8" w:space="0" w:color="auto"/>
              <w:bottom w:val="single" w:sz="8" w:space="0" w:color="auto"/>
              <w:right w:val="single" w:sz="8" w:space="0" w:color="auto"/>
            </w:tcBorders>
            <w:vAlign w:val="center"/>
          </w:tcPr>
          <w:p w14:paraId="064AAD2C" w14:textId="77777777" w:rsidR="004D02B3" w:rsidRDefault="00FB6212">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7141EFB2" w14:textId="77777777" w:rsidR="004D02B3" w:rsidRDefault="004D02B3">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4D02B3" w14:paraId="561D2789" w14:textId="77777777">
        <w:tc>
          <w:tcPr>
            <w:tcW w:w="983" w:type="dxa"/>
            <w:vMerge w:val="restart"/>
            <w:tcBorders>
              <w:top w:val="single" w:sz="8" w:space="0" w:color="auto"/>
              <w:left w:val="single" w:sz="8" w:space="0" w:color="auto"/>
            </w:tcBorders>
            <w:vAlign w:val="center"/>
          </w:tcPr>
          <w:p w14:paraId="09956E7D" w14:textId="77777777" w:rsidR="004D02B3" w:rsidRDefault="00FB6212">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44BC5766" w14:textId="77777777" w:rsidR="004D02B3" w:rsidRDefault="00FB6212">
            <w:pPr>
              <w:pStyle w:val="Tabulka"/>
              <w:rPr>
                <w:szCs w:val="22"/>
              </w:rPr>
            </w:pPr>
            <w:r>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0871C16B" w14:textId="77777777" w:rsidR="004D02B3" w:rsidRDefault="00FB6212">
            <w:pPr>
              <w:pStyle w:val="Tabulka"/>
              <w:rPr>
                <w:szCs w:val="22"/>
              </w:rPr>
            </w:pPr>
            <w:r>
              <w:rPr>
                <w:b/>
                <w:szCs w:val="22"/>
              </w:rPr>
              <w:t>Zkratka</w:t>
            </w:r>
            <w:r>
              <w:rPr>
                <w:rStyle w:val="Odkaznavysvtlivky"/>
                <w:szCs w:val="22"/>
              </w:rPr>
              <w:endnoteReference w:id="5"/>
            </w:r>
            <w:r>
              <w:rPr>
                <w:b/>
                <w:szCs w:val="22"/>
              </w:rPr>
              <w:t>:</w:t>
            </w:r>
            <w:r>
              <w:rPr>
                <w:szCs w:val="22"/>
              </w:rPr>
              <w:t xml:space="preserve"> </w:t>
            </w:r>
          </w:p>
        </w:tc>
        <w:tc>
          <w:tcPr>
            <w:tcW w:w="5533" w:type="dxa"/>
            <w:tcBorders>
              <w:top w:val="single" w:sz="8" w:space="0" w:color="auto"/>
              <w:right w:val="single" w:sz="8" w:space="0" w:color="auto"/>
            </w:tcBorders>
            <w:vAlign w:val="center"/>
          </w:tcPr>
          <w:p w14:paraId="0F15E5CA" w14:textId="77777777" w:rsidR="004D02B3" w:rsidRDefault="00FB6212">
            <w:pPr>
              <w:pStyle w:val="Tabulka"/>
              <w:rPr>
                <w:szCs w:val="22"/>
                <w:highlight w:val="yellow"/>
              </w:rPr>
            </w:pPr>
            <w:r>
              <w:rPr>
                <w:szCs w:val="22"/>
              </w:rPr>
              <w:t>DMS</w:t>
            </w:r>
          </w:p>
        </w:tc>
      </w:tr>
      <w:tr w:rsidR="004D02B3" w14:paraId="0C3F2B95" w14:textId="77777777">
        <w:tc>
          <w:tcPr>
            <w:tcW w:w="983" w:type="dxa"/>
            <w:vMerge/>
            <w:tcBorders>
              <w:left w:val="single" w:sz="8" w:space="0" w:color="auto"/>
            </w:tcBorders>
            <w:vAlign w:val="center"/>
          </w:tcPr>
          <w:p w14:paraId="3782929B" w14:textId="77777777" w:rsidR="004D02B3" w:rsidRDefault="004D02B3">
            <w:pPr>
              <w:pStyle w:val="Tabulka"/>
              <w:rPr>
                <w:szCs w:val="22"/>
              </w:rPr>
            </w:pPr>
          </w:p>
        </w:tc>
        <w:tc>
          <w:tcPr>
            <w:tcW w:w="1911" w:type="dxa"/>
            <w:vMerge/>
            <w:tcBorders>
              <w:bottom w:val="dotted" w:sz="4" w:space="0" w:color="auto"/>
            </w:tcBorders>
            <w:vAlign w:val="center"/>
          </w:tcPr>
          <w:p w14:paraId="273F0400" w14:textId="77777777" w:rsidR="004D02B3" w:rsidRDefault="004D02B3">
            <w:pPr>
              <w:pStyle w:val="Tabulka"/>
              <w:rPr>
                <w:szCs w:val="22"/>
              </w:rPr>
            </w:pPr>
          </w:p>
        </w:tc>
        <w:tc>
          <w:tcPr>
            <w:tcW w:w="1491" w:type="dxa"/>
            <w:tcBorders>
              <w:bottom w:val="dotted" w:sz="4" w:space="0" w:color="auto"/>
            </w:tcBorders>
            <w:vAlign w:val="center"/>
          </w:tcPr>
          <w:p w14:paraId="3789369D" w14:textId="77777777" w:rsidR="004D02B3" w:rsidRDefault="00FB6212">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2600EADF" w14:textId="77777777" w:rsidR="004D02B3" w:rsidRDefault="00FB6212">
            <w:pPr>
              <w:pStyle w:val="Tabulka"/>
              <w:rPr>
                <w:sz w:val="20"/>
                <w:szCs w:val="20"/>
              </w:rPr>
            </w:pPr>
            <w:r>
              <w:rPr>
                <w:sz w:val="20"/>
                <w:szCs w:val="20"/>
              </w:rPr>
              <w:t>Legislativní</w:t>
            </w:r>
            <w:r>
              <w:rPr>
                <w:rStyle w:val="Odkaznavysvtlivky"/>
                <w:sz w:val="20"/>
                <w:szCs w:val="20"/>
              </w:rPr>
              <w:endnoteReference w:id="6"/>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4D02B3" w14:paraId="2B06CCB8" w14:textId="77777777">
        <w:tc>
          <w:tcPr>
            <w:tcW w:w="983" w:type="dxa"/>
            <w:vMerge/>
            <w:tcBorders>
              <w:left w:val="single" w:sz="8" w:space="0" w:color="auto"/>
              <w:bottom w:val="single" w:sz="8" w:space="0" w:color="auto"/>
            </w:tcBorders>
            <w:vAlign w:val="center"/>
          </w:tcPr>
          <w:p w14:paraId="6E7799F0" w14:textId="77777777" w:rsidR="004D02B3" w:rsidRDefault="004D02B3">
            <w:pPr>
              <w:pStyle w:val="Tabulka"/>
              <w:rPr>
                <w:szCs w:val="22"/>
              </w:rPr>
            </w:pPr>
          </w:p>
        </w:tc>
        <w:tc>
          <w:tcPr>
            <w:tcW w:w="1911" w:type="dxa"/>
            <w:tcBorders>
              <w:top w:val="dotted" w:sz="4" w:space="0" w:color="auto"/>
              <w:bottom w:val="single" w:sz="8" w:space="0" w:color="auto"/>
            </w:tcBorders>
            <w:vAlign w:val="center"/>
          </w:tcPr>
          <w:p w14:paraId="7D598FD5" w14:textId="77777777" w:rsidR="004D02B3" w:rsidRDefault="00FB6212">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FEFE420" w14:textId="77777777" w:rsidR="004D02B3" w:rsidRDefault="00FB6212">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610F824E" w14:textId="77777777" w:rsidR="004D02B3" w:rsidRDefault="00FB6212">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EE87547" w14:textId="77777777" w:rsidR="004D02B3" w:rsidRDefault="004D02B3">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2126"/>
        <w:gridCol w:w="1418"/>
        <w:gridCol w:w="1275"/>
        <w:gridCol w:w="2410"/>
      </w:tblGrid>
      <w:tr w:rsidR="004D02B3" w14:paraId="371BC9BD" w14:textId="77777777">
        <w:tc>
          <w:tcPr>
            <w:tcW w:w="2679" w:type="dxa"/>
            <w:tcBorders>
              <w:top w:val="single" w:sz="8" w:space="0" w:color="auto"/>
              <w:left w:val="single" w:sz="8" w:space="0" w:color="auto"/>
              <w:bottom w:val="single" w:sz="8" w:space="0" w:color="auto"/>
            </w:tcBorders>
            <w:vAlign w:val="center"/>
          </w:tcPr>
          <w:p w14:paraId="76E7F4BD" w14:textId="77777777" w:rsidR="004D02B3" w:rsidRDefault="00FB6212">
            <w:pPr>
              <w:pStyle w:val="Tabulka"/>
              <w:rPr>
                <w:b/>
                <w:szCs w:val="22"/>
              </w:rPr>
            </w:pPr>
            <w:r>
              <w:rPr>
                <w:b/>
                <w:szCs w:val="22"/>
              </w:rPr>
              <w:t>Role</w:t>
            </w:r>
          </w:p>
        </w:tc>
        <w:tc>
          <w:tcPr>
            <w:tcW w:w="2126" w:type="dxa"/>
            <w:tcBorders>
              <w:top w:val="single" w:sz="8" w:space="0" w:color="auto"/>
              <w:bottom w:val="single" w:sz="8" w:space="0" w:color="auto"/>
            </w:tcBorders>
            <w:vAlign w:val="center"/>
          </w:tcPr>
          <w:p w14:paraId="3BA4EF98" w14:textId="77777777" w:rsidR="004D02B3" w:rsidRDefault="00FB6212">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41887AA7" w14:textId="77777777" w:rsidR="004D02B3" w:rsidRDefault="00FB6212">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2BD629BE" w14:textId="77777777" w:rsidR="004D02B3" w:rsidRDefault="00FB6212">
            <w:pPr>
              <w:pStyle w:val="Tabulka"/>
              <w:rPr>
                <w:b/>
                <w:szCs w:val="22"/>
              </w:rPr>
            </w:pPr>
            <w:r>
              <w:rPr>
                <w:b/>
                <w:szCs w:val="22"/>
              </w:rPr>
              <w:t>Telefon</w:t>
            </w:r>
          </w:p>
        </w:tc>
        <w:tc>
          <w:tcPr>
            <w:tcW w:w="2410" w:type="dxa"/>
            <w:tcBorders>
              <w:top w:val="single" w:sz="8" w:space="0" w:color="auto"/>
              <w:bottom w:val="single" w:sz="8" w:space="0" w:color="auto"/>
              <w:right w:val="single" w:sz="8" w:space="0" w:color="auto"/>
            </w:tcBorders>
            <w:vAlign w:val="center"/>
          </w:tcPr>
          <w:p w14:paraId="520C2607" w14:textId="77777777" w:rsidR="004D02B3" w:rsidRDefault="00FB6212">
            <w:pPr>
              <w:pStyle w:val="Tabulka"/>
              <w:rPr>
                <w:b/>
                <w:szCs w:val="22"/>
              </w:rPr>
            </w:pPr>
            <w:r>
              <w:rPr>
                <w:b/>
                <w:szCs w:val="22"/>
              </w:rPr>
              <w:t>E-mail</w:t>
            </w:r>
          </w:p>
        </w:tc>
      </w:tr>
      <w:tr w:rsidR="004D02B3" w14:paraId="651B31D6" w14:textId="77777777">
        <w:trPr>
          <w:trHeight w:hRule="exact" w:val="20"/>
        </w:trPr>
        <w:tc>
          <w:tcPr>
            <w:tcW w:w="2679" w:type="dxa"/>
            <w:tcBorders>
              <w:top w:val="single" w:sz="8" w:space="0" w:color="auto"/>
              <w:left w:val="dotted" w:sz="4" w:space="0" w:color="auto"/>
            </w:tcBorders>
            <w:vAlign w:val="center"/>
          </w:tcPr>
          <w:p w14:paraId="4017206A" w14:textId="77777777" w:rsidR="004D02B3" w:rsidRDefault="004D02B3">
            <w:pPr>
              <w:pStyle w:val="Tabulka"/>
              <w:rPr>
                <w:b/>
                <w:szCs w:val="22"/>
              </w:rPr>
            </w:pPr>
          </w:p>
        </w:tc>
        <w:tc>
          <w:tcPr>
            <w:tcW w:w="2126" w:type="dxa"/>
            <w:tcBorders>
              <w:top w:val="single" w:sz="8" w:space="0" w:color="auto"/>
            </w:tcBorders>
            <w:vAlign w:val="center"/>
          </w:tcPr>
          <w:p w14:paraId="52436AA8" w14:textId="77777777" w:rsidR="004D02B3" w:rsidRDefault="004D02B3">
            <w:pPr>
              <w:pStyle w:val="Tabulka"/>
              <w:rPr>
                <w:sz w:val="20"/>
                <w:szCs w:val="20"/>
              </w:rPr>
            </w:pPr>
          </w:p>
        </w:tc>
        <w:tc>
          <w:tcPr>
            <w:tcW w:w="1418" w:type="dxa"/>
            <w:tcBorders>
              <w:top w:val="single" w:sz="8" w:space="0" w:color="auto"/>
            </w:tcBorders>
            <w:vAlign w:val="center"/>
          </w:tcPr>
          <w:p w14:paraId="7F5F9B4D" w14:textId="77777777" w:rsidR="004D02B3" w:rsidRDefault="004D02B3">
            <w:pPr>
              <w:pStyle w:val="Tabulka"/>
              <w:rPr>
                <w:rStyle w:val="Siln"/>
                <w:b w:val="0"/>
                <w:sz w:val="20"/>
                <w:szCs w:val="20"/>
              </w:rPr>
            </w:pPr>
          </w:p>
        </w:tc>
        <w:tc>
          <w:tcPr>
            <w:tcW w:w="1275" w:type="dxa"/>
            <w:tcBorders>
              <w:top w:val="single" w:sz="8" w:space="0" w:color="auto"/>
            </w:tcBorders>
            <w:vAlign w:val="center"/>
          </w:tcPr>
          <w:p w14:paraId="11D5C4DF" w14:textId="77777777" w:rsidR="004D02B3" w:rsidRDefault="004D02B3">
            <w:pPr>
              <w:pStyle w:val="Tabulka"/>
              <w:rPr>
                <w:sz w:val="20"/>
                <w:szCs w:val="20"/>
              </w:rPr>
            </w:pPr>
          </w:p>
        </w:tc>
        <w:tc>
          <w:tcPr>
            <w:tcW w:w="2410" w:type="dxa"/>
            <w:tcBorders>
              <w:top w:val="single" w:sz="8" w:space="0" w:color="auto"/>
              <w:right w:val="dotted" w:sz="4" w:space="0" w:color="auto"/>
            </w:tcBorders>
            <w:vAlign w:val="center"/>
          </w:tcPr>
          <w:p w14:paraId="50EE6811" w14:textId="77777777" w:rsidR="004D02B3" w:rsidRDefault="004D02B3">
            <w:pPr>
              <w:pStyle w:val="Tabulka"/>
              <w:rPr>
                <w:sz w:val="20"/>
                <w:szCs w:val="20"/>
              </w:rPr>
            </w:pPr>
          </w:p>
        </w:tc>
      </w:tr>
      <w:tr w:rsidR="004D02B3" w14:paraId="3E140E84" w14:textId="77777777">
        <w:tc>
          <w:tcPr>
            <w:tcW w:w="2679" w:type="dxa"/>
            <w:tcBorders>
              <w:top w:val="dotted" w:sz="4" w:space="0" w:color="auto"/>
              <w:left w:val="dotted" w:sz="4" w:space="0" w:color="auto"/>
            </w:tcBorders>
            <w:vAlign w:val="center"/>
          </w:tcPr>
          <w:p w14:paraId="5F53BA87" w14:textId="77777777" w:rsidR="004D02B3" w:rsidRDefault="00FB6212">
            <w:pPr>
              <w:pStyle w:val="Tabulka"/>
              <w:rPr>
                <w:szCs w:val="22"/>
              </w:rPr>
            </w:pPr>
            <w:r>
              <w:rPr>
                <w:szCs w:val="22"/>
              </w:rPr>
              <w:t>Žadatel:</w:t>
            </w:r>
          </w:p>
        </w:tc>
        <w:tc>
          <w:tcPr>
            <w:tcW w:w="2126" w:type="dxa"/>
            <w:tcBorders>
              <w:top w:val="dotted" w:sz="4" w:space="0" w:color="auto"/>
            </w:tcBorders>
            <w:vAlign w:val="center"/>
          </w:tcPr>
          <w:p w14:paraId="2A27BA71" w14:textId="77777777" w:rsidR="004D02B3" w:rsidRDefault="00FB6212">
            <w:pPr>
              <w:pStyle w:val="Tabulka"/>
              <w:rPr>
                <w:sz w:val="20"/>
                <w:szCs w:val="20"/>
              </w:rPr>
            </w:pPr>
            <w:r>
              <w:rPr>
                <w:sz w:val="20"/>
                <w:szCs w:val="20"/>
              </w:rPr>
              <w:t>Vladimír Velas</w:t>
            </w:r>
          </w:p>
        </w:tc>
        <w:tc>
          <w:tcPr>
            <w:tcW w:w="1418" w:type="dxa"/>
            <w:tcBorders>
              <w:top w:val="dotted" w:sz="4" w:space="0" w:color="auto"/>
            </w:tcBorders>
            <w:vAlign w:val="center"/>
          </w:tcPr>
          <w:p w14:paraId="51283C05" w14:textId="77777777" w:rsidR="004D02B3" w:rsidRDefault="00FB6212">
            <w:pPr>
              <w:pStyle w:val="Tabulka"/>
              <w:rPr>
                <w:rStyle w:val="Siln"/>
                <w:b w:val="0"/>
                <w:sz w:val="20"/>
                <w:szCs w:val="20"/>
              </w:rPr>
            </w:pPr>
            <w:r>
              <w:rPr>
                <w:sz w:val="20"/>
                <w:szCs w:val="20"/>
              </w:rPr>
              <w:t>12121</w:t>
            </w:r>
          </w:p>
        </w:tc>
        <w:tc>
          <w:tcPr>
            <w:tcW w:w="1275" w:type="dxa"/>
            <w:tcBorders>
              <w:top w:val="dotted" w:sz="4" w:space="0" w:color="auto"/>
            </w:tcBorders>
            <w:vAlign w:val="center"/>
          </w:tcPr>
          <w:p w14:paraId="0F9363C9" w14:textId="77777777" w:rsidR="004D02B3" w:rsidRDefault="00FB6212">
            <w:pPr>
              <w:pStyle w:val="Tabulka"/>
              <w:rPr>
                <w:sz w:val="20"/>
                <w:szCs w:val="20"/>
              </w:rPr>
            </w:pPr>
            <w:r>
              <w:rPr>
                <w:color w:val="000000"/>
                <w:sz w:val="20"/>
                <w:szCs w:val="20"/>
              </w:rPr>
              <w:t>221814588</w:t>
            </w:r>
          </w:p>
        </w:tc>
        <w:tc>
          <w:tcPr>
            <w:tcW w:w="2410" w:type="dxa"/>
            <w:tcBorders>
              <w:top w:val="dotted" w:sz="4" w:space="0" w:color="auto"/>
              <w:right w:val="dotted" w:sz="4" w:space="0" w:color="auto"/>
            </w:tcBorders>
            <w:vAlign w:val="center"/>
          </w:tcPr>
          <w:p w14:paraId="2467D2F0" w14:textId="77777777" w:rsidR="004D02B3" w:rsidRDefault="00C33C91">
            <w:pPr>
              <w:pStyle w:val="Tabulka"/>
              <w:rPr>
                <w:sz w:val="20"/>
                <w:szCs w:val="20"/>
              </w:rPr>
            </w:pPr>
            <w:hyperlink r:id="rId10" w:history="1">
              <w:r w:rsidR="00FB6212">
                <w:rPr>
                  <w:color w:val="0000FF"/>
                  <w:sz w:val="20"/>
                  <w:szCs w:val="20"/>
                  <w:u w:val="single"/>
                </w:rPr>
                <w:t>vladimir.velas@mze.cz</w:t>
              </w:r>
            </w:hyperlink>
          </w:p>
        </w:tc>
      </w:tr>
      <w:tr w:rsidR="004D02B3" w14:paraId="6332F5AE" w14:textId="77777777">
        <w:tc>
          <w:tcPr>
            <w:tcW w:w="2679" w:type="dxa"/>
            <w:tcBorders>
              <w:left w:val="dotted" w:sz="4" w:space="0" w:color="auto"/>
            </w:tcBorders>
            <w:vAlign w:val="center"/>
          </w:tcPr>
          <w:p w14:paraId="227DA2D0" w14:textId="77777777" w:rsidR="004D02B3" w:rsidRDefault="00FB6212">
            <w:pPr>
              <w:pStyle w:val="Tabulka"/>
              <w:rPr>
                <w:szCs w:val="22"/>
              </w:rPr>
            </w:pPr>
            <w:r>
              <w:rPr>
                <w:szCs w:val="22"/>
              </w:rPr>
              <w:t>Metodický garant / věcný garant:</w:t>
            </w:r>
          </w:p>
        </w:tc>
        <w:tc>
          <w:tcPr>
            <w:tcW w:w="2126" w:type="dxa"/>
            <w:vAlign w:val="center"/>
          </w:tcPr>
          <w:p w14:paraId="48DBDCA1" w14:textId="77777777" w:rsidR="004D02B3" w:rsidRDefault="00FB6212">
            <w:pPr>
              <w:spacing w:before="80" w:after="40"/>
              <w:rPr>
                <w:rFonts w:eastAsia="Calibri"/>
                <w:bCs/>
                <w:sz w:val="20"/>
                <w:szCs w:val="20"/>
              </w:rPr>
            </w:pPr>
            <w:r>
              <w:rPr>
                <w:rFonts w:eastAsia="Calibri"/>
                <w:bCs/>
                <w:sz w:val="20"/>
                <w:szCs w:val="20"/>
              </w:rPr>
              <w:t>Lucie Kubáčová</w:t>
            </w:r>
          </w:p>
          <w:p w14:paraId="35ABE8E0" w14:textId="77777777" w:rsidR="004D02B3" w:rsidRDefault="00FB6212">
            <w:pPr>
              <w:pStyle w:val="Tabulka"/>
              <w:rPr>
                <w:sz w:val="20"/>
                <w:szCs w:val="20"/>
              </w:rPr>
            </w:pPr>
            <w:r>
              <w:rPr>
                <w:sz w:val="20"/>
                <w:szCs w:val="20"/>
              </w:rPr>
              <w:t>Vladimír Velas</w:t>
            </w:r>
          </w:p>
        </w:tc>
        <w:tc>
          <w:tcPr>
            <w:tcW w:w="1418" w:type="dxa"/>
            <w:vAlign w:val="center"/>
          </w:tcPr>
          <w:p w14:paraId="1F11B1CB" w14:textId="77777777" w:rsidR="004D02B3" w:rsidRDefault="00FB6212">
            <w:pPr>
              <w:spacing w:before="80" w:after="40"/>
              <w:rPr>
                <w:rFonts w:eastAsia="Calibri"/>
                <w:bCs/>
                <w:sz w:val="20"/>
                <w:szCs w:val="20"/>
              </w:rPr>
            </w:pPr>
            <w:r>
              <w:rPr>
                <w:rFonts w:eastAsia="Calibri"/>
                <w:bCs/>
                <w:sz w:val="20"/>
                <w:szCs w:val="20"/>
              </w:rPr>
              <w:t>12124</w:t>
            </w:r>
          </w:p>
          <w:p w14:paraId="04DE791D" w14:textId="77777777" w:rsidR="004D02B3" w:rsidRDefault="00FB6212">
            <w:pPr>
              <w:pStyle w:val="Tabulka"/>
              <w:rPr>
                <w:rStyle w:val="Siln"/>
                <w:rFonts w:cs="Times New Roman"/>
                <w:b w:val="0"/>
                <w:bCs/>
                <w:sz w:val="20"/>
                <w:szCs w:val="20"/>
              </w:rPr>
            </w:pPr>
            <w:r>
              <w:rPr>
                <w:sz w:val="20"/>
                <w:szCs w:val="20"/>
              </w:rPr>
              <w:t>12120</w:t>
            </w:r>
          </w:p>
        </w:tc>
        <w:tc>
          <w:tcPr>
            <w:tcW w:w="1275" w:type="dxa"/>
            <w:vAlign w:val="center"/>
          </w:tcPr>
          <w:p w14:paraId="65D90222" w14:textId="77777777" w:rsidR="004D02B3" w:rsidRDefault="00FB6212">
            <w:pPr>
              <w:spacing w:before="80" w:after="40"/>
              <w:rPr>
                <w:rFonts w:eastAsia="Calibri"/>
                <w:bCs/>
                <w:sz w:val="20"/>
                <w:szCs w:val="20"/>
              </w:rPr>
            </w:pPr>
            <w:r>
              <w:rPr>
                <w:rFonts w:eastAsia="Calibri"/>
                <w:bCs/>
                <w:sz w:val="20"/>
                <w:szCs w:val="20"/>
              </w:rPr>
              <w:t>221813032</w:t>
            </w:r>
          </w:p>
          <w:p w14:paraId="5133BFD2" w14:textId="77777777" w:rsidR="004D02B3" w:rsidRDefault="00FB6212">
            <w:pPr>
              <w:pStyle w:val="Tabulka"/>
              <w:rPr>
                <w:sz w:val="20"/>
                <w:szCs w:val="20"/>
              </w:rPr>
            </w:pPr>
            <w:r>
              <w:rPr>
                <w:color w:val="000000"/>
                <w:sz w:val="20"/>
                <w:szCs w:val="20"/>
              </w:rPr>
              <w:t>221814588</w:t>
            </w:r>
          </w:p>
        </w:tc>
        <w:tc>
          <w:tcPr>
            <w:tcW w:w="2410" w:type="dxa"/>
            <w:tcBorders>
              <w:right w:val="dotted" w:sz="4" w:space="0" w:color="auto"/>
            </w:tcBorders>
            <w:vAlign w:val="center"/>
          </w:tcPr>
          <w:p w14:paraId="4952C397" w14:textId="77777777" w:rsidR="004D02B3" w:rsidRDefault="00C33C91">
            <w:pPr>
              <w:spacing w:before="80" w:after="40"/>
              <w:rPr>
                <w:rFonts w:eastAsia="Calibri"/>
                <w:bCs/>
                <w:color w:val="0000FF"/>
                <w:sz w:val="20"/>
                <w:szCs w:val="20"/>
                <w:u w:val="single"/>
              </w:rPr>
            </w:pPr>
            <w:hyperlink r:id="rId11" w:history="1">
              <w:r w:rsidR="00FB6212">
                <w:rPr>
                  <w:rFonts w:eastAsia="Calibri"/>
                  <w:bCs/>
                  <w:color w:val="0000FF"/>
                  <w:sz w:val="20"/>
                  <w:szCs w:val="20"/>
                  <w:u w:val="single"/>
                </w:rPr>
                <w:t>lucie.kubacova@mze.cz</w:t>
              </w:r>
            </w:hyperlink>
          </w:p>
          <w:p w14:paraId="07264BB4" w14:textId="77777777" w:rsidR="004D02B3" w:rsidRDefault="00C33C91">
            <w:pPr>
              <w:pStyle w:val="Tabulka"/>
              <w:rPr>
                <w:sz w:val="20"/>
                <w:szCs w:val="20"/>
              </w:rPr>
            </w:pPr>
            <w:hyperlink r:id="rId12" w:history="1">
              <w:r w:rsidR="00FB6212">
                <w:rPr>
                  <w:color w:val="0000FF"/>
                  <w:sz w:val="20"/>
                  <w:szCs w:val="20"/>
                  <w:u w:val="single"/>
                </w:rPr>
                <w:t>vladimir.velas@mze.cz</w:t>
              </w:r>
            </w:hyperlink>
          </w:p>
        </w:tc>
      </w:tr>
      <w:tr w:rsidR="004D02B3" w14:paraId="2964C529" w14:textId="77777777">
        <w:tc>
          <w:tcPr>
            <w:tcW w:w="2679" w:type="dxa"/>
            <w:tcBorders>
              <w:left w:val="dotted" w:sz="4" w:space="0" w:color="auto"/>
            </w:tcBorders>
            <w:vAlign w:val="center"/>
          </w:tcPr>
          <w:p w14:paraId="35080461" w14:textId="77777777" w:rsidR="004D02B3" w:rsidRDefault="00FB6212">
            <w:pPr>
              <w:pStyle w:val="Tabulka"/>
              <w:rPr>
                <w:szCs w:val="22"/>
              </w:rPr>
            </w:pPr>
            <w:r>
              <w:rPr>
                <w:szCs w:val="22"/>
              </w:rPr>
              <w:t>PM:</w:t>
            </w:r>
          </w:p>
        </w:tc>
        <w:tc>
          <w:tcPr>
            <w:tcW w:w="2126" w:type="dxa"/>
            <w:vAlign w:val="center"/>
          </w:tcPr>
          <w:p w14:paraId="0F9CD3DC" w14:textId="77777777" w:rsidR="004D02B3" w:rsidRDefault="00FB6212">
            <w:pPr>
              <w:pStyle w:val="Tabulka"/>
              <w:rPr>
                <w:sz w:val="20"/>
                <w:szCs w:val="20"/>
              </w:rPr>
            </w:pPr>
            <w:r>
              <w:rPr>
                <w:sz w:val="20"/>
                <w:szCs w:val="20"/>
              </w:rPr>
              <w:t>Nikol Janušová</w:t>
            </w:r>
          </w:p>
        </w:tc>
        <w:tc>
          <w:tcPr>
            <w:tcW w:w="1418" w:type="dxa"/>
            <w:vAlign w:val="center"/>
          </w:tcPr>
          <w:p w14:paraId="0E785180" w14:textId="77777777" w:rsidR="004D02B3" w:rsidRDefault="00FB6212">
            <w:pPr>
              <w:pStyle w:val="Tabulka"/>
              <w:rPr>
                <w:rStyle w:val="Siln"/>
                <w:b w:val="0"/>
                <w:sz w:val="20"/>
                <w:szCs w:val="20"/>
              </w:rPr>
            </w:pPr>
            <w:r>
              <w:rPr>
                <w:sz w:val="20"/>
                <w:szCs w:val="20"/>
              </w:rPr>
              <w:t>12121</w:t>
            </w:r>
          </w:p>
        </w:tc>
        <w:tc>
          <w:tcPr>
            <w:tcW w:w="1275" w:type="dxa"/>
            <w:vAlign w:val="center"/>
          </w:tcPr>
          <w:p w14:paraId="38DB6647" w14:textId="77777777" w:rsidR="004D02B3" w:rsidRDefault="00FB6212">
            <w:pPr>
              <w:pStyle w:val="Tabulka"/>
              <w:rPr>
                <w:sz w:val="20"/>
                <w:szCs w:val="20"/>
              </w:rPr>
            </w:pPr>
            <w:r>
              <w:rPr>
                <w:sz w:val="20"/>
                <w:szCs w:val="20"/>
              </w:rPr>
              <w:t>221812777</w:t>
            </w:r>
          </w:p>
        </w:tc>
        <w:tc>
          <w:tcPr>
            <w:tcW w:w="2410" w:type="dxa"/>
            <w:tcBorders>
              <w:right w:val="dotted" w:sz="4" w:space="0" w:color="auto"/>
            </w:tcBorders>
            <w:vAlign w:val="center"/>
          </w:tcPr>
          <w:p w14:paraId="53EF9645" w14:textId="77777777" w:rsidR="004D02B3" w:rsidRDefault="00C33C91">
            <w:pPr>
              <w:pStyle w:val="Tabulka"/>
              <w:rPr>
                <w:sz w:val="20"/>
                <w:szCs w:val="20"/>
              </w:rPr>
            </w:pPr>
            <w:hyperlink r:id="rId13" w:history="1">
              <w:r w:rsidR="00FB6212">
                <w:rPr>
                  <w:color w:val="0000FF"/>
                  <w:sz w:val="20"/>
                  <w:szCs w:val="20"/>
                  <w:u w:val="single"/>
                </w:rPr>
                <w:t>nikol.janusova@mze.cz</w:t>
              </w:r>
            </w:hyperlink>
          </w:p>
        </w:tc>
      </w:tr>
      <w:tr w:rsidR="004D02B3" w14:paraId="0E5F8AC7" w14:textId="77777777">
        <w:tc>
          <w:tcPr>
            <w:tcW w:w="2679" w:type="dxa"/>
            <w:tcBorders>
              <w:left w:val="dotted" w:sz="4" w:space="0" w:color="auto"/>
            </w:tcBorders>
            <w:vAlign w:val="center"/>
          </w:tcPr>
          <w:p w14:paraId="19EC858C" w14:textId="77777777" w:rsidR="004D02B3" w:rsidRDefault="00FB6212">
            <w:pPr>
              <w:pStyle w:val="Tabulka"/>
              <w:rPr>
                <w:szCs w:val="22"/>
              </w:rPr>
            </w:pPr>
            <w:r>
              <w:rPr>
                <w:szCs w:val="22"/>
              </w:rPr>
              <w:t>Technický garant:</w:t>
            </w:r>
          </w:p>
        </w:tc>
        <w:tc>
          <w:tcPr>
            <w:tcW w:w="2126" w:type="dxa"/>
            <w:vAlign w:val="center"/>
          </w:tcPr>
          <w:p w14:paraId="21CC028F" w14:textId="77777777" w:rsidR="004D02B3" w:rsidRDefault="00FB6212">
            <w:pPr>
              <w:pStyle w:val="Tabulka"/>
              <w:rPr>
                <w:sz w:val="20"/>
                <w:szCs w:val="20"/>
              </w:rPr>
            </w:pPr>
            <w:r>
              <w:rPr>
                <w:sz w:val="20"/>
                <w:szCs w:val="20"/>
              </w:rPr>
              <w:t>Simona Káchová Rákosová</w:t>
            </w:r>
          </w:p>
        </w:tc>
        <w:tc>
          <w:tcPr>
            <w:tcW w:w="1418" w:type="dxa"/>
            <w:vAlign w:val="center"/>
          </w:tcPr>
          <w:p w14:paraId="2A8AF25B" w14:textId="77777777" w:rsidR="004D02B3" w:rsidRDefault="00FB6212">
            <w:pPr>
              <w:pStyle w:val="Tabulka"/>
              <w:rPr>
                <w:rStyle w:val="Siln"/>
                <w:b w:val="0"/>
                <w:sz w:val="20"/>
                <w:szCs w:val="20"/>
              </w:rPr>
            </w:pPr>
            <w:r>
              <w:rPr>
                <w:sz w:val="20"/>
                <w:szCs w:val="20"/>
              </w:rPr>
              <w:t>MZE</w:t>
            </w:r>
          </w:p>
        </w:tc>
        <w:tc>
          <w:tcPr>
            <w:tcW w:w="1275" w:type="dxa"/>
            <w:vAlign w:val="center"/>
          </w:tcPr>
          <w:p w14:paraId="2F804EB2" w14:textId="77777777" w:rsidR="004D02B3" w:rsidRDefault="00FB6212">
            <w:pPr>
              <w:pStyle w:val="Tabulka"/>
              <w:rPr>
                <w:sz w:val="20"/>
                <w:szCs w:val="20"/>
              </w:rPr>
            </w:pPr>
            <w:r>
              <w:rPr>
                <w:sz w:val="20"/>
                <w:szCs w:val="20"/>
              </w:rPr>
              <w:t>605458764</w:t>
            </w:r>
          </w:p>
        </w:tc>
        <w:tc>
          <w:tcPr>
            <w:tcW w:w="2410" w:type="dxa"/>
            <w:tcBorders>
              <w:right w:val="dotted" w:sz="4" w:space="0" w:color="auto"/>
            </w:tcBorders>
            <w:vAlign w:val="center"/>
          </w:tcPr>
          <w:p w14:paraId="6857E0FF" w14:textId="77777777" w:rsidR="004D02B3" w:rsidRDefault="00C33C91">
            <w:pPr>
              <w:pStyle w:val="Tabulka"/>
              <w:rPr>
                <w:sz w:val="20"/>
                <w:szCs w:val="20"/>
              </w:rPr>
            </w:pPr>
            <w:hyperlink r:id="rId14" w:history="1">
              <w:r w:rsidR="00FB6212">
                <w:rPr>
                  <w:color w:val="0000FF"/>
                  <w:sz w:val="20"/>
                  <w:szCs w:val="20"/>
                  <w:u w:val="single"/>
                </w:rPr>
                <w:t>Simona.KachovaRakosova@mze.cz</w:t>
              </w:r>
            </w:hyperlink>
          </w:p>
        </w:tc>
      </w:tr>
      <w:tr w:rsidR="004D02B3" w14:paraId="45CE96CF" w14:textId="77777777">
        <w:tc>
          <w:tcPr>
            <w:tcW w:w="2679" w:type="dxa"/>
            <w:tcBorders>
              <w:left w:val="dotted" w:sz="4" w:space="0" w:color="auto"/>
            </w:tcBorders>
            <w:vAlign w:val="center"/>
          </w:tcPr>
          <w:p w14:paraId="025BBC9A" w14:textId="77777777" w:rsidR="004D02B3" w:rsidRDefault="00FB6212">
            <w:pPr>
              <w:pStyle w:val="Tabulka"/>
              <w:rPr>
                <w:szCs w:val="22"/>
              </w:rPr>
            </w:pPr>
            <w:r>
              <w:rPr>
                <w:szCs w:val="22"/>
              </w:rPr>
              <w:t>Poskytovatel / dodavatel:</w:t>
            </w:r>
          </w:p>
        </w:tc>
        <w:tc>
          <w:tcPr>
            <w:tcW w:w="2126" w:type="dxa"/>
            <w:vAlign w:val="center"/>
          </w:tcPr>
          <w:p w14:paraId="145F1E4A" w14:textId="5833F902" w:rsidR="004D02B3" w:rsidRDefault="00624F99">
            <w:pPr>
              <w:pStyle w:val="Tabulka"/>
              <w:rPr>
                <w:sz w:val="20"/>
                <w:szCs w:val="20"/>
              </w:rPr>
            </w:pPr>
            <w:r>
              <w:rPr>
                <w:sz w:val="20"/>
                <w:szCs w:val="20"/>
              </w:rPr>
              <w:t>xxx</w:t>
            </w:r>
          </w:p>
        </w:tc>
        <w:tc>
          <w:tcPr>
            <w:tcW w:w="1418" w:type="dxa"/>
            <w:vAlign w:val="center"/>
          </w:tcPr>
          <w:p w14:paraId="2019B529" w14:textId="77777777" w:rsidR="004D02B3" w:rsidRDefault="00FB6212">
            <w:pPr>
              <w:pStyle w:val="Tabulka"/>
              <w:rPr>
                <w:rStyle w:val="Siln"/>
                <w:b w:val="0"/>
                <w:sz w:val="20"/>
                <w:szCs w:val="20"/>
              </w:rPr>
            </w:pPr>
            <w:r>
              <w:rPr>
                <w:sz w:val="20"/>
                <w:szCs w:val="20"/>
              </w:rPr>
              <w:t>T-SOFT a.s.</w:t>
            </w:r>
          </w:p>
        </w:tc>
        <w:tc>
          <w:tcPr>
            <w:tcW w:w="1275" w:type="dxa"/>
            <w:vAlign w:val="center"/>
          </w:tcPr>
          <w:p w14:paraId="154799D3" w14:textId="1ECED230" w:rsidR="004D02B3" w:rsidRDefault="00624F99">
            <w:pPr>
              <w:pStyle w:val="Tabulka"/>
              <w:rPr>
                <w:sz w:val="20"/>
                <w:szCs w:val="20"/>
              </w:rPr>
            </w:pPr>
            <w:r>
              <w:rPr>
                <w:sz w:val="20"/>
                <w:szCs w:val="20"/>
              </w:rPr>
              <w:t>xxx</w:t>
            </w:r>
          </w:p>
        </w:tc>
        <w:tc>
          <w:tcPr>
            <w:tcW w:w="2410" w:type="dxa"/>
            <w:tcBorders>
              <w:right w:val="dotted" w:sz="4" w:space="0" w:color="auto"/>
            </w:tcBorders>
            <w:vAlign w:val="center"/>
          </w:tcPr>
          <w:p w14:paraId="76E4E268" w14:textId="3AF52507" w:rsidR="004D02B3" w:rsidRDefault="00624F99">
            <w:pPr>
              <w:pStyle w:val="Tabulka"/>
              <w:rPr>
                <w:sz w:val="20"/>
                <w:szCs w:val="20"/>
              </w:rPr>
            </w:pPr>
            <w:r>
              <w:rPr>
                <w:sz w:val="20"/>
                <w:szCs w:val="20"/>
              </w:rPr>
              <w:t>xxx</w:t>
            </w:r>
          </w:p>
        </w:tc>
      </w:tr>
    </w:tbl>
    <w:p w14:paraId="217C53C0" w14:textId="77777777" w:rsidR="004D02B3" w:rsidRDefault="004D02B3">
      <w:pPr>
        <w:rPr>
          <w:szCs w:val="22"/>
        </w:rPr>
      </w:pPr>
    </w:p>
    <w:p w14:paraId="39A5AA57" w14:textId="77777777" w:rsidR="004D02B3" w:rsidRDefault="004D02B3">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4D02B3" w14:paraId="2CB52B12" w14:textId="77777777">
        <w:trPr>
          <w:trHeight w:val="397"/>
        </w:trPr>
        <w:tc>
          <w:tcPr>
            <w:tcW w:w="1681" w:type="dxa"/>
            <w:vAlign w:val="center"/>
          </w:tcPr>
          <w:p w14:paraId="2384B149" w14:textId="77777777" w:rsidR="004D02B3" w:rsidRDefault="00FB6212">
            <w:pPr>
              <w:pStyle w:val="Tabulka"/>
              <w:rPr>
                <w:szCs w:val="22"/>
              </w:rPr>
            </w:pPr>
            <w:r>
              <w:rPr>
                <w:b/>
                <w:szCs w:val="22"/>
              </w:rPr>
              <w:t>Smlouva č.</w:t>
            </w:r>
            <w:r>
              <w:rPr>
                <w:rStyle w:val="Odkaznavysvtlivky"/>
                <w:szCs w:val="22"/>
              </w:rPr>
              <w:endnoteReference w:id="7"/>
            </w:r>
            <w:r>
              <w:rPr>
                <w:b/>
                <w:szCs w:val="22"/>
              </w:rPr>
              <w:t>:</w:t>
            </w:r>
          </w:p>
        </w:tc>
        <w:tc>
          <w:tcPr>
            <w:tcW w:w="3402" w:type="dxa"/>
            <w:tcBorders>
              <w:top w:val="single" w:sz="8" w:space="0" w:color="auto"/>
              <w:bottom w:val="single" w:sz="8" w:space="0" w:color="auto"/>
              <w:right w:val="dotted" w:sz="4" w:space="0" w:color="auto"/>
            </w:tcBorders>
          </w:tcPr>
          <w:p w14:paraId="349203A7" w14:textId="77777777" w:rsidR="004D02B3" w:rsidRDefault="00FB6212">
            <w:pPr>
              <w:pStyle w:val="Tabulka"/>
              <w:rPr>
                <w:szCs w:val="22"/>
              </w:rPr>
            </w:pPr>
            <w:r>
              <w:t>S2021-0013, DMS: 224-2021-11150</w:t>
            </w:r>
          </w:p>
        </w:tc>
        <w:tc>
          <w:tcPr>
            <w:tcW w:w="709" w:type="dxa"/>
            <w:tcBorders>
              <w:top w:val="single" w:sz="8" w:space="0" w:color="auto"/>
              <w:left w:val="dotted" w:sz="4" w:space="0" w:color="auto"/>
              <w:bottom w:val="single" w:sz="8" w:space="0" w:color="auto"/>
            </w:tcBorders>
          </w:tcPr>
          <w:p w14:paraId="60A2F81B" w14:textId="77777777" w:rsidR="004D02B3" w:rsidRDefault="00FB6212">
            <w:pPr>
              <w:pStyle w:val="Tabulka"/>
              <w:rPr>
                <w:rStyle w:val="Siln"/>
                <w:b w:val="0"/>
                <w:szCs w:val="22"/>
              </w:rPr>
            </w:pPr>
            <w:r>
              <w:t>KL:</w:t>
            </w:r>
          </w:p>
        </w:tc>
        <w:tc>
          <w:tcPr>
            <w:tcW w:w="4111" w:type="dxa"/>
          </w:tcPr>
          <w:p w14:paraId="671506DD" w14:textId="77777777" w:rsidR="004D02B3" w:rsidRDefault="00FB6212">
            <w:pPr>
              <w:pStyle w:val="Tabulka"/>
              <w:rPr>
                <w:szCs w:val="22"/>
              </w:rPr>
            </w:pPr>
            <w:r>
              <w:t>HR-001</w:t>
            </w:r>
          </w:p>
        </w:tc>
      </w:tr>
    </w:tbl>
    <w:p w14:paraId="3D4222C3" w14:textId="77777777" w:rsidR="004D02B3" w:rsidRDefault="004D02B3">
      <w:pPr>
        <w:rPr>
          <w:szCs w:val="22"/>
        </w:rPr>
      </w:pPr>
    </w:p>
    <w:p w14:paraId="2D3C68C9" w14:textId="77777777" w:rsidR="004D02B3" w:rsidRDefault="00FB6212">
      <w:pPr>
        <w:pStyle w:val="Nadpis1"/>
        <w:numPr>
          <w:ilvl w:val="0"/>
          <w:numId w:val="3"/>
        </w:numPr>
        <w:ind w:left="284" w:hanging="284"/>
        <w:rPr>
          <w:szCs w:val="22"/>
        </w:rPr>
      </w:pPr>
      <w:r>
        <w:rPr>
          <w:szCs w:val="22"/>
        </w:rPr>
        <w:t>Stručný popis a odůvodnění požadavku</w:t>
      </w:r>
    </w:p>
    <w:p w14:paraId="018CA79D" w14:textId="77777777" w:rsidR="004D02B3" w:rsidRDefault="00FB6212">
      <w:pPr>
        <w:pStyle w:val="Nadpis2"/>
        <w:numPr>
          <w:ilvl w:val="0"/>
          <w:numId w:val="3"/>
        </w:numPr>
        <w:ind w:left="0" w:firstLine="0"/>
      </w:pPr>
      <w:r>
        <w:t>Popis požadavku</w:t>
      </w:r>
    </w:p>
    <w:p w14:paraId="0C06D52E" w14:textId="77777777" w:rsidR="004D02B3" w:rsidRDefault="00FB6212">
      <w:r>
        <w:t>Zajištění implementace nového aplikačního rozhraní pro autorizovanou konverzi v rámci spisové služby DMS.</w:t>
      </w:r>
    </w:p>
    <w:p w14:paraId="7D2D0074" w14:textId="77777777" w:rsidR="004D02B3" w:rsidRDefault="00FB6212">
      <w:pPr>
        <w:pStyle w:val="Nadpis2"/>
        <w:numPr>
          <w:ilvl w:val="0"/>
          <w:numId w:val="3"/>
        </w:numPr>
        <w:ind w:left="0" w:firstLine="0"/>
      </w:pPr>
      <w:r>
        <w:t>Odůvodnění požadované změny (změny právních předpisů, přínosy)</w:t>
      </w:r>
    </w:p>
    <w:p w14:paraId="42775711" w14:textId="77777777" w:rsidR="004D02B3" w:rsidRDefault="00FB6212">
      <w:r>
        <w:t>Z rozhodnutí Ministerstva vnitra, jakožto správce agendového informačního systému Czech POINT, dojde k ukončení funkčnosti aplikačního rozhraní pro autorizovanou konverzi z moci úřední ve směru z listinné do elektronické podoby, označovaného jako KzMÚ API1, a to nejpozději do konce června 2022.</w:t>
      </w:r>
    </w:p>
    <w:p w14:paraId="7753FF37" w14:textId="77777777" w:rsidR="004D02B3" w:rsidRDefault="00FB6212">
      <w:pPr>
        <w:pStyle w:val="Nadpis2"/>
        <w:numPr>
          <w:ilvl w:val="0"/>
          <w:numId w:val="3"/>
        </w:numPr>
        <w:ind w:left="0" w:firstLine="0"/>
      </w:pPr>
      <w:r>
        <w:lastRenderedPageBreak/>
        <w:t>Rizika nerealizace</w:t>
      </w:r>
    </w:p>
    <w:p w14:paraId="6C72CB3A" w14:textId="77777777" w:rsidR="004D02B3" w:rsidRDefault="00FB6212">
      <w:pPr>
        <w:rPr>
          <w:szCs w:val="22"/>
        </w:rPr>
      </w:pPr>
      <w:r>
        <w:t>V případě neprovedení nebude možné provádět autorizované konverze z moci úřední (z listinné do elektronické podoby) v souladu s ustanovením § 6 vyhlášky č. 259/2012 Sb., o podrobnostech výkonu spisové služby, ve znění pozdějších předpisů.</w:t>
      </w:r>
    </w:p>
    <w:p w14:paraId="0AEB5FCB" w14:textId="77777777" w:rsidR="004D02B3" w:rsidRDefault="004D02B3"/>
    <w:p w14:paraId="02C69BA2" w14:textId="77777777" w:rsidR="004D02B3" w:rsidRDefault="00FB6212">
      <w:pPr>
        <w:pStyle w:val="Nadpis1"/>
        <w:numPr>
          <w:ilvl w:val="0"/>
          <w:numId w:val="3"/>
        </w:numPr>
        <w:ind w:left="284" w:hanging="284"/>
        <w:rPr>
          <w:szCs w:val="22"/>
        </w:rPr>
      </w:pPr>
      <w:r>
        <w:rPr>
          <w:szCs w:val="22"/>
        </w:rPr>
        <w:t>Podrobný popis požadavku</w:t>
      </w:r>
    </w:p>
    <w:p w14:paraId="184D41C3" w14:textId="77777777" w:rsidR="004D02B3" w:rsidRDefault="00FB6212">
      <w:r>
        <w:t>Nové rozhraní má umožnit provádět konverze správně a bude se odlišovat zejména v těchto vlastnostech:</w:t>
      </w:r>
    </w:p>
    <w:p w14:paraId="66E09A40" w14:textId="77777777" w:rsidR="004D02B3" w:rsidRDefault="00FB6212">
      <w:r>
        <w:t>•</w:t>
      </w:r>
      <w:r>
        <w:tab/>
        <w:t xml:space="preserve">bude probíhat autentizace informačního systému (aplikace DMS) při provádění konverze, nikoli konkrétního uživatele, který konverzi realizuje; </w:t>
      </w:r>
    </w:p>
    <w:p w14:paraId="518A73DF" w14:textId="77777777" w:rsidR="004D02B3" w:rsidRDefault="00FB6212">
      <w:r>
        <w:t>•</w:t>
      </w:r>
      <w:r>
        <w:tab/>
        <w:t xml:space="preserve">výstup konverze bude opatřen el. pečetí, nikoli el. podpisem; </w:t>
      </w:r>
    </w:p>
    <w:p w14:paraId="478C1E0F" w14:textId="77777777" w:rsidR="004D02B3" w:rsidRDefault="00FB6212">
      <w:r>
        <w:t>•</w:t>
      </w:r>
      <w:r>
        <w:tab/>
        <w:t>doložku konverze bude generovat Czech POINT, nikoli aplikace DMS</w:t>
      </w:r>
    </w:p>
    <w:p w14:paraId="6569FC70" w14:textId="77777777" w:rsidR="004D02B3" w:rsidRDefault="004D02B3"/>
    <w:p w14:paraId="2E065078" w14:textId="77777777" w:rsidR="004D02B3" w:rsidRDefault="00FB6212">
      <w:pPr>
        <w:pStyle w:val="Nadpis1"/>
        <w:numPr>
          <w:ilvl w:val="0"/>
          <w:numId w:val="3"/>
        </w:numPr>
        <w:ind w:left="284" w:hanging="284"/>
        <w:rPr>
          <w:szCs w:val="22"/>
        </w:rPr>
      </w:pPr>
      <w:r>
        <w:rPr>
          <w:szCs w:val="22"/>
        </w:rPr>
        <w:t>Dopady na IS MZe</w:t>
      </w:r>
    </w:p>
    <w:p w14:paraId="4349E821" w14:textId="77777777" w:rsidR="004D02B3" w:rsidRDefault="00FB6212">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055B2058" w14:textId="77777777" w:rsidR="004D02B3" w:rsidRDefault="004D02B3">
      <w:pPr>
        <w:rPr>
          <w:sz w:val="16"/>
          <w:szCs w:val="16"/>
        </w:rPr>
      </w:pPr>
    </w:p>
    <w:p w14:paraId="13F48818" w14:textId="77777777" w:rsidR="004D02B3" w:rsidRDefault="00FB6212">
      <w:pPr>
        <w:pStyle w:val="Nadpis2"/>
        <w:numPr>
          <w:ilvl w:val="0"/>
          <w:numId w:val="3"/>
        </w:numPr>
        <w:ind w:left="0" w:firstLine="0"/>
      </w:pPr>
      <w:r>
        <w:t>Na provoz a infrastrukturu</w:t>
      </w:r>
    </w:p>
    <w:p w14:paraId="2715B612" w14:textId="77777777" w:rsidR="004D02B3" w:rsidRDefault="004D02B3"/>
    <w:p w14:paraId="06F6909B" w14:textId="77777777" w:rsidR="004D02B3" w:rsidRDefault="00FB6212">
      <w:pPr>
        <w:pStyle w:val="Nadpis2"/>
        <w:numPr>
          <w:ilvl w:val="0"/>
          <w:numId w:val="3"/>
        </w:numPr>
        <w:ind w:left="0" w:firstLine="0"/>
      </w:pPr>
      <w:r>
        <w:t>Na bezpečnost</w:t>
      </w:r>
    </w:p>
    <w:p w14:paraId="3C164966" w14:textId="77777777" w:rsidR="004D02B3" w:rsidRDefault="004D02B3"/>
    <w:p w14:paraId="3E0AA5A5" w14:textId="77777777" w:rsidR="004D02B3" w:rsidRDefault="00FB6212">
      <w:pPr>
        <w:pStyle w:val="Nadpis2"/>
        <w:numPr>
          <w:ilvl w:val="0"/>
          <w:numId w:val="3"/>
        </w:numPr>
        <w:ind w:left="0" w:firstLine="0"/>
      </w:pPr>
      <w:r>
        <w:t>Na součinnost s dalšími systémy</w:t>
      </w:r>
    </w:p>
    <w:p w14:paraId="398191BE" w14:textId="77777777" w:rsidR="004D02B3" w:rsidRDefault="004D02B3"/>
    <w:p w14:paraId="3AC107F5" w14:textId="77777777" w:rsidR="004D02B3" w:rsidRDefault="00FB6212">
      <w:pPr>
        <w:pStyle w:val="Nadpis2"/>
        <w:numPr>
          <w:ilvl w:val="0"/>
          <w:numId w:val="3"/>
        </w:numPr>
        <w:ind w:left="0" w:firstLine="0"/>
      </w:pPr>
      <w:r>
        <w:t>Požadavky na součinnost AgriBus</w:t>
      </w:r>
    </w:p>
    <w:p w14:paraId="1A5B04FE" w14:textId="77777777" w:rsidR="004D02B3" w:rsidRDefault="00FB6212">
      <w:pPr>
        <w:rPr>
          <w:sz w:val="16"/>
          <w:szCs w:val="16"/>
        </w:rPr>
      </w:pPr>
      <w:r>
        <w:rPr>
          <w:sz w:val="16"/>
          <w:szCs w:val="16"/>
        </w:rPr>
        <w:t>(Pokud existují požadavky na součinnost Agribus, uveďte specifikaci služby ve formě strukturovaného požadavku (request) a odpovědi (response) s vyznačenou změnou.)</w:t>
      </w:r>
    </w:p>
    <w:p w14:paraId="30DB4696" w14:textId="77777777" w:rsidR="004D02B3" w:rsidRDefault="004D02B3"/>
    <w:p w14:paraId="672FB8D0" w14:textId="77777777" w:rsidR="004D02B3" w:rsidRDefault="00FB6212">
      <w:pPr>
        <w:pStyle w:val="Nadpis2"/>
        <w:numPr>
          <w:ilvl w:val="0"/>
          <w:numId w:val="3"/>
        </w:numPr>
        <w:ind w:left="0" w:firstLine="0"/>
      </w:pPr>
      <w:r>
        <w:t>Požadavek na podporu provozu naimplementované změny</w:t>
      </w:r>
    </w:p>
    <w:p w14:paraId="2CD1F8FA" w14:textId="77777777" w:rsidR="004D02B3" w:rsidRDefault="00FB6212">
      <w:pPr>
        <w:rPr>
          <w:b/>
          <w:sz w:val="16"/>
          <w:szCs w:val="16"/>
        </w:rPr>
      </w:pPr>
      <w:r>
        <w:rPr>
          <w:sz w:val="16"/>
          <w:szCs w:val="16"/>
        </w:rPr>
        <w:t>(Uveďte, zda zařadit změnu do stávající provozní smlouvy, konkrétní požadavky na požadované služby, SLA.)</w:t>
      </w:r>
    </w:p>
    <w:p w14:paraId="0E495A80" w14:textId="77777777" w:rsidR="004D02B3" w:rsidRDefault="004D02B3"/>
    <w:p w14:paraId="2F21A583" w14:textId="77777777" w:rsidR="004D02B3" w:rsidRDefault="00FB6212">
      <w:pPr>
        <w:pStyle w:val="Nadpis2"/>
        <w:numPr>
          <w:ilvl w:val="0"/>
          <w:numId w:val="3"/>
        </w:numPr>
        <w:ind w:left="0" w:firstLine="0"/>
      </w:pPr>
      <w:r>
        <w:t>Požadavek na úpravu dohledového nástroje</w:t>
      </w:r>
    </w:p>
    <w:p w14:paraId="38D7513B" w14:textId="77777777" w:rsidR="004D02B3" w:rsidRDefault="00FB6212">
      <w:pPr>
        <w:rPr>
          <w:b/>
          <w:sz w:val="16"/>
          <w:szCs w:val="16"/>
        </w:rPr>
      </w:pPr>
      <w:r>
        <w:rPr>
          <w:sz w:val="16"/>
          <w:szCs w:val="16"/>
        </w:rPr>
        <w:t>(Uveďte, zda a jakým způsobem je požadována úprava dohledových nástrojů.)</w:t>
      </w:r>
    </w:p>
    <w:p w14:paraId="37541894" w14:textId="77777777" w:rsidR="004D02B3" w:rsidRDefault="004D02B3"/>
    <w:p w14:paraId="303FBEEE" w14:textId="77777777" w:rsidR="004D02B3" w:rsidRDefault="00FB6212">
      <w:pPr>
        <w:pStyle w:val="Nadpis1"/>
        <w:numPr>
          <w:ilvl w:val="0"/>
          <w:numId w:val="3"/>
        </w:numPr>
        <w:ind w:left="284" w:hanging="284"/>
        <w:rPr>
          <w:szCs w:val="22"/>
        </w:rPr>
      </w:pPr>
      <w:r>
        <w:rPr>
          <w:szCs w:val="22"/>
        </w:rPr>
        <w:t>Požadavek na dokumentaci</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4D02B3" w14:paraId="63D7D157"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188C9026" w14:textId="77777777" w:rsidR="004D02B3" w:rsidRDefault="00FB6212">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6382B38E" w14:textId="77777777" w:rsidR="004D02B3" w:rsidRDefault="00FB6212">
            <w:pPr>
              <w:rPr>
                <w:b/>
                <w:bCs/>
                <w:color w:val="000000"/>
                <w:szCs w:val="22"/>
                <w:lang w:eastAsia="cs-CZ"/>
              </w:rPr>
            </w:pPr>
            <w:r>
              <w:rPr>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282F3FCE" w14:textId="77777777" w:rsidR="004D02B3" w:rsidRDefault="00FB6212">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37AF86EC" w14:textId="77777777" w:rsidR="004D02B3" w:rsidRDefault="00FB6212">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9"/>
            </w:r>
          </w:p>
        </w:tc>
      </w:tr>
      <w:tr w:rsidR="004D02B3" w14:paraId="5B0E9EA1"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6986ECFD" w14:textId="77777777" w:rsidR="004D02B3" w:rsidRDefault="004D02B3">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783EA5CF" w14:textId="77777777" w:rsidR="004D02B3" w:rsidRDefault="004D02B3">
            <w:pPr>
              <w:rPr>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166BF8BA" w14:textId="77777777" w:rsidR="004D02B3" w:rsidRDefault="00FB6212">
            <w:pPr>
              <w:rPr>
                <w:bCs/>
                <w:color w:val="000000"/>
                <w:szCs w:val="22"/>
                <w:lang w:eastAsia="cs-CZ"/>
              </w:rPr>
            </w:pPr>
            <w:r>
              <w:rPr>
                <w:bCs/>
                <w:color w:val="000000"/>
                <w:szCs w:val="22"/>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4731BB3B" w14:textId="77777777" w:rsidR="004D02B3" w:rsidRDefault="00FB6212">
            <w:pPr>
              <w:rPr>
                <w:bCs/>
                <w:color w:val="000000"/>
                <w:szCs w:val="22"/>
                <w:lang w:eastAsia="cs-CZ"/>
              </w:rPr>
            </w:pPr>
            <w:r>
              <w:rPr>
                <w:bCs/>
                <w:color w:val="000000"/>
                <w:szCs w:val="22"/>
                <w:lang w:eastAsia="cs-CZ"/>
              </w:rPr>
              <w:t>papír</w:t>
            </w:r>
          </w:p>
        </w:tc>
        <w:tc>
          <w:tcPr>
            <w:tcW w:w="709" w:type="dxa"/>
            <w:tcBorders>
              <w:left w:val="single" w:sz="8" w:space="0" w:color="auto"/>
              <w:bottom w:val="single" w:sz="8" w:space="0" w:color="auto"/>
              <w:right w:val="single" w:sz="8" w:space="0" w:color="auto"/>
            </w:tcBorders>
          </w:tcPr>
          <w:p w14:paraId="59E8A118" w14:textId="77777777" w:rsidR="004D02B3" w:rsidRDefault="00FB6212">
            <w:pPr>
              <w:rPr>
                <w:bCs/>
                <w:color w:val="000000"/>
                <w:szCs w:val="22"/>
                <w:lang w:eastAsia="cs-CZ"/>
              </w:rPr>
            </w:pPr>
            <w:r>
              <w:rPr>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4C790DAE" w14:textId="77777777" w:rsidR="004D02B3" w:rsidRDefault="004D02B3">
            <w:pPr>
              <w:rPr>
                <w:bCs/>
                <w:color w:val="000000"/>
                <w:szCs w:val="22"/>
                <w:lang w:eastAsia="cs-CZ"/>
              </w:rPr>
            </w:pPr>
          </w:p>
        </w:tc>
      </w:tr>
      <w:tr w:rsidR="004D02B3" w14:paraId="6BD1F015"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AE87F32" w14:textId="77777777" w:rsidR="004D02B3" w:rsidRDefault="004D02B3">
            <w:pPr>
              <w:pStyle w:val="Odstavecseseznamem"/>
              <w:numPr>
                <w:ilvl w:val="0"/>
                <w:numId w:val="10"/>
              </w:numPr>
              <w:spacing w:after="0"/>
              <w:jc w:val="both"/>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46492E8" w14:textId="77777777" w:rsidR="004D02B3" w:rsidRDefault="00FB6212">
            <w:pPr>
              <w:rPr>
                <w:color w:val="000000"/>
                <w:szCs w:val="22"/>
                <w:lang w:eastAsia="cs-CZ"/>
              </w:rPr>
            </w:pPr>
            <w:r>
              <w:rPr>
                <w:color w:val="000000"/>
                <w:szCs w:val="22"/>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tcPr>
          <w:p w14:paraId="41649DC8" w14:textId="77777777" w:rsidR="004D02B3" w:rsidRDefault="00FB6212">
            <w:pPr>
              <w:rPr>
                <w:color w:val="000000"/>
                <w:szCs w:val="22"/>
                <w:lang w:eastAsia="cs-CZ"/>
              </w:rPr>
            </w:pPr>
            <w:r>
              <w:rPr>
                <w:color w:val="000000"/>
                <w:szCs w:val="22"/>
                <w:lang w:eastAsia="cs-CZ"/>
              </w:rPr>
              <w:t>x</w:t>
            </w:r>
          </w:p>
        </w:tc>
        <w:tc>
          <w:tcPr>
            <w:tcW w:w="851" w:type="dxa"/>
            <w:tcBorders>
              <w:top w:val="single" w:sz="8" w:space="0" w:color="auto"/>
              <w:left w:val="dotted" w:sz="4" w:space="0" w:color="auto"/>
              <w:bottom w:val="dotted" w:sz="4" w:space="0" w:color="auto"/>
              <w:right w:val="dotted" w:sz="4" w:space="0" w:color="auto"/>
            </w:tcBorders>
          </w:tcPr>
          <w:p w14:paraId="4C05D0C8" w14:textId="77777777" w:rsidR="004D02B3" w:rsidRDefault="00FB6212">
            <w:pPr>
              <w:rPr>
                <w:color w:val="000000"/>
                <w:szCs w:val="22"/>
                <w:lang w:eastAsia="cs-CZ"/>
              </w:rPr>
            </w:pPr>
            <w:r>
              <w:rPr>
                <w:color w:val="000000"/>
                <w:szCs w:val="22"/>
                <w:lang w:eastAsia="cs-CZ"/>
              </w:rPr>
              <w:t>x</w:t>
            </w:r>
          </w:p>
        </w:tc>
        <w:tc>
          <w:tcPr>
            <w:tcW w:w="709" w:type="dxa"/>
            <w:tcBorders>
              <w:top w:val="single" w:sz="8" w:space="0" w:color="auto"/>
              <w:left w:val="dotted" w:sz="4" w:space="0" w:color="auto"/>
              <w:bottom w:val="dotted" w:sz="4" w:space="0" w:color="auto"/>
              <w:right w:val="dotted" w:sz="4" w:space="0" w:color="auto"/>
            </w:tcBorders>
          </w:tcPr>
          <w:p w14:paraId="16275B4E" w14:textId="77777777" w:rsidR="004D02B3" w:rsidRDefault="004D02B3">
            <w:pPr>
              <w:rPr>
                <w:color w:val="000000"/>
                <w:szCs w:val="22"/>
                <w:lang w:eastAsia="cs-CZ"/>
              </w:rPr>
            </w:pPr>
          </w:p>
        </w:tc>
        <w:tc>
          <w:tcPr>
            <w:tcW w:w="2126" w:type="dxa"/>
            <w:tcBorders>
              <w:top w:val="single" w:sz="8" w:space="0" w:color="auto"/>
              <w:left w:val="dotted" w:sz="4" w:space="0" w:color="auto"/>
              <w:bottom w:val="dotted" w:sz="4" w:space="0" w:color="auto"/>
              <w:right w:val="dotted" w:sz="4" w:space="0" w:color="auto"/>
            </w:tcBorders>
          </w:tcPr>
          <w:p w14:paraId="7EE68038" w14:textId="77777777" w:rsidR="004D02B3" w:rsidRDefault="00FB6212">
            <w:pPr>
              <w:rPr>
                <w:color w:val="000000"/>
                <w:szCs w:val="22"/>
                <w:lang w:eastAsia="cs-CZ"/>
              </w:rPr>
            </w:pPr>
            <w:r>
              <w:rPr>
                <w:color w:val="000000"/>
                <w:szCs w:val="22"/>
                <w:lang w:eastAsia="cs-CZ"/>
              </w:rPr>
              <w:t>žadatel</w:t>
            </w:r>
          </w:p>
        </w:tc>
      </w:tr>
      <w:tr w:rsidR="004D02B3" w14:paraId="1B3BE15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F44CB0" w14:textId="77777777" w:rsidR="004D02B3" w:rsidRDefault="004D02B3">
            <w:pPr>
              <w:pStyle w:val="Odstavecseseznamem"/>
              <w:numPr>
                <w:ilvl w:val="0"/>
                <w:numId w:val="10"/>
              </w:numPr>
              <w:spacing w:after="0"/>
              <w:jc w:val="both"/>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2EEDE8" w14:textId="77777777" w:rsidR="004D02B3" w:rsidRDefault="00FB6212">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0"/>
            </w:r>
          </w:p>
        </w:tc>
        <w:tc>
          <w:tcPr>
            <w:tcW w:w="992" w:type="dxa"/>
            <w:tcBorders>
              <w:top w:val="dotted" w:sz="4" w:space="0" w:color="auto"/>
              <w:left w:val="dotted" w:sz="4" w:space="0" w:color="auto"/>
              <w:bottom w:val="dotted" w:sz="4" w:space="0" w:color="auto"/>
              <w:right w:val="dotted" w:sz="4" w:space="0" w:color="auto"/>
            </w:tcBorders>
          </w:tcPr>
          <w:p w14:paraId="45699B66" w14:textId="77777777" w:rsidR="004D02B3" w:rsidRDefault="00FB6212">
            <w:pPr>
              <w:rPr>
                <w:color w:val="000000"/>
                <w:szCs w:val="22"/>
                <w:lang w:eastAsia="cs-CZ"/>
              </w:rPr>
            </w:pPr>
            <w:r>
              <w:rPr>
                <w:color w:val="000000"/>
                <w:szCs w:val="22"/>
                <w:lang w:eastAsia="cs-CZ"/>
              </w:rPr>
              <w:t>x</w:t>
            </w:r>
          </w:p>
        </w:tc>
        <w:tc>
          <w:tcPr>
            <w:tcW w:w="851" w:type="dxa"/>
            <w:tcBorders>
              <w:top w:val="dotted" w:sz="4" w:space="0" w:color="auto"/>
              <w:left w:val="dotted" w:sz="4" w:space="0" w:color="auto"/>
              <w:bottom w:val="dotted" w:sz="4" w:space="0" w:color="auto"/>
              <w:right w:val="dotted" w:sz="4" w:space="0" w:color="auto"/>
            </w:tcBorders>
          </w:tcPr>
          <w:p w14:paraId="7F7B61C8" w14:textId="77777777" w:rsidR="004D02B3" w:rsidRDefault="004D02B3">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3B632BAB" w14:textId="77777777" w:rsidR="004D02B3" w:rsidRDefault="004D02B3">
            <w:pPr>
              <w:rPr>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tcPr>
          <w:p w14:paraId="668F1C41" w14:textId="77777777" w:rsidR="004D02B3" w:rsidRDefault="00FB6212">
            <w:pPr>
              <w:rPr>
                <w:color w:val="000000"/>
                <w:szCs w:val="22"/>
                <w:lang w:eastAsia="cs-CZ"/>
              </w:rPr>
            </w:pPr>
            <w:r>
              <w:rPr>
                <w:color w:val="000000"/>
                <w:szCs w:val="22"/>
                <w:lang w:eastAsia="cs-CZ"/>
              </w:rPr>
              <w:t>žadatel</w:t>
            </w:r>
          </w:p>
        </w:tc>
      </w:tr>
      <w:tr w:rsidR="004D02B3" w14:paraId="5296863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40F736" w14:textId="77777777" w:rsidR="004D02B3" w:rsidRDefault="004D02B3">
            <w:pPr>
              <w:pStyle w:val="Odstavecseseznamem"/>
              <w:numPr>
                <w:ilvl w:val="0"/>
                <w:numId w:val="10"/>
              </w:numPr>
              <w:spacing w:after="0"/>
              <w:jc w:val="both"/>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58B153" w14:textId="77777777" w:rsidR="004D02B3" w:rsidRDefault="00FB6212">
            <w:pPr>
              <w:rPr>
                <w:color w:val="000000"/>
                <w:szCs w:val="22"/>
                <w:lang w:eastAsia="cs-CZ"/>
              </w:rPr>
            </w:pPr>
            <w:r>
              <w:rPr>
                <w:color w:val="000000"/>
                <w:szCs w:val="22"/>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tcPr>
          <w:p w14:paraId="3B97ADC5" w14:textId="77777777" w:rsidR="004D02B3" w:rsidRDefault="00FB6212">
            <w:pPr>
              <w:rPr>
                <w:color w:val="000000"/>
                <w:szCs w:val="22"/>
                <w:lang w:eastAsia="cs-CZ"/>
              </w:rPr>
            </w:pPr>
            <w:r>
              <w:rPr>
                <w:color w:val="000000"/>
                <w:szCs w:val="22"/>
                <w:lang w:eastAsia="cs-CZ"/>
              </w:rPr>
              <w:t>x</w:t>
            </w:r>
          </w:p>
        </w:tc>
        <w:tc>
          <w:tcPr>
            <w:tcW w:w="851" w:type="dxa"/>
            <w:tcBorders>
              <w:top w:val="dotted" w:sz="4" w:space="0" w:color="auto"/>
              <w:left w:val="dotted" w:sz="4" w:space="0" w:color="auto"/>
              <w:bottom w:val="dotted" w:sz="4" w:space="0" w:color="auto"/>
              <w:right w:val="dotted" w:sz="4" w:space="0" w:color="auto"/>
            </w:tcBorders>
          </w:tcPr>
          <w:p w14:paraId="44F238A1" w14:textId="77777777" w:rsidR="004D02B3" w:rsidRDefault="004D02B3">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1B735F11" w14:textId="77777777" w:rsidR="004D02B3" w:rsidRDefault="004D02B3">
            <w:pPr>
              <w:rPr>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tcPr>
          <w:p w14:paraId="3412DC34" w14:textId="77777777" w:rsidR="004D02B3" w:rsidRDefault="00FB6212">
            <w:pPr>
              <w:rPr>
                <w:color w:val="000000"/>
                <w:szCs w:val="22"/>
                <w:lang w:eastAsia="cs-CZ"/>
              </w:rPr>
            </w:pPr>
            <w:r>
              <w:rPr>
                <w:color w:val="000000"/>
                <w:szCs w:val="22"/>
                <w:lang w:eastAsia="cs-CZ"/>
              </w:rPr>
              <w:t>žadatel</w:t>
            </w:r>
          </w:p>
        </w:tc>
      </w:tr>
      <w:tr w:rsidR="004D02B3" w14:paraId="6184E7C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A8B9B5" w14:textId="77777777" w:rsidR="004D02B3" w:rsidRDefault="004D02B3">
            <w:pPr>
              <w:pStyle w:val="Odstavecseseznamem"/>
              <w:numPr>
                <w:ilvl w:val="0"/>
                <w:numId w:val="10"/>
              </w:numPr>
              <w:spacing w:after="0"/>
              <w:jc w:val="both"/>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E95602" w14:textId="77777777" w:rsidR="004D02B3" w:rsidRDefault="00FB6212">
            <w:pPr>
              <w:rPr>
                <w:color w:val="000000"/>
                <w:szCs w:val="22"/>
                <w:lang w:eastAsia="cs-CZ"/>
              </w:rPr>
            </w:pPr>
            <w:r>
              <w:rPr>
                <w:color w:val="000000"/>
                <w:szCs w:val="22"/>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tcPr>
          <w:p w14:paraId="54954AF0" w14:textId="77777777" w:rsidR="004D02B3" w:rsidRDefault="00FB6212">
            <w:pPr>
              <w:rPr>
                <w:color w:val="000000"/>
                <w:szCs w:val="22"/>
                <w:lang w:eastAsia="cs-CZ"/>
              </w:rPr>
            </w:pPr>
            <w:r>
              <w:rPr>
                <w:color w:val="000000"/>
                <w:szCs w:val="22"/>
                <w:lang w:eastAsia="cs-CZ"/>
              </w:rPr>
              <w:t>x</w:t>
            </w:r>
          </w:p>
        </w:tc>
        <w:tc>
          <w:tcPr>
            <w:tcW w:w="851" w:type="dxa"/>
            <w:tcBorders>
              <w:top w:val="dotted" w:sz="4" w:space="0" w:color="auto"/>
              <w:left w:val="dotted" w:sz="4" w:space="0" w:color="auto"/>
              <w:bottom w:val="dotted" w:sz="4" w:space="0" w:color="auto"/>
              <w:right w:val="dotted" w:sz="4" w:space="0" w:color="auto"/>
            </w:tcBorders>
          </w:tcPr>
          <w:p w14:paraId="7E68CC93" w14:textId="77777777" w:rsidR="004D02B3" w:rsidRDefault="004D02B3">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157D191E" w14:textId="77777777" w:rsidR="004D02B3" w:rsidRDefault="004D02B3">
            <w:pPr>
              <w:rPr>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tcPr>
          <w:p w14:paraId="7B395528" w14:textId="77777777" w:rsidR="004D02B3" w:rsidRDefault="00FB6212">
            <w:pPr>
              <w:rPr>
                <w:color w:val="000000"/>
                <w:szCs w:val="22"/>
                <w:lang w:eastAsia="cs-CZ"/>
              </w:rPr>
            </w:pPr>
            <w:r>
              <w:rPr>
                <w:color w:val="000000"/>
                <w:szCs w:val="22"/>
                <w:lang w:eastAsia="cs-CZ"/>
              </w:rPr>
              <w:t>Věcný garant</w:t>
            </w:r>
          </w:p>
        </w:tc>
      </w:tr>
      <w:tr w:rsidR="004D02B3" w14:paraId="2E0ACB3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BB9348" w14:textId="77777777" w:rsidR="004D02B3" w:rsidRDefault="004D02B3">
            <w:pPr>
              <w:pStyle w:val="Odstavecseseznamem"/>
              <w:numPr>
                <w:ilvl w:val="0"/>
                <w:numId w:val="10"/>
              </w:numPr>
              <w:spacing w:after="0"/>
              <w:jc w:val="both"/>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0E0587" w14:textId="77777777" w:rsidR="004D02B3" w:rsidRDefault="00FB6212">
            <w:pPr>
              <w:rPr>
                <w:color w:val="000000"/>
                <w:szCs w:val="22"/>
                <w:lang w:eastAsia="cs-CZ"/>
              </w:rPr>
            </w:pPr>
            <w:r>
              <w:rPr>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tcPr>
          <w:p w14:paraId="01F6D3C1" w14:textId="77777777" w:rsidR="004D02B3" w:rsidRDefault="00FB6212">
            <w:pPr>
              <w:rPr>
                <w:color w:val="000000"/>
                <w:szCs w:val="22"/>
                <w:lang w:eastAsia="cs-CZ"/>
              </w:rPr>
            </w:pPr>
            <w:r>
              <w:rPr>
                <w:color w:val="000000"/>
                <w:szCs w:val="22"/>
                <w:lang w:eastAsia="cs-CZ"/>
              </w:rPr>
              <w:t>x</w:t>
            </w:r>
          </w:p>
        </w:tc>
        <w:tc>
          <w:tcPr>
            <w:tcW w:w="851" w:type="dxa"/>
            <w:tcBorders>
              <w:top w:val="dotted" w:sz="4" w:space="0" w:color="auto"/>
              <w:left w:val="dotted" w:sz="4" w:space="0" w:color="auto"/>
              <w:bottom w:val="dotted" w:sz="4" w:space="0" w:color="auto"/>
              <w:right w:val="dotted" w:sz="4" w:space="0" w:color="auto"/>
            </w:tcBorders>
          </w:tcPr>
          <w:p w14:paraId="75264011" w14:textId="77777777" w:rsidR="004D02B3" w:rsidRDefault="004D02B3">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5774CBC8" w14:textId="77777777" w:rsidR="004D02B3" w:rsidRDefault="004D02B3">
            <w:pPr>
              <w:rPr>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tcPr>
          <w:p w14:paraId="36BA8EF3" w14:textId="77777777" w:rsidR="004D02B3" w:rsidRDefault="00FB6212">
            <w:pPr>
              <w:rPr>
                <w:color w:val="000000"/>
                <w:szCs w:val="22"/>
                <w:lang w:eastAsia="cs-CZ"/>
              </w:rPr>
            </w:pPr>
            <w:r>
              <w:rPr>
                <w:color w:val="000000"/>
                <w:szCs w:val="22"/>
                <w:lang w:eastAsia="cs-CZ"/>
              </w:rPr>
              <w:t>OKB, OPPT</w:t>
            </w:r>
            <w:r>
              <w:rPr>
                <w:rStyle w:val="Odkaznavysvtlivky"/>
                <w:color w:val="000000"/>
                <w:szCs w:val="22"/>
                <w:lang w:eastAsia="cs-CZ"/>
              </w:rPr>
              <w:endnoteReference w:id="11"/>
            </w:r>
          </w:p>
        </w:tc>
      </w:tr>
      <w:tr w:rsidR="004D02B3" w14:paraId="0B3596E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227C4E" w14:textId="77777777" w:rsidR="004D02B3" w:rsidRDefault="004D02B3">
            <w:pPr>
              <w:pStyle w:val="Odstavecseseznamem"/>
              <w:numPr>
                <w:ilvl w:val="0"/>
                <w:numId w:val="10"/>
              </w:numPr>
              <w:spacing w:after="0"/>
              <w:jc w:val="both"/>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07A430" w14:textId="77777777" w:rsidR="004D02B3" w:rsidRDefault="00FB6212">
            <w:pPr>
              <w:rPr>
                <w:color w:val="000000"/>
                <w:szCs w:val="22"/>
                <w:lang w:eastAsia="cs-CZ"/>
              </w:rPr>
            </w:pPr>
            <w:r>
              <w:rPr>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tcPr>
          <w:p w14:paraId="553295FC" w14:textId="77777777" w:rsidR="004D02B3" w:rsidRDefault="00FB6212">
            <w:pPr>
              <w:rPr>
                <w:rStyle w:val="Odkaznakoment1"/>
              </w:rPr>
            </w:pPr>
            <w:r>
              <w:rPr>
                <w:rStyle w:val="Odkaznakoment1"/>
              </w:rPr>
              <w:t>x</w:t>
            </w:r>
          </w:p>
        </w:tc>
        <w:tc>
          <w:tcPr>
            <w:tcW w:w="851" w:type="dxa"/>
            <w:tcBorders>
              <w:top w:val="dotted" w:sz="4" w:space="0" w:color="auto"/>
              <w:left w:val="dotted" w:sz="4" w:space="0" w:color="auto"/>
              <w:bottom w:val="dotted" w:sz="4" w:space="0" w:color="auto"/>
              <w:right w:val="dotted" w:sz="4" w:space="0" w:color="auto"/>
            </w:tcBorders>
          </w:tcPr>
          <w:p w14:paraId="10B0C881" w14:textId="77777777" w:rsidR="004D02B3" w:rsidRDefault="004D02B3">
            <w:pPr>
              <w:rPr>
                <w:rStyle w:val="Odkaznakoment1"/>
              </w:rPr>
            </w:pPr>
          </w:p>
        </w:tc>
        <w:tc>
          <w:tcPr>
            <w:tcW w:w="709" w:type="dxa"/>
            <w:tcBorders>
              <w:top w:val="dotted" w:sz="4" w:space="0" w:color="auto"/>
              <w:left w:val="dotted" w:sz="4" w:space="0" w:color="auto"/>
              <w:bottom w:val="dotted" w:sz="4" w:space="0" w:color="auto"/>
              <w:right w:val="dotted" w:sz="4" w:space="0" w:color="auto"/>
            </w:tcBorders>
          </w:tcPr>
          <w:p w14:paraId="6908BC2D" w14:textId="77777777" w:rsidR="004D02B3" w:rsidRDefault="004D02B3">
            <w:pPr>
              <w:rPr>
                <w:rStyle w:val="Odkaznakoment1"/>
              </w:rPr>
            </w:pPr>
          </w:p>
        </w:tc>
        <w:tc>
          <w:tcPr>
            <w:tcW w:w="2126" w:type="dxa"/>
            <w:tcBorders>
              <w:top w:val="dotted" w:sz="4" w:space="0" w:color="auto"/>
              <w:left w:val="dotted" w:sz="4" w:space="0" w:color="auto"/>
              <w:bottom w:val="dotted" w:sz="4" w:space="0" w:color="auto"/>
              <w:right w:val="dotted" w:sz="4" w:space="0" w:color="auto"/>
            </w:tcBorders>
          </w:tcPr>
          <w:p w14:paraId="0F27F6D9" w14:textId="77777777" w:rsidR="004D02B3" w:rsidRDefault="00FB6212">
            <w:pPr>
              <w:rPr>
                <w:rStyle w:val="Odkaznakoment1"/>
              </w:rPr>
            </w:pPr>
            <w:r>
              <w:rPr>
                <w:rStyle w:val="Odkaznakoment1"/>
              </w:rPr>
              <w:t>OPPT</w:t>
            </w:r>
          </w:p>
        </w:tc>
      </w:tr>
      <w:tr w:rsidR="004D02B3" w14:paraId="75B54A4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EB2557" w14:textId="77777777" w:rsidR="004D02B3" w:rsidRDefault="004D02B3">
            <w:pPr>
              <w:pStyle w:val="Odstavecseseznamem"/>
              <w:numPr>
                <w:ilvl w:val="0"/>
                <w:numId w:val="10"/>
              </w:numPr>
              <w:spacing w:after="0"/>
              <w:jc w:val="both"/>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043307" w14:textId="77777777" w:rsidR="004D02B3" w:rsidRDefault="00FB6212">
            <w:pPr>
              <w:rPr>
                <w:color w:val="000000"/>
                <w:szCs w:val="22"/>
                <w:lang w:eastAsia="cs-CZ"/>
              </w:rPr>
            </w:pPr>
            <w:r>
              <w:rPr>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tcPr>
          <w:p w14:paraId="1D2664C5" w14:textId="77777777" w:rsidR="004D02B3" w:rsidRDefault="00FB6212">
            <w:pPr>
              <w:rPr>
                <w:rStyle w:val="Odkaznakoment1"/>
              </w:rPr>
            </w:pPr>
            <w:r>
              <w:rPr>
                <w:rStyle w:val="Odkaznakoment1"/>
              </w:rPr>
              <w:t>x</w:t>
            </w:r>
          </w:p>
        </w:tc>
        <w:tc>
          <w:tcPr>
            <w:tcW w:w="851" w:type="dxa"/>
            <w:tcBorders>
              <w:top w:val="dotted" w:sz="4" w:space="0" w:color="auto"/>
              <w:left w:val="dotted" w:sz="4" w:space="0" w:color="auto"/>
              <w:bottom w:val="dotted" w:sz="4" w:space="0" w:color="auto"/>
              <w:right w:val="dotted" w:sz="4" w:space="0" w:color="auto"/>
            </w:tcBorders>
          </w:tcPr>
          <w:p w14:paraId="64F48925" w14:textId="77777777" w:rsidR="004D02B3" w:rsidRDefault="004D02B3">
            <w:pPr>
              <w:rPr>
                <w:rStyle w:val="Odkaznakoment1"/>
              </w:rPr>
            </w:pPr>
          </w:p>
        </w:tc>
        <w:tc>
          <w:tcPr>
            <w:tcW w:w="709" w:type="dxa"/>
            <w:tcBorders>
              <w:top w:val="dotted" w:sz="4" w:space="0" w:color="auto"/>
              <w:left w:val="dotted" w:sz="4" w:space="0" w:color="auto"/>
              <w:bottom w:val="dotted" w:sz="4" w:space="0" w:color="auto"/>
              <w:right w:val="dotted" w:sz="4" w:space="0" w:color="auto"/>
            </w:tcBorders>
          </w:tcPr>
          <w:p w14:paraId="143E3765" w14:textId="77777777" w:rsidR="004D02B3" w:rsidRDefault="004D02B3">
            <w:pPr>
              <w:rPr>
                <w:rStyle w:val="Odkaznakoment1"/>
              </w:rPr>
            </w:pPr>
          </w:p>
        </w:tc>
        <w:tc>
          <w:tcPr>
            <w:tcW w:w="2126" w:type="dxa"/>
            <w:tcBorders>
              <w:top w:val="dotted" w:sz="4" w:space="0" w:color="auto"/>
              <w:left w:val="dotted" w:sz="4" w:space="0" w:color="auto"/>
              <w:bottom w:val="dotted" w:sz="4" w:space="0" w:color="auto"/>
              <w:right w:val="dotted" w:sz="4" w:space="0" w:color="auto"/>
            </w:tcBorders>
          </w:tcPr>
          <w:p w14:paraId="31DFE732" w14:textId="77777777" w:rsidR="004D02B3" w:rsidRDefault="004D02B3">
            <w:pPr>
              <w:rPr>
                <w:rStyle w:val="Odkaznakoment1"/>
              </w:rPr>
            </w:pPr>
          </w:p>
        </w:tc>
      </w:tr>
      <w:tr w:rsidR="004D02B3" w14:paraId="5452C3E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EF227E" w14:textId="77777777" w:rsidR="004D02B3" w:rsidRDefault="004D02B3">
            <w:pPr>
              <w:pStyle w:val="Odstavecseseznamem"/>
              <w:numPr>
                <w:ilvl w:val="0"/>
                <w:numId w:val="10"/>
              </w:numPr>
              <w:spacing w:after="0"/>
              <w:jc w:val="both"/>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0B0520" w14:textId="77777777" w:rsidR="004D02B3" w:rsidRDefault="00FB6212">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2"/>
            </w:r>
          </w:p>
        </w:tc>
        <w:tc>
          <w:tcPr>
            <w:tcW w:w="992" w:type="dxa"/>
            <w:tcBorders>
              <w:top w:val="dotted" w:sz="4" w:space="0" w:color="auto"/>
              <w:left w:val="dotted" w:sz="4" w:space="0" w:color="auto"/>
              <w:bottom w:val="dotted" w:sz="4" w:space="0" w:color="auto"/>
              <w:right w:val="dotted" w:sz="4" w:space="0" w:color="auto"/>
            </w:tcBorders>
          </w:tcPr>
          <w:p w14:paraId="44D09629" w14:textId="77777777" w:rsidR="004D02B3" w:rsidRDefault="00FB6212">
            <w:pPr>
              <w:rPr>
                <w:rStyle w:val="Odkaznakoment1"/>
              </w:rPr>
            </w:pPr>
            <w:r>
              <w:rPr>
                <w:rStyle w:val="Odkaznakoment1"/>
              </w:rPr>
              <w:t>x</w:t>
            </w:r>
          </w:p>
        </w:tc>
        <w:tc>
          <w:tcPr>
            <w:tcW w:w="851" w:type="dxa"/>
            <w:tcBorders>
              <w:top w:val="dotted" w:sz="4" w:space="0" w:color="auto"/>
              <w:left w:val="dotted" w:sz="4" w:space="0" w:color="auto"/>
              <w:bottom w:val="dotted" w:sz="4" w:space="0" w:color="auto"/>
              <w:right w:val="dotted" w:sz="4" w:space="0" w:color="auto"/>
            </w:tcBorders>
          </w:tcPr>
          <w:p w14:paraId="111D6E33" w14:textId="77777777" w:rsidR="004D02B3" w:rsidRDefault="004D02B3">
            <w:pPr>
              <w:rPr>
                <w:rStyle w:val="Odkaznakoment1"/>
              </w:rPr>
            </w:pPr>
          </w:p>
        </w:tc>
        <w:tc>
          <w:tcPr>
            <w:tcW w:w="709" w:type="dxa"/>
            <w:tcBorders>
              <w:top w:val="dotted" w:sz="4" w:space="0" w:color="auto"/>
              <w:left w:val="dotted" w:sz="4" w:space="0" w:color="auto"/>
              <w:bottom w:val="dotted" w:sz="4" w:space="0" w:color="auto"/>
              <w:right w:val="dotted" w:sz="4" w:space="0" w:color="auto"/>
            </w:tcBorders>
          </w:tcPr>
          <w:p w14:paraId="3119630F" w14:textId="77777777" w:rsidR="004D02B3" w:rsidRDefault="004D02B3">
            <w:pPr>
              <w:rPr>
                <w:rStyle w:val="Odkaznakoment1"/>
              </w:rPr>
            </w:pPr>
          </w:p>
        </w:tc>
        <w:tc>
          <w:tcPr>
            <w:tcW w:w="2126" w:type="dxa"/>
            <w:tcBorders>
              <w:top w:val="dotted" w:sz="4" w:space="0" w:color="auto"/>
              <w:left w:val="dotted" w:sz="4" w:space="0" w:color="auto"/>
              <w:bottom w:val="dotted" w:sz="4" w:space="0" w:color="auto"/>
              <w:right w:val="dotted" w:sz="4" w:space="0" w:color="auto"/>
            </w:tcBorders>
          </w:tcPr>
          <w:p w14:paraId="35FA09B2" w14:textId="77777777" w:rsidR="004D02B3" w:rsidRDefault="004D02B3">
            <w:pPr>
              <w:rPr>
                <w:rStyle w:val="Odkaznakoment1"/>
              </w:rPr>
            </w:pPr>
          </w:p>
        </w:tc>
      </w:tr>
    </w:tbl>
    <w:p w14:paraId="0633929A" w14:textId="4D67C521" w:rsidR="004D02B3" w:rsidRDefault="00FB6212">
      <w:pPr>
        <w:pStyle w:val="Nadpis3"/>
      </w:pPr>
      <w:r>
        <w:t xml:space="preserve">V připojeném souboru je uveden rozsah vybrané technické dokumentace – otevřete dvojklikem:    </w:t>
      </w:r>
      <w:r w:rsidR="00624F99">
        <w:t>xxx</w:t>
      </w:r>
    </w:p>
    <w:p w14:paraId="038BCB35" w14:textId="77777777" w:rsidR="004D02B3" w:rsidRDefault="00FB6212">
      <w:pPr>
        <w:ind w:right="-427"/>
        <w:rPr>
          <w:sz w:val="18"/>
          <w:szCs w:val="18"/>
        </w:rPr>
      </w:pPr>
      <w:r>
        <w:rPr>
          <w:sz w:val="18"/>
          <w:szCs w:val="18"/>
        </w:rPr>
        <w:t xml:space="preserve">Dohledové scénáře jsou požadovány, pokud Dodavatel potvrdí dopad na dohledové scénáře/nástroj. </w:t>
      </w:r>
    </w:p>
    <w:p w14:paraId="24FF58A4" w14:textId="77F9419D" w:rsidR="004D02B3" w:rsidRDefault="00FB6212">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2F861BE" w14:textId="6B406CC7" w:rsidR="004D02B3" w:rsidRDefault="00FB6212">
      <w:pPr>
        <w:ind w:right="-427"/>
        <w:rPr>
          <w:sz w:val="18"/>
          <w:szCs w:val="18"/>
        </w:rPr>
      </w:pPr>
      <w:r>
        <w:rPr>
          <w:sz w:val="18"/>
          <w:szCs w:val="18"/>
        </w:rPr>
        <w:t xml:space="preserve">Provozně-technická dokumentace bude zpracována dle vzorového dokumentu, který je připojen – otevřete dvojklikem:      </w:t>
      </w:r>
      <w:r w:rsidR="00624F99">
        <w:rPr>
          <w:sz w:val="18"/>
          <w:szCs w:val="18"/>
        </w:rPr>
        <w:t>xxx</w:t>
      </w:r>
      <w:r>
        <w:rPr>
          <w:sz w:val="18"/>
          <w:szCs w:val="18"/>
        </w:rPr>
        <w:t xml:space="preserve"> </w:t>
      </w:r>
    </w:p>
    <w:p w14:paraId="3DCAB1E1" w14:textId="77777777" w:rsidR="004D02B3" w:rsidRDefault="00FB6212">
      <w:pPr>
        <w:ind w:right="-427"/>
        <w:rPr>
          <w:szCs w:val="22"/>
        </w:rPr>
      </w:pPr>
      <w:r>
        <w:rPr>
          <w:szCs w:val="22"/>
        </w:rPr>
        <w:t xml:space="preserve">        </w:t>
      </w:r>
    </w:p>
    <w:p w14:paraId="2416E852" w14:textId="77777777" w:rsidR="004D02B3" w:rsidRDefault="00FB6212">
      <w:pPr>
        <w:pStyle w:val="Nadpis1"/>
        <w:numPr>
          <w:ilvl w:val="0"/>
          <w:numId w:val="3"/>
        </w:numPr>
        <w:ind w:left="284" w:hanging="284"/>
        <w:rPr>
          <w:szCs w:val="22"/>
        </w:rPr>
      </w:pPr>
      <w:r>
        <w:rPr>
          <w:szCs w:val="22"/>
        </w:rPr>
        <w:lastRenderedPageBreak/>
        <w:t>Akceptační kritéria</w:t>
      </w:r>
    </w:p>
    <w:p w14:paraId="1DDB54A1" w14:textId="77777777" w:rsidR="004D02B3" w:rsidRDefault="00FB6212">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024A58DE" w14:textId="77777777" w:rsidR="004D02B3" w:rsidRDefault="004D02B3">
      <w:pPr>
        <w:rPr>
          <w:szCs w:val="22"/>
        </w:rPr>
      </w:pPr>
    </w:p>
    <w:p w14:paraId="793FEED9" w14:textId="77777777" w:rsidR="004D02B3" w:rsidRDefault="00FB6212">
      <w:pPr>
        <w:pStyle w:val="Nadpis1"/>
        <w:numPr>
          <w:ilvl w:val="0"/>
          <w:numId w:val="3"/>
        </w:numPr>
        <w:ind w:left="284" w:hanging="284"/>
        <w:rPr>
          <w:szCs w:val="22"/>
        </w:rPr>
      </w:pPr>
      <w:r>
        <w:rPr>
          <w:szCs w:val="22"/>
        </w:rPr>
        <w:t>Základní milníky</w:t>
      </w:r>
    </w:p>
    <w:p w14:paraId="24BAEF80" w14:textId="77777777" w:rsidR="004D02B3" w:rsidRDefault="004D02B3">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4D02B3" w14:paraId="38E6E7FC"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82C4DD" w14:textId="77777777" w:rsidR="004D02B3" w:rsidRDefault="00FB6212">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DC71113" w14:textId="77777777" w:rsidR="004D02B3" w:rsidRDefault="00FB6212">
            <w:pPr>
              <w:rPr>
                <w:b/>
                <w:bCs/>
                <w:color w:val="000000"/>
                <w:szCs w:val="22"/>
                <w:lang w:eastAsia="cs-CZ"/>
              </w:rPr>
            </w:pPr>
            <w:r>
              <w:rPr>
                <w:b/>
                <w:bCs/>
                <w:color w:val="000000"/>
                <w:szCs w:val="22"/>
                <w:lang w:eastAsia="cs-CZ"/>
              </w:rPr>
              <w:t>Termín</w:t>
            </w:r>
          </w:p>
        </w:tc>
      </w:tr>
      <w:tr w:rsidR="004D02B3" w14:paraId="0DE0809E" w14:textId="77777777">
        <w:trPr>
          <w:trHeight w:val="284"/>
        </w:trPr>
        <w:tc>
          <w:tcPr>
            <w:tcW w:w="7655" w:type="dxa"/>
            <w:shd w:val="clear" w:color="auto" w:fill="auto"/>
            <w:noWrap/>
            <w:vAlign w:val="center"/>
          </w:tcPr>
          <w:p w14:paraId="0D5E7F79" w14:textId="77777777" w:rsidR="004D02B3" w:rsidRDefault="00FB6212">
            <w:pPr>
              <w:rPr>
                <w:color w:val="000000"/>
                <w:szCs w:val="22"/>
                <w:lang w:eastAsia="cs-CZ"/>
              </w:rPr>
            </w:pPr>
            <w:r>
              <w:rPr>
                <w:color w:val="000000"/>
                <w:szCs w:val="22"/>
                <w:lang w:eastAsia="cs-CZ"/>
              </w:rPr>
              <w:t>Nasazení na testovací prostředí</w:t>
            </w:r>
          </w:p>
        </w:tc>
        <w:tc>
          <w:tcPr>
            <w:tcW w:w="2116" w:type="dxa"/>
            <w:shd w:val="clear" w:color="auto" w:fill="auto"/>
            <w:vAlign w:val="center"/>
          </w:tcPr>
          <w:p w14:paraId="7D4CFF06" w14:textId="77777777" w:rsidR="004D02B3" w:rsidRDefault="00FB6212">
            <w:pPr>
              <w:rPr>
                <w:color w:val="000000"/>
                <w:szCs w:val="22"/>
                <w:lang w:eastAsia="cs-CZ"/>
              </w:rPr>
            </w:pPr>
            <w:r>
              <w:rPr>
                <w:color w:val="000000"/>
                <w:szCs w:val="22"/>
                <w:lang w:eastAsia="cs-CZ"/>
              </w:rPr>
              <w:t>02.05.2022</w:t>
            </w:r>
          </w:p>
        </w:tc>
      </w:tr>
      <w:tr w:rsidR="004D02B3" w14:paraId="3556A6B9" w14:textId="77777777">
        <w:trPr>
          <w:trHeight w:val="284"/>
        </w:trPr>
        <w:tc>
          <w:tcPr>
            <w:tcW w:w="7655" w:type="dxa"/>
            <w:shd w:val="clear" w:color="auto" w:fill="auto"/>
            <w:noWrap/>
            <w:vAlign w:val="center"/>
          </w:tcPr>
          <w:p w14:paraId="78B2F58D" w14:textId="77777777" w:rsidR="004D02B3" w:rsidRDefault="00FB6212">
            <w:pPr>
              <w:rPr>
                <w:color w:val="000000"/>
                <w:szCs w:val="22"/>
                <w:lang w:eastAsia="cs-CZ"/>
              </w:rPr>
            </w:pPr>
            <w:r>
              <w:rPr>
                <w:color w:val="000000"/>
                <w:szCs w:val="22"/>
                <w:lang w:eastAsia="cs-CZ"/>
              </w:rPr>
              <w:t>Nasazení na provozní prostředí</w:t>
            </w:r>
          </w:p>
        </w:tc>
        <w:tc>
          <w:tcPr>
            <w:tcW w:w="2116" w:type="dxa"/>
            <w:shd w:val="clear" w:color="auto" w:fill="auto"/>
            <w:vAlign w:val="center"/>
          </w:tcPr>
          <w:p w14:paraId="04831F5B" w14:textId="77777777" w:rsidR="004D02B3" w:rsidRDefault="00FB6212">
            <w:pPr>
              <w:rPr>
                <w:color w:val="000000"/>
                <w:szCs w:val="22"/>
                <w:lang w:eastAsia="cs-CZ"/>
              </w:rPr>
            </w:pPr>
            <w:r>
              <w:rPr>
                <w:color w:val="000000"/>
                <w:szCs w:val="22"/>
                <w:lang w:eastAsia="cs-CZ"/>
              </w:rPr>
              <w:t>30.05.2022</w:t>
            </w:r>
          </w:p>
        </w:tc>
      </w:tr>
      <w:tr w:rsidR="004D02B3" w14:paraId="453366F6" w14:textId="77777777">
        <w:trPr>
          <w:trHeight w:val="284"/>
        </w:trPr>
        <w:tc>
          <w:tcPr>
            <w:tcW w:w="7655" w:type="dxa"/>
            <w:shd w:val="clear" w:color="auto" w:fill="auto"/>
            <w:noWrap/>
            <w:vAlign w:val="center"/>
          </w:tcPr>
          <w:p w14:paraId="5846D7AE" w14:textId="77777777" w:rsidR="004D02B3" w:rsidRDefault="00FB6212">
            <w:pPr>
              <w:rPr>
                <w:color w:val="000000"/>
                <w:szCs w:val="22"/>
                <w:lang w:eastAsia="cs-CZ"/>
              </w:rPr>
            </w:pPr>
            <w:r>
              <w:rPr>
                <w:color w:val="000000"/>
                <w:szCs w:val="22"/>
                <w:lang w:eastAsia="cs-CZ"/>
              </w:rPr>
              <w:t>Akceptace</w:t>
            </w:r>
          </w:p>
        </w:tc>
        <w:tc>
          <w:tcPr>
            <w:tcW w:w="2116" w:type="dxa"/>
            <w:shd w:val="clear" w:color="auto" w:fill="auto"/>
            <w:vAlign w:val="center"/>
          </w:tcPr>
          <w:p w14:paraId="30CD0B33" w14:textId="77777777" w:rsidR="004D02B3" w:rsidRDefault="00FB6212">
            <w:pPr>
              <w:rPr>
                <w:color w:val="000000"/>
                <w:szCs w:val="22"/>
                <w:lang w:eastAsia="cs-CZ"/>
              </w:rPr>
            </w:pPr>
            <w:r>
              <w:rPr>
                <w:color w:val="000000"/>
                <w:szCs w:val="22"/>
                <w:lang w:eastAsia="cs-CZ"/>
              </w:rPr>
              <w:t>31.05.2022</w:t>
            </w:r>
          </w:p>
        </w:tc>
      </w:tr>
    </w:tbl>
    <w:p w14:paraId="6001D77D" w14:textId="77777777" w:rsidR="004D02B3" w:rsidRDefault="004D02B3">
      <w:pPr>
        <w:rPr>
          <w:szCs w:val="22"/>
        </w:rPr>
      </w:pPr>
    </w:p>
    <w:p w14:paraId="41B4B45F" w14:textId="77777777" w:rsidR="004D02B3" w:rsidRDefault="004D02B3">
      <w:pPr>
        <w:rPr>
          <w:szCs w:val="22"/>
        </w:rPr>
      </w:pPr>
    </w:p>
    <w:p w14:paraId="4C7871CF" w14:textId="77777777" w:rsidR="004D02B3" w:rsidRDefault="00FB6212">
      <w:pPr>
        <w:pStyle w:val="Nadpis1"/>
        <w:numPr>
          <w:ilvl w:val="0"/>
          <w:numId w:val="3"/>
        </w:numPr>
        <w:ind w:left="284" w:hanging="284"/>
        <w:rPr>
          <w:szCs w:val="22"/>
        </w:rPr>
      </w:pPr>
      <w:r>
        <w:rPr>
          <w:szCs w:val="22"/>
        </w:rPr>
        <w:t>Přílohy</w:t>
      </w:r>
    </w:p>
    <w:p w14:paraId="43B2EF1C" w14:textId="77777777" w:rsidR="004D02B3" w:rsidRDefault="00FB6212">
      <w:pPr>
        <w:ind w:left="426"/>
        <w:rPr>
          <w:szCs w:val="22"/>
        </w:rPr>
      </w:pPr>
      <w:r>
        <w:rPr>
          <w:szCs w:val="22"/>
        </w:rPr>
        <w:t>1.</w:t>
      </w:r>
    </w:p>
    <w:p w14:paraId="428BE801" w14:textId="77777777" w:rsidR="004D02B3" w:rsidRDefault="00FB6212">
      <w:pPr>
        <w:ind w:left="426"/>
        <w:rPr>
          <w:szCs w:val="22"/>
        </w:rPr>
      </w:pPr>
      <w:r>
        <w:rPr>
          <w:szCs w:val="22"/>
        </w:rPr>
        <w:t>2.</w:t>
      </w:r>
    </w:p>
    <w:p w14:paraId="0C50383F" w14:textId="77777777" w:rsidR="004D02B3" w:rsidRDefault="004D02B3">
      <w:pPr>
        <w:rPr>
          <w:szCs w:val="22"/>
        </w:rPr>
      </w:pPr>
    </w:p>
    <w:p w14:paraId="7C8A801B" w14:textId="77777777" w:rsidR="004D02B3" w:rsidRDefault="00FB6212">
      <w:pPr>
        <w:pStyle w:val="Nadpis1"/>
        <w:numPr>
          <w:ilvl w:val="0"/>
          <w:numId w:val="3"/>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4D02B3" w14:paraId="42F75213"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686186FD" w14:textId="77777777" w:rsidR="004D02B3" w:rsidRDefault="00FB6212">
            <w:pPr>
              <w:rPr>
                <w:b/>
                <w:bCs/>
                <w:color w:val="000000"/>
                <w:szCs w:val="22"/>
                <w:lang w:eastAsia="cs-CZ"/>
              </w:rPr>
            </w:pPr>
            <w:r>
              <w:rPr>
                <w:b/>
                <w:bCs/>
                <w:color w:val="000000"/>
                <w:szCs w:val="22"/>
                <w:lang w:eastAsia="cs-CZ"/>
              </w:rPr>
              <w:t>Za resort MZe:</w:t>
            </w:r>
          </w:p>
        </w:tc>
        <w:tc>
          <w:tcPr>
            <w:tcW w:w="2977" w:type="dxa"/>
            <w:tcBorders>
              <w:top w:val="single" w:sz="8" w:space="0" w:color="auto"/>
              <w:bottom w:val="single" w:sz="8" w:space="0" w:color="auto"/>
            </w:tcBorders>
            <w:vAlign w:val="center"/>
          </w:tcPr>
          <w:p w14:paraId="0084896E" w14:textId="77777777" w:rsidR="004D02B3" w:rsidRDefault="00FB6212">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7798FB8D" w14:textId="77777777" w:rsidR="004D02B3" w:rsidRDefault="00FB6212">
            <w:pPr>
              <w:rPr>
                <w:b/>
                <w:bCs/>
                <w:color w:val="000000"/>
                <w:szCs w:val="22"/>
                <w:lang w:eastAsia="cs-CZ"/>
              </w:rPr>
            </w:pPr>
            <w:r>
              <w:rPr>
                <w:b/>
                <w:bCs/>
                <w:color w:val="000000"/>
                <w:szCs w:val="22"/>
                <w:lang w:eastAsia="cs-CZ"/>
              </w:rPr>
              <w:t>Podpis:</w:t>
            </w:r>
          </w:p>
        </w:tc>
      </w:tr>
      <w:tr w:rsidR="004D02B3" w14:paraId="4E749D99" w14:textId="77777777">
        <w:trPr>
          <w:trHeight w:val="397"/>
        </w:trPr>
        <w:tc>
          <w:tcPr>
            <w:tcW w:w="3255" w:type="dxa"/>
            <w:shd w:val="clear" w:color="auto" w:fill="auto"/>
            <w:noWrap/>
            <w:vAlign w:val="center"/>
            <w:hideMark/>
          </w:tcPr>
          <w:p w14:paraId="2514800A" w14:textId="77777777" w:rsidR="004D02B3" w:rsidRDefault="00FB6212">
            <w:pPr>
              <w:rPr>
                <w:color w:val="000000"/>
                <w:szCs w:val="22"/>
                <w:lang w:eastAsia="cs-CZ"/>
              </w:rPr>
            </w:pPr>
            <w:r>
              <w:rPr>
                <w:color w:val="000000"/>
                <w:szCs w:val="22"/>
                <w:lang w:eastAsia="cs-CZ"/>
              </w:rPr>
              <w:t>Metodický garant</w:t>
            </w:r>
            <w:r>
              <w:rPr>
                <w:rStyle w:val="Odkaznavysvtlivky"/>
                <w:color w:val="000000"/>
                <w:szCs w:val="22"/>
                <w:lang w:eastAsia="cs-CZ"/>
              </w:rPr>
              <w:endnoteReference w:id="13"/>
            </w:r>
          </w:p>
        </w:tc>
        <w:tc>
          <w:tcPr>
            <w:tcW w:w="2977" w:type="dxa"/>
            <w:vAlign w:val="center"/>
          </w:tcPr>
          <w:p w14:paraId="1E80D102" w14:textId="77777777" w:rsidR="004D02B3" w:rsidRDefault="00FB6212">
            <w:pPr>
              <w:rPr>
                <w:color w:val="000000"/>
                <w:szCs w:val="22"/>
                <w:lang w:eastAsia="cs-CZ"/>
              </w:rPr>
            </w:pPr>
            <w:r>
              <w:rPr>
                <w:color w:val="000000"/>
                <w:szCs w:val="22"/>
                <w:lang w:eastAsia="cs-CZ"/>
              </w:rPr>
              <w:t>Kubáčová Lucie</w:t>
            </w:r>
          </w:p>
        </w:tc>
        <w:tc>
          <w:tcPr>
            <w:tcW w:w="2977" w:type="dxa"/>
            <w:shd w:val="clear" w:color="auto" w:fill="auto"/>
            <w:vAlign w:val="center"/>
          </w:tcPr>
          <w:p w14:paraId="4EDEF73E" w14:textId="77777777" w:rsidR="004D02B3" w:rsidRDefault="004D02B3">
            <w:pPr>
              <w:rPr>
                <w:color w:val="000000"/>
                <w:szCs w:val="22"/>
                <w:lang w:eastAsia="cs-CZ"/>
              </w:rPr>
            </w:pPr>
          </w:p>
          <w:p w14:paraId="5ABFE43B" w14:textId="77777777" w:rsidR="004D02B3" w:rsidRDefault="004D02B3">
            <w:pPr>
              <w:rPr>
                <w:color w:val="000000"/>
                <w:szCs w:val="22"/>
                <w:lang w:eastAsia="cs-CZ"/>
              </w:rPr>
            </w:pPr>
          </w:p>
          <w:p w14:paraId="0EA39C0E" w14:textId="77777777" w:rsidR="004D02B3" w:rsidRDefault="004D02B3">
            <w:pPr>
              <w:rPr>
                <w:color w:val="000000"/>
                <w:szCs w:val="22"/>
                <w:lang w:eastAsia="cs-CZ"/>
              </w:rPr>
            </w:pPr>
          </w:p>
          <w:p w14:paraId="35A678CA" w14:textId="77777777" w:rsidR="004D02B3" w:rsidRDefault="004D02B3">
            <w:pPr>
              <w:rPr>
                <w:color w:val="000000"/>
                <w:szCs w:val="22"/>
                <w:lang w:eastAsia="cs-CZ"/>
              </w:rPr>
            </w:pPr>
          </w:p>
        </w:tc>
      </w:tr>
      <w:tr w:rsidR="004D02B3" w14:paraId="4B3D9FC0" w14:textId="77777777">
        <w:trPr>
          <w:trHeight w:val="397"/>
        </w:trPr>
        <w:tc>
          <w:tcPr>
            <w:tcW w:w="3255" w:type="dxa"/>
            <w:shd w:val="clear" w:color="auto" w:fill="auto"/>
            <w:noWrap/>
            <w:vAlign w:val="center"/>
          </w:tcPr>
          <w:p w14:paraId="6ACEC39B" w14:textId="77777777" w:rsidR="004D02B3" w:rsidRDefault="00FB6212">
            <w:pPr>
              <w:rPr>
                <w:color w:val="000000"/>
                <w:szCs w:val="22"/>
                <w:lang w:eastAsia="cs-CZ"/>
              </w:rPr>
            </w:pPr>
            <w:r>
              <w:rPr>
                <w:color w:val="000000"/>
                <w:szCs w:val="22"/>
                <w:lang w:eastAsia="cs-CZ"/>
              </w:rPr>
              <w:t>Koordinátor změny:</w:t>
            </w:r>
          </w:p>
        </w:tc>
        <w:tc>
          <w:tcPr>
            <w:tcW w:w="2977" w:type="dxa"/>
            <w:vAlign w:val="center"/>
          </w:tcPr>
          <w:p w14:paraId="19330706" w14:textId="77777777" w:rsidR="004D02B3" w:rsidRDefault="00FB6212">
            <w:pPr>
              <w:rPr>
                <w:color w:val="000000"/>
                <w:szCs w:val="22"/>
                <w:lang w:eastAsia="cs-CZ"/>
              </w:rPr>
            </w:pPr>
            <w:r>
              <w:rPr>
                <w:color w:val="000000"/>
                <w:szCs w:val="22"/>
                <w:lang w:eastAsia="cs-CZ"/>
              </w:rPr>
              <w:t>Janušová Nikol</w:t>
            </w:r>
          </w:p>
        </w:tc>
        <w:tc>
          <w:tcPr>
            <w:tcW w:w="2977" w:type="dxa"/>
            <w:shd w:val="clear" w:color="auto" w:fill="auto"/>
            <w:vAlign w:val="center"/>
          </w:tcPr>
          <w:p w14:paraId="55A13271" w14:textId="77777777" w:rsidR="004D02B3" w:rsidRDefault="004D02B3">
            <w:pPr>
              <w:rPr>
                <w:color w:val="000000"/>
                <w:szCs w:val="22"/>
                <w:lang w:eastAsia="cs-CZ"/>
              </w:rPr>
            </w:pPr>
          </w:p>
          <w:p w14:paraId="2418FAE9" w14:textId="77777777" w:rsidR="004D02B3" w:rsidRDefault="004D02B3">
            <w:pPr>
              <w:rPr>
                <w:color w:val="000000"/>
                <w:szCs w:val="22"/>
                <w:lang w:eastAsia="cs-CZ"/>
              </w:rPr>
            </w:pPr>
          </w:p>
          <w:p w14:paraId="6D5E78A9" w14:textId="77777777" w:rsidR="004D02B3" w:rsidRDefault="004D02B3">
            <w:pPr>
              <w:rPr>
                <w:color w:val="000000"/>
                <w:szCs w:val="22"/>
                <w:lang w:eastAsia="cs-CZ"/>
              </w:rPr>
            </w:pPr>
          </w:p>
          <w:p w14:paraId="5C47D830" w14:textId="77777777" w:rsidR="004D02B3" w:rsidRDefault="004D02B3">
            <w:pPr>
              <w:rPr>
                <w:color w:val="000000"/>
                <w:szCs w:val="22"/>
                <w:lang w:eastAsia="cs-CZ"/>
              </w:rPr>
            </w:pPr>
          </w:p>
        </w:tc>
      </w:tr>
    </w:tbl>
    <w:p w14:paraId="16265B53" w14:textId="77777777" w:rsidR="004D02B3" w:rsidRDefault="004D02B3">
      <w:pPr>
        <w:rPr>
          <w:szCs w:val="22"/>
        </w:rPr>
      </w:pPr>
    </w:p>
    <w:p w14:paraId="588A3912" w14:textId="77777777" w:rsidR="004D02B3" w:rsidRDefault="004D02B3">
      <w:pPr>
        <w:rPr>
          <w:szCs w:val="22"/>
        </w:rPr>
      </w:pPr>
    </w:p>
    <w:p w14:paraId="49BC510A" w14:textId="77777777" w:rsidR="004D02B3" w:rsidRDefault="00FB6212">
      <w:pPr>
        <w:rPr>
          <w:szCs w:val="22"/>
        </w:rPr>
      </w:pPr>
      <w:r>
        <w:rPr>
          <w:szCs w:val="22"/>
        </w:rPr>
        <w:br w:type="page"/>
      </w:r>
    </w:p>
    <w:p w14:paraId="587DBCE1" w14:textId="77777777" w:rsidR="004D02B3" w:rsidRDefault="004D02B3">
      <w:pPr>
        <w:rPr>
          <w:b/>
          <w:caps/>
          <w:szCs w:val="22"/>
        </w:rPr>
        <w:sectPr w:rsidR="004D02B3">
          <w:headerReference w:type="even" r:id="rId15"/>
          <w:headerReference w:type="default" r:id="rId16"/>
          <w:footerReference w:type="default" r:id="rId17"/>
          <w:headerReference w:type="first" r:id="rId18"/>
          <w:pgSz w:w="11906" w:h="16838"/>
          <w:pgMar w:top="1134" w:right="1418" w:bottom="1134" w:left="992" w:header="567" w:footer="567" w:gutter="0"/>
          <w:cols w:space="708"/>
          <w:docGrid w:linePitch="360"/>
        </w:sectPr>
      </w:pPr>
    </w:p>
    <w:p w14:paraId="6AC3F22E" w14:textId="77777777" w:rsidR="004D02B3" w:rsidRDefault="00FB6212">
      <w:pPr>
        <w:pStyle w:val="Nadpis1"/>
        <w:ind w:firstLine="0"/>
      </w:pPr>
      <w:r>
        <w:lastRenderedPageBreak/>
        <w:t xml:space="preserve">B – NABÍDKA ŘEŠENÍ POŽADAVKU </w:t>
      </w:r>
      <w:r>
        <w:rPr>
          <w:sz w:val="36"/>
        </w:rPr>
        <w:t>Z33779</w:t>
      </w:r>
    </w:p>
    <w:p w14:paraId="7A2EC4DF" w14:textId="77777777" w:rsidR="004D02B3" w:rsidRDefault="004D02B3">
      <w:pPr>
        <w:rPr>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D02B3" w14:paraId="13AA1B14" w14:textId="77777777">
        <w:tc>
          <w:tcPr>
            <w:tcW w:w="1701" w:type="dxa"/>
            <w:tcBorders>
              <w:top w:val="single" w:sz="8" w:space="0" w:color="auto"/>
              <w:left w:val="single" w:sz="8" w:space="0" w:color="auto"/>
              <w:bottom w:val="single" w:sz="8" w:space="0" w:color="auto"/>
            </w:tcBorders>
            <w:vAlign w:val="center"/>
          </w:tcPr>
          <w:p w14:paraId="6F438A02" w14:textId="77777777" w:rsidR="004D02B3" w:rsidRDefault="00FB6212">
            <w:pPr>
              <w:pStyle w:val="Tabulka"/>
              <w:rPr>
                <w:rStyle w:val="Siln"/>
                <w:rFonts w:cs="Times New Roman"/>
                <w:bCs/>
                <w:szCs w:val="22"/>
              </w:rPr>
            </w:pPr>
            <w:r>
              <w:rPr>
                <w:b/>
                <w:szCs w:val="22"/>
              </w:rPr>
              <w:t>ID PK MZe</w:t>
            </w:r>
            <w:r>
              <w:rPr>
                <w:rStyle w:val="Odkaznavysvtlivky"/>
                <w:szCs w:val="22"/>
              </w:rPr>
              <w:endnoteReference w:id="14"/>
            </w:r>
            <w:r>
              <w:rPr>
                <w:b/>
                <w:szCs w:val="22"/>
              </w:rPr>
              <w:t>:</w:t>
            </w:r>
          </w:p>
        </w:tc>
        <w:tc>
          <w:tcPr>
            <w:tcW w:w="1095" w:type="dxa"/>
            <w:vAlign w:val="center"/>
          </w:tcPr>
          <w:p w14:paraId="0D125741" w14:textId="77777777" w:rsidR="004D02B3" w:rsidRDefault="00FB6212">
            <w:pPr>
              <w:pStyle w:val="Tabulka"/>
              <w:rPr>
                <w:szCs w:val="22"/>
              </w:rPr>
            </w:pPr>
            <w:r>
              <w:rPr>
                <w:szCs w:val="22"/>
              </w:rPr>
              <w:t>11</w:t>
            </w:r>
          </w:p>
        </w:tc>
      </w:tr>
    </w:tbl>
    <w:p w14:paraId="7FDD8629" w14:textId="77777777" w:rsidR="004D02B3" w:rsidRDefault="004D02B3">
      <w:pPr>
        <w:rPr>
          <w:caps/>
          <w:szCs w:val="22"/>
        </w:rPr>
      </w:pPr>
    </w:p>
    <w:p w14:paraId="7070C010" w14:textId="77777777" w:rsidR="004D02B3" w:rsidRDefault="00FB6212">
      <w:pPr>
        <w:pStyle w:val="Nadpis1"/>
        <w:numPr>
          <w:ilvl w:val="0"/>
          <w:numId w:val="26"/>
        </w:numPr>
        <w:ind w:left="284" w:hanging="284"/>
        <w:rPr>
          <w:szCs w:val="22"/>
        </w:rPr>
      </w:pPr>
      <w:r>
        <w:rPr>
          <w:szCs w:val="22"/>
        </w:rPr>
        <w:t xml:space="preserve">Návrh konceptu technického řešení  </w:t>
      </w:r>
    </w:p>
    <w:p w14:paraId="308518AE" w14:textId="77777777" w:rsidR="004D02B3" w:rsidRDefault="00FB6212">
      <w:pPr>
        <w:rPr>
          <w:rStyle w:val="Siln"/>
          <w:b w:val="0"/>
          <w:color w:val="323234"/>
          <w:spacing w:val="2"/>
          <w:sz w:val="24"/>
          <w:szCs w:val="36"/>
          <w:shd w:val="clear" w:color="auto" w:fill="FFFFFF"/>
        </w:rPr>
      </w:pPr>
      <w:r>
        <w:t xml:space="preserve">Z důvodů podrobně popsaných v části A je třeba přepracovat funkcionalitu DMS zajišťující autorizovanou konverzi. V současné době je konverze zajišťována pomocí ESB webových služeb EPO_KOI01B a EPO_KOP01B. Nově budou využity služby pro konverzi systému LTD od dodavatele </w:t>
      </w:r>
      <w:r>
        <w:rPr>
          <w:rStyle w:val="Siln"/>
          <w:color w:val="323234"/>
          <w:spacing w:val="2"/>
          <w:shd w:val="clear" w:color="auto" w:fill="FFFFFF"/>
        </w:rPr>
        <w:t>Software602, který je již v rámci DMS běžně využíván (zejména na převody dokumentů do PDF a PDF/A formátu). Zřetel bude brán na minimalizaci dopadů na koncové uživatele, tj. v rámci možností bude zachováno stávající uživatelské rozhraní DMS.</w:t>
      </w:r>
    </w:p>
    <w:p w14:paraId="7D109037" w14:textId="77777777" w:rsidR="004D02B3" w:rsidRDefault="004D02B3"/>
    <w:p w14:paraId="7F799958" w14:textId="77777777" w:rsidR="004D02B3" w:rsidRDefault="00FB6212">
      <w:pPr>
        <w:pStyle w:val="Odstavecseseznamem"/>
        <w:numPr>
          <w:ilvl w:val="1"/>
          <w:numId w:val="26"/>
        </w:numPr>
        <w:jc w:val="both"/>
        <w:rPr>
          <w:b/>
        </w:rPr>
      </w:pPr>
      <w:r>
        <w:rPr>
          <w:b/>
        </w:rPr>
        <w:t>Konverze L-E</w:t>
      </w:r>
    </w:p>
    <w:p w14:paraId="76FCBF79" w14:textId="77777777" w:rsidR="004D02B3" w:rsidRDefault="00FB6212">
      <w:pPr>
        <w:pStyle w:val="Odstavecseseznamem"/>
        <w:ind w:left="576"/>
      </w:pPr>
      <w:r>
        <w:t xml:space="preserve">Z rozhodnutí ministerstva vnitra dochází ke konci června 2022 k ukončení aplikačního rozhraní pro autorizovanou konverzi z listinné do elektronické podoby (dále jen L-E) KzMÚ API 1, které je v současné době používáno (prostřednictvím služeb EPO_KOI a EPO_KOP). Bude nahrazeno tzv. </w:t>
      </w:r>
      <w:r>
        <w:rPr>
          <w:b/>
        </w:rPr>
        <w:t>Automatizovanou</w:t>
      </w:r>
      <w:r>
        <w:t xml:space="preserve"> autorizovanou konverzí L-E, které se vyznačuje především tím, že</w:t>
      </w:r>
    </w:p>
    <w:p w14:paraId="594A848F" w14:textId="77777777" w:rsidR="004D02B3" w:rsidRDefault="00FB6212">
      <w:pPr>
        <w:pStyle w:val="Odstavecseseznamem"/>
        <w:numPr>
          <w:ilvl w:val="0"/>
          <w:numId w:val="5"/>
        </w:numPr>
        <w:jc w:val="both"/>
      </w:pPr>
      <w:r>
        <w:t>Autorizuje klientskou aplikaci, nikoli konkrétního uživatele</w:t>
      </w:r>
    </w:p>
    <w:p w14:paraId="1ACC48AE" w14:textId="77777777" w:rsidR="004D02B3" w:rsidRDefault="00FB6212">
      <w:pPr>
        <w:pStyle w:val="Odstavecseseznamem"/>
        <w:numPr>
          <w:ilvl w:val="0"/>
          <w:numId w:val="5"/>
        </w:numPr>
        <w:jc w:val="both"/>
      </w:pPr>
      <w:r>
        <w:t>Připojuje el. pečeť úřadu namísto podpisu uživatele.</w:t>
      </w:r>
    </w:p>
    <w:p w14:paraId="2A0CEFD0" w14:textId="77777777" w:rsidR="004D02B3" w:rsidRDefault="00FB6212">
      <w:pPr>
        <w:pStyle w:val="Odstavecseseznamem"/>
        <w:numPr>
          <w:ilvl w:val="0"/>
          <w:numId w:val="5"/>
        </w:numPr>
        <w:jc w:val="both"/>
      </w:pPr>
      <w:r>
        <w:t>Konverzní doložku generuje CzechPoint, nikoli klientská aplikace</w:t>
      </w:r>
    </w:p>
    <w:p w14:paraId="4D58C5AB" w14:textId="77777777" w:rsidR="004D02B3" w:rsidRDefault="004D02B3">
      <w:pPr>
        <w:pStyle w:val="Odstavecseseznamem"/>
        <w:ind w:left="936"/>
      </w:pPr>
    </w:p>
    <w:p w14:paraId="61A4196B" w14:textId="77777777" w:rsidR="004D02B3" w:rsidRDefault="00FB6212">
      <w:pPr>
        <w:pStyle w:val="Odstavecseseznamem"/>
        <w:numPr>
          <w:ilvl w:val="2"/>
          <w:numId w:val="26"/>
        </w:numPr>
        <w:jc w:val="both"/>
        <w:rPr>
          <w:b/>
        </w:rPr>
      </w:pPr>
      <w:r>
        <w:rPr>
          <w:b/>
        </w:rPr>
        <w:t>Technické řešení</w:t>
      </w:r>
    </w:p>
    <w:p w14:paraId="30054595" w14:textId="344FBBF5" w:rsidR="004D02B3" w:rsidRDefault="00624F99">
      <w:pPr>
        <w:ind w:left="576"/>
      </w:pPr>
      <w:r>
        <w:t>xxx</w:t>
      </w:r>
    </w:p>
    <w:p w14:paraId="5090631D" w14:textId="77777777" w:rsidR="004D02B3" w:rsidRDefault="004D02B3">
      <w:pPr>
        <w:ind w:left="576"/>
      </w:pPr>
    </w:p>
    <w:p w14:paraId="4E372ADF" w14:textId="77777777" w:rsidR="004D02B3" w:rsidRDefault="00FB6212">
      <w:pPr>
        <w:pStyle w:val="Nadpis1"/>
        <w:numPr>
          <w:ilvl w:val="0"/>
          <w:numId w:val="26"/>
        </w:numPr>
        <w:ind w:left="284" w:hanging="284"/>
        <w:rPr>
          <w:szCs w:val="22"/>
        </w:rPr>
      </w:pPr>
      <w:r>
        <w:rPr>
          <w:szCs w:val="22"/>
        </w:rPr>
        <w:t>Uživatelské a licenční zajištění pro Objednatele</w:t>
      </w:r>
    </w:p>
    <w:p w14:paraId="357496F6" w14:textId="77777777" w:rsidR="004D02B3" w:rsidRDefault="00FB6212">
      <w:r>
        <w:t>Bez dopadů</w:t>
      </w:r>
    </w:p>
    <w:p w14:paraId="54D02F10" w14:textId="77777777" w:rsidR="004D02B3" w:rsidRDefault="004D02B3"/>
    <w:p w14:paraId="51AA4E88" w14:textId="77777777" w:rsidR="004D02B3" w:rsidRDefault="00FB6212">
      <w:pPr>
        <w:pStyle w:val="Nadpis1"/>
        <w:numPr>
          <w:ilvl w:val="0"/>
          <w:numId w:val="26"/>
        </w:numPr>
        <w:ind w:left="284" w:hanging="284"/>
        <w:rPr>
          <w:szCs w:val="22"/>
        </w:rPr>
      </w:pPr>
      <w:r>
        <w:rPr>
          <w:szCs w:val="22"/>
        </w:rPr>
        <w:t>Dopady do systémů MZe</w:t>
      </w:r>
    </w:p>
    <w:p w14:paraId="0D938975" w14:textId="77777777" w:rsidR="004D02B3" w:rsidRDefault="00FB6212">
      <w:r>
        <w:t>Bez dopadů</w:t>
      </w:r>
    </w:p>
    <w:p w14:paraId="700CFD01" w14:textId="77777777" w:rsidR="004D02B3" w:rsidRDefault="004D02B3">
      <w:pPr>
        <w:rPr>
          <w:b/>
          <w:sz w:val="18"/>
          <w:szCs w:val="18"/>
        </w:rPr>
      </w:pPr>
    </w:p>
    <w:p w14:paraId="3D5315B6" w14:textId="77777777" w:rsidR="004D02B3" w:rsidRDefault="00FB6212">
      <w:pPr>
        <w:pStyle w:val="Nadpis1"/>
        <w:numPr>
          <w:ilvl w:val="1"/>
          <w:numId w:val="26"/>
        </w:numPr>
        <w:ind w:left="1440" w:hanging="292"/>
        <w:rPr>
          <w:szCs w:val="22"/>
        </w:rPr>
      </w:pPr>
      <w:r>
        <w:rPr>
          <w:szCs w:val="22"/>
        </w:rPr>
        <w:t>Na provoz a infrastrukturu</w:t>
      </w:r>
    </w:p>
    <w:p w14:paraId="3774B4D2" w14:textId="4425B998" w:rsidR="004D02B3" w:rsidRDefault="00FB6212">
      <w:pPr>
        <w:rPr>
          <w:sz w:val="18"/>
          <w:szCs w:val="18"/>
        </w:rPr>
      </w:pPr>
      <w:r>
        <w:rPr>
          <w:sz w:val="18"/>
          <w:szCs w:val="18"/>
        </w:rPr>
        <w:t xml:space="preserve">(Pozn.: V případě, že má změna dopady na síťovou infrastrukturu, doplňte tabulku v připojeném souboru - otevřete dvojklikem.)  </w:t>
      </w:r>
      <w:r w:rsidR="00624F99">
        <w:rPr>
          <w:sz w:val="18"/>
          <w:szCs w:val="18"/>
        </w:rPr>
        <w:t>xxx</w:t>
      </w:r>
      <w:r>
        <w:rPr>
          <w:sz w:val="18"/>
          <w:szCs w:val="18"/>
        </w:rPr>
        <w:t xml:space="preserve">   </w:t>
      </w:r>
    </w:p>
    <w:p w14:paraId="13499DA1" w14:textId="77777777" w:rsidR="004D02B3" w:rsidRDefault="004D02B3"/>
    <w:p w14:paraId="0A30EBF4" w14:textId="77777777" w:rsidR="004D02B3" w:rsidRDefault="00FB6212">
      <w:pPr>
        <w:pStyle w:val="Nadpis1"/>
        <w:numPr>
          <w:ilvl w:val="1"/>
          <w:numId w:val="26"/>
        </w:numPr>
        <w:ind w:left="1440" w:hanging="292"/>
        <w:rPr>
          <w:szCs w:val="22"/>
        </w:rPr>
      </w:pPr>
      <w:r>
        <w:rPr>
          <w:szCs w:val="22"/>
        </w:rPr>
        <w:t>Na bezpečnost</w:t>
      </w:r>
    </w:p>
    <w:p w14:paraId="11D8A78A" w14:textId="77777777" w:rsidR="004D02B3" w:rsidRDefault="00FB6212">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4D02B3" w14:paraId="25A42F0A"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FA01FF1" w14:textId="77777777" w:rsidR="004D02B3" w:rsidRDefault="00FB6212">
            <w:pPr>
              <w:rPr>
                <w:b/>
                <w:bCs/>
                <w:color w:val="000000"/>
                <w:szCs w:val="22"/>
                <w:lang w:eastAsia="cs-CZ"/>
              </w:rPr>
            </w:pPr>
            <w:r>
              <w:rPr>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F62CF9" w14:textId="77777777" w:rsidR="004D02B3" w:rsidRDefault="00FB6212">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285727" w14:textId="77777777" w:rsidR="004D02B3" w:rsidRDefault="00FB6212">
            <w:pPr>
              <w:rPr>
                <w:b/>
                <w:bCs/>
                <w:color w:val="000000"/>
                <w:szCs w:val="22"/>
                <w:lang w:eastAsia="cs-CZ"/>
              </w:rPr>
            </w:pPr>
            <w:r>
              <w:rPr>
                <w:b/>
                <w:bCs/>
                <w:color w:val="000000"/>
                <w:szCs w:val="22"/>
                <w:lang w:eastAsia="cs-CZ"/>
              </w:rPr>
              <w:t>Předpokládaný dopad a navrhované opatření/změny</w:t>
            </w:r>
          </w:p>
        </w:tc>
      </w:tr>
      <w:tr w:rsidR="004D02B3" w14:paraId="6C6277BB" w14:textId="77777777">
        <w:trPr>
          <w:trHeight w:val="300"/>
        </w:trPr>
        <w:tc>
          <w:tcPr>
            <w:tcW w:w="426" w:type="dxa"/>
            <w:tcBorders>
              <w:top w:val="single" w:sz="8" w:space="0" w:color="auto"/>
              <w:bottom w:val="single" w:sz="4" w:space="0" w:color="auto"/>
            </w:tcBorders>
            <w:vAlign w:val="center"/>
          </w:tcPr>
          <w:p w14:paraId="26AD4B21" w14:textId="77777777" w:rsidR="004D02B3" w:rsidRDefault="004D02B3">
            <w:pPr>
              <w:pStyle w:val="Odstavecseseznamem"/>
              <w:numPr>
                <w:ilvl w:val="0"/>
                <w:numId w:val="16"/>
              </w:numPr>
              <w:spacing w:after="0"/>
              <w:ind w:left="568" w:hanging="284"/>
              <w:jc w:val="both"/>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6128092D" w14:textId="77777777" w:rsidR="004D02B3" w:rsidRDefault="00FB6212">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5528" w:type="dxa"/>
            <w:tcBorders>
              <w:top w:val="single" w:sz="8" w:space="0" w:color="auto"/>
              <w:bottom w:val="single" w:sz="4" w:space="0" w:color="auto"/>
            </w:tcBorders>
            <w:shd w:val="clear" w:color="auto" w:fill="auto"/>
            <w:noWrap/>
            <w:vAlign w:val="center"/>
            <w:hideMark/>
          </w:tcPr>
          <w:p w14:paraId="57F4FB88" w14:textId="77777777" w:rsidR="004D02B3" w:rsidRDefault="004D02B3">
            <w:pPr>
              <w:rPr>
                <w:b/>
                <w:bCs/>
                <w:color w:val="000000"/>
                <w:szCs w:val="22"/>
                <w:lang w:eastAsia="cs-CZ"/>
              </w:rPr>
            </w:pPr>
          </w:p>
        </w:tc>
      </w:tr>
      <w:tr w:rsidR="004D02B3" w14:paraId="0A70A756" w14:textId="77777777">
        <w:trPr>
          <w:trHeight w:val="300"/>
        </w:trPr>
        <w:tc>
          <w:tcPr>
            <w:tcW w:w="426" w:type="dxa"/>
            <w:tcBorders>
              <w:bottom w:val="single" w:sz="4" w:space="0" w:color="auto"/>
            </w:tcBorders>
            <w:vAlign w:val="center"/>
          </w:tcPr>
          <w:p w14:paraId="18982D48" w14:textId="77777777" w:rsidR="004D02B3" w:rsidRDefault="004D02B3">
            <w:pPr>
              <w:pStyle w:val="Odstavecseseznamem"/>
              <w:numPr>
                <w:ilvl w:val="0"/>
                <w:numId w:val="16"/>
              </w:numPr>
              <w:spacing w:after="0"/>
              <w:ind w:left="568" w:hanging="284"/>
              <w:jc w:val="both"/>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10DEFCF" w14:textId="77777777" w:rsidR="004D02B3" w:rsidRDefault="00FB6212">
            <w:pPr>
              <w:rPr>
                <w:bCs/>
                <w:color w:val="000000"/>
                <w:szCs w:val="22"/>
                <w:lang w:eastAsia="cs-CZ"/>
              </w:rPr>
            </w:pPr>
            <w:r>
              <w:rPr>
                <w:bCs/>
                <w:color w:val="000000"/>
                <w:szCs w:val="22"/>
                <w:lang w:eastAsia="cs-CZ"/>
              </w:rPr>
              <w:t>Dohledatelnost provedených změn v datech 3.1.7.</w:t>
            </w:r>
          </w:p>
        </w:tc>
        <w:tc>
          <w:tcPr>
            <w:tcW w:w="5528" w:type="dxa"/>
            <w:tcBorders>
              <w:bottom w:val="single" w:sz="4" w:space="0" w:color="auto"/>
            </w:tcBorders>
            <w:shd w:val="clear" w:color="auto" w:fill="auto"/>
            <w:noWrap/>
            <w:vAlign w:val="center"/>
            <w:hideMark/>
          </w:tcPr>
          <w:p w14:paraId="2EB5AB12" w14:textId="77777777" w:rsidR="004D02B3" w:rsidRDefault="004D02B3">
            <w:pPr>
              <w:rPr>
                <w:b/>
                <w:bCs/>
                <w:color w:val="000000"/>
                <w:szCs w:val="22"/>
                <w:lang w:eastAsia="cs-CZ"/>
              </w:rPr>
            </w:pPr>
          </w:p>
        </w:tc>
      </w:tr>
      <w:tr w:rsidR="004D02B3" w14:paraId="49F6D1F7" w14:textId="77777777">
        <w:trPr>
          <w:trHeight w:val="300"/>
        </w:trPr>
        <w:tc>
          <w:tcPr>
            <w:tcW w:w="426" w:type="dxa"/>
            <w:tcBorders>
              <w:bottom w:val="single" w:sz="4" w:space="0" w:color="auto"/>
            </w:tcBorders>
            <w:vAlign w:val="center"/>
          </w:tcPr>
          <w:p w14:paraId="1ED040E5" w14:textId="77777777" w:rsidR="004D02B3" w:rsidRDefault="004D02B3">
            <w:pPr>
              <w:pStyle w:val="Odstavecseseznamem"/>
              <w:numPr>
                <w:ilvl w:val="0"/>
                <w:numId w:val="16"/>
              </w:numPr>
              <w:spacing w:after="0"/>
              <w:ind w:left="568" w:hanging="284"/>
              <w:jc w:val="both"/>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65662F0" w14:textId="77777777" w:rsidR="004D02B3" w:rsidRDefault="00FB6212">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5528" w:type="dxa"/>
            <w:tcBorders>
              <w:bottom w:val="single" w:sz="4" w:space="0" w:color="auto"/>
            </w:tcBorders>
            <w:shd w:val="clear" w:color="auto" w:fill="auto"/>
            <w:noWrap/>
            <w:vAlign w:val="center"/>
            <w:hideMark/>
          </w:tcPr>
          <w:p w14:paraId="2B1E718C" w14:textId="77777777" w:rsidR="004D02B3" w:rsidRDefault="004D02B3">
            <w:pPr>
              <w:rPr>
                <w:b/>
                <w:bCs/>
                <w:color w:val="000000"/>
                <w:szCs w:val="22"/>
                <w:lang w:eastAsia="cs-CZ"/>
              </w:rPr>
            </w:pPr>
          </w:p>
        </w:tc>
      </w:tr>
      <w:tr w:rsidR="004D02B3" w14:paraId="3FA0EB59" w14:textId="77777777">
        <w:trPr>
          <w:trHeight w:val="300"/>
        </w:trPr>
        <w:tc>
          <w:tcPr>
            <w:tcW w:w="426" w:type="dxa"/>
            <w:tcBorders>
              <w:bottom w:val="single" w:sz="4" w:space="0" w:color="auto"/>
            </w:tcBorders>
            <w:vAlign w:val="center"/>
          </w:tcPr>
          <w:p w14:paraId="1CE1BCDC" w14:textId="77777777" w:rsidR="004D02B3" w:rsidRDefault="004D02B3">
            <w:pPr>
              <w:pStyle w:val="Odstavecseseznamem"/>
              <w:numPr>
                <w:ilvl w:val="0"/>
                <w:numId w:val="16"/>
              </w:numPr>
              <w:spacing w:after="0"/>
              <w:ind w:left="568" w:hanging="284"/>
              <w:jc w:val="both"/>
              <w:rPr>
                <w:rFonts w:cs="Arial"/>
                <w:bCs/>
                <w:color w:val="000000"/>
                <w:szCs w:val="22"/>
                <w:lang w:eastAsia="cs-CZ"/>
              </w:rPr>
            </w:pPr>
          </w:p>
        </w:tc>
        <w:tc>
          <w:tcPr>
            <w:tcW w:w="3827" w:type="dxa"/>
            <w:tcBorders>
              <w:bottom w:val="single" w:sz="4" w:space="0" w:color="auto"/>
            </w:tcBorders>
            <w:shd w:val="clear" w:color="auto" w:fill="auto"/>
            <w:noWrap/>
            <w:vAlign w:val="center"/>
          </w:tcPr>
          <w:p w14:paraId="1B170C61" w14:textId="77777777" w:rsidR="004D02B3" w:rsidRDefault="00FB6212">
            <w:pPr>
              <w:rPr>
                <w:bCs/>
                <w:color w:val="000000"/>
                <w:szCs w:val="22"/>
                <w:lang w:eastAsia="cs-CZ"/>
              </w:rPr>
            </w:pPr>
            <w:r>
              <w:rPr>
                <w:szCs w:val="22"/>
              </w:rPr>
              <w:t>Šifrování 3.1.8., Certifikační autority a PKI 3.1.9.</w:t>
            </w:r>
          </w:p>
        </w:tc>
        <w:tc>
          <w:tcPr>
            <w:tcW w:w="5528" w:type="dxa"/>
            <w:tcBorders>
              <w:bottom w:val="single" w:sz="4" w:space="0" w:color="auto"/>
            </w:tcBorders>
            <w:shd w:val="clear" w:color="auto" w:fill="auto"/>
            <w:noWrap/>
            <w:vAlign w:val="center"/>
          </w:tcPr>
          <w:p w14:paraId="5E42B184" w14:textId="77777777" w:rsidR="004D02B3" w:rsidRDefault="004D02B3">
            <w:pPr>
              <w:rPr>
                <w:b/>
                <w:bCs/>
                <w:color w:val="000000"/>
                <w:szCs w:val="22"/>
                <w:lang w:eastAsia="cs-CZ"/>
              </w:rPr>
            </w:pPr>
          </w:p>
        </w:tc>
      </w:tr>
      <w:tr w:rsidR="004D02B3" w14:paraId="68C43C9A" w14:textId="77777777">
        <w:trPr>
          <w:trHeight w:val="300"/>
        </w:trPr>
        <w:tc>
          <w:tcPr>
            <w:tcW w:w="426" w:type="dxa"/>
            <w:tcBorders>
              <w:bottom w:val="single" w:sz="4" w:space="0" w:color="auto"/>
            </w:tcBorders>
            <w:vAlign w:val="center"/>
          </w:tcPr>
          <w:p w14:paraId="1B71795F" w14:textId="77777777" w:rsidR="004D02B3" w:rsidRDefault="004D02B3">
            <w:pPr>
              <w:pStyle w:val="Odstavecseseznamem"/>
              <w:numPr>
                <w:ilvl w:val="0"/>
                <w:numId w:val="16"/>
              </w:numPr>
              <w:spacing w:after="0"/>
              <w:ind w:left="568" w:hanging="284"/>
              <w:jc w:val="both"/>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B49E24A" w14:textId="77777777" w:rsidR="004D02B3" w:rsidRDefault="00FB6212">
            <w:pPr>
              <w:rPr>
                <w:bCs/>
                <w:color w:val="000000"/>
                <w:szCs w:val="22"/>
                <w:lang w:eastAsia="cs-CZ"/>
              </w:rPr>
            </w:pPr>
            <w:r>
              <w:rPr>
                <w:bCs/>
                <w:color w:val="000000"/>
                <w:szCs w:val="22"/>
                <w:lang w:eastAsia="cs-CZ"/>
              </w:rPr>
              <w:t>Integrita – constraints, cizí klíče apod. 3.2.</w:t>
            </w:r>
          </w:p>
        </w:tc>
        <w:tc>
          <w:tcPr>
            <w:tcW w:w="5528" w:type="dxa"/>
            <w:tcBorders>
              <w:bottom w:val="single" w:sz="4" w:space="0" w:color="auto"/>
            </w:tcBorders>
            <w:shd w:val="clear" w:color="auto" w:fill="auto"/>
            <w:noWrap/>
            <w:vAlign w:val="center"/>
            <w:hideMark/>
          </w:tcPr>
          <w:p w14:paraId="0C7B143E" w14:textId="77777777" w:rsidR="004D02B3" w:rsidRDefault="004D02B3">
            <w:pPr>
              <w:rPr>
                <w:b/>
                <w:bCs/>
                <w:color w:val="000000"/>
                <w:szCs w:val="22"/>
                <w:lang w:eastAsia="cs-CZ"/>
              </w:rPr>
            </w:pPr>
          </w:p>
        </w:tc>
      </w:tr>
      <w:tr w:rsidR="004D02B3" w14:paraId="01DF9E22" w14:textId="77777777">
        <w:trPr>
          <w:trHeight w:val="300"/>
        </w:trPr>
        <w:tc>
          <w:tcPr>
            <w:tcW w:w="426" w:type="dxa"/>
            <w:tcBorders>
              <w:bottom w:val="single" w:sz="4" w:space="0" w:color="auto"/>
            </w:tcBorders>
            <w:vAlign w:val="center"/>
          </w:tcPr>
          <w:p w14:paraId="4B55D4FC" w14:textId="77777777" w:rsidR="004D02B3" w:rsidRDefault="004D02B3">
            <w:pPr>
              <w:pStyle w:val="Odstavecseseznamem"/>
              <w:numPr>
                <w:ilvl w:val="0"/>
                <w:numId w:val="16"/>
              </w:numPr>
              <w:spacing w:after="0"/>
              <w:ind w:left="568" w:hanging="284"/>
              <w:jc w:val="both"/>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6D896BF" w14:textId="77777777" w:rsidR="004D02B3" w:rsidRDefault="00FB6212">
            <w:pPr>
              <w:rPr>
                <w:bCs/>
                <w:color w:val="000000"/>
                <w:szCs w:val="22"/>
                <w:lang w:eastAsia="cs-CZ"/>
              </w:rPr>
            </w:pPr>
            <w:r>
              <w:rPr>
                <w:bCs/>
                <w:color w:val="000000"/>
                <w:szCs w:val="22"/>
                <w:lang w:eastAsia="cs-CZ"/>
              </w:rPr>
              <w:t>Integrita – platnost dat 3.2.</w:t>
            </w:r>
          </w:p>
        </w:tc>
        <w:tc>
          <w:tcPr>
            <w:tcW w:w="5528" w:type="dxa"/>
            <w:tcBorders>
              <w:bottom w:val="single" w:sz="4" w:space="0" w:color="auto"/>
            </w:tcBorders>
            <w:shd w:val="clear" w:color="auto" w:fill="auto"/>
            <w:noWrap/>
            <w:vAlign w:val="center"/>
            <w:hideMark/>
          </w:tcPr>
          <w:p w14:paraId="2E1BF701" w14:textId="77777777" w:rsidR="004D02B3" w:rsidRDefault="004D02B3">
            <w:pPr>
              <w:rPr>
                <w:b/>
                <w:bCs/>
                <w:color w:val="000000"/>
                <w:szCs w:val="22"/>
                <w:lang w:eastAsia="cs-CZ"/>
              </w:rPr>
            </w:pPr>
          </w:p>
        </w:tc>
      </w:tr>
      <w:tr w:rsidR="004D02B3" w14:paraId="047A1D48" w14:textId="77777777">
        <w:trPr>
          <w:trHeight w:val="300"/>
        </w:trPr>
        <w:tc>
          <w:tcPr>
            <w:tcW w:w="426" w:type="dxa"/>
            <w:tcBorders>
              <w:bottom w:val="single" w:sz="4" w:space="0" w:color="auto"/>
            </w:tcBorders>
            <w:vAlign w:val="center"/>
          </w:tcPr>
          <w:p w14:paraId="7AC23DBD" w14:textId="77777777" w:rsidR="004D02B3" w:rsidRDefault="004D02B3">
            <w:pPr>
              <w:pStyle w:val="Odstavecseseznamem"/>
              <w:numPr>
                <w:ilvl w:val="0"/>
                <w:numId w:val="16"/>
              </w:numPr>
              <w:spacing w:after="0"/>
              <w:ind w:left="568" w:hanging="284"/>
              <w:jc w:val="both"/>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8C76F21" w14:textId="77777777" w:rsidR="004D02B3" w:rsidRDefault="00FB6212">
            <w:pPr>
              <w:rPr>
                <w:bCs/>
                <w:color w:val="000000"/>
                <w:szCs w:val="22"/>
                <w:lang w:eastAsia="cs-CZ"/>
              </w:rPr>
            </w:pPr>
            <w:r>
              <w:rPr>
                <w:bCs/>
                <w:color w:val="000000"/>
                <w:szCs w:val="22"/>
                <w:lang w:eastAsia="cs-CZ"/>
              </w:rPr>
              <w:t>Integrita - kontrola na vstupní data formulářů 3.2.</w:t>
            </w:r>
          </w:p>
        </w:tc>
        <w:tc>
          <w:tcPr>
            <w:tcW w:w="5528" w:type="dxa"/>
            <w:tcBorders>
              <w:bottom w:val="single" w:sz="4" w:space="0" w:color="auto"/>
            </w:tcBorders>
            <w:shd w:val="clear" w:color="auto" w:fill="auto"/>
            <w:noWrap/>
            <w:vAlign w:val="center"/>
            <w:hideMark/>
          </w:tcPr>
          <w:p w14:paraId="65FF0BF2" w14:textId="77777777" w:rsidR="004D02B3" w:rsidRDefault="004D02B3">
            <w:pPr>
              <w:rPr>
                <w:b/>
                <w:bCs/>
                <w:color w:val="000000"/>
                <w:szCs w:val="22"/>
                <w:lang w:eastAsia="cs-CZ"/>
              </w:rPr>
            </w:pPr>
          </w:p>
        </w:tc>
      </w:tr>
      <w:tr w:rsidR="004D02B3" w14:paraId="289D52D9" w14:textId="77777777">
        <w:trPr>
          <w:trHeight w:val="300"/>
        </w:trPr>
        <w:tc>
          <w:tcPr>
            <w:tcW w:w="426" w:type="dxa"/>
            <w:tcBorders>
              <w:bottom w:val="single" w:sz="4" w:space="0" w:color="auto"/>
            </w:tcBorders>
            <w:vAlign w:val="center"/>
          </w:tcPr>
          <w:p w14:paraId="5BC208E1" w14:textId="77777777" w:rsidR="004D02B3" w:rsidRDefault="004D02B3">
            <w:pPr>
              <w:pStyle w:val="Odstavecseseznamem"/>
              <w:numPr>
                <w:ilvl w:val="0"/>
                <w:numId w:val="16"/>
              </w:numPr>
              <w:spacing w:after="0"/>
              <w:ind w:left="568" w:hanging="284"/>
              <w:jc w:val="both"/>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DDB82A5" w14:textId="77777777" w:rsidR="004D02B3" w:rsidRDefault="00FB6212">
            <w:pPr>
              <w:rPr>
                <w:bCs/>
                <w:color w:val="000000"/>
                <w:szCs w:val="22"/>
                <w:lang w:eastAsia="cs-CZ"/>
              </w:rPr>
            </w:pPr>
            <w:r>
              <w:rPr>
                <w:bCs/>
                <w:color w:val="000000"/>
                <w:szCs w:val="22"/>
                <w:lang w:eastAsia="cs-CZ"/>
              </w:rPr>
              <w:t>Ošetření výjimek běhu, chyby a hlášení 3.4.3.</w:t>
            </w:r>
          </w:p>
        </w:tc>
        <w:tc>
          <w:tcPr>
            <w:tcW w:w="5528" w:type="dxa"/>
            <w:tcBorders>
              <w:bottom w:val="single" w:sz="4" w:space="0" w:color="auto"/>
            </w:tcBorders>
            <w:shd w:val="clear" w:color="auto" w:fill="auto"/>
            <w:noWrap/>
            <w:vAlign w:val="center"/>
            <w:hideMark/>
          </w:tcPr>
          <w:p w14:paraId="292FC4CA" w14:textId="77777777" w:rsidR="004D02B3" w:rsidRDefault="004D02B3">
            <w:pPr>
              <w:rPr>
                <w:b/>
                <w:bCs/>
                <w:color w:val="000000"/>
                <w:szCs w:val="22"/>
                <w:lang w:eastAsia="cs-CZ"/>
              </w:rPr>
            </w:pPr>
          </w:p>
        </w:tc>
      </w:tr>
      <w:tr w:rsidR="004D02B3" w14:paraId="4FBCFA76" w14:textId="77777777">
        <w:trPr>
          <w:trHeight w:val="300"/>
        </w:trPr>
        <w:tc>
          <w:tcPr>
            <w:tcW w:w="426" w:type="dxa"/>
            <w:tcBorders>
              <w:bottom w:val="single" w:sz="4" w:space="0" w:color="auto"/>
            </w:tcBorders>
            <w:vAlign w:val="center"/>
          </w:tcPr>
          <w:p w14:paraId="36802407" w14:textId="77777777" w:rsidR="004D02B3" w:rsidRDefault="004D02B3">
            <w:pPr>
              <w:pStyle w:val="Odstavecseseznamem"/>
              <w:numPr>
                <w:ilvl w:val="0"/>
                <w:numId w:val="16"/>
              </w:numPr>
              <w:spacing w:after="0"/>
              <w:ind w:left="568" w:hanging="284"/>
              <w:jc w:val="both"/>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CF2E82C" w14:textId="77777777" w:rsidR="004D02B3" w:rsidRDefault="00FB6212">
            <w:pPr>
              <w:rPr>
                <w:bCs/>
                <w:color w:val="000000"/>
                <w:szCs w:val="22"/>
                <w:lang w:eastAsia="cs-CZ"/>
              </w:rPr>
            </w:pPr>
            <w:r>
              <w:rPr>
                <w:bCs/>
                <w:color w:val="000000"/>
                <w:szCs w:val="22"/>
                <w:lang w:eastAsia="cs-CZ"/>
              </w:rPr>
              <w:t>Práce s pamětí 3.4.4.</w:t>
            </w:r>
          </w:p>
        </w:tc>
        <w:tc>
          <w:tcPr>
            <w:tcW w:w="5528" w:type="dxa"/>
            <w:tcBorders>
              <w:bottom w:val="single" w:sz="4" w:space="0" w:color="auto"/>
            </w:tcBorders>
            <w:shd w:val="clear" w:color="auto" w:fill="auto"/>
            <w:noWrap/>
            <w:vAlign w:val="center"/>
            <w:hideMark/>
          </w:tcPr>
          <w:p w14:paraId="3DC1D2B3" w14:textId="77777777" w:rsidR="004D02B3" w:rsidRDefault="004D02B3">
            <w:pPr>
              <w:rPr>
                <w:b/>
                <w:bCs/>
                <w:color w:val="000000"/>
                <w:szCs w:val="22"/>
                <w:lang w:eastAsia="cs-CZ"/>
              </w:rPr>
            </w:pPr>
          </w:p>
        </w:tc>
      </w:tr>
      <w:tr w:rsidR="004D02B3" w14:paraId="19D58DA8" w14:textId="77777777">
        <w:trPr>
          <w:trHeight w:val="300"/>
        </w:trPr>
        <w:tc>
          <w:tcPr>
            <w:tcW w:w="426" w:type="dxa"/>
            <w:tcBorders>
              <w:bottom w:val="single" w:sz="4" w:space="0" w:color="auto"/>
            </w:tcBorders>
            <w:vAlign w:val="center"/>
          </w:tcPr>
          <w:p w14:paraId="1FE16E1D" w14:textId="77777777" w:rsidR="004D02B3" w:rsidRDefault="004D02B3">
            <w:pPr>
              <w:pStyle w:val="Odstavecseseznamem"/>
              <w:numPr>
                <w:ilvl w:val="0"/>
                <w:numId w:val="16"/>
              </w:numPr>
              <w:spacing w:after="0"/>
              <w:ind w:left="568" w:hanging="284"/>
              <w:jc w:val="both"/>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64A21EF" w14:textId="77777777" w:rsidR="004D02B3" w:rsidRDefault="00FB6212">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5528" w:type="dxa"/>
            <w:tcBorders>
              <w:bottom w:val="single" w:sz="4" w:space="0" w:color="auto"/>
            </w:tcBorders>
            <w:shd w:val="clear" w:color="auto" w:fill="auto"/>
            <w:noWrap/>
            <w:vAlign w:val="center"/>
            <w:hideMark/>
          </w:tcPr>
          <w:p w14:paraId="050487AC" w14:textId="77777777" w:rsidR="004D02B3" w:rsidRDefault="004D02B3">
            <w:pPr>
              <w:rPr>
                <w:b/>
                <w:bCs/>
                <w:color w:val="000000"/>
                <w:szCs w:val="22"/>
                <w:lang w:eastAsia="cs-CZ"/>
              </w:rPr>
            </w:pPr>
          </w:p>
        </w:tc>
      </w:tr>
      <w:tr w:rsidR="004D02B3" w14:paraId="4AC66C56" w14:textId="77777777">
        <w:trPr>
          <w:trHeight w:val="300"/>
        </w:trPr>
        <w:tc>
          <w:tcPr>
            <w:tcW w:w="426" w:type="dxa"/>
            <w:tcBorders>
              <w:bottom w:val="single" w:sz="4" w:space="0" w:color="auto"/>
            </w:tcBorders>
            <w:vAlign w:val="center"/>
          </w:tcPr>
          <w:p w14:paraId="30A8140A" w14:textId="77777777" w:rsidR="004D02B3" w:rsidRDefault="004D02B3">
            <w:pPr>
              <w:pStyle w:val="Odstavecseseznamem"/>
              <w:numPr>
                <w:ilvl w:val="0"/>
                <w:numId w:val="16"/>
              </w:numPr>
              <w:spacing w:after="0"/>
              <w:ind w:left="568" w:hanging="284"/>
              <w:jc w:val="both"/>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B158B57" w14:textId="77777777" w:rsidR="004D02B3" w:rsidRDefault="00FB6212">
            <w:pPr>
              <w:rPr>
                <w:bCs/>
                <w:color w:val="000000"/>
                <w:szCs w:val="22"/>
                <w:lang w:eastAsia="cs-CZ"/>
              </w:rPr>
            </w:pPr>
            <w:r>
              <w:rPr>
                <w:bCs/>
                <w:color w:val="000000"/>
                <w:szCs w:val="22"/>
                <w:lang w:eastAsia="cs-CZ"/>
              </w:rPr>
              <w:t>Ochrana systému 3.4.7.</w:t>
            </w:r>
          </w:p>
        </w:tc>
        <w:tc>
          <w:tcPr>
            <w:tcW w:w="5528" w:type="dxa"/>
            <w:tcBorders>
              <w:bottom w:val="single" w:sz="4" w:space="0" w:color="auto"/>
            </w:tcBorders>
            <w:shd w:val="clear" w:color="auto" w:fill="auto"/>
            <w:noWrap/>
            <w:vAlign w:val="center"/>
            <w:hideMark/>
          </w:tcPr>
          <w:p w14:paraId="448F5BED" w14:textId="77777777" w:rsidR="004D02B3" w:rsidRDefault="004D02B3">
            <w:pPr>
              <w:rPr>
                <w:b/>
                <w:bCs/>
                <w:color w:val="000000"/>
                <w:szCs w:val="22"/>
                <w:lang w:eastAsia="cs-CZ"/>
              </w:rPr>
            </w:pPr>
          </w:p>
        </w:tc>
      </w:tr>
      <w:tr w:rsidR="004D02B3" w14:paraId="632113AE" w14:textId="77777777">
        <w:trPr>
          <w:trHeight w:val="300"/>
        </w:trPr>
        <w:tc>
          <w:tcPr>
            <w:tcW w:w="426" w:type="dxa"/>
            <w:tcBorders>
              <w:bottom w:val="single" w:sz="4" w:space="0" w:color="auto"/>
            </w:tcBorders>
            <w:vAlign w:val="center"/>
          </w:tcPr>
          <w:p w14:paraId="393705E5" w14:textId="77777777" w:rsidR="004D02B3" w:rsidRDefault="004D02B3">
            <w:pPr>
              <w:pStyle w:val="Odstavecseseznamem"/>
              <w:numPr>
                <w:ilvl w:val="0"/>
                <w:numId w:val="16"/>
              </w:numPr>
              <w:spacing w:after="0"/>
              <w:ind w:left="568" w:hanging="284"/>
              <w:jc w:val="both"/>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EE9F630" w14:textId="77777777" w:rsidR="004D02B3" w:rsidRDefault="00FB6212">
            <w:pPr>
              <w:rPr>
                <w:bCs/>
                <w:color w:val="000000"/>
                <w:szCs w:val="22"/>
                <w:lang w:eastAsia="cs-CZ"/>
              </w:rPr>
            </w:pPr>
            <w:r>
              <w:rPr>
                <w:bCs/>
                <w:color w:val="000000"/>
                <w:szCs w:val="22"/>
                <w:lang w:eastAsia="cs-CZ"/>
              </w:rPr>
              <w:t>Testování systému 3.4.9.</w:t>
            </w:r>
          </w:p>
        </w:tc>
        <w:tc>
          <w:tcPr>
            <w:tcW w:w="5528" w:type="dxa"/>
            <w:tcBorders>
              <w:bottom w:val="single" w:sz="4" w:space="0" w:color="auto"/>
            </w:tcBorders>
            <w:shd w:val="clear" w:color="auto" w:fill="auto"/>
            <w:noWrap/>
            <w:vAlign w:val="center"/>
            <w:hideMark/>
          </w:tcPr>
          <w:p w14:paraId="40965AAA" w14:textId="77777777" w:rsidR="004D02B3" w:rsidRDefault="004D02B3">
            <w:pPr>
              <w:rPr>
                <w:b/>
                <w:bCs/>
                <w:color w:val="000000"/>
                <w:szCs w:val="22"/>
                <w:lang w:eastAsia="cs-CZ"/>
              </w:rPr>
            </w:pPr>
          </w:p>
        </w:tc>
      </w:tr>
      <w:tr w:rsidR="004D02B3" w14:paraId="0D4898FC" w14:textId="77777777">
        <w:trPr>
          <w:trHeight w:val="300"/>
        </w:trPr>
        <w:tc>
          <w:tcPr>
            <w:tcW w:w="426" w:type="dxa"/>
            <w:tcBorders>
              <w:bottom w:val="single" w:sz="4" w:space="0" w:color="auto"/>
            </w:tcBorders>
            <w:vAlign w:val="center"/>
          </w:tcPr>
          <w:p w14:paraId="06FCF7F2" w14:textId="77777777" w:rsidR="004D02B3" w:rsidRDefault="004D02B3">
            <w:pPr>
              <w:pStyle w:val="Odstavecseseznamem"/>
              <w:numPr>
                <w:ilvl w:val="0"/>
                <w:numId w:val="16"/>
              </w:numPr>
              <w:spacing w:after="0"/>
              <w:ind w:left="568" w:hanging="284"/>
              <w:jc w:val="both"/>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1C0AA73" w14:textId="77777777" w:rsidR="004D02B3" w:rsidRDefault="00FB6212">
            <w:pPr>
              <w:rPr>
                <w:bCs/>
                <w:color w:val="000000"/>
                <w:szCs w:val="22"/>
                <w:lang w:eastAsia="cs-CZ"/>
              </w:rPr>
            </w:pPr>
            <w:r>
              <w:rPr>
                <w:bCs/>
                <w:color w:val="000000"/>
                <w:szCs w:val="22"/>
                <w:lang w:eastAsia="cs-CZ"/>
              </w:rPr>
              <w:t>Externí komunikace 3.4.11.</w:t>
            </w:r>
          </w:p>
        </w:tc>
        <w:tc>
          <w:tcPr>
            <w:tcW w:w="5528" w:type="dxa"/>
            <w:tcBorders>
              <w:bottom w:val="single" w:sz="4" w:space="0" w:color="auto"/>
            </w:tcBorders>
            <w:shd w:val="clear" w:color="auto" w:fill="auto"/>
            <w:noWrap/>
            <w:vAlign w:val="center"/>
            <w:hideMark/>
          </w:tcPr>
          <w:p w14:paraId="4757C5B5" w14:textId="77777777" w:rsidR="004D02B3" w:rsidRDefault="004D02B3">
            <w:pPr>
              <w:rPr>
                <w:b/>
                <w:bCs/>
                <w:color w:val="000000"/>
                <w:szCs w:val="22"/>
                <w:lang w:eastAsia="cs-CZ"/>
              </w:rPr>
            </w:pPr>
          </w:p>
        </w:tc>
      </w:tr>
    </w:tbl>
    <w:p w14:paraId="3521A210" w14:textId="77777777" w:rsidR="004D02B3" w:rsidRDefault="004D02B3"/>
    <w:p w14:paraId="66530139" w14:textId="77777777" w:rsidR="004D02B3" w:rsidRDefault="00FB6212">
      <w:pPr>
        <w:pStyle w:val="Nadpis1"/>
        <w:numPr>
          <w:ilvl w:val="1"/>
          <w:numId w:val="26"/>
        </w:numPr>
        <w:ind w:left="1440" w:hanging="292"/>
        <w:rPr>
          <w:szCs w:val="22"/>
        </w:rPr>
      </w:pPr>
      <w:r>
        <w:rPr>
          <w:szCs w:val="22"/>
        </w:rPr>
        <w:t>Na součinnost s dalšími systémy</w:t>
      </w:r>
    </w:p>
    <w:p w14:paraId="1962D781" w14:textId="77777777" w:rsidR="004D02B3" w:rsidRDefault="00FB6212">
      <w:pPr>
        <w:ind w:firstLine="284"/>
      </w:pPr>
      <w:r>
        <w:t>Bez dopadů</w:t>
      </w:r>
    </w:p>
    <w:p w14:paraId="7FF223A3" w14:textId="77777777" w:rsidR="004D02B3" w:rsidRDefault="004D02B3"/>
    <w:p w14:paraId="074E11C4" w14:textId="77777777" w:rsidR="004D02B3" w:rsidRDefault="00FB6212">
      <w:pPr>
        <w:pStyle w:val="Nadpis1"/>
        <w:numPr>
          <w:ilvl w:val="1"/>
          <w:numId w:val="26"/>
        </w:numPr>
        <w:ind w:left="1440" w:hanging="292"/>
        <w:rPr>
          <w:szCs w:val="22"/>
        </w:rPr>
      </w:pPr>
      <w:r>
        <w:rPr>
          <w:szCs w:val="22"/>
        </w:rPr>
        <w:t>Na součinnost AgriBus</w:t>
      </w:r>
    </w:p>
    <w:p w14:paraId="590C2EE5" w14:textId="77777777" w:rsidR="004D02B3" w:rsidRDefault="00FB6212">
      <w:pPr>
        <w:ind w:firstLine="284"/>
      </w:pPr>
      <w:r>
        <w:t>Bez dopadů</w:t>
      </w:r>
    </w:p>
    <w:p w14:paraId="436FE4DA" w14:textId="77777777" w:rsidR="004D02B3" w:rsidRDefault="004D02B3">
      <w:pPr>
        <w:ind w:left="284"/>
      </w:pPr>
    </w:p>
    <w:p w14:paraId="36AB5AFC" w14:textId="77777777" w:rsidR="004D02B3" w:rsidRDefault="00FB6212">
      <w:pPr>
        <w:pStyle w:val="Nadpis1"/>
        <w:numPr>
          <w:ilvl w:val="1"/>
          <w:numId w:val="26"/>
        </w:numPr>
        <w:ind w:left="1440" w:hanging="292"/>
        <w:rPr>
          <w:szCs w:val="22"/>
        </w:rPr>
      </w:pPr>
      <w:r>
        <w:rPr>
          <w:szCs w:val="22"/>
        </w:rPr>
        <w:t>Na dohledové nástroje/scénáře</w:t>
      </w:r>
      <w:r>
        <w:rPr>
          <w:rStyle w:val="Odkaznavysvtlivky"/>
          <w:szCs w:val="22"/>
        </w:rPr>
        <w:endnoteReference w:id="16"/>
      </w:r>
    </w:p>
    <w:p w14:paraId="66CE3C94" w14:textId="77777777" w:rsidR="004D02B3" w:rsidRDefault="00FB6212">
      <w:pPr>
        <w:ind w:firstLine="284"/>
      </w:pPr>
      <w:r>
        <w:t>Bez dopadů</w:t>
      </w:r>
    </w:p>
    <w:p w14:paraId="10F6DB1A" w14:textId="77777777" w:rsidR="004D02B3" w:rsidRDefault="004D02B3">
      <w:pPr>
        <w:spacing w:after="120"/>
      </w:pPr>
    </w:p>
    <w:p w14:paraId="6940260C" w14:textId="77777777" w:rsidR="004D02B3" w:rsidRDefault="00FB6212">
      <w:pPr>
        <w:pStyle w:val="Nadpis1"/>
        <w:numPr>
          <w:ilvl w:val="1"/>
          <w:numId w:val="26"/>
        </w:numPr>
        <w:ind w:left="1440" w:hanging="292"/>
        <w:rPr>
          <w:szCs w:val="22"/>
        </w:rPr>
      </w:pPr>
      <w:r>
        <w:rPr>
          <w:szCs w:val="22"/>
        </w:rPr>
        <w:t>Ostatní dopady</w:t>
      </w:r>
    </w:p>
    <w:p w14:paraId="5D007DA3" w14:textId="77777777" w:rsidR="004D02B3" w:rsidRDefault="00FB6212">
      <w:pPr>
        <w:spacing w:before="120"/>
        <w:rPr>
          <w:sz w:val="18"/>
          <w:szCs w:val="18"/>
        </w:rPr>
      </w:pPr>
      <w:r>
        <w:rPr>
          <w:sz w:val="18"/>
          <w:szCs w:val="18"/>
        </w:rPr>
        <w:t>(Pozn.: Pokud má požadavek dopady do dalších požadavků MZe, uveďte je také v tomto bodu.)</w:t>
      </w:r>
    </w:p>
    <w:p w14:paraId="76E0C9E7" w14:textId="77777777" w:rsidR="004D02B3" w:rsidRDefault="004D02B3">
      <w:pPr>
        <w:rPr>
          <w:szCs w:val="22"/>
        </w:rPr>
      </w:pPr>
    </w:p>
    <w:p w14:paraId="28AE8E24" w14:textId="77777777" w:rsidR="004D02B3" w:rsidRDefault="004D02B3">
      <w:pPr>
        <w:rPr>
          <w:szCs w:val="22"/>
        </w:rPr>
      </w:pPr>
    </w:p>
    <w:p w14:paraId="4B8FD238" w14:textId="77777777" w:rsidR="004D02B3" w:rsidRDefault="00FB6212">
      <w:pPr>
        <w:pStyle w:val="Nadpis1"/>
        <w:numPr>
          <w:ilvl w:val="0"/>
          <w:numId w:val="26"/>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4D02B3" w14:paraId="3949B4E4"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8091B2" w14:textId="77777777" w:rsidR="004D02B3" w:rsidRDefault="00FB6212">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625452" w14:textId="77777777" w:rsidR="004D02B3" w:rsidRDefault="00FB6212">
            <w:pPr>
              <w:rPr>
                <w:b/>
                <w:bCs/>
                <w:color w:val="000000"/>
                <w:szCs w:val="22"/>
                <w:lang w:eastAsia="cs-CZ"/>
              </w:rPr>
            </w:pPr>
            <w:r>
              <w:rPr>
                <w:b/>
                <w:bCs/>
                <w:color w:val="000000"/>
                <w:szCs w:val="22"/>
                <w:lang w:eastAsia="cs-CZ"/>
              </w:rPr>
              <w:t>Popis požadavku na součinnost</w:t>
            </w:r>
          </w:p>
        </w:tc>
      </w:tr>
      <w:tr w:rsidR="004D02B3" w14:paraId="7D09BDA2" w14:textId="77777777">
        <w:trPr>
          <w:trHeight w:val="284"/>
        </w:trPr>
        <w:tc>
          <w:tcPr>
            <w:tcW w:w="2126" w:type="dxa"/>
            <w:tcBorders>
              <w:right w:val="dotted" w:sz="4" w:space="0" w:color="auto"/>
            </w:tcBorders>
            <w:shd w:val="clear" w:color="auto" w:fill="auto"/>
            <w:noWrap/>
            <w:vAlign w:val="bottom"/>
          </w:tcPr>
          <w:p w14:paraId="5BAD6645" w14:textId="77777777" w:rsidR="004D02B3" w:rsidRDefault="00FB6212">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26393DEF" w14:textId="64940D3E" w:rsidR="004D02B3" w:rsidRDefault="00624F99">
            <w:pPr>
              <w:rPr>
                <w:color w:val="000000"/>
                <w:szCs w:val="22"/>
                <w:lang w:eastAsia="cs-CZ"/>
              </w:rPr>
            </w:pPr>
            <w:r>
              <w:rPr>
                <w:color w:val="000000"/>
                <w:szCs w:val="22"/>
                <w:lang w:eastAsia="cs-CZ"/>
              </w:rPr>
              <w:t>xxx</w:t>
            </w:r>
          </w:p>
        </w:tc>
      </w:tr>
      <w:tr w:rsidR="004D02B3" w14:paraId="18351263" w14:textId="77777777">
        <w:trPr>
          <w:trHeight w:val="284"/>
        </w:trPr>
        <w:tc>
          <w:tcPr>
            <w:tcW w:w="2126" w:type="dxa"/>
            <w:tcBorders>
              <w:right w:val="dotted" w:sz="4" w:space="0" w:color="auto"/>
            </w:tcBorders>
            <w:shd w:val="clear" w:color="auto" w:fill="auto"/>
            <w:noWrap/>
            <w:vAlign w:val="bottom"/>
          </w:tcPr>
          <w:p w14:paraId="79BCD873" w14:textId="77777777" w:rsidR="004D02B3" w:rsidRDefault="00FB6212">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5CC8A37E" w14:textId="7E2D51F7" w:rsidR="004D02B3" w:rsidRDefault="00624F99">
            <w:pPr>
              <w:rPr>
                <w:color w:val="000000"/>
                <w:szCs w:val="22"/>
                <w:lang w:eastAsia="cs-CZ"/>
              </w:rPr>
            </w:pPr>
            <w:r>
              <w:rPr>
                <w:color w:val="000000"/>
                <w:szCs w:val="22"/>
                <w:lang w:eastAsia="cs-CZ"/>
              </w:rPr>
              <w:t>xxx</w:t>
            </w:r>
          </w:p>
        </w:tc>
      </w:tr>
      <w:tr w:rsidR="004D02B3" w14:paraId="768C76A3" w14:textId="77777777">
        <w:trPr>
          <w:trHeight w:val="284"/>
        </w:trPr>
        <w:tc>
          <w:tcPr>
            <w:tcW w:w="2126" w:type="dxa"/>
            <w:tcBorders>
              <w:right w:val="dotted" w:sz="4" w:space="0" w:color="auto"/>
            </w:tcBorders>
            <w:shd w:val="clear" w:color="auto" w:fill="auto"/>
            <w:noWrap/>
            <w:vAlign w:val="bottom"/>
          </w:tcPr>
          <w:p w14:paraId="470F0BDF" w14:textId="77777777" w:rsidR="004D02B3" w:rsidRDefault="00FB6212">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274754C9" w14:textId="049E2066" w:rsidR="004D02B3" w:rsidRDefault="00624F99">
            <w:pPr>
              <w:rPr>
                <w:color w:val="000000"/>
                <w:szCs w:val="22"/>
                <w:lang w:eastAsia="cs-CZ"/>
              </w:rPr>
            </w:pPr>
            <w:r>
              <w:rPr>
                <w:color w:val="000000"/>
                <w:szCs w:val="22"/>
                <w:lang w:eastAsia="cs-CZ"/>
              </w:rPr>
              <w:t>xxx</w:t>
            </w:r>
          </w:p>
        </w:tc>
      </w:tr>
    </w:tbl>
    <w:p w14:paraId="05B04055" w14:textId="77777777" w:rsidR="004D02B3" w:rsidRDefault="00FB6212">
      <w:pPr>
        <w:rPr>
          <w:sz w:val="18"/>
          <w:szCs w:val="18"/>
        </w:rPr>
      </w:pPr>
      <w:r>
        <w:rPr>
          <w:sz w:val="18"/>
          <w:szCs w:val="18"/>
        </w:rPr>
        <w:t>(Pozn.: K popisu požadavku uveďte etapu, kdy bude součinnost vyžadována.)</w:t>
      </w:r>
    </w:p>
    <w:p w14:paraId="55A0ACC2" w14:textId="77777777" w:rsidR="004D02B3" w:rsidRDefault="004D02B3"/>
    <w:p w14:paraId="10106AF1" w14:textId="77777777" w:rsidR="004D02B3" w:rsidRDefault="00FB6212">
      <w:pPr>
        <w:pStyle w:val="Nadpis1"/>
        <w:numPr>
          <w:ilvl w:val="0"/>
          <w:numId w:val="26"/>
        </w:numPr>
        <w:ind w:left="284" w:hanging="284"/>
        <w:rPr>
          <w:szCs w:val="22"/>
        </w:rPr>
      </w:pPr>
      <w:r>
        <w:rPr>
          <w:szCs w:val="22"/>
        </w:rPr>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4D02B3" w14:paraId="32308448"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E35892" w14:textId="77777777" w:rsidR="004D02B3" w:rsidRDefault="00FB6212">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0CC9BBA6" w14:textId="77777777" w:rsidR="004D02B3" w:rsidRDefault="00FB6212">
            <w:pPr>
              <w:rPr>
                <w:b/>
                <w:bCs/>
                <w:color w:val="000000"/>
                <w:szCs w:val="22"/>
                <w:lang w:eastAsia="cs-CZ"/>
              </w:rPr>
            </w:pPr>
            <w:r>
              <w:rPr>
                <w:b/>
                <w:bCs/>
                <w:color w:val="000000"/>
                <w:szCs w:val="22"/>
                <w:lang w:eastAsia="cs-CZ"/>
              </w:rPr>
              <w:t>Termín</w:t>
            </w:r>
          </w:p>
        </w:tc>
      </w:tr>
      <w:tr w:rsidR="004D02B3" w14:paraId="241A4D90" w14:textId="77777777">
        <w:trPr>
          <w:trHeight w:val="284"/>
        </w:trPr>
        <w:tc>
          <w:tcPr>
            <w:tcW w:w="7229" w:type="dxa"/>
            <w:tcBorders>
              <w:right w:val="dotted" w:sz="4" w:space="0" w:color="auto"/>
            </w:tcBorders>
            <w:shd w:val="clear" w:color="auto" w:fill="auto"/>
            <w:noWrap/>
            <w:vAlign w:val="center"/>
          </w:tcPr>
          <w:p w14:paraId="0A4F81BF" w14:textId="77777777" w:rsidR="004D02B3" w:rsidRDefault="00FB6212">
            <w:pPr>
              <w:rPr>
                <w:color w:val="000000"/>
                <w:szCs w:val="22"/>
                <w:lang w:eastAsia="cs-CZ"/>
              </w:rPr>
            </w:pPr>
            <w:r>
              <w:rPr>
                <w:color w:val="000000"/>
                <w:szCs w:val="22"/>
                <w:lang w:eastAsia="cs-CZ"/>
              </w:rPr>
              <w:t>Nasazení na testovací prostředí</w:t>
            </w:r>
          </w:p>
        </w:tc>
        <w:tc>
          <w:tcPr>
            <w:tcW w:w="2552" w:type="dxa"/>
            <w:tcBorders>
              <w:left w:val="dotted" w:sz="4" w:space="0" w:color="auto"/>
            </w:tcBorders>
            <w:shd w:val="clear" w:color="auto" w:fill="auto"/>
            <w:vAlign w:val="center"/>
          </w:tcPr>
          <w:p w14:paraId="273129B8" w14:textId="77777777" w:rsidR="004D02B3" w:rsidRDefault="00FB6212">
            <w:pPr>
              <w:rPr>
                <w:color w:val="000000"/>
                <w:szCs w:val="22"/>
                <w:lang w:eastAsia="cs-CZ"/>
              </w:rPr>
            </w:pPr>
            <w:r>
              <w:rPr>
                <w:color w:val="000000"/>
                <w:szCs w:val="22"/>
                <w:lang w:eastAsia="cs-CZ"/>
              </w:rPr>
              <w:t>do 02.05.2022</w:t>
            </w:r>
          </w:p>
        </w:tc>
      </w:tr>
      <w:tr w:rsidR="004D02B3" w14:paraId="6C5950DD" w14:textId="77777777">
        <w:trPr>
          <w:trHeight w:val="284"/>
        </w:trPr>
        <w:tc>
          <w:tcPr>
            <w:tcW w:w="7229" w:type="dxa"/>
            <w:tcBorders>
              <w:right w:val="dotted" w:sz="4" w:space="0" w:color="auto"/>
            </w:tcBorders>
            <w:shd w:val="clear" w:color="auto" w:fill="auto"/>
            <w:noWrap/>
            <w:vAlign w:val="center"/>
          </w:tcPr>
          <w:p w14:paraId="201E5F5C" w14:textId="77777777" w:rsidR="004D02B3" w:rsidRDefault="00FB6212">
            <w:pPr>
              <w:rPr>
                <w:color w:val="000000"/>
                <w:szCs w:val="22"/>
                <w:lang w:eastAsia="cs-CZ"/>
              </w:rPr>
            </w:pPr>
            <w:r>
              <w:rPr>
                <w:color w:val="000000"/>
                <w:szCs w:val="22"/>
                <w:lang w:eastAsia="cs-CZ"/>
              </w:rPr>
              <w:t>Nasazení na provozní prostředí</w:t>
            </w:r>
          </w:p>
        </w:tc>
        <w:tc>
          <w:tcPr>
            <w:tcW w:w="2552" w:type="dxa"/>
            <w:tcBorders>
              <w:left w:val="dotted" w:sz="4" w:space="0" w:color="auto"/>
            </w:tcBorders>
            <w:shd w:val="clear" w:color="auto" w:fill="auto"/>
            <w:vAlign w:val="center"/>
          </w:tcPr>
          <w:p w14:paraId="483D224A" w14:textId="77777777" w:rsidR="004D02B3" w:rsidRDefault="00FB6212">
            <w:pPr>
              <w:rPr>
                <w:color w:val="000000"/>
                <w:szCs w:val="22"/>
                <w:lang w:eastAsia="cs-CZ"/>
              </w:rPr>
            </w:pPr>
            <w:r>
              <w:rPr>
                <w:color w:val="000000"/>
                <w:szCs w:val="22"/>
                <w:lang w:eastAsia="cs-CZ"/>
              </w:rPr>
              <w:t>do 30.05.2022</w:t>
            </w:r>
          </w:p>
        </w:tc>
      </w:tr>
      <w:tr w:rsidR="004D02B3" w14:paraId="0738E9D8" w14:textId="77777777">
        <w:trPr>
          <w:trHeight w:val="284"/>
        </w:trPr>
        <w:tc>
          <w:tcPr>
            <w:tcW w:w="7229" w:type="dxa"/>
            <w:tcBorders>
              <w:right w:val="dotted" w:sz="4" w:space="0" w:color="auto"/>
            </w:tcBorders>
            <w:shd w:val="clear" w:color="auto" w:fill="auto"/>
            <w:noWrap/>
            <w:vAlign w:val="center"/>
          </w:tcPr>
          <w:p w14:paraId="39802246" w14:textId="77777777" w:rsidR="004D02B3" w:rsidRDefault="00FB6212">
            <w:pPr>
              <w:rPr>
                <w:color w:val="000000"/>
                <w:szCs w:val="22"/>
                <w:lang w:eastAsia="cs-CZ"/>
              </w:rPr>
            </w:pPr>
            <w:r>
              <w:rPr>
                <w:color w:val="000000"/>
                <w:szCs w:val="22"/>
                <w:lang w:eastAsia="cs-CZ"/>
              </w:rPr>
              <w:t>Akceptace</w:t>
            </w:r>
          </w:p>
        </w:tc>
        <w:tc>
          <w:tcPr>
            <w:tcW w:w="2552" w:type="dxa"/>
            <w:tcBorders>
              <w:left w:val="dotted" w:sz="4" w:space="0" w:color="auto"/>
            </w:tcBorders>
            <w:shd w:val="clear" w:color="auto" w:fill="auto"/>
            <w:vAlign w:val="center"/>
          </w:tcPr>
          <w:p w14:paraId="03AFB82B" w14:textId="77777777" w:rsidR="004D02B3" w:rsidRDefault="00FB6212">
            <w:pPr>
              <w:rPr>
                <w:color w:val="000000"/>
                <w:szCs w:val="22"/>
                <w:lang w:eastAsia="cs-CZ"/>
              </w:rPr>
            </w:pPr>
            <w:r>
              <w:rPr>
                <w:color w:val="000000"/>
                <w:szCs w:val="22"/>
                <w:lang w:eastAsia="cs-CZ"/>
              </w:rPr>
              <w:t>31.05.2022</w:t>
            </w:r>
          </w:p>
        </w:tc>
      </w:tr>
    </w:tbl>
    <w:p w14:paraId="2D6FBAFE" w14:textId="77777777" w:rsidR="004D02B3" w:rsidRDefault="004D02B3">
      <w:pPr>
        <w:spacing w:before="120"/>
        <w:rPr>
          <w:szCs w:val="22"/>
        </w:rPr>
      </w:pPr>
    </w:p>
    <w:p w14:paraId="32656C9A" w14:textId="77777777" w:rsidR="004D02B3" w:rsidRDefault="00FB6212">
      <w:pPr>
        <w:pStyle w:val="Nadpis1"/>
        <w:numPr>
          <w:ilvl w:val="0"/>
          <w:numId w:val="26"/>
        </w:numPr>
        <w:ind w:left="284" w:hanging="284"/>
        <w:rPr>
          <w:szCs w:val="22"/>
        </w:rPr>
      </w:pPr>
      <w:r>
        <w:rPr>
          <w:szCs w:val="22"/>
        </w:rPr>
        <w:t>Pracnost a cenová nabídka navrhovaného řešení</w:t>
      </w:r>
    </w:p>
    <w:p w14:paraId="780430F9" w14:textId="77777777" w:rsidR="004D02B3" w:rsidRDefault="00FB6212">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4D02B3" w14:paraId="5CA52A70" w14:textId="77777777">
        <w:tc>
          <w:tcPr>
            <w:tcW w:w="1985" w:type="dxa"/>
            <w:tcBorders>
              <w:top w:val="single" w:sz="8" w:space="0" w:color="auto"/>
              <w:left w:val="single" w:sz="8" w:space="0" w:color="auto"/>
              <w:bottom w:val="single" w:sz="8" w:space="0" w:color="auto"/>
              <w:right w:val="single" w:sz="8" w:space="0" w:color="auto"/>
            </w:tcBorders>
          </w:tcPr>
          <w:p w14:paraId="53D7C946" w14:textId="77777777" w:rsidR="004D02B3" w:rsidRDefault="00FB6212">
            <w:pPr>
              <w:pStyle w:val="Tabulka"/>
              <w:rPr>
                <w:szCs w:val="22"/>
              </w:rPr>
            </w:pPr>
            <w:r>
              <w:rPr>
                <w:b/>
                <w:szCs w:val="22"/>
              </w:rPr>
              <w:t>Oblast / role</w:t>
            </w:r>
            <w:r>
              <w:rPr>
                <w:rStyle w:val="Odkaznavysvtlivky"/>
                <w:szCs w:val="22"/>
              </w:rPr>
              <w:endnoteReference w:id="18"/>
            </w:r>
          </w:p>
        </w:tc>
        <w:tc>
          <w:tcPr>
            <w:tcW w:w="3969" w:type="dxa"/>
            <w:tcBorders>
              <w:top w:val="single" w:sz="8" w:space="0" w:color="auto"/>
              <w:left w:val="single" w:sz="8" w:space="0" w:color="auto"/>
              <w:bottom w:val="single" w:sz="8" w:space="0" w:color="auto"/>
              <w:right w:val="single" w:sz="8" w:space="0" w:color="auto"/>
            </w:tcBorders>
          </w:tcPr>
          <w:p w14:paraId="18517659" w14:textId="77777777" w:rsidR="004D02B3" w:rsidRDefault="00FB6212">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835E7BD" w14:textId="77777777" w:rsidR="004D02B3" w:rsidRDefault="00FB6212">
            <w:pPr>
              <w:pStyle w:val="Tabulka"/>
              <w:rPr>
                <w:b/>
                <w:szCs w:val="22"/>
              </w:rPr>
            </w:pPr>
            <w:r>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1707E201" w14:textId="77777777" w:rsidR="004D02B3" w:rsidRDefault="00FB6212">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2475F783" w14:textId="77777777" w:rsidR="004D02B3" w:rsidRDefault="00FB6212">
            <w:pPr>
              <w:pStyle w:val="Tabulka"/>
              <w:rPr>
                <w:b/>
                <w:szCs w:val="22"/>
              </w:rPr>
            </w:pPr>
            <w:r>
              <w:rPr>
                <w:b/>
                <w:szCs w:val="22"/>
              </w:rPr>
              <w:t>v Kč s DPH</w:t>
            </w:r>
          </w:p>
        </w:tc>
      </w:tr>
      <w:tr w:rsidR="004D02B3" w14:paraId="765CA06C" w14:textId="77777777">
        <w:trPr>
          <w:trHeight w:hRule="exact" w:val="20"/>
        </w:trPr>
        <w:tc>
          <w:tcPr>
            <w:tcW w:w="1985" w:type="dxa"/>
            <w:tcBorders>
              <w:top w:val="single" w:sz="8" w:space="0" w:color="auto"/>
              <w:left w:val="dotted" w:sz="4" w:space="0" w:color="auto"/>
            </w:tcBorders>
          </w:tcPr>
          <w:p w14:paraId="475A0053" w14:textId="77777777" w:rsidR="004D02B3" w:rsidRDefault="004D02B3">
            <w:pPr>
              <w:pStyle w:val="Tabulka"/>
              <w:rPr>
                <w:szCs w:val="22"/>
              </w:rPr>
            </w:pPr>
          </w:p>
        </w:tc>
        <w:tc>
          <w:tcPr>
            <w:tcW w:w="3969" w:type="dxa"/>
            <w:tcBorders>
              <w:top w:val="single" w:sz="8" w:space="0" w:color="auto"/>
              <w:left w:val="dotted" w:sz="4" w:space="0" w:color="auto"/>
            </w:tcBorders>
          </w:tcPr>
          <w:p w14:paraId="62CB50BC" w14:textId="77777777" w:rsidR="004D02B3" w:rsidRDefault="004D02B3">
            <w:pPr>
              <w:pStyle w:val="Tabulka"/>
              <w:rPr>
                <w:szCs w:val="22"/>
              </w:rPr>
            </w:pPr>
          </w:p>
        </w:tc>
        <w:tc>
          <w:tcPr>
            <w:tcW w:w="1275" w:type="dxa"/>
            <w:tcBorders>
              <w:top w:val="single" w:sz="8" w:space="0" w:color="auto"/>
            </w:tcBorders>
          </w:tcPr>
          <w:p w14:paraId="2CE51B4F" w14:textId="77777777" w:rsidR="004D02B3" w:rsidRDefault="004D02B3">
            <w:pPr>
              <w:pStyle w:val="Tabulka"/>
              <w:rPr>
                <w:szCs w:val="22"/>
              </w:rPr>
            </w:pPr>
          </w:p>
        </w:tc>
        <w:tc>
          <w:tcPr>
            <w:tcW w:w="1275" w:type="dxa"/>
            <w:tcBorders>
              <w:top w:val="single" w:sz="8" w:space="0" w:color="auto"/>
            </w:tcBorders>
          </w:tcPr>
          <w:p w14:paraId="6C556576" w14:textId="77777777" w:rsidR="004D02B3" w:rsidRDefault="004D02B3">
            <w:pPr>
              <w:pStyle w:val="Tabulka"/>
              <w:rPr>
                <w:szCs w:val="22"/>
              </w:rPr>
            </w:pPr>
          </w:p>
        </w:tc>
        <w:tc>
          <w:tcPr>
            <w:tcW w:w="1275" w:type="dxa"/>
            <w:tcBorders>
              <w:top w:val="single" w:sz="8" w:space="0" w:color="auto"/>
            </w:tcBorders>
          </w:tcPr>
          <w:p w14:paraId="23224FD0" w14:textId="77777777" w:rsidR="004D02B3" w:rsidRDefault="004D02B3">
            <w:pPr>
              <w:pStyle w:val="Tabulka"/>
              <w:rPr>
                <w:szCs w:val="22"/>
              </w:rPr>
            </w:pPr>
          </w:p>
        </w:tc>
      </w:tr>
      <w:tr w:rsidR="004D02B3" w14:paraId="02160B67" w14:textId="77777777">
        <w:trPr>
          <w:trHeight w:val="397"/>
        </w:trPr>
        <w:tc>
          <w:tcPr>
            <w:tcW w:w="1985" w:type="dxa"/>
            <w:tcBorders>
              <w:top w:val="dotted" w:sz="4" w:space="0" w:color="auto"/>
              <w:left w:val="dotted" w:sz="4" w:space="0" w:color="auto"/>
            </w:tcBorders>
          </w:tcPr>
          <w:p w14:paraId="5A834279" w14:textId="77777777" w:rsidR="004D02B3" w:rsidRDefault="004D02B3">
            <w:pPr>
              <w:pStyle w:val="Tabulka"/>
              <w:rPr>
                <w:szCs w:val="22"/>
              </w:rPr>
            </w:pPr>
          </w:p>
        </w:tc>
        <w:tc>
          <w:tcPr>
            <w:tcW w:w="3969" w:type="dxa"/>
            <w:tcBorders>
              <w:top w:val="dotted" w:sz="4" w:space="0" w:color="auto"/>
              <w:left w:val="dotted" w:sz="4" w:space="0" w:color="auto"/>
            </w:tcBorders>
          </w:tcPr>
          <w:p w14:paraId="789A03E1" w14:textId="77777777" w:rsidR="004D02B3" w:rsidRDefault="00FB6212">
            <w:pPr>
              <w:pStyle w:val="Tabulka"/>
              <w:rPr>
                <w:szCs w:val="22"/>
              </w:rPr>
            </w:pPr>
            <w:r>
              <w:rPr>
                <w:szCs w:val="22"/>
              </w:rPr>
              <w:t>Analýza, Implementace vč. otestování, Nasazení, Dokumentace</w:t>
            </w:r>
          </w:p>
        </w:tc>
        <w:tc>
          <w:tcPr>
            <w:tcW w:w="1275" w:type="dxa"/>
            <w:tcBorders>
              <w:top w:val="dotted" w:sz="4" w:space="0" w:color="auto"/>
            </w:tcBorders>
          </w:tcPr>
          <w:p w14:paraId="4793CC78" w14:textId="77777777" w:rsidR="004D02B3" w:rsidRDefault="00FB6212">
            <w:pPr>
              <w:pStyle w:val="Tabulka"/>
              <w:rPr>
                <w:szCs w:val="22"/>
              </w:rPr>
            </w:pPr>
            <w:r>
              <w:rPr>
                <w:szCs w:val="22"/>
              </w:rPr>
              <w:t>16,5</w:t>
            </w:r>
          </w:p>
        </w:tc>
        <w:tc>
          <w:tcPr>
            <w:tcW w:w="1275" w:type="dxa"/>
            <w:tcBorders>
              <w:top w:val="dotted" w:sz="4" w:space="0" w:color="auto"/>
            </w:tcBorders>
          </w:tcPr>
          <w:p w14:paraId="0C17E9A5" w14:textId="77777777" w:rsidR="004D02B3" w:rsidRDefault="00FB6212">
            <w:pPr>
              <w:pStyle w:val="Tabulka"/>
              <w:ind w:left="175"/>
              <w:rPr>
                <w:szCs w:val="22"/>
              </w:rPr>
            </w:pPr>
            <w:r>
              <w:rPr>
                <w:szCs w:val="22"/>
              </w:rPr>
              <w:t>191 400</w:t>
            </w:r>
          </w:p>
        </w:tc>
        <w:tc>
          <w:tcPr>
            <w:tcW w:w="1275" w:type="dxa"/>
            <w:tcBorders>
              <w:top w:val="dotted" w:sz="4" w:space="0" w:color="auto"/>
            </w:tcBorders>
          </w:tcPr>
          <w:p w14:paraId="0C6B0E73" w14:textId="77777777" w:rsidR="004D02B3" w:rsidRDefault="00FB6212">
            <w:pPr>
              <w:pStyle w:val="Tabulka"/>
              <w:rPr>
                <w:szCs w:val="22"/>
              </w:rPr>
            </w:pPr>
            <w:r>
              <w:rPr>
                <w:szCs w:val="22"/>
              </w:rPr>
              <w:t>231 594</w:t>
            </w:r>
          </w:p>
        </w:tc>
      </w:tr>
      <w:tr w:rsidR="004D02B3" w14:paraId="79FAF8F0" w14:textId="77777777">
        <w:trPr>
          <w:trHeight w:val="397"/>
        </w:trPr>
        <w:tc>
          <w:tcPr>
            <w:tcW w:w="5954" w:type="dxa"/>
            <w:gridSpan w:val="2"/>
            <w:tcBorders>
              <w:left w:val="dotted" w:sz="4" w:space="0" w:color="auto"/>
              <w:bottom w:val="dotted" w:sz="4" w:space="0" w:color="auto"/>
            </w:tcBorders>
          </w:tcPr>
          <w:p w14:paraId="22C015AF" w14:textId="77777777" w:rsidR="004D02B3" w:rsidRDefault="00FB6212">
            <w:pPr>
              <w:pStyle w:val="Tabulka"/>
              <w:rPr>
                <w:b/>
                <w:szCs w:val="22"/>
              </w:rPr>
            </w:pPr>
            <w:r>
              <w:rPr>
                <w:b/>
                <w:szCs w:val="22"/>
              </w:rPr>
              <w:t>Celkem:</w:t>
            </w:r>
          </w:p>
        </w:tc>
        <w:tc>
          <w:tcPr>
            <w:tcW w:w="1275" w:type="dxa"/>
            <w:tcBorders>
              <w:bottom w:val="dotted" w:sz="4" w:space="0" w:color="auto"/>
            </w:tcBorders>
          </w:tcPr>
          <w:p w14:paraId="3E0C94F2" w14:textId="77777777" w:rsidR="004D02B3" w:rsidRDefault="00FB6212">
            <w:pPr>
              <w:pStyle w:val="Tabulka"/>
              <w:rPr>
                <w:b/>
                <w:szCs w:val="22"/>
              </w:rPr>
            </w:pPr>
            <w:r>
              <w:rPr>
                <w:b/>
              </w:rPr>
              <w:t>16,5</w:t>
            </w:r>
          </w:p>
        </w:tc>
        <w:tc>
          <w:tcPr>
            <w:tcW w:w="1275" w:type="dxa"/>
            <w:tcBorders>
              <w:bottom w:val="dotted" w:sz="4" w:space="0" w:color="auto"/>
            </w:tcBorders>
          </w:tcPr>
          <w:p w14:paraId="03BAE581" w14:textId="77777777" w:rsidR="004D02B3" w:rsidRDefault="00FB6212">
            <w:pPr>
              <w:pStyle w:val="Tabulka"/>
              <w:rPr>
                <w:b/>
                <w:szCs w:val="22"/>
              </w:rPr>
            </w:pPr>
            <w:r>
              <w:rPr>
                <w:b/>
              </w:rPr>
              <w:t>191 400</w:t>
            </w:r>
          </w:p>
        </w:tc>
        <w:tc>
          <w:tcPr>
            <w:tcW w:w="1275" w:type="dxa"/>
            <w:tcBorders>
              <w:bottom w:val="dotted" w:sz="4" w:space="0" w:color="auto"/>
            </w:tcBorders>
          </w:tcPr>
          <w:p w14:paraId="34033452" w14:textId="77777777" w:rsidR="004D02B3" w:rsidRDefault="00FB6212">
            <w:pPr>
              <w:pStyle w:val="Tabulka"/>
              <w:rPr>
                <w:b/>
                <w:szCs w:val="22"/>
              </w:rPr>
            </w:pPr>
            <w:r>
              <w:rPr>
                <w:b/>
              </w:rPr>
              <w:t>231 594</w:t>
            </w:r>
          </w:p>
        </w:tc>
      </w:tr>
    </w:tbl>
    <w:p w14:paraId="2C2D1682" w14:textId="77777777" w:rsidR="004D02B3" w:rsidRDefault="004D02B3">
      <w:pPr>
        <w:rPr>
          <w:sz w:val="8"/>
          <w:szCs w:val="8"/>
        </w:rPr>
      </w:pPr>
    </w:p>
    <w:p w14:paraId="58C554DD" w14:textId="77777777" w:rsidR="004D02B3" w:rsidRDefault="00FB6212">
      <w:pPr>
        <w:rPr>
          <w:sz w:val="18"/>
          <w:szCs w:val="18"/>
        </w:rPr>
      </w:pPr>
      <w:r>
        <w:rPr>
          <w:sz w:val="18"/>
          <w:szCs w:val="18"/>
        </w:rPr>
        <w:t>(Pozn.: MD – člověkoden, MJ – měrná jednotka, např. počet kusů)</w:t>
      </w:r>
    </w:p>
    <w:p w14:paraId="255581BF" w14:textId="77777777" w:rsidR="004D02B3" w:rsidRDefault="004D02B3"/>
    <w:p w14:paraId="5C5F3F99" w14:textId="77777777" w:rsidR="004D02B3" w:rsidRDefault="004D02B3"/>
    <w:p w14:paraId="4D17A7CC" w14:textId="77777777" w:rsidR="004D02B3" w:rsidRDefault="00FB6212">
      <w:r>
        <w:t>Případné další informace.</w:t>
      </w:r>
    </w:p>
    <w:p w14:paraId="1F8D276F" w14:textId="77777777" w:rsidR="004D02B3" w:rsidRDefault="004D02B3"/>
    <w:p w14:paraId="052E9D80" w14:textId="77777777" w:rsidR="004D02B3" w:rsidRDefault="00FB6212">
      <w:pPr>
        <w:pStyle w:val="Nadpis1"/>
        <w:numPr>
          <w:ilvl w:val="0"/>
          <w:numId w:val="26"/>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4D02B3" w14:paraId="3953D81B"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5CF89C" w14:textId="77777777" w:rsidR="004D02B3" w:rsidRDefault="00FB6212">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BA72F4" w14:textId="77777777" w:rsidR="004D02B3" w:rsidRDefault="00FB6212">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8D8E543" w14:textId="77777777" w:rsidR="004D02B3" w:rsidRDefault="00FB6212">
            <w:pPr>
              <w:rPr>
                <w:b/>
                <w:bCs/>
                <w:color w:val="000000"/>
                <w:szCs w:val="22"/>
                <w:lang w:eastAsia="cs-CZ"/>
              </w:rPr>
            </w:pPr>
            <w:r>
              <w:rPr>
                <w:b/>
                <w:bCs/>
                <w:color w:val="000000"/>
                <w:szCs w:val="22"/>
                <w:lang w:eastAsia="cs-CZ"/>
              </w:rPr>
              <w:t xml:space="preserve">Formát </w:t>
            </w:r>
          </w:p>
          <w:p w14:paraId="33E02763" w14:textId="77777777" w:rsidR="004D02B3" w:rsidRDefault="00FB6212">
            <w:pPr>
              <w:rPr>
                <w:b/>
                <w:bCs/>
                <w:color w:val="000000"/>
                <w:szCs w:val="22"/>
                <w:lang w:eastAsia="cs-CZ"/>
              </w:rPr>
            </w:pPr>
            <w:r>
              <w:rPr>
                <w:b/>
                <w:bCs/>
                <w:color w:val="000000"/>
                <w:szCs w:val="22"/>
                <w:lang w:eastAsia="cs-CZ"/>
              </w:rPr>
              <w:t>(CD, listinná forma)</w:t>
            </w:r>
          </w:p>
        </w:tc>
      </w:tr>
      <w:tr w:rsidR="004D02B3" w14:paraId="4CF48998" w14:textId="77777777">
        <w:trPr>
          <w:trHeight w:val="284"/>
        </w:trPr>
        <w:tc>
          <w:tcPr>
            <w:tcW w:w="710" w:type="dxa"/>
            <w:tcBorders>
              <w:right w:val="dotted" w:sz="4" w:space="0" w:color="auto"/>
            </w:tcBorders>
            <w:shd w:val="clear" w:color="auto" w:fill="auto"/>
            <w:noWrap/>
            <w:vAlign w:val="bottom"/>
          </w:tcPr>
          <w:p w14:paraId="60966729" w14:textId="77777777" w:rsidR="004D02B3" w:rsidRDefault="004D02B3">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05008A8E" w14:textId="77777777" w:rsidR="004D02B3" w:rsidRDefault="004D02B3">
            <w:pPr>
              <w:rPr>
                <w:color w:val="000000"/>
                <w:szCs w:val="22"/>
                <w:lang w:eastAsia="cs-CZ"/>
              </w:rPr>
            </w:pPr>
          </w:p>
        </w:tc>
        <w:tc>
          <w:tcPr>
            <w:tcW w:w="2797" w:type="dxa"/>
            <w:tcBorders>
              <w:left w:val="dotted" w:sz="4" w:space="0" w:color="auto"/>
            </w:tcBorders>
            <w:shd w:val="clear" w:color="auto" w:fill="auto"/>
            <w:noWrap/>
            <w:vAlign w:val="bottom"/>
          </w:tcPr>
          <w:p w14:paraId="00D02A54" w14:textId="77777777" w:rsidR="004D02B3" w:rsidRDefault="004D02B3">
            <w:pPr>
              <w:rPr>
                <w:color w:val="000000"/>
                <w:szCs w:val="22"/>
                <w:lang w:eastAsia="cs-CZ"/>
              </w:rPr>
            </w:pPr>
          </w:p>
        </w:tc>
      </w:tr>
      <w:tr w:rsidR="004D02B3" w14:paraId="3B08289B" w14:textId="77777777">
        <w:trPr>
          <w:trHeight w:val="284"/>
        </w:trPr>
        <w:tc>
          <w:tcPr>
            <w:tcW w:w="710" w:type="dxa"/>
            <w:tcBorders>
              <w:right w:val="dotted" w:sz="4" w:space="0" w:color="auto"/>
            </w:tcBorders>
            <w:shd w:val="clear" w:color="auto" w:fill="auto"/>
            <w:noWrap/>
            <w:vAlign w:val="bottom"/>
          </w:tcPr>
          <w:p w14:paraId="5C4F6515" w14:textId="77777777" w:rsidR="004D02B3" w:rsidRDefault="004D02B3">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6CE5CC44" w14:textId="77777777" w:rsidR="004D02B3" w:rsidRDefault="004D02B3">
            <w:pPr>
              <w:rPr>
                <w:color w:val="000000"/>
                <w:szCs w:val="22"/>
                <w:lang w:eastAsia="cs-CZ"/>
              </w:rPr>
            </w:pPr>
          </w:p>
        </w:tc>
        <w:tc>
          <w:tcPr>
            <w:tcW w:w="2797" w:type="dxa"/>
            <w:tcBorders>
              <w:left w:val="dotted" w:sz="4" w:space="0" w:color="auto"/>
            </w:tcBorders>
            <w:shd w:val="clear" w:color="auto" w:fill="auto"/>
            <w:vAlign w:val="bottom"/>
          </w:tcPr>
          <w:p w14:paraId="46DA2D49" w14:textId="77777777" w:rsidR="004D02B3" w:rsidRDefault="004D02B3">
            <w:pPr>
              <w:rPr>
                <w:color w:val="000000"/>
                <w:szCs w:val="22"/>
                <w:lang w:eastAsia="cs-CZ"/>
              </w:rPr>
            </w:pPr>
          </w:p>
        </w:tc>
      </w:tr>
    </w:tbl>
    <w:p w14:paraId="430A890B" w14:textId="77777777" w:rsidR="004D02B3" w:rsidRDefault="004D02B3"/>
    <w:p w14:paraId="06383075" w14:textId="77777777" w:rsidR="004D02B3" w:rsidRDefault="00FB6212">
      <w:pPr>
        <w:pStyle w:val="Nadpis1"/>
        <w:numPr>
          <w:ilvl w:val="0"/>
          <w:numId w:val="26"/>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4D02B3" w14:paraId="62D1C70A"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A7BA97" w14:textId="77777777" w:rsidR="004D02B3" w:rsidRDefault="00FB6212">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1AE14A4" w14:textId="77777777" w:rsidR="004D02B3" w:rsidRDefault="00FB6212">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2E5A8CA1" w14:textId="77777777" w:rsidR="004D02B3" w:rsidRDefault="00FB6212">
            <w:pPr>
              <w:rPr>
                <w:b/>
                <w:bCs/>
                <w:color w:val="000000"/>
                <w:szCs w:val="22"/>
                <w:lang w:eastAsia="cs-CZ"/>
              </w:rPr>
            </w:pPr>
            <w:r>
              <w:rPr>
                <w:b/>
                <w:bCs/>
                <w:color w:val="000000"/>
                <w:szCs w:val="22"/>
                <w:lang w:eastAsia="cs-CZ"/>
              </w:rPr>
              <w:t>Podpis</w:t>
            </w:r>
          </w:p>
        </w:tc>
      </w:tr>
      <w:tr w:rsidR="004D02B3" w14:paraId="059016F1" w14:textId="77777777">
        <w:trPr>
          <w:trHeight w:val="905"/>
        </w:trPr>
        <w:tc>
          <w:tcPr>
            <w:tcW w:w="3114" w:type="dxa"/>
            <w:shd w:val="clear" w:color="auto" w:fill="auto"/>
            <w:noWrap/>
          </w:tcPr>
          <w:p w14:paraId="24CDC092" w14:textId="77777777" w:rsidR="004D02B3" w:rsidRDefault="004D02B3"/>
          <w:p w14:paraId="04617723" w14:textId="77777777" w:rsidR="004D02B3" w:rsidRDefault="00FB6212">
            <w:pPr>
              <w:rPr>
                <w:color w:val="000000"/>
                <w:szCs w:val="22"/>
                <w:lang w:eastAsia="cs-CZ"/>
              </w:rPr>
            </w:pPr>
            <w:r>
              <w:t>T-SOFT a.s.</w:t>
            </w:r>
          </w:p>
        </w:tc>
        <w:tc>
          <w:tcPr>
            <w:tcW w:w="3118" w:type="dxa"/>
          </w:tcPr>
          <w:p w14:paraId="2A2421E1" w14:textId="77777777" w:rsidR="004D02B3" w:rsidRDefault="004D02B3"/>
          <w:p w14:paraId="47347600" w14:textId="0D9E7F48" w:rsidR="004D02B3" w:rsidRDefault="00624F99">
            <w:pPr>
              <w:rPr>
                <w:color w:val="000000"/>
                <w:szCs w:val="22"/>
                <w:lang w:eastAsia="cs-CZ"/>
              </w:rPr>
            </w:pPr>
            <w:r>
              <w:t>xxx</w:t>
            </w:r>
          </w:p>
        </w:tc>
        <w:tc>
          <w:tcPr>
            <w:tcW w:w="2977" w:type="dxa"/>
            <w:shd w:val="clear" w:color="auto" w:fill="auto"/>
            <w:vAlign w:val="center"/>
          </w:tcPr>
          <w:p w14:paraId="429FBFDB" w14:textId="77777777" w:rsidR="004D02B3" w:rsidRDefault="004D02B3">
            <w:pPr>
              <w:ind w:right="72"/>
              <w:rPr>
                <w:color w:val="000000"/>
                <w:szCs w:val="22"/>
                <w:lang w:eastAsia="cs-CZ"/>
              </w:rPr>
            </w:pPr>
          </w:p>
        </w:tc>
      </w:tr>
    </w:tbl>
    <w:p w14:paraId="03CCE1FD" w14:textId="77777777" w:rsidR="004D02B3" w:rsidRDefault="00FB6212">
      <w:pPr>
        <w:rPr>
          <w:b/>
          <w:caps/>
          <w:szCs w:val="22"/>
        </w:rPr>
      </w:pPr>
      <w:r>
        <w:rPr>
          <w:b/>
          <w:caps/>
          <w:szCs w:val="22"/>
        </w:rPr>
        <w:br w:type="page"/>
      </w:r>
    </w:p>
    <w:p w14:paraId="6606507E" w14:textId="77777777" w:rsidR="004D02B3" w:rsidRDefault="004D02B3">
      <w:pPr>
        <w:rPr>
          <w:b/>
          <w:caps/>
          <w:szCs w:val="22"/>
        </w:rPr>
        <w:sectPr w:rsidR="004D02B3">
          <w:footerReference w:type="default" r:id="rId19"/>
          <w:pgSz w:w="11906" w:h="16838"/>
          <w:pgMar w:top="1560" w:right="1418" w:bottom="1134" w:left="992" w:header="567" w:footer="567" w:gutter="0"/>
          <w:pgNumType w:start="1"/>
          <w:cols w:space="708"/>
          <w:docGrid w:linePitch="360"/>
        </w:sectPr>
      </w:pPr>
    </w:p>
    <w:p w14:paraId="1B4AEAB6" w14:textId="77777777" w:rsidR="004D02B3" w:rsidRDefault="00FB6212">
      <w:pPr>
        <w:pStyle w:val="Nadpis1"/>
        <w:ind w:firstLine="0"/>
      </w:pPr>
      <w:r>
        <w:lastRenderedPageBreak/>
        <w:t xml:space="preserve">C – </w:t>
      </w:r>
      <w:r>
        <w:rPr>
          <w:caps/>
        </w:rPr>
        <w:t>Schválení realizace požadavku</w:t>
      </w:r>
      <w:r>
        <w:t xml:space="preserve"> </w:t>
      </w:r>
      <w:r>
        <w:rPr>
          <w:sz w:val="36"/>
        </w:rPr>
        <w:t>Z33779</w:t>
      </w:r>
    </w:p>
    <w:p w14:paraId="241B020A" w14:textId="77777777" w:rsidR="004D02B3" w:rsidRDefault="004D02B3">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D02B3" w14:paraId="392DD702" w14:textId="77777777">
        <w:tc>
          <w:tcPr>
            <w:tcW w:w="1701" w:type="dxa"/>
            <w:tcBorders>
              <w:top w:val="single" w:sz="8" w:space="0" w:color="auto"/>
              <w:left w:val="single" w:sz="8" w:space="0" w:color="auto"/>
              <w:bottom w:val="single" w:sz="8" w:space="0" w:color="auto"/>
            </w:tcBorders>
            <w:vAlign w:val="center"/>
          </w:tcPr>
          <w:p w14:paraId="3B29FCC5" w14:textId="77777777" w:rsidR="004D02B3" w:rsidRDefault="00FB6212">
            <w:pPr>
              <w:pStyle w:val="Tabulka"/>
              <w:rPr>
                <w:rStyle w:val="Siln"/>
                <w:rFonts w:cs="Times New Roman"/>
                <w:bCs/>
                <w:szCs w:val="22"/>
              </w:rPr>
            </w:pPr>
            <w:r>
              <w:rPr>
                <w:b/>
                <w:szCs w:val="22"/>
              </w:rPr>
              <w:t>ID PK MZe</w:t>
            </w:r>
            <w:r>
              <w:rPr>
                <w:rStyle w:val="Odkaznavysvtlivky"/>
                <w:szCs w:val="22"/>
              </w:rPr>
              <w:endnoteReference w:id="20"/>
            </w:r>
            <w:r>
              <w:rPr>
                <w:b/>
                <w:szCs w:val="22"/>
              </w:rPr>
              <w:t>:</w:t>
            </w:r>
          </w:p>
        </w:tc>
        <w:tc>
          <w:tcPr>
            <w:tcW w:w="1095" w:type="dxa"/>
            <w:vAlign w:val="center"/>
          </w:tcPr>
          <w:p w14:paraId="54D2E1D0" w14:textId="77777777" w:rsidR="004D02B3" w:rsidRDefault="00FB6212">
            <w:pPr>
              <w:pStyle w:val="Tabulka"/>
              <w:rPr>
                <w:szCs w:val="22"/>
              </w:rPr>
            </w:pPr>
            <w:r>
              <w:rPr>
                <w:szCs w:val="22"/>
              </w:rPr>
              <w:t>11</w:t>
            </w:r>
          </w:p>
        </w:tc>
      </w:tr>
    </w:tbl>
    <w:p w14:paraId="2E9E3787" w14:textId="77777777" w:rsidR="004D02B3" w:rsidRDefault="004D02B3">
      <w:pPr>
        <w:rPr>
          <w:szCs w:val="22"/>
        </w:rPr>
      </w:pPr>
    </w:p>
    <w:p w14:paraId="06C4FAAE" w14:textId="77777777" w:rsidR="004D02B3" w:rsidRDefault="00FB6212">
      <w:pPr>
        <w:pStyle w:val="Nadpis1"/>
        <w:numPr>
          <w:ilvl w:val="0"/>
          <w:numId w:val="27"/>
        </w:numPr>
        <w:ind w:left="284" w:hanging="284"/>
        <w:rPr>
          <w:szCs w:val="22"/>
        </w:rPr>
      </w:pPr>
      <w:r>
        <w:rPr>
          <w:szCs w:val="22"/>
        </w:rPr>
        <w:t>Specifikace plnění</w:t>
      </w:r>
    </w:p>
    <w:p w14:paraId="4DD1A75F" w14:textId="77777777" w:rsidR="004D02B3" w:rsidRDefault="00FB6212">
      <w:pPr>
        <w:spacing w:after="120"/>
      </w:pPr>
      <w:r>
        <w:t xml:space="preserve">Požadované plnění je specifikováno v části A a B tohoto RfC. </w:t>
      </w:r>
    </w:p>
    <w:p w14:paraId="7F0ED042" w14:textId="77777777" w:rsidR="004D02B3" w:rsidRDefault="00FB6212">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4D02B3" w14:paraId="742D9057"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65871A1" w14:textId="77777777" w:rsidR="004D02B3" w:rsidRDefault="00FB6212">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0C1EDB" w14:textId="77777777" w:rsidR="004D02B3" w:rsidRDefault="00FB6212">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7E088AA7" w14:textId="77777777" w:rsidR="004D02B3" w:rsidRDefault="00FB6212">
            <w:pPr>
              <w:rPr>
                <w:rFonts w:ascii="Arial Narrow" w:hAnsi="Arial Narrow"/>
                <w:b/>
                <w:bCs/>
                <w:color w:val="000000"/>
                <w:szCs w:val="22"/>
                <w:lang w:eastAsia="cs-CZ"/>
              </w:rPr>
            </w:pPr>
            <w:r>
              <w:rPr>
                <w:rFonts w:ascii="Arial Narrow" w:hAnsi="Arial Narrow"/>
                <w:b/>
                <w:bCs/>
                <w:color w:val="000000"/>
                <w:szCs w:val="22"/>
                <w:lang w:eastAsia="cs-CZ"/>
              </w:rPr>
              <w:t>Realizovat</w:t>
            </w:r>
          </w:p>
          <w:p w14:paraId="28BC135E" w14:textId="77777777" w:rsidR="004D02B3" w:rsidRDefault="00FB6212">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523FC9CD" w14:textId="77777777" w:rsidR="004D02B3" w:rsidRDefault="00FB6212">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4D02B3" w14:paraId="4535CC0C"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130755C4" w14:textId="77777777" w:rsidR="004D02B3" w:rsidRDefault="004D02B3">
            <w:pPr>
              <w:pStyle w:val="Odstavecseseznamem"/>
              <w:numPr>
                <w:ilvl w:val="0"/>
                <w:numId w:val="21"/>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B71F2EF" w14:textId="77777777" w:rsidR="004D02B3" w:rsidRDefault="00FB6212">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D816D2C" w14:textId="77777777" w:rsidR="004D02B3" w:rsidRDefault="00FB6212">
                <w:pP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69463395" w14:textId="77777777" w:rsidR="004D02B3" w:rsidRDefault="004D02B3">
            <w:pPr>
              <w:rPr>
                <w:color w:val="000000"/>
                <w:szCs w:val="22"/>
                <w:lang w:eastAsia="cs-CZ"/>
              </w:rPr>
            </w:pPr>
          </w:p>
        </w:tc>
      </w:tr>
      <w:tr w:rsidR="004D02B3" w14:paraId="74931DC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BE1B7EF" w14:textId="77777777" w:rsidR="004D02B3" w:rsidRDefault="004D02B3">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D5A21EA" w14:textId="77777777" w:rsidR="004D02B3" w:rsidRDefault="00FB6212">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5D402E5" w14:textId="77777777" w:rsidR="004D02B3" w:rsidRDefault="00FB6212">
                <w:pP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17FF2D2" w14:textId="77777777" w:rsidR="004D02B3" w:rsidRDefault="004D02B3">
            <w:pPr>
              <w:rPr>
                <w:color w:val="000000"/>
                <w:szCs w:val="22"/>
                <w:lang w:eastAsia="cs-CZ"/>
              </w:rPr>
            </w:pPr>
          </w:p>
        </w:tc>
      </w:tr>
      <w:tr w:rsidR="004D02B3" w14:paraId="22C552A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AEA6409" w14:textId="77777777" w:rsidR="004D02B3" w:rsidRDefault="004D02B3">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0C9A25" w14:textId="77777777" w:rsidR="004D02B3" w:rsidRDefault="00FB6212">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7822E00" w14:textId="77777777" w:rsidR="004D02B3" w:rsidRDefault="00FB6212">
                <w:pP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82B5E17" w14:textId="77777777" w:rsidR="004D02B3" w:rsidRDefault="004D02B3">
            <w:pPr>
              <w:rPr>
                <w:color w:val="000000"/>
                <w:szCs w:val="22"/>
                <w:lang w:eastAsia="cs-CZ"/>
              </w:rPr>
            </w:pPr>
          </w:p>
        </w:tc>
      </w:tr>
      <w:tr w:rsidR="004D02B3" w14:paraId="4DD35DA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7009049" w14:textId="77777777" w:rsidR="004D02B3" w:rsidRDefault="004D02B3">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ABFC2A" w14:textId="77777777" w:rsidR="004D02B3" w:rsidRDefault="00FB6212">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FF5A136" w14:textId="77777777" w:rsidR="004D02B3" w:rsidRDefault="00FB6212">
                <w:pP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D36792C" w14:textId="77777777" w:rsidR="004D02B3" w:rsidRDefault="004D02B3">
            <w:pPr>
              <w:rPr>
                <w:color w:val="000000"/>
                <w:szCs w:val="22"/>
                <w:lang w:eastAsia="cs-CZ"/>
              </w:rPr>
            </w:pPr>
          </w:p>
        </w:tc>
      </w:tr>
      <w:tr w:rsidR="004D02B3" w14:paraId="1F4337C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0BDCE1A" w14:textId="77777777" w:rsidR="004D02B3" w:rsidRDefault="004D02B3">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9898E1" w14:textId="77777777" w:rsidR="004D02B3" w:rsidRDefault="00FB6212">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52DDCFD" w14:textId="77777777" w:rsidR="004D02B3" w:rsidRDefault="00FB6212">
                <w:pP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B8382F2" w14:textId="77777777" w:rsidR="004D02B3" w:rsidRDefault="004D02B3">
            <w:pPr>
              <w:rPr>
                <w:color w:val="000000"/>
                <w:szCs w:val="22"/>
                <w:lang w:eastAsia="cs-CZ"/>
              </w:rPr>
            </w:pPr>
          </w:p>
        </w:tc>
      </w:tr>
      <w:tr w:rsidR="004D02B3" w14:paraId="034F299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0BEF001" w14:textId="77777777" w:rsidR="004D02B3" w:rsidRDefault="004D02B3">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0A5118" w14:textId="77777777" w:rsidR="004D02B3" w:rsidRDefault="00FB6212">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ED5F3F0" w14:textId="77777777" w:rsidR="004D02B3" w:rsidRDefault="00FB6212">
                <w:pP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0FC1F72" w14:textId="77777777" w:rsidR="004D02B3" w:rsidRDefault="004D02B3">
            <w:pPr>
              <w:rPr>
                <w:color w:val="000000"/>
                <w:szCs w:val="22"/>
                <w:lang w:eastAsia="cs-CZ"/>
              </w:rPr>
            </w:pPr>
          </w:p>
        </w:tc>
      </w:tr>
      <w:tr w:rsidR="004D02B3" w14:paraId="2FDDE27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EFA484A" w14:textId="77777777" w:rsidR="004D02B3" w:rsidRDefault="004D02B3">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B40398" w14:textId="77777777" w:rsidR="004D02B3" w:rsidRDefault="00FB6212">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EFABE5A" w14:textId="77777777" w:rsidR="004D02B3" w:rsidRDefault="00FB6212">
                <w:pP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4655E42" w14:textId="77777777" w:rsidR="004D02B3" w:rsidRDefault="004D02B3">
            <w:pPr>
              <w:rPr>
                <w:color w:val="000000"/>
                <w:szCs w:val="22"/>
                <w:lang w:eastAsia="cs-CZ"/>
              </w:rPr>
            </w:pPr>
          </w:p>
        </w:tc>
      </w:tr>
      <w:tr w:rsidR="004D02B3" w14:paraId="61390F3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E45DCEC" w14:textId="77777777" w:rsidR="004D02B3" w:rsidRDefault="004D02B3">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3946F1" w14:textId="77777777" w:rsidR="004D02B3" w:rsidRDefault="00FB6212">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563531B" w14:textId="77777777" w:rsidR="004D02B3" w:rsidRDefault="00FB6212">
                <w:pP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E781E8D" w14:textId="77777777" w:rsidR="004D02B3" w:rsidRDefault="004D02B3">
            <w:pPr>
              <w:rPr>
                <w:color w:val="000000"/>
                <w:szCs w:val="22"/>
                <w:lang w:eastAsia="cs-CZ"/>
              </w:rPr>
            </w:pPr>
          </w:p>
        </w:tc>
      </w:tr>
      <w:tr w:rsidR="004D02B3" w14:paraId="69DDE68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509A4E5" w14:textId="77777777" w:rsidR="004D02B3" w:rsidRDefault="004D02B3">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07BEF5" w14:textId="77777777" w:rsidR="004D02B3" w:rsidRDefault="00FB6212">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A3587B5" w14:textId="77777777" w:rsidR="004D02B3" w:rsidRDefault="00FB6212">
                <w:pP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A40845" w14:textId="77777777" w:rsidR="004D02B3" w:rsidRDefault="004D02B3">
            <w:pPr>
              <w:rPr>
                <w:color w:val="000000"/>
                <w:szCs w:val="22"/>
                <w:lang w:eastAsia="cs-CZ"/>
              </w:rPr>
            </w:pPr>
          </w:p>
        </w:tc>
      </w:tr>
      <w:tr w:rsidR="004D02B3" w14:paraId="39C12D0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0E2A4DE" w14:textId="77777777" w:rsidR="004D02B3" w:rsidRDefault="004D02B3">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DB8383" w14:textId="77777777" w:rsidR="004D02B3" w:rsidRDefault="00FB6212">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D50E82C" w14:textId="77777777" w:rsidR="004D02B3" w:rsidRDefault="00FB6212">
                <w:pP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3E7AC14" w14:textId="77777777" w:rsidR="004D02B3" w:rsidRDefault="004D02B3">
            <w:pPr>
              <w:rPr>
                <w:color w:val="000000"/>
                <w:szCs w:val="22"/>
                <w:lang w:eastAsia="cs-CZ"/>
              </w:rPr>
            </w:pPr>
          </w:p>
        </w:tc>
      </w:tr>
      <w:tr w:rsidR="004D02B3" w14:paraId="1808B96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2EA539B" w14:textId="77777777" w:rsidR="004D02B3" w:rsidRDefault="004D02B3">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96377A" w14:textId="77777777" w:rsidR="004D02B3" w:rsidRDefault="00FB6212">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7DB18D0" w14:textId="77777777" w:rsidR="004D02B3" w:rsidRDefault="00FB6212">
                <w:pP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B53C711" w14:textId="77777777" w:rsidR="004D02B3" w:rsidRDefault="004D02B3">
            <w:pPr>
              <w:rPr>
                <w:color w:val="000000"/>
                <w:szCs w:val="22"/>
                <w:lang w:eastAsia="cs-CZ"/>
              </w:rPr>
            </w:pPr>
          </w:p>
        </w:tc>
      </w:tr>
      <w:tr w:rsidR="004D02B3" w14:paraId="00DC0B3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1BDA9A5" w14:textId="77777777" w:rsidR="004D02B3" w:rsidRDefault="004D02B3">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21D0C6" w14:textId="77777777" w:rsidR="004D02B3" w:rsidRDefault="00FB6212">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052E764" w14:textId="77777777" w:rsidR="004D02B3" w:rsidRDefault="00FB6212">
                <w:pP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783A84B" w14:textId="77777777" w:rsidR="004D02B3" w:rsidRDefault="004D02B3">
            <w:pPr>
              <w:rPr>
                <w:color w:val="000000"/>
                <w:szCs w:val="22"/>
                <w:lang w:eastAsia="cs-CZ"/>
              </w:rPr>
            </w:pPr>
          </w:p>
        </w:tc>
      </w:tr>
      <w:tr w:rsidR="004D02B3" w14:paraId="344E703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4A7A2F0" w14:textId="77777777" w:rsidR="004D02B3" w:rsidRDefault="004D02B3">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22961F" w14:textId="77777777" w:rsidR="004D02B3" w:rsidRDefault="00FB6212">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FE60CCD" w14:textId="77777777" w:rsidR="004D02B3" w:rsidRDefault="00FB6212">
                <w:pP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85D524" w14:textId="77777777" w:rsidR="004D02B3" w:rsidRDefault="004D02B3">
            <w:pPr>
              <w:rPr>
                <w:color w:val="000000"/>
                <w:szCs w:val="22"/>
                <w:lang w:eastAsia="cs-CZ"/>
              </w:rPr>
            </w:pPr>
          </w:p>
        </w:tc>
      </w:tr>
    </w:tbl>
    <w:p w14:paraId="4032BE6C" w14:textId="77777777" w:rsidR="004D02B3" w:rsidRDefault="004D02B3"/>
    <w:p w14:paraId="75C01F08" w14:textId="77777777" w:rsidR="004D02B3" w:rsidRDefault="00FB6212">
      <w:pPr>
        <w:pStyle w:val="Nadpis1"/>
        <w:numPr>
          <w:ilvl w:val="0"/>
          <w:numId w:val="27"/>
        </w:numPr>
        <w:ind w:left="284" w:hanging="284"/>
        <w:rPr>
          <w:szCs w:val="22"/>
        </w:rPr>
      </w:pPr>
      <w:r>
        <w:rPr>
          <w:szCs w:val="22"/>
        </w:rPr>
        <w:t>Uživatelské a licenční zajištění pro Objednatele (je-li relevantní):</w:t>
      </w:r>
    </w:p>
    <w:p w14:paraId="66736207" w14:textId="77777777" w:rsidR="004D02B3" w:rsidRDefault="004D02B3"/>
    <w:p w14:paraId="73848493" w14:textId="77777777" w:rsidR="004D02B3" w:rsidRDefault="00FB6212">
      <w:pPr>
        <w:pStyle w:val="Nadpis1"/>
        <w:numPr>
          <w:ilvl w:val="0"/>
          <w:numId w:val="27"/>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4D02B3" w14:paraId="7C247D26"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DEFA08" w14:textId="77777777" w:rsidR="004D02B3" w:rsidRDefault="00FB6212">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2ADDD9" w14:textId="77777777" w:rsidR="004D02B3" w:rsidRDefault="00FB6212">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D8D989C" w14:textId="77777777" w:rsidR="004D02B3" w:rsidRDefault="00FB6212">
            <w:pPr>
              <w:rPr>
                <w:b/>
                <w:bCs/>
                <w:color w:val="000000"/>
                <w:szCs w:val="22"/>
                <w:lang w:eastAsia="cs-CZ"/>
              </w:rPr>
            </w:pPr>
            <w:r>
              <w:rPr>
                <w:b/>
                <w:bCs/>
                <w:color w:val="000000"/>
                <w:szCs w:val="22"/>
                <w:lang w:eastAsia="cs-CZ"/>
              </w:rPr>
              <w:t>Odpovědná osoba</w:t>
            </w:r>
          </w:p>
        </w:tc>
      </w:tr>
      <w:tr w:rsidR="004D02B3" w14:paraId="2B3FF70C" w14:textId="77777777">
        <w:trPr>
          <w:trHeight w:val="632"/>
        </w:trPr>
        <w:tc>
          <w:tcPr>
            <w:tcW w:w="1843" w:type="dxa"/>
            <w:tcBorders>
              <w:right w:val="dotted" w:sz="4" w:space="0" w:color="auto"/>
            </w:tcBorders>
            <w:shd w:val="clear" w:color="auto" w:fill="auto"/>
            <w:noWrap/>
          </w:tcPr>
          <w:p w14:paraId="1EE20AE6" w14:textId="77777777" w:rsidR="004D02B3" w:rsidRDefault="00FB6212">
            <w:pPr>
              <w:rPr>
                <w:color w:val="000000"/>
                <w:szCs w:val="22"/>
                <w:lang w:eastAsia="cs-CZ"/>
              </w:rPr>
            </w:pPr>
            <w:r>
              <w:t>Mze</w:t>
            </w:r>
          </w:p>
        </w:tc>
        <w:tc>
          <w:tcPr>
            <w:tcW w:w="5670" w:type="dxa"/>
            <w:tcBorders>
              <w:left w:val="dotted" w:sz="4" w:space="0" w:color="auto"/>
              <w:right w:val="dotted" w:sz="4" w:space="0" w:color="auto"/>
            </w:tcBorders>
            <w:shd w:val="clear" w:color="auto" w:fill="auto"/>
            <w:noWrap/>
          </w:tcPr>
          <w:p w14:paraId="60C8E934" w14:textId="6189963E" w:rsidR="004D02B3" w:rsidRDefault="00624F99">
            <w:pPr>
              <w:rPr>
                <w:color w:val="000000"/>
                <w:szCs w:val="22"/>
                <w:lang w:eastAsia="cs-CZ"/>
              </w:rPr>
            </w:pPr>
            <w:r>
              <w:t>xxx</w:t>
            </w:r>
          </w:p>
        </w:tc>
        <w:tc>
          <w:tcPr>
            <w:tcW w:w="2268" w:type="dxa"/>
            <w:tcBorders>
              <w:left w:val="dotted" w:sz="4" w:space="0" w:color="auto"/>
            </w:tcBorders>
            <w:shd w:val="clear" w:color="auto" w:fill="auto"/>
          </w:tcPr>
          <w:p w14:paraId="16A74CF4" w14:textId="77777777" w:rsidR="004D02B3" w:rsidRDefault="00FB6212">
            <w:pPr>
              <w:rPr>
                <w:color w:val="000000"/>
                <w:szCs w:val="22"/>
                <w:lang w:eastAsia="cs-CZ"/>
              </w:rPr>
            </w:pPr>
            <w:r>
              <w:t>Mze</w:t>
            </w:r>
          </w:p>
        </w:tc>
      </w:tr>
      <w:tr w:rsidR="004D02B3" w14:paraId="71A7C81A" w14:textId="77777777">
        <w:trPr>
          <w:trHeight w:val="284"/>
        </w:trPr>
        <w:tc>
          <w:tcPr>
            <w:tcW w:w="1843" w:type="dxa"/>
            <w:tcBorders>
              <w:right w:val="dotted" w:sz="4" w:space="0" w:color="auto"/>
            </w:tcBorders>
            <w:shd w:val="clear" w:color="auto" w:fill="auto"/>
            <w:noWrap/>
          </w:tcPr>
          <w:p w14:paraId="4FF548FF" w14:textId="77777777" w:rsidR="004D02B3" w:rsidRDefault="00FB6212">
            <w:pPr>
              <w:rPr>
                <w:color w:val="000000"/>
                <w:szCs w:val="22"/>
                <w:lang w:eastAsia="cs-CZ"/>
              </w:rPr>
            </w:pPr>
            <w:r>
              <w:t>Mze</w:t>
            </w:r>
          </w:p>
        </w:tc>
        <w:tc>
          <w:tcPr>
            <w:tcW w:w="5670" w:type="dxa"/>
            <w:tcBorders>
              <w:left w:val="dotted" w:sz="4" w:space="0" w:color="auto"/>
              <w:right w:val="dotted" w:sz="4" w:space="0" w:color="auto"/>
            </w:tcBorders>
            <w:shd w:val="clear" w:color="auto" w:fill="auto"/>
            <w:noWrap/>
          </w:tcPr>
          <w:p w14:paraId="0FFE3CFA" w14:textId="47F2E6C4" w:rsidR="004D02B3" w:rsidRDefault="00624F99">
            <w:pPr>
              <w:rPr>
                <w:color w:val="000000"/>
                <w:szCs w:val="22"/>
                <w:lang w:eastAsia="cs-CZ"/>
              </w:rPr>
            </w:pPr>
            <w:r>
              <w:t>xxx</w:t>
            </w:r>
          </w:p>
        </w:tc>
        <w:tc>
          <w:tcPr>
            <w:tcW w:w="2268" w:type="dxa"/>
            <w:tcBorders>
              <w:left w:val="dotted" w:sz="4" w:space="0" w:color="auto"/>
            </w:tcBorders>
            <w:shd w:val="clear" w:color="auto" w:fill="auto"/>
          </w:tcPr>
          <w:p w14:paraId="2775EA3C" w14:textId="77777777" w:rsidR="004D02B3" w:rsidRDefault="00FB6212">
            <w:pPr>
              <w:rPr>
                <w:color w:val="000000"/>
                <w:szCs w:val="22"/>
                <w:lang w:eastAsia="cs-CZ"/>
              </w:rPr>
            </w:pPr>
            <w:r>
              <w:t>Mze</w:t>
            </w:r>
          </w:p>
        </w:tc>
      </w:tr>
      <w:tr w:rsidR="004D02B3" w14:paraId="31C8B56E" w14:textId="77777777">
        <w:trPr>
          <w:trHeight w:val="1691"/>
        </w:trPr>
        <w:tc>
          <w:tcPr>
            <w:tcW w:w="1843" w:type="dxa"/>
            <w:tcBorders>
              <w:right w:val="dotted" w:sz="4" w:space="0" w:color="auto"/>
            </w:tcBorders>
            <w:shd w:val="clear" w:color="auto" w:fill="auto"/>
            <w:noWrap/>
          </w:tcPr>
          <w:p w14:paraId="4CB47226" w14:textId="77777777" w:rsidR="004D02B3" w:rsidRDefault="00FB6212">
            <w:pPr>
              <w:rPr>
                <w:color w:val="000000"/>
                <w:szCs w:val="22"/>
                <w:lang w:eastAsia="cs-CZ"/>
              </w:rPr>
            </w:pPr>
            <w:r>
              <w:t>Mze</w:t>
            </w:r>
          </w:p>
        </w:tc>
        <w:tc>
          <w:tcPr>
            <w:tcW w:w="5670" w:type="dxa"/>
            <w:tcBorders>
              <w:left w:val="dotted" w:sz="4" w:space="0" w:color="auto"/>
              <w:right w:val="dotted" w:sz="4" w:space="0" w:color="auto"/>
            </w:tcBorders>
            <w:shd w:val="clear" w:color="auto" w:fill="auto"/>
            <w:noWrap/>
          </w:tcPr>
          <w:p w14:paraId="418BFA70" w14:textId="14BBF8C9" w:rsidR="004D02B3" w:rsidRDefault="00624F99">
            <w:pPr>
              <w:rPr>
                <w:color w:val="000000"/>
                <w:szCs w:val="22"/>
                <w:lang w:eastAsia="cs-CZ"/>
              </w:rPr>
            </w:pPr>
            <w:r>
              <w:t>xxx</w:t>
            </w:r>
          </w:p>
        </w:tc>
        <w:tc>
          <w:tcPr>
            <w:tcW w:w="2268" w:type="dxa"/>
            <w:tcBorders>
              <w:left w:val="dotted" w:sz="4" w:space="0" w:color="auto"/>
            </w:tcBorders>
            <w:shd w:val="clear" w:color="auto" w:fill="auto"/>
          </w:tcPr>
          <w:p w14:paraId="32138456" w14:textId="77777777" w:rsidR="004D02B3" w:rsidRDefault="00FB6212">
            <w:pPr>
              <w:rPr>
                <w:color w:val="000000"/>
                <w:szCs w:val="22"/>
                <w:lang w:eastAsia="cs-CZ"/>
              </w:rPr>
            </w:pPr>
            <w:r>
              <w:t>Mze</w:t>
            </w:r>
          </w:p>
        </w:tc>
      </w:tr>
    </w:tbl>
    <w:p w14:paraId="7BE4FCCC" w14:textId="77777777" w:rsidR="004D02B3" w:rsidRDefault="00FB6212">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1AC31506" w14:textId="77777777" w:rsidR="004D02B3" w:rsidRDefault="004D02B3"/>
    <w:p w14:paraId="490A44D8" w14:textId="77777777" w:rsidR="004D02B3" w:rsidRDefault="00FB6212">
      <w:pPr>
        <w:pStyle w:val="Nadpis1"/>
        <w:numPr>
          <w:ilvl w:val="0"/>
          <w:numId w:val="27"/>
        </w:numPr>
        <w:ind w:left="284" w:hanging="284"/>
        <w:rPr>
          <w:szCs w:val="22"/>
        </w:rPr>
      </w:pPr>
      <w:r>
        <w:rPr>
          <w:szCs w:val="22"/>
        </w:rPr>
        <w:lastRenderedPageBreak/>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4D02B3" w14:paraId="3A363C75"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FFFF1E" w14:textId="77777777" w:rsidR="004D02B3" w:rsidRDefault="00FB6212">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CEAE3E9" w14:textId="77777777" w:rsidR="004D02B3" w:rsidRDefault="00FB6212">
            <w:pPr>
              <w:rPr>
                <w:b/>
                <w:bCs/>
                <w:color w:val="000000"/>
                <w:szCs w:val="22"/>
                <w:lang w:eastAsia="cs-CZ"/>
              </w:rPr>
            </w:pPr>
            <w:r>
              <w:rPr>
                <w:b/>
                <w:bCs/>
                <w:color w:val="000000"/>
                <w:szCs w:val="22"/>
                <w:lang w:eastAsia="cs-CZ"/>
              </w:rPr>
              <w:t>Termín</w:t>
            </w:r>
          </w:p>
        </w:tc>
      </w:tr>
      <w:tr w:rsidR="004D02B3" w14:paraId="59C957A8" w14:textId="77777777">
        <w:trPr>
          <w:trHeight w:val="284"/>
        </w:trPr>
        <w:tc>
          <w:tcPr>
            <w:tcW w:w="7513" w:type="dxa"/>
            <w:tcBorders>
              <w:top w:val="single" w:sz="8" w:space="0" w:color="auto"/>
              <w:right w:val="dotted" w:sz="4" w:space="0" w:color="auto"/>
            </w:tcBorders>
            <w:shd w:val="clear" w:color="auto" w:fill="auto"/>
            <w:noWrap/>
          </w:tcPr>
          <w:p w14:paraId="4DBA3409" w14:textId="77777777" w:rsidR="004D02B3" w:rsidRDefault="00FB6212">
            <w:pPr>
              <w:rPr>
                <w:color w:val="000000"/>
                <w:szCs w:val="22"/>
                <w:lang w:eastAsia="cs-CZ"/>
              </w:rPr>
            </w:pPr>
            <w:r>
              <w:t>Nasazení na testovací prostředí</w:t>
            </w:r>
          </w:p>
        </w:tc>
        <w:tc>
          <w:tcPr>
            <w:tcW w:w="2268" w:type="dxa"/>
            <w:tcBorders>
              <w:top w:val="single" w:sz="8" w:space="0" w:color="auto"/>
              <w:left w:val="dotted" w:sz="4" w:space="0" w:color="auto"/>
            </w:tcBorders>
            <w:shd w:val="clear" w:color="auto" w:fill="auto"/>
          </w:tcPr>
          <w:p w14:paraId="7B6B2DCF" w14:textId="77777777" w:rsidR="004D02B3" w:rsidRDefault="00FB6212">
            <w:pPr>
              <w:rPr>
                <w:color w:val="000000"/>
                <w:szCs w:val="22"/>
                <w:lang w:eastAsia="cs-CZ"/>
              </w:rPr>
            </w:pPr>
            <w:r>
              <w:t>do 02.05.2022</w:t>
            </w:r>
          </w:p>
        </w:tc>
      </w:tr>
      <w:tr w:rsidR="004D02B3" w14:paraId="5133C341" w14:textId="77777777">
        <w:trPr>
          <w:trHeight w:val="284"/>
        </w:trPr>
        <w:tc>
          <w:tcPr>
            <w:tcW w:w="7513" w:type="dxa"/>
            <w:tcBorders>
              <w:right w:val="dotted" w:sz="4" w:space="0" w:color="auto"/>
            </w:tcBorders>
            <w:shd w:val="clear" w:color="auto" w:fill="auto"/>
            <w:noWrap/>
          </w:tcPr>
          <w:p w14:paraId="1C34B2CE" w14:textId="77777777" w:rsidR="004D02B3" w:rsidRDefault="00FB6212">
            <w:pPr>
              <w:rPr>
                <w:color w:val="000000"/>
                <w:szCs w:val="22"/>
                <w:lang w:eastAsia="cs-CZ"/>
              </w:rPr>
            </w:pPr>
            <w:r>
              <w:t>Nasazení na provozní prostředí</w:t>
            </w:r>
          </w:p>
        </w:tc>
        <w:tc>
          <w:tcPr>
            <w:tcW w:w="2268" w:type="dxa"/>
            <w:tcBorders>
              <w:left w:val="dotted" w:sz="4" w:space="0" w:color="auto"/>
            </w:tcBorders>
            <w:shd w:val="clear" w:color="auto" w:fill="auto"/>
          </w:tcPr>
          <w:p w14:paraId="2CBC5C75" w14:textId="77777777" w:rsidR="004D02B3" w:rsidRDefault="00FB6212">
            <w:pPr>
              <w:rPr>
                <w:color w:val="000000"/>
                <w:szCs w:val="22"/>
                <w:lang w:eastAsia="cs-CZ"/>
              </w:rPr>
            </w:pPr>
            <w:r>
              <w:t>do 30.05.2022</w:t>
            </w:r>
          </w:p>
        </w:tc>
      </w:tr>
      <w:tr w:rsidR="004D02B3" w14:paraId="2FCEA550" w14:textId="77777777">
        <w:trPr>
          <w:trHeight w:val="284"/>
        </w:trPr>
        <w:tc>
          <w:tcPr>
            <w:tcW w:w="7513" w:type="dxa"/>
            <w:tcBorders>
              <w:right w:val="dotted" w:sz="4" w:space="0" w:color="auto"/>
            </w:tcBorders>
            <w:shd w:val="clear" w:color="auto" w:fill="auto"/>
            <w:noWrap/>
          </w:tcPr>
          <w:p w14:paraId="49D66AC8" w14:textId="77777777" w:rsidR="004D02B3" w:rsidRDefault="00FB6212">
            <w:pPr>
              <w:rPr>
                <w:color w:val="000000"/>
                <w:szCs w:val="22"/>
                <w:lang w:eastAsia="cs-CZ"/>
              </w:rPr>
            </w:pPr>
            <w:r>
              <w:t>Akceptace</w:t>
            </w:r>
          </w:p>
        </w:tc>
        <w:tc>
          <w:tcPr>
            <w:tcW w:w="2268" w:type="dxa"/>
            <w:tcBorders>
              <w:left w:val="dotted" w:sz="4" w:space="0" w:color="auto"/>
            </w:tcBorders>
            <w:shd w:val="clear" w:color="auto" w:fill="auto"/>
          </w:tcPr>
          <w:p w14:paraId="41CB5026" w14:textId="77777777" w:rsidR="004D02B3" w:rsidRDefault="00FB6212">
            <w:pPr>
              <w:rPr>
                <w:color w:val="000000"/>
                <w:szCs w:val="22"/>
                <w:lang w:eastAsia="cs-CZ"/>
              </w:rPr>
            </w:pPr>
            <w:r>
              <w:t>31.05.2022</w:t>
            </w:r>
          </w:p>
        </w:tc>
      </w:tr>
    </w:tbl>
    <w:p w14:paraId="25A8A9EF" w14:textId="77777777" w:rsidR="004D02B3" w:rsidRDefault="00FB6212">
      <w:pPr>
        <w:pStyle w:val="Nadpis1"/>
        <w:numPr>
          <w:ilvl w:val="0"/>
          <w:numId w:val="27"/>
        </w:numPr>
        <w:ind w:left="284" w:hanging="284"/>
        <w:rPr>
          <w:szCs w:val="22"/>
        </w:rPr>
      </w:pPr>
      <w:bookmarkStart w:id="0" w:name="_Ref31623420"/>
      <w:r>
        <w:rPr>
          <w:szCs w:val="22"/>
        </w:rPr>
        <w:t>Pracnost a cenová nabídka navrhovaného řešení</w:t>
      </w:r>
      <w:bookmarkEnd w:id="0"/>
    </w:p>
    <w:p w14:paraId="528BEE52" w14:textId="77777777" w:rsidR="004D02B3" w:rsidRDefault="00FB6212">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4D02B3" w14:paraId="307AAB1D" w14:textId="77777777">
        <w:tc>
          <w:tcPr>
            <w:tcW w:w="1985" w:type="dxa"/>
            <w:tcBorders>
              <w:top w:val="single" w:sz="8" w:space="0" w:color="auto"/>
              <w:left w:val="single" w:sz="8" w:space="0" w:color="auto"/>
              <w:bottom w:val="single" w:sz="8" w:space="0" w:color="auto"/>
              <w:right w:val="single" w:sz="8" w:space="0" w:color="auto"/>
            </w:tcBorders>
          </w:tcPr>
          <w:p w14:paraId="5D4297FA" w14:textId="77777777" w:rsidR="004D02B3" w:rsidRDefault="00FB6212">
            <w:pPr>
              <w:pStyle w:val="Tabulka"/>
              <w:rPr>
                <w:szCs w:val="22"/>
              </w:rPr>
            </w:pPr>
            <w:r>
              <w:rPr>
                <w:b/>
                <w:szCs w:val="22"/>
              </w:rPr>
              <w:t>Oblast / role</w:t>
            </w:r>
            <w:r>
              <w:rPr>
                <w:rStyle w:val="Odkaznavysvtlivky"/>
                <w:szCs w:val="22"/>
              </w:rPr>
              <w:endnoteReference w:id="22"/>
            </w:r>
          </w:p>
        </w:tc>
        <w:tc>
          <w:tcPr>
            <w:tcW w:w="3969" w:type="dxa"/>
            <w:tcBorders>
              <w:top w:val="single" w:sz="8" w:space="0" w:color="auto"/>
              <w:left w:val="single" w:sz="8" w:space="0" w:color="auto"/>
              <w:bottom w:val="single" w:sz="8" w:space="0" w:color="auto"/>
              <w:right w:val="single" w:sz="8" w:space="0" w:color="auto"/>
            </w:tcBorders>
          </w:tcPr>
          <w:p w14:paraId="5ECD4A01" w14:textId="77777777" w:rsidR="004D02B3" w:rsidRDefault="00FB6212">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49CEFB1" w14:textId="77777777" w:rsidR="004D02B3" w:rsidRDefault="00FB6212">
            <w:pPr>
              <w:pStyle w:val="Tabulka"/>
              <w:rPr>
                <w:b/>
                <w:szCs w:val="22"/>
              </w:rPr>
            </w:pPr>
            <w:r>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13A41F49" w14:textId="77777777" w:rsidR="004D02B3" w:rsidRDefault="00FB6212">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1A510006" w14:textId="77777777" w:rsidR="004D02B3" w:rsidRDefault="00FB6212">
            <w:pPr>
              <w:pStyle w:val="Tabulka"/>
              <w:rPr>
                <w:b/>
                <w:szCs w:val="22"/>
              </w:rPr>
            </w:pPr>
            <w:r>
              <w:rPr>
                <w:b/>
                <w:szCs w:val="22"/>
              </w:rPr>
              <w:t>v Kč s DPH:</w:t>
            </w:r>
          </w:p>
        </w:tc>
      </w:tr>
      <w:tr w:rsidR="004D02B3" w14:paraId="45680E0C" w14:textId="77777777">
        <w:trPr>
          <w:trHeight w:hRule="exact" w:val="20"/>
        </w:trPr>
        <w:tc>
          <w:tcPr>
            <w:tcW w:w="1985" w:type="dxa"/>
            <w:tcBorders>
              <w:top w:val="single" w:sz="8" w:space="0" w:color="auto"/>
              <w:left w:val="dotted" w:sz="4" w:space="0" w:color="auto"/>
            </w:tcBorders>
          </w:tcPr>
          <w:p w14:paraId="6D035591" w14:textId="77777777" w:rsidR="004D02B3" w:rsidRDefault="004D02B3">
            <w:pPr>
              <w:pStyle w:val="Tabulka"/>
              <w:rPr>
                <w:szCs w:val="22"/>
              </w:rPr>
            </w:pPr>
          </w:p>
        </w:tc>
        <w:tc>
          <w:tcPr>
            <w:tcW w:w="3969" w:type="dxa"/>
            <w:tcBorders>
              <w:top w:val="single" w:sz="8" w:space="0" w:color="auto"/>
              <w:left w:val="dotted" w:sz="4" w:space="0" w:color="auto"/>
            </w:tcBorders>
          </w:tcPr>
          <w:p w14:paraId="33F69A4E" w14:textId="77777777" w:rsidR="004D02B3" w:rsidRDefault="004D02B3">
            <w:pPr>
              <w:pStyle w:val="Tabulka"/>
              <w:rPr>
                <w:szCs w:val="22"/>
              </w:rPr>
            </w:pPr>
          </w:p>
        </w:tc>
        <w:tc>
          <w:tcPr>
            <w:tcW w:w="1275" w:type="dxa"/>
            <w:tcBorders>
              <w:top w:val="single" w:sz="8" w:space="0" w:color="auto"/>
            </w:tcBorders>
          </w:tcPr>
          <w:p w14:paraId="168A7B47" w14:textId="77777777" w:rsidR="004D02B3" w:rsidRDefault="004D02B3">
            <w:pPr>
              <w:pStyle w:val="Tabulka"/>
              <w:rPr>
                <w:szCs w:val="22"/>
              </w:rPr>
            </w:pPr>
          </w:p>
        </w:tc>
        <w:tc>
          <w:tcPr>
            <w:tcW w:w="1275" w:type="dxa"/>
            <w:tcBorders>
              <w:top w:val="single" w:sz="8" w:space="0" w:color="auto"/>
            </w:tcBorders>
          </w:tcPr>
          <w:p w14:paraId="59A81D92" w14:textId="77777777" w:rsidR="004D02B3" w:rsidRDefault="004D02B3">
            <w:pPr>
              <w:pStyle w:val="Tabulka"/>
              <w:rPr>
                <w:szCs w:val="22"/>
              </w:rPr>
            </w:pPr>
          </w:p>
        </w:tc>
        <w:tc>
          <w:tcPr>
            <w:tcW w:w="1275" w:type="dxa"/>
            <w:tcBorders>
              <w:top w:val="single" w:sz="8" w:space="0" w:color="auto"/>
            </w:tcBorders>
          </w:tcPr>
          <w:p w14:paraId="21834E85" w14:textId="77777777" w:rsidR="004D02B3" w:rsidRDefault="004D02B3">
            <w:pPr>
              <w:pStyle w:val="Tabulka"/>
              <w:rPr>
                <w:szCs w:val="22"/>
              </w:rPr>
            </w:pPr>
          </w:p>
        </w:tc>
      </w:tr>
      <w:tr w:rsidR="004D02B3" w14:paraId="37D918F2" w14:textId="77777777">
        <w:trPr>
          <w:trHeight w:val="397"/>
        </w:trPr>
        <w:tc>
          <w:tcPr>
            <w:tcW w:w="1985" w:type="dxa"/>
            <w:tcBorders>
              <w:top w:val="dotted" w:sz="4" w:space="0" w:color="auto"/>
              <w:left w:val="dotted" w:sz="4" w:space="0" w:color="auto"/>
            </w:tcBorders>
          </w:tcPr>
          <w:p w14:paraId="43EFB202" w14:textId="77777777" w:rsidR="004D02B3" w:rsidRDefault="004D02B3">
            <w:pPr>
              <w:pStyle w:val="Tabulka"/>
              <w:rPr>
                <w:szCs w:val="22"/>
              </w:rPr>
            </w:pPr>
          </w:p>
        </w:tc>
        <w:tc>
          <w:tcPr>
            <w:tcW w:w="3969" w:type="dxa"/>
            <w:tcBorders>
              <w:top w:val="dotted" w:sz="4" w:space="0" w:color="auto"/>
              <w:left w:val="dotted" w:sz="4" w:space="0" w:color="auto"/>
            </w:tcBorders>
          </w:tcPr>
          <w:p w14:paraId="5D8CD3C9" w14:textId="77777777" w:rsidR="004D02B3" w:rsidRDefault="00FB6212">
            <w:pPr>
              <w:pStyle w:val="Tabulka"/>
              <w:rPr>
                <w:szCs w:val="22"/>
              </w:rPr>
            </w:pPr>
            <w:r>
              <w:t>Analýza, Implementace vč. otestování, Nasazení, Dokumentace</w:t>
            </w:r>
          </w:p>
        </w:tc>
        <w:tc>
          <w:tcPr>
            <w:tcW w:w="1275" w:type="dxa"/>
            <w:tcBorders>
              <w:top w:val="dotted" w:sz="4" w:space="0" w:color="auto"/>
            </w:tcBorders>
          </w:tcPr>
          <w:p w14:paraId="7EA5B6C8" w14:textId="77777777" w:rsidR="004D02B3" w:rsidRDefault="00FB6212">
            <w:pPr>
              <w:pStyle w:val="Tabulka"/>
              <w:rPr>
                <w:szCs w:val="22"/>
              </w:rPr>
            </w:pPr>
            <w:r>
              <w:t>16,5</w:t>
            </w:r>
          </w:p>
        </w:tc>
        <w:tc>
          <w:tcPr>
            <w:tcW w:w="1275" w:type="dxa"/>
            <w:tcBorders>
              <w:top w:val="dotted" w:sz="4" w:space="0" w:color="auto"/>
            </w:tcBorders>
          </w:tcPr>
          <w:p w14:paraId="36622505" w14:textId="77777777" w:rsidR="004D02B3" w:rsidRDefault="00FB6212">
            <w:pPr>
              <w:pStyle w:val="Tabulka"/>
              <w:rPr>
                <w:szCs w:val="22"/>
              </w:rPr>
            </w:pPr>
            <w:r>
              <w:t>191 400</w:t>
            </w:r>
          </w:p>
        </w:tc>
        <w:tc>
          <w:tcPr>
            <w:tcW w:w="1275" w:type="dxa"/>
            <w:tcBorders>
              <w:top w:val="dotted" w:sz="4" w:space="0" w:color="auto"/>
            </w:tcBorders>
          </w:tcPr>
          <w:p w14:paraId="6E330F26" w14:textId="77777777" w:rsidR="004D02B3" w:rsidRDefault="00FB6212">
            <w:pPr>
              <w:pStyle w:val="Tabulka"/>
              <w:rPr>
                <w:szCs w:val="22"/>
              </w:rPr>
            </w:pPr>
            <w:r>
              <w:t>231 594</w:t>
            </w:r>
          </w:p>
        </w:tc>
      </w:tr>
      <w:tr w:rsidR="004D02B3" w14:paraId="36DE4AA8" w14:textId="77777777">
        <w:trPr>
          <w:trHeight w:val="397"/>
        </w:trPr>
        <w:tc>
          <w:tcPr>
            <w:tcW w:w="5954" w:type="dxa"/>
            <w:gridSpan w:val="2"/>
            <w:tcBorders>
              <w:left w:val="dotted" w:sz="4" w:space="0" w:color="auto"/>
              <w:bottom w:val="dotted" w:sz="4" w:space="0" w:color="auto"/>
            </w:tcBorders>
          </w:tcPr>
          <w:p w14:paraId="1E9EC45F" w14:textId="77777777" w:rsidR="004D02B3" w:rsidRDefault="00FB6212">
            <w:pPr>
              <w:pStyle w:val="Tabulka"/>
              <w:rPr>
                <w:b/>
                <w:bCs w:val="0"/>
                <w:szCs w:val="22"/>
              </w:rPr>
            </w:pPr>
            <w:r>
              <w:rPr>
                <w:b/>
                <w:bCs w:val="0"/>
              </w:rPr>
              <w:t>Celkem:</w:t>
            </w:r>
          </w:p>
        </w:tc>
        <w:tc>
          <w:tcPr>
            <w:tcW w:w="1275" w:type="dxa"/>
            <w:tcBorders>
              <w:bottom w:val="dotted" w:sz="4" w:space="0" w:color="auto"/>
            </w:tcBorders>
          </w:tcPr>
          <w:p w14:paraId="4BE03CCA" w14:textId="77777777" w:rsidR="004D02B3" w:rsidRDefault="00FB6212">
            <w:pPr>
              <w:pStyle w:val="Tabulka"/>
              <w:rPr>
                <w:b/>
                <w:bCs w:val="0"/>
                <w:szCs w:val="22"/>
              </w:rPr>
            </w:pPr>
            <w:r>
              <w:rPr>
                <w:b/>
                <w:bCs w:val="0"/>
              </w:rPr>
              <w:t>16,5</w:t>
            </w:r>
          </w:p>
        </w:tc>
        <w:tc>
          <w:tcPr>
            <w:tcW w:w="1275" w:type="dxa"/>
            <w:tcBorders>
              <w:bottom w:val="dotted" w:sz="4" w:space="0" w:color="auto"/>
            </w:tcBorders>
          </w:tcPr>
          <w:p w14:paraId="7488E7C6" w14:textId="77777777" w:rsidR="004D02B3" w:rsidRDefault="00FB6212">
            <w:pPr>
              <w:pStyle w:val="Tabulka"/>
              <w:rPr>
                <w:b/>
                <w:bCs w:val="0"/>
                <w:szCs w:val="22"/>
              </w:rPr>
            </w:pPr>
            <w:r>
              <w:rPr>
                <w:b/>
                <w:bCs w:val="0"/>
              </w:rPr>
              <w:t>191 400</w:t>
            </w:r>
          </w:p>
        </w:tc>
        <w:tc>
          <w:tcPr>
            <w:tcW w:w="1275" w:type="dxa"/>
            <w:tcBorders>
              <w:bottom w:val="dotted" w:sz="4" w:space="0" w:color="auto"/>
            </w:tcBorders>
          </w:tcPr>
          <w:p w14:paraId="43308154" w14:textId="77777777" w:rsidR="004D02B3" w:rsidRDefault="00FB6212">
            <w:pPr>
              <w:pStyle w:val="Tabulka"/>
              <w:rPr>
                <w:b/>
                <w:bCs w:val="0"/>
                <w:szCs w:val="22"/>
              </w:rPr>
            </w:pPr>
            <w:r>
              <w:rPr>
                <w:b/>
                <w:bCs w:val="0"/>
              </w:rPr>
              <w:t>231 594</w:t>
            </w:r>
          </w:p>
        </w:tc>
      </w:tr>
    </w:tbl>
    <w:p w14:paraId="08E2F264" w14:textId="77777777" w:rsidR="004D02B3" w:rsidRDefault="004D02B3">
      <w:pPr>
        <w:rPr>
          <w:sz w:val="8"/>
          <w:szCs w:val="8"/>
        </w:rPr>
      </w:pPr>
    </w:p>
    <w:p w14:paraId="05799443" w14:textId="77777777" w:rsidR="004D02B3" w:rsidRDefault="00FB6212">
      <w:pPr>
        <w:rPr>
          <w:sz w:val="16"/>
          <w:szCs w:val="16"/>
        </w:rPr>
      </w:pPr>
      <w:r>
        <w:rPr>
          <w:sz w:val="16"/>
          <w:szCs w:val="16"/>
        </w:rPr>
        <w:t>(Pozn.: MD – člověkoden, MJ – měrná jednotka, např. počet kusů)</w:t>
      </w:r>
    </w:p>
    <w:p w14:paraId="24398F14" w14:textId="77777777" w:rsidR="004D02B3" w:rsidRDefault="004D02B3"/>
    <w:p w14:paraId="4F32C9B5" w14:textId="77777777" w:rsidR="004D02B3" w:rsidRDefault="004D02B3"/>
    <w:p w14:paraId="6A70FD9E" w14:textId="77777777" w:rsidR="004D02B3" w:rsidRDefault="00FB6212">
      <w:pPr>
        <w:pStyle w:val="Nadpis1"/>
        <w:numPr>
          <w:ilvl w:val="0"/>
          <w:numId w:val="27"/>
        </w:numPr>
        <w:ind w:left="284" w:hanging="284"/>
        <w:rPr>
          <w:szCs w:val="22"/>
        </w:rPr>
      </w:pPr>
      <w:r>
        <w:rPr>
          <w:szCs w:val="22"/>
        </w:rPr>
        <w:t>Posouzení</w:t>
      </w:r>
    </w:p>
    <w:p w14:paraId="0BBE8093" w14:textId="77777777" w:rsidR="004D02B3" w:rsidRDefault="00FB6212">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634" w:type="dxa"/>
        <w:tblLook w:val="04A0" w:firstRow="1" w:lastRow="0" w:firstColumn="1" w:lastColumn="0" w:noHBand="0" w:noVBand="1"/>
      </w:tblPr>
      <w:tblGrid>
        <w:gridCol w:w="3256"/>
        <w:gridCol w:w="2976"/>
        <w:gridCol w:w="3402"/>
      </w:tblGrid>
      <w:tr w:rsidR="004D02B3" w14:paraId="590DE217" w14:textId="77777777">
        <w:trPr>
          <w:trHeight w:val="374"/>
        </w:trPr>
        <w:tc>
          <w:tcPr>
            <w:tcW w:w="3256" w:type="dxa"/>
            <w:vAlign w:val="center"/>
          </w:tcPr>
          <w:p w14:paraId="265749A4" w14:textId="77777777" w:rsidR="004D02B3" w:rsidRDefault="00FB6212">
            <w:pPr>
              <w:rPr>
                <w:b/>
              </w:rPr>
            </w:pPr>
            <w:r>
              <w:rPr>
                <w:b/>
              </w:rPr>
              <w:t>Role</w:t>
            </w:r>
          </w:p>
        </w:tc>
        <w:tc>
          <w:tcPr>
            <w:tcW w:w="2976" w:type="dxa"/>
            <w:vAlign w:val="center"/>
          </w:tcPr>
          <w:p w14:paraId="7DB0E1EE" w14:textId="77777777" w:rsidR="004D02B3" w:rsidRDefault="00FB6212">
            <w:pPr>
              <w:rPr>
                <w:b/>
              </w:rPr>
            </w:pPr>
            <w:r>
              <w:rPr>
                <w:b/>
              </w:rPr>
              <w:t>Jméno</w:t>
            </w:r>
          </w:p>
        </w:tc>
        <w:tc>
          <w:tcPr>
            <w:tcW w:w="3402" w:type="dxa"/>
            <w:vAlign w:val="center"/>
          </w:tcPr>
          <w:p w14:paraId="05D86100" w14:textId="77777777" w:rsidR="004D02B3" w:rsidRDefault="00FB6212">
            <w:pPr>
              <w:rPr>
                <w:b/>
              </w:rPr>
            </w:pPr>
            <w:r>
              <w:rPr>
                <w:b/>
              </w:rPr>
              <w:t>Podpis/Mail</w:t>
            </w:r>
            <w:r>
              <w:rPr>
                <w:rStyle w:val="Odkaznavysvtlivky"/>
                <w:b/>
              </w:rPr>
              <w:endnoteReference w:id="23"/>
            </w:r>
          </w:p>
        </w:tc>
      </w:tr>
      <w:tr w:rsidR="004D02B3" w14:paraId="7088DC2D" w14:textId="77777777">
        <w:trPr>
          <w:trHeight w:val="510"/>
        </w:trPr>
        <w:tc>
          <w:tcPr>
            <w:tcW w:w="3256" w:type="dxa"/>
            <w:vAlign w:val="center"/>
          </w:tcPr>
          <w:p w14:paraId="04A762D4" w14:textId="77777777" w:rsidR="004D02B3" w:rsidRDefault="00FB6212">
            <w:r>
              <w:t>Bezpečnostní garant</w:t>
            </w:r>
          </w:p>
        </w:tc>
        <w:tc>
          <w:tcPr>
            <w:tcW w:w="2976" w:type="dxa"/>
            <w:vAlign w:val="center"/>
          </w:tcPr>
          <w:p w14:paraId="248703A8" w14:textId="77777777" w:rsidR="004D02B3" w:rsidRDefault="00FB6212">
            <w:r>
              <w:t>Smetana Roman</w:t>
            </w:r>
          </w:p>
        </w:tc>
        <w:tc>
          <w:tcPr>
            <w:tcW w:w="3402" w:type="dxa"/>
            <w:vAlign w:val="center"/>
          </w:tcPr>
          <w:p w14:paraId="6AA4170D" w14:textId="77777777" w:rsidR="004D02B3" w:rsidRDefault="004D02B3"/>
          <w:p w14:paraId="34153174" w14:textId="77777777" w:rsidR="004D02B3" w:rsidRDefault="004D02B3"/>
          <w:p w14:paraId="2C16FFEA" w14:textId="77777777" w:rsidR="004D02B3" w:rsidRDefault="004D02B3"/>
          <w:p w14:paraId="09648682" w14:textId="77777777" w:rsidR="004D02B3" w:rsidRDefault="004D02B3"/>
        </w:tc>
      </w:tr>
      <w:tr w:rsidR="004D02B3" w14:paraId="3A3E5C9E" w14:textId="77777777">
        <w:trPr>
          <w:trHeight w:val="510"/>
        </w:trPr>
        <w:tc>
          <w:tcPr>
            <w:tcW w:w="3256" w:type="dxa"/>
            <w:vAlign w:val="center"/>
          </w:tcPr>
          <w:p w14:paraId="4D7397F8" w14:textId="77777777" w:rsidR="004D02B3" w:rsidRDefault="00FB6212">
            <w:r>
              <w:t>Provozní garant</w:t>
            </w:r>
          </w:p>
        </w:tc>
        <w:tc>
          <w:tcPr>
            <w:tcW w:w="2976" w:type="dxa"/>
            <w:vAlign w:val="center"/>
          </w:tcPr>
          <w:p w14:paraId="6699D50A" w14:textId="77777777" w:rsidR="004D02B3" w:rsidRDefault="00FB6212">
            <w:r>
              <w:t>Jančík Ivo</w:t>
            </w:r>
          </w:p>
        </w:tc>
        <w:tc>
          <w:tcPr>
            <w:tcW w:w="3402" w:type="dxa"/>
            <w:vAlign w:val="center"/>
          </w:tcPr>
          <w:p w14:paraId="368ED991" w14:textId="77777777" w:rsidR="004D02B3" w:rsidRDefault="004D02B3"/>
          <w:p w14:paraId="213D6FF6" w14:textId="77777777" w:rsidR="004D02B3" w:rsidRDefault="004D02B3"/>
          <w:p w14:paraId="4CFCF381" w14:textId="77777777" w:rsidR="004D02B3" w:rsidRDefault="004D02B3"/>
          <w:p w14:paraId="1F166C1D" w14:textId="77777777" w:rsidR="004D02B3" w:rsidRDefault="004D02B3"/>
        </w:tc>
      </w:tr>
      <w:tr w:rsidR="004D02B3" w14:paraId="24CDA89F" w14:textId="77777777">
        <w:trPr>
          <w:trHeight w:val="510"/>
        </w:trPr>
        <w:tc>
          <w:tcPr>
            <w:tcW w:w="3256" w:type="dxa"/>
            <w:vAlign w:val="center"/>
          </w:tcPr>
          <w:p w14:paraId="0573E933" w14:textId="77777777" w:rsidR="004D02B3" w:rsidRDefault="00FB6212">
            <w:r>
              <w:t>Architekt</w:t>
            </w:r>
          </w:p>
        </w:tc>
        <w:tc>
          <w:tcPr>
            <w:tcW w:w="2976" w:type="dxa"/>
            <w:vAlign w:val="center"/>
          </w:tcPr>
          <w:p w14:paraId="4AC60E29" w14:textId="77777777" w:rsidR="004D02B3" w:rsidRDefault="00FB6212">
            <w:r>
              <w:t>--</w:t>
            </w:r>
          </w:p>
        </w:tc>
        <w:tc>
          <w:tcPr>
            <w:tcW w:w="3402" w:type="dxa"/>
            <w:vAlign w:val="center"/>
          </w:tcPr>
          <w:p w14:paraId="2B1A236C" w14:textId="77777777" w:rsidR="004D02B3" w:rsidRDefault="004D02B3"/>
        </w:tc>
      </w:tr>
    </w:tbl>
    <w:p w14:paraId="00CAB30F" w14:textId="77777777" w:rsidR="004D02B3" w:rsidRDefault="00FB6212">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7B43EB03" w14:textId="77777777" w:rsidR="004D02B3" w:rsidRDefault="004D02B3">
      <w:pPr>
        <w:rPr>
          <w:szCs w:val="22"/>
        </w:rPr>
      </w:pPr>
    </w:p>
    <w:p w14:paraId="779BC481" w14:textId="77777777" w:rsidR="004D02B3" w:rsidRDefault="00FB6212">
      <w:pPr>
        <w:pStyle w:val="Nadpis1"/>
        <w:numPr>
          <w:ilvl w:val="0"/>
          <w:numId w:val="27"/>
        </w:numPr>
        <w:ind w:left="284" w:hanging="284"/>
        <w:rPr>
          <w:szCs w:val="22"/>
        </w:rPr>
      </w:pPr>
      <w:r>
        <w:rPr>
          <w:szCs w:val="22"/>
        </w:rPr>
        <w:t>Schválení</w:t>
      </w:r>
    </w:p>
    <w:p w14:paraId="2DCE7C54" w14:textId="77777777" w:rsidR="004D02B3" w:rsidRDefault="00FB6212">
      <w:r>
        <w:t>Svým podpisem potvrzuje požadavek na realizaci změny:</w:t>
      </w:r>
    </w:p>
    <w:tbl>
      <w:tblPr>
        <w:tblStyle w:val="Mkatabulky"/>
        <w:tblW w:w="9634" w:type="dxa"/>
        <w:tblLook w:val="04A0" w:firstRow="1" w:lastRow="0" w:firstColumn="1" w:lastColumn="0" w:noHBand="0" w:noVBand="1"/>
      </w:tblPr>
      <w:tblGrid>
        <w:gridCol w:w="3256"/>
        <w:gridCol w:w="2976"/>
        <w:gridCol w:w="3402"/>
      </w:tblGrid>
      <w:tr w:rsidR="004D02B3" w14:paraId="7E35580C" w14:textId="77777777">
        <w:trPr>
          <w:trHeight w:val="374"/>
        </w:trPr>
        <w:tc>
          <w:tcPr>
            <w:tcW w:w="3256" w:type="dxa"/>
            <w:vAlign w:val="center"/>
          </w:tcPr>
          <w:p w14:paraId="658478E8" w14:textId="77777777" w:rsidR="004D02B3" w:rsidRDefault="00FB6212">
            <w:pPr>
              <w:rPr>
                <w:b/>
              </w:rPr>
            </w:pPr>
            <w:r>
              <w:rPr>
                <w:b/>
              </w:rPr>
              <w:t>Role</w:t>
            </w:r>
          </w:p>
        </w:tc>
        <w:tc>
          <w:tcPr>
            <w:tcW w:w="2976" w:type="dxa"/>
            <w:vAlign w:val="center"/>
          </w:tcPr>
          <w:p w14:paraId="261F46AE" w14:textId="77777777" w:rsidR="004D02B3" w:rsidRDefault="00FB6212">
            <w:pPr>
              <w:rPr>
                <w:b/>
              </w:rPr>
            </w:pPr>
            <w:r>
              <w:rPr>
                <w:b/>
              </w:rPr>
              <w:t>Jméno</w:t>
            </w:r>
          </w:p>
        </w:tc>
        <w:tc>
          <w:tcPr>
            <w:tcW w:w="3402" w:type="dxa"/>
            <w:vAlign w:val="center"/>
          </w:tcPr>
          <w:p w14:paraId="18E7585B" w14:textId="77777777" w:rsidR="004D02B3" w:rsidRDefault="00FB6212">
            <w:pPr>
              <w:rPr>
                <w:b/>
              </w:rPr>
            </w:pPr>
            <w:r>
              <w:rPr>
                <w:b/>
              </w:rPr>
              <w:t>Podpis</w:t>
            </w:r>
          </w:p>
        </w:tc>
      </w:tr>
      <w:tr w:rsidR="004D02B3" w14:paraId="6238F1DC" w14:textId="77777777">
        <w:trPr>
          <w:trHeight w:val="510"/>
        </w:trPr>
        <w:tc>
          <w:tcPr>
            <w:tcW w:w="3256" w:type="dxa"/>
            <w:vAlign w:val="center"/>
          </w:tcPr>
          <w:p w14:paraId="5F7FBF04" w14:textId="77777777" w:rsidR="004D02B3" w:rsidRDefault="00FB6212">
            <w:pPr>
              <w:jc w:val="left"/>
            </w:pPr>
            <w:r>
              <w:t>Žadatel, Věcný garant, Oprávněná osoba dle smlouvy</w:t>
            </w:r>
          </w:p>
        </w:tc>
        <w:tc>
          <w:tcPr>
            <w:tcW w:w="2976" w:type="dxa"/>
            <w:vAlign w:val="center"/>
          </w:tcPr>
          <w:p w14:paraId="42CFE3A1" w14:textId="77777777" w:rsidR="004D02B3" w:rsidRDefault="00FB6212">
            <w:r>
              <w:t>Vladimír Velas</w:t>
            </w:r>
          </w:p>
        </w:tc>
        <w:tc>
          <w:tcPr>
            <w:tcW w:w="3402" w:type="dxa"/>
            <w:vAlign w:val="center"/>
          </w:tcPr>
          <w:p w14:paraId="3C5C75E6" w14:textId="77777777" w:rsidR="004D02B3" w:rsidRDefault="004D02B3"/>
          <w:p w14:paraId="4223CD4C" w14:textId="77777777" w:rsidR="004D02B3" w:rsidRDefault="004D02B3"/>
          <w:p w14:paraId="7287C728" w14:textId="77777777" w:rsidR="004D02B3" w:rsidRDefault="004D02B3"/>
          <w:p w14:paraId="5DF02E9C" w14:textId="77777777" w:rsidR="004D02B3" w:rsidRDefault="004D02B3"/>
        </w:tc>
      </w:tr>
      <w:tr w:rsidR="004D02B3" w14:paraId="7E6E7DD7" w14:textId="77777777">
        <w:trPr>
          <w:trHeight w:val="510"/>
        </w:trPr>
        <w:tc>
          <w:tcPr>
            <w:tcW w:w="3256" w:type="dxa"/>
            <w:vAlign w:val="center"/>
          </w:tcPr>
          <w:p w14:paraId="3DA360EF" w14:textId="77777777" w:rsidR="004D02B3" w:rsidRDefault="00FB6212">
            <w:r>
              <w:t>Koordinátor změny</w:t>
            </w:r>
          </w:p>
        </w:tc>
        <w:tc>
          <w:tcPr>
            <w:tcW w:w="2976" w:type="dxa"/>
            <w:vAlign w:val="center"/>
          </w:tcPr>
          <w:p w14:paraId="3FCA8CC3" w14:textId="77777777" w:rsidR="004D02B3" w:rsidRDefault="00FB6212">
            <w:r>
              <w:t>Nikol Janušová</w:t>
            </w:r>
          </w:p>
        </w:tc>
        <w:tc>
          <w:tcPr>
            <w:tcW w:w="3402" w:type="dxa"/>
            <w:vAlign w:val="center"/>
          </w:tcPr>
          <w:p w14:paraId="5886E9CF" w14:textId="77777777" w:rsidR="004D02B3" w:rsidRDefault="004D02B3"/>
          <w:p w14:paraId="4AC4834A" w14:textId="77777777" w:rsidR="004D02B3" w:rsidRDefault="004D02B3"/>
          <w:p w14:paraId="6FED8698" w14:textId="77777777" w:rsidR="004D02B3" w:rsidRDefault="004D02B3"/>
          <w:p w14:paraId="065177D3" w14:textId="77777777" w:rsidR="004D02B3" w:rsidRDefault="004D02B3"/>
        </w:tc>
      </w:tr>
    </w:tbl>
    <w:p w14:paraId="6FDE970A" w14:textId="77777777" w:rsidR="004D02B3" w:rsidRDefault="00FB6212">
      <w:pPr>
        <w:spacing w:before="60"/>
        <w:rPr>
          <w:sz w:val="16"/>
          <w:szCs w:val="16"/>
        </w:rPr>
      </w:pPr>
      <w:r>
        <w:rPr>
          <w:sz w:val="16"/>
          <w:szCs w:val="16"/>
        </w:rPr>
        <w:t>(Pozn.: Oprávněná osoba se uvede v případě, že je uvedena ve smlouvě.)</w:t>
      </w:r>
    </w:p>
    <w:p w14:paraId="4955573D" w14:textId="77777777" w:rsidR="004D02B3" w:rsidRDefault="004D02B3">
      <w:pPr>
        <w:spacing w:before="60"/>
        <w:rPr>
          <w:sz w:val="16"/>
          <w:szCs w:val="16"/>
        </w:rPr>
      </w:pPr>
    </w:p>
    <w:p w14:paraId="6A009BB2" w14:textId="77777777" w:rsidR="004D02B3" w:rsidRDefault="004D02B3">
      <w:pPr>
        <w:spacing w:before="60"/>
        <w:rPr>
          <w:sz w:val="16"/>
          <w:szCs w:val="16"/>
        </w:rPr>
      </w:pPr>
    </w:p>
    <w:p w14:paraId="3461E204" w14:textId="77777777" w:rsidR="004D02B3" w:rsidRDefault="004D02B3"/>
    <w:p w14:paraId="2A2891F0" w14:textId="77777777" w:rsidR="004D02B3" w:rsidRDefault="00FB6212">
      <w:pPr>
        <w:pStyle w:val="Nadpis1"/>
        <w:ind w:left="142" w:firstLine="0"/>
      </w:pPr>
      <w:r>
        <w:lastRenderedPageBreak/>
        <w:t>Vysvětlivky</w:t>
      </w:r>
    </w:p>
    <w:p w14:paraId="71737FE6" w14:textId="77777777" w:rsidR="004D02B3" w:rsidRDefault="004D02B3">
      <w:pPr>
        <w:rPr>
          <w:szCs w:val="22"/>
        </w:rPr>
      </w:pPr>
    </w:p>
    <w:sectPr w:rsidR="004D02B3">
      <w:headerReference w:type="even" r:id="rId20"/>
      <w:headerReference w:type="default" r:id="rId21"/>
      <w:footerReference w:type="default" r:id="rId22"/>
      <w:headerReference w:type="first" r:id="rId2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93F7D" w14:textId="77777777" w:rsidR="00FB6212" w:rsidRDefault="00FB6212">
      <w:r>
        <w:separator/>
      </w:r>
    </w:p>
  </w:endnote>
  <w:endnote w:type="continuationSeparator" w:id="0">
    <w:p w14:paraId="6E6DB768" w14:textId="77777777" w:rsidR="00FB6212" w:rsidRDefault="00FB6212">
      <w:r>
        <w:continuationSeparator/>
      </w:r>
    </w:p>
  </w:endnote>
  <w:endnote w:id="1">
    <w:p w14:paraId="14B2A2BD" w14:textId="77777777" w:rsidR="004D02B3" w:rsidRDefault="00FB6212">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
    <w:p w14:paraId="2419F7F7" w14:textId="77777777" w:rsidR="004D02B3" w:rsidRDefault="00FB6212">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3">
    <w:p w14:paraId="134A92C4" w14:textId="77777777" w:rsidR="004D02B3" w:rsidRDefault="00FB6212">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2EED24BC" w14:textId="77777777" w:rsidR="004D02B3" w:rsidRDefault="00FB6212">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5">
    <w:p w14:paraId="5AA712FB" w14:textId="77777777" w:rsidR="004D02B3" w:rsidRDefault="00FB6212">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6">
    <w:p w14:paraId="568FFEBC" w14:textId="77777777" w:rsidR="004D02B3" w:rsidRDefault="00FB6212">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7">
    <w:p w14:paraId="6D2C68D5" w14:textId="77777777" w:rsidR="004D02B3" w:rsidRDefault="00FB6212">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5BBE9ADB" w14:textId="77777777" w:rsidR="004D02B3" w:rsidRDefault="00FB6212">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9">
    <w:p w14:paraId="3A47978E" w14:textId="77777777" w:rsidR="004D02B3" w:rsidRDefault="00FB6212">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678DEDD0" w14:textId="77777777" w:rsidR="004D02B3" w:rsidRDefault="00FB6212">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14:paraId="4AE92C7D" w14:textId="77777777" w:rsidR="004D02B3" w:rsidRDefault="00FB6212">
      <w:pPr>
        <w:pStyle w:val="Textvysvtlivek"/>
      </w:pPr>
      <w:r>
        <w:rPr>
          <w:rStyle w:val="Odkaznavysvtlivky"/>
        </w:rPr>
        <w:endnoteRef/>
      </w:r>
      <w:r>
        <w:t xml:space="preserve"> </w:t>
      </w:r>
      <w:r>
        <w:rPr>
          <w:sz w:val="16"/>
          <w:szCs w:val="16"/>
        </w:rPr>
        <w:t>OKB – Oddělení kybernetické bezpečnosti, OPPT – Oddělení provozu a podpory technologií</w:t>
      </w:r>
    </w:p>
  </w:endnote>
  <w:endnote w:id="12">
    <w:p w14:paraId="6E5C8EC6" w14:textId="77777777" w:rsidR="004D02B3" w:rsidRDefault="00FB6212">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6FDE3A30" w14:textId="77777777" w:rsidR="004D02B3" w:rsidRDefault="00FB6212">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4">
    <w:p w14:paraId="3B6B31CF" w14:textId="77777777" w:rsidR="004D02B3" w:rsidRDefault="00FB6212">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1A629B1B" w14:textId="77777777" w:rsidR="004D02B3" w:rsidRDefault="00FB6212">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53E52A88" w14:textId="77777777" w:rsidR="004D02B3" w:rsidRDefault="00FB6212">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199D8770" w14:textId="77777777" w:rsidR="004D02B3" w:rsidRDefault="00FB6212">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4B6199F8" w14:textId="77777777" w:rsidR="004D02B3" w:rsidRDefault="00FB6212">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7A5CA777" w14:textId="77777777" w:rsidR="004D02B3" w:rsidRDefault="00FB6212">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4F918168" w14:textId="77777777" w:rsidR="004D02B3" w:rsidRDefault="00FB6212">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1C1E5251" w14:textId="77777777" w:rsidR="004D02B3" w:rsidRDefault="00FB6212">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5248B79B" w14:textId="77777777" w:rsidR="004D02B3" w:rsidRDefault="00FB6212">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4AB88867" w14:textId="77777777" w:rsidR="004D02B3" w:rsidRDefault="00FB6212">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charset w:val="38"/>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9ED3" w14:textId="2EA771D3" w:rsidR="004D02B3" w:rsidRDefault="00FB6212">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33C91">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5843" w14:textId="62DD9783" w:rsidR="004D02B3" w:rsidRDefault="00FB6212">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4</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33C91">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6915" w14:textId="77777777" w:rsidR="004D02B3" w:rsidRDefault="00FB6212">
    <w:pPr>
      <w:pStyle w:val="Zpat"/>
    </w:pPr>
    <w:fldSimple w:instr=" DOCVARIABLE  dms_cj  \* MERGEFORMAT ">
      <w:r>
        <w:rPr>
          <w:bCs/>
        </w:rPr>
        <w:t>MZE-23514/2022-12121</w:t>
      </w:r>
    </w:fldSimple>
    <w:r>
      <w:tab/>
    </w:r>
    <w:r>
      <w:fldChar w:fldCharType="begin"/>
    </w:r>
    <w:r>
      <w:instrText>PAGE   \* MERGEFORMAT</w:instrText>
    </w:r>
    <w:r>
      <w:fldChar w:fldCharType="separate"/>
    </w:r>
    <w:r>
      <w:t>7</w:t>
    </w:r>
    <w:r>
      <w:fldChar w:fldCharType="end"/>
    </w:r>
  </w:p>
  <w:p w14:paraId="27B02778" w14:textId="77777777" w:rsidR="004D02B3" w:rsidRDefault="004D02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22706" w14:textId="77777777" w:rsidR="00FB6212" w:rsidRDefault="00FB6212">
      <w:r>
        <w:separator/>
      </w:r>
    </w:p>
  </w:footnote>
  <w:footnote w:type="continuationSeparator" w:id="0">
    <w:p w14:paraId="77D43F1E" w14:textId="77777777" w:rsidR="00FB6212" w:rsidRDefault="00FB6212">
      <w:r>
        <w:continuationSeparator/>
      </w:r>
    </w:p>
  </w:footnote>
  <w:footnote w:id="1">
    <w:p w14:paraId="448598AB" w14:textId="77777777" w:rsidR="004D02B3" w:rsidRDefault="00FB6212">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543EB0FC" w14:textId="77777777" w:rsidR="004D02B3" w:rsidRDefault="00FB6212">
      <w:pPr>
        <w:pStyle w:val="Textpoznpodarou"/>
      </w:pPr>
      <w:r>
        <w:rPr>
          <w:rStyle w:val="Znakapoznpodarou"/>
        </w:rPr>
        <w:footnoteRef/>
      </w:r>
      <w:r>
        <w:t xml:space="preserve"> </w:t>
      </w:r>
      <w:r>
        <w:rPr>
          <w:sz w:val="16"/>
          <w:szCs w:val="16"/>
        </w:rPr>
        <w:t>Uveďte, zda a jakým způsobem se mění/vytváří napojení na SIEM.</w:t>
      </w:r>
    </w:p>
  </w:footnote>
  <w:footnote w:id="3">
    <w:p w14:paraId="04189DB9" w14:textId="77777777" w:rsidR="004D02B3" w:rsidRDefault="00FB6212">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3F678472" w14:textId="77777777" w:rsidR="004D02B3" w:rsidRDefault="00FB6212">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410D" w14:textId="77777777" w:rsidR="004D02B3" w:rsidRDefault="00C33C91">
    <w:r>
      <w:pict w14:anchorId="07C04C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ae99738-4a79-4946-a37e-4f2505bc3f68"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3D38" w14:textId="77777777" w:rsidR="004D02B3" w:rsidRDefault="00C33C91">
    <w:r>
      <w:pict w14:anchorId="7740F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e9c8dbf-0bf6-4a2b-be3f-e2c76fb1d04c"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7562" w14:textId="77777777" w:rsidR="004D02B3" w:rsidRDefault="00C33C91">
    <w:r>
      <w:pict w14:anchorId="136081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d59d44a-7b57-46c3-bc64-3244c214225e"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03F1" w14:textId="77777777" w:rsidR="004D02B3" w:rsidRDefault="00C33C91">
    <w:r>
      <w:pict w14:anchorId="78659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5d0efd7-91fd-45e1-80a2-fd7a8b617f8a"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B21E" w14:textId="77777777" w:rsidR="004D02B3" w:rsidRDefault="00C33C91">
    <w:r>
      <w:pict w14:anchorId="6C3A3D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036751f-4f91-48ad-aee0-f495876554b8"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52B8" w14:textId="77777777" w:rsidR="004D02B3" w:rsidRDefault="00C33C91">
    <w:r>
      <w:pict w14:anchorId="1159FE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cc329c1-46d8-427b-970c-7697597889f5"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B6A2"/>
    <w:multiLevelType w:val="multilevel"/>
    <w:tmpl w:val="6554A08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A0927C9"/>
    <w:multiLevelType w:val="multilevel"/>
    <w:tmpl w:val="8C725FC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D0D557D"/>
    <w:multiLevelType w:val="multilevel"/>
    <w:tmpl w:val="EDD8FBA6"/>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2C5F77B"/>
    <w:multiLevelType w:val="multilevel"/>
    <w:tmpl w:val="C9D8F2B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13DF77D9"/>
    <w:multiLevelType w:val="multilevel"/>
    <w:tmpl w:val="8F481FF2"/>
    <w:lvl w:ilvl="0">
      <w:start w:val="1"/>
      <w:numFmt w:val="bullet"/>
      <w:lvlText w:val="-"/>
      <w:lvlJc w:val="left"/>
      <w:pPr>
        <w:ind w:left="936" w:hanging="360"/>
      </w:pPr>
      <w:rPr>
        <w:rFonts w:ascii="Arial" w:eastAsia="Times New Roman" w:hAnsi="Arial" w:cs="Aria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26536EEB"/>
    <w:multiLevelType w:val="multilevel"/>
    <w:tmpl w:val="02328A2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9F6C402"/>
    <w:multiLevelType w:val="multilevel"/>
    <w:tmpl w:val="03EE17C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F2221C6"/>
    <w:multiLevelType w:val="multilevel"/>
    <w:tmpl w:val="BF046EC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30AC5AE0"/>
    <w:multiLevelType w:val="multilevel"/>
    <w:tmpl w:val="5D5ACAF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1AA7C5B"/>
    <w:multiLevelType w:val="multilevel"/>
    <w:tmpl w:val="D61C7FF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2C6FCD"/>
    <w:multiLevelType w:val="multilevel"/>
    <w:tmpl w:val="7C040AA0"/>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D4B8AE2"/>
    <w:multiLevelType w:val="multilevel"/>
    <w:tmpl w:val="FEA6C54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42169A88"/>
    <w:multiLevelType w:val="multilevel"/>
    <w:tmpl w:val="BDDAE8E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6802420"/>
    <w:multiLevelType w:val="multilevel"/>
    <w:tmpl w:val="7C4AC3AC"/>
    <w:lvl w:ilvl="0">
      <w:start w:val="1"/>
      <w:numFmt w:val="decimal"/>
      <w:lvlText w:val="%1)"/>
      <w:lvlJc w:val="left"/>
      <w:pPr>
        <w:ind w:left="936" w:hanging="360"/>
      </w:pPr>
      <w:rPr>
        <w:rFonts w:hint="default"/>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4" w15:restartNumberingAfterBreak="0">
    <w:nsid w:val="5A92FA10"/>
    <w:multiLevelType w:val="multilevel"/>
    <w:tmpl w:val="10FC063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F3D72F0"/>
    <w:multiLevelType w:val="multilevel"/>
    <w:tmpl w:val="1750C3A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3C2868C"/>
    <w:multiLevelType w:val="multilevel"/>
    <w:tmpl w:val="82EC28A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675915C0"/>
    <w:multiLevelType w:val="multilevel"/>
    <w:tmpl w:val="D34CA5F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67DCFCC2"/>
    <w:multiLevelType w:val="multilevel"/>
    <w:tmpl w:val="9F62113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6DC2137E"/>
    <w:multiLevelType w:val="multilevel"/>
    <w:tmpl w:val="3400617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75521209"/>
    <w:multiLevelType w:val="multilevel"/>
    <w:tmpl w:val="3280E43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965966"/>
    <w:multiLevelType w:val="multilevel"/>
    <w:tmpl w:val="26D062C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5A4C9B8"/>
    <w:multiLevelType w:val="multilevel"/>
    <w:tmpl w:val="A47C975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7A508324"/>
    <w:multiLevelType w:val="multilevel"/>
    <w:tmpl w:val="BC3A6D5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7C1169FF"/>
    <w:multiLevelType w:val="multilevel"/>
    <w:tmpl w:val="7FA6AA06"/>
    <w:lvl w:ilvl="0">
      <w:start w:val="1"/>
      <w:numFmt w:val="bullet"/>
      <w:lvlText w:val=""/>
      <w:lvlJc w:val="left"/>
      <w:pPr>
        <w:ind w:left="1656" w:hanging="360"/>
      </w:pPr>
      <w:rPr>
        <w:rFonts w:ascii="Wingdings" w:hAnsi="Wingdings" w:hint="default"/>
      </w:rPr>
    </w:lvl>
    <w:lvl w:ilvl="1">
      <w:start w:val="1"/>
      <w:numFmt w:val="bullet"/>
      <w:lvlText w:val="o"/>
      <w:lvlJc w:val="left"/>
      <w:pPr>
        <w:ind w:left="2376" w:hanging="360"/>
      </w:pPr>
      <w:rPr>
        <w:rFonts w:ascii="Courier New" w:hAnsi="Courier New" w:cs="Courier New" w:hint="default"/>
      </w:rPr>
    </w:lvl>
    <w:lvl w:ilvl="2">
      <w:start w:val="1"/>
      <w:numFmt w:val="bullet"/>
      <w:lvlText w:val=""/>
      <w:lvlJc w:val="left"/>
      <w:pPr>
        <w:ind w:left="3096" w:hanging="360"/>
      </w:pPr>
      <w:rPr>
        <w:rFonts w:ascii="Wingdings" w:hAnsi="Wingdings" w:hint="default"/>
      </w:rPr>
    </w:lvl>
    <w:lvl w:ilvl="3">
      <w:start w:val="1"/>
      <w:numFmt w:val="bullet"/>
      <w:lvlText w:val=""/>
      <w:lvlJc w:val="left"/>
      <w:pPr>
        <w:ind w:left="3816" w:hanging="360"/>
      </w:pPr>
      <w:rPr>
        <w:rFonts w:ascii="Symbol" w:hAnsi="Symbol" w:hint="default"/>
      </w:rPr>
    </w:lvl>
    <w:lvl w:ilvl="4">
      <w:start w:val="1"/>
      <w:numFmt w:val="bullet"/>
      <w:lvlText w:val="o"/>
      <w:lvlJc w:val="left"/>
      <w:pPr>
        <w:ind w:left="4536" w:hanging="360"/>
      </w:pPr>
      <w:rPr>
        <w:rFonts w:ascii="Courier New" w:hAnsi="Courier New" w:cs="Courier New" w:hint="default"/>
      </w:rPr>
    </w:lvl>
    <w:lvl w:ilvl="5">
      <w:start w:val="1"/>
      <w:numFmt w:val="bullet"/>
      <w:lvlText w:val=""/>
      <w:lvlJc w:val="left"/>
      <w:pPr>
        <w:ind w:left="5256" w:hanging="360"/>
      </w:pPr>
      <w:rPr>
        <w:rFonts w:ascii="Wingdings" w:hAnsi="Wingdings" w:hint="default"/>
      </w:rPr>
    </w:lvl>
    <w:lvl w:ilvl="6">
      <w:start w:val="1"/>
      <w:numFmt w:val="bullet"/>
      <w:lvlText w:val=""/>
      <w:lvlJc w:val="left"/>
      <w:pPr>
        <w:ind w:left="5976" w:hanging="360"/>
      </w:pPr>
      <w:rPr>
        <w:rFonts w:ascii="Symbol" w:hAnsi="Symbol" w:hint="default"/>
      </w:rPr>
    </w:lvl>
    <w:lvl w:ilvl="7">
      <w:start w:val="1"/>
      <w:numFmt w:val="bullet"/>
      <w:lvlText w:val="o"/>
      <w:lvlJc w:val="left"/>
      <w:pPr>
        <w:ind w:left="6696" w:hanging="360"/>
      </w:pPr>
      <w:rPr>
        <w:rFonts w:ascii="Courier New" w:hAnsi="Courier New" w:cs="Courier New" w:hint="default"/>
      </w:rPr>
    </w:lvl>
    <w:lvl w:ilvl="8">
      <w:start w:val="1"/>
      <w:numFmt w:val="bullet"/>
      <w:lvlText w:val=""/>
      <w:lvlJc w:val="left"/>
      <w:pPr>
        <w:ind w:left="741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3108085"/>
    <w:docVar w:name="dms_carovy_kod_cj" w:val="MZE-23514/2022-12121"/>
    <w:docVar w:name="dms_cj" w:val="MZE-23514/2022-12121"/>
    <w:docVar w:name="dms_cj_skn" w:val=" "/>
    <w:docVar w:name="dms_datum" w:val="14. 4. 2022"/>
    <w:docVar w:name="dms_datum_textem" w:val="čtvrtek 14. dubna 2022"/>
    <w:docVar w:name="dms_datum_vzniku" w:val="14. 4. 2022 13:10:09"/>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Bc. Nikol Janušová"/>
    <w:docVar w:name="dms_podpisova_dolozka_funkce" w:val=" "/>
    <w:docVar w:name="dms_podpisova_dolozka_jmeno" w:val="Bc. Nikol Janušová"/>
    <w:docVar w:name="dms_PPASpravce" w:val=" "/>
    <w:docVar w:name="dms_prijaty_cj" w:val=" "/>
    <w:docVar w:name="dms_prijaty_ze_dne" w:val=" "/>
    <w:docVar w:name="dms_prilohy" w:val=" "/>
    <w:docVar w:name="dms_pripojene_dokumenty" w:val=" "/>
    <w:docVar w:name="dms_spisova_znacka" w:val="MZE-47746/2021-11151"/>
    <w:docVar w:name="dms_spravce_jmeno" w:val="Bc. Nikol Janušová"/>
    <w:docVar w:name="dms_spravce_mail" w:val="Nikol.Janusova@mze.cz"/>
    <w:docVar w:name="dms_spravce_telefon" w:val="221812777"/>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RFC 11 Autorizovaná konverze_fin"/>
    <w:docVar w:name="dms_VNVSpravce" w:val=" "/>
    <w:docVar w:name="dms_zpracoval_jmeno" w:val="Bc. Nikol Janušová"/>
    <w:docVar w:name="dms_zpracoval_mail" w:val="Nikol.Janusova@mze.cz"/>
    <w:docVar w:name="dms_zpracoval_telefon" w:val="221812777"/>
  </w:docVars>
  <w:rsids>
    <w:rsidRoot w:val="004D02B3"/>
    <w:rsid w:val="0030553D"/>
    <w:rsid w:val="004D02B3"/>
    <w:rsid w:val="00624F99"/>
    <w:rsid w:val="00642D7C"/>
    <w:rsid w:val="006D6440"/>
    <w:rsid w:val="00C33C91"/>
    <w:rsid w:val="00E15626"/>
    <w:rsid w:val="00FB62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shapelayout>
  </w:shapeDefaults>
  <w:decimalSymbol w:val=","/>
  <w:listSeparator w:val=";"/>
  <w14:docId w14:val="7B49332D"/>
  <w15:docId w15:val="{005B3BCB-A419-4082-90FB-E9C752DB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1"/>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1"/>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artina.dulova@mze.cz"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yperlink" Target="mailto:oleg.blasko@mze.cz"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cie.kubacova@mze.c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mailto:oleg.blasko@mze.cz"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yperlink" Target="mailto:Simona.KachovaRakosova@mze.cz"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1605</Words>
  <Characters>9472</Characters>
  <Application>Microsoft Office Word</Application>
  <DocSecurity>0</DocSecurity>
  <Lines>78</Lines>
  <Paragraphs>22</Paragraphs>
  <ScaleCrop>false</ScaleCrop>
  <Company>T-Soft a.s.</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zemědělství</dc:creator>
  <cp:lastModifiedBy>Hynková Dana</cp:lastModifiedBy>
  <cp:revision>2</cp:revision>
  <dcterms:created xsi:type="dcterms:W3CDTF">2022-04-26T06:40:00Z</dcterms:created>
  <dcterms:modified xsi:type="dcterms:W3CDTF">2022-04-26T06:40:00Z</dcterms:modified>
</cp:coreProperties>
</file>