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2D" w:rsidRDefault="00DF0723">
      <w:pPr>
        <w:pStyle w:val="Nadpis10"/>
        <w:keepNext/>
        <w:keepLines/>
        <w:shd w:val="clear" w:color="auto" w:fill="auto"/>
        <w:spacing w:after="0" w:line="280" w:lineRule="exact"/>
      </w:pPr>
      <w:bookmarkStart w:id="0" w:name="bookmark0"/>
      <w:r>
        <w:t>PSYCHIATRICKÁ NEMOCNICE BRNO</w:t>
      </w:r>
      <w:bookmarkEnd w:id="0"/>
    </w:p>
    <w:p w:rsidR="0054532D" w:rsidRDefault="00DF0723">
      <w:pPr>
        <w:pStyle w:val="Zkladntext30"/>
        <w:shd w:val="clear" w:color="auto" w:fill="auto"/>
        <w:spacing w:before="0" w:after="622" w:line="24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54532D" w:rsidRDefault="0054532D">
      <w:pPr>
        <w:pStyle w:val="Zkladntext30"/>
        <w:shd w:val="clear" w:color="auto" w:fill="auto"/>
        <w:tabs>
          <w:tab w:val="left" w:pos="2408"/>
        </w:tabs>
        <w:spacing w:before="0" w:after="216" w:line="28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35pt;margin-top:-3.05pt;width:234pt;height:219.05pt;z-index:-125829376;mso-wrap-distance-left:5pt;mso-wrap-distance-right:17.65pt;mso-wrap-distance-bottom:41.2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541"/>
                    <w:gridCol w:w="3139"/>
                  </w:tblGrid>
                  <w:tr w:rsidR="005453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5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40" w:lineRule="exact"/>
                          <w:ind w:firstLine="0"/>
                        </w:pPr>
                        <w:r>
                          <w:rPr>
                            <w:rStyle w:val="Zkladntext212ptTun"/>
                          </w:rPr>
                          <w:t>Dodavatel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Josef Martinek s.r.o.</w:t>
                        </w:r>
                      </w:p>
                    </w:tc>
                  </w:tr>
                  <w:tr w:rsidR="005453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6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Sídlo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66" w:lineRule="exact"/>
                          <w:ind w:firstLine="0"/>
                        </w:pPr>
                        <w:r>
                          <w:rPr>
                            <w:rStyle w:val="Zkladntext212ptTun"/>
                          </w:rPr>
                          <w:t xml:space="preserve">nám. 1. května 1306/4 664 34 </w:t>
                        </w:r>
                        <w:proofErr w:type="spellStart"/>
                        <w:r>
                          <w:rPr>
                            <w:rStyle w:val="Zkladntext212ptTun"/>
                          </w:rPr>
                          <w:t>Kuřim</w:t>
                        </w:r>
                        <w:proofErr w:type="spellEnd"/>
                      </w:p>
                    </w:tc>
                  </w:tr>
                  <w:tr w:rsidR="005453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6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IČ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10664122</w:t>
                        </w:r>
                      </w:p>
                    </w:tc>
                  </w:tr>
                  <w:tr w:rsidR="005453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DIČ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CZ 10664122</w:t>
                        </w:r>
                      </w:p>
                    </w:tc>
                  </w:tr>
                  <w:tr w:rsidR="005453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8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Zapsán v OR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3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Krajský soud v Brně oddíl C 122101/KSBR</w:t>
                        </w:r>
                      </w:p>
                    </w:tc>
                  </w:tr>
                  <w:tr w:rsidR="005453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5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6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Jednající</w:t>
                        </w:r>
                      </w:p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before="60" w:after="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(zastoupen)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Aleš Martinek</w:t>
                        </w:r>
                      </w:p>
                    </w:tc>
                  </w:tr>
                  <w:tr w:rsidR="005453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6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Kontaktní</w:t>
                        </w:r>
                      </w:p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before="60" w:after="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adresa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66" w:lineRule="exact"/>
                          <w:ind w:firstLine="0"/>
                        </w:pPr>
                        <w:r>
                          <w:rPr>
                            <w:rStyle w:val="Zkladntext212ptTun"/>
                          </w:rPr>
                          <w:t xml:space="preserve">nám. 1. května 1306/4 664 34 </w:t>
                        </w:r>
                        <w:proofErr w:type="spellStart"/>
                        <w:r>
                          <w:rPr>
                            <w:rStyle w:val="Zkladntext212ptTun"/>
                          </w:rPr>
                          <w:t>Kuřim</w:t>
                        </w:r>
                        <w:proofErr w:type="spellEnd"/>
                      </w:p>
                    </w:tc>
                  </w:tr>
                  <w:tr w:rsidR="005453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5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6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Kontaktní</w:t>
                        </w:r>
                      </w:p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before="60" w:after="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osoba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4532D" w:rsidRDefault="0054532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453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e-mail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4532D" w:rsidRDefault="00DF0723" w:rsidP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 w:rsidRPr="00DF0723">
                          <w:rPr>
                            <w:highlight w:val="black"/>
                          </w:rPr>
                          <w:t>x</w:t>
                        </w:r>
                        <w:hyperlink r:id="rId7" w:history="1">
                          <w:proofErr w:type="spellStart"/>
                          <w:r w:rsidRPr="00DF0723">
                            <w:rPr>
                              <w:rStyle w:val="Hypertextovodkaz"/>
                              <w:highlight w:val="black"/>
                              <w:lang w:val="en-US" w:eastAsia="en-US" w:bidi="en-US"/>
                            </w:rPr>
                            <w:t>x</w:t>
                          </w:r>
                          <w:proofErr w:type="spellEnd"/>
                        </w:hyperlink>
                        <w:proofErr w:type="spellStart"/>
                        <w:r w:rsidRPr="00DF0723">
                          <w:rPr>
                            <w:highlight w:val="black"/>
                          </w:rPr>
                          <w:t>xxxxxxxxxxxxxxxxxxx</w:t>
                        </w:r>
                        <w:proofErr w:type="spellEnd"/>
                      </w:p>
                    </w:tc>
                  </w:tr>
                  <w:tr w:rsidR="005453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4532D" w:rsidRDefault="00DF0723">
                        <w:pPr>
                          <w:pStyle w:val="Zkladn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tel./mobil</w:t>
                        </w:r>
                      </w:p>
                    </w:tc>
                    <w:tc>
                      <w:tcPr>
                        <w:tcW w:w="31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4532D" w:rsidRDefault="0054532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54532D" w:rsidRDefault="0054532D"/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249.15pt;margin-top:101.15pt;width:135.7pt;height:79.2pt;z-index:-125829375;mso-wrap-distance-left:5pt;mso-wrap-distance-right:17.65pt;mso-wrap-distance-bottom:41.2pt;mso-position-horizontal-relative:margin" filled="f" stroked="f">
            <v:textbox style="mso-fit-shape-to-text:t" inset="0,0,0,0">
              <w:txbxContent>
                <w:p w:rsidR="0054532D" w:rsidRDefault="00DF0723">
                  <w:pPr>
                    <w:pStyle w:val="Titulektabulky"/>
                    <w:shd w:val="clear" w:color="auto" w:fill="auto"/>
                    <w:spacing w:after="18"/>
                    <w:ind w:right="240"/>
                  </w:pPr>
                  <w:r>
                    <w:t xml:space="preserve">Telefon: </w:t>
                  </w:r>
                  <w:proofErr w:type="spellStart"/>
                  <w:r w:rsidRPr="00DF0723">
                    <w:rPr>
                      <w:highlight w:val="black"/>
                    </w:rPr>
                    <w:t>xxxxxxxxxxxxxxxx</w:t>
                  </w:r>
                  <w:proofErr w:type="spellEnd"/>
                  <w:r>
                    <w:t xml:space="preserve"> </w:t>
                  </w:r>
                  <w:proofErr w:type="spellStart"/>
                  <w:r w:rsidRPr="00DF0723">
                    <w:rPr>
                      <w:highlight w:val="black"/>
                    </w:rPr>
                    <w:t>xxxxxxxxxxxxxxx</w:t>
                  </w:r>
                  <w:proofErr w:type="spellEnd"/>
                </w:p>
                <w:p w:rsidR="0054532D" w:rsidRDefault="00DF0723">
                  <w:pPr>
                    <w:pStyle w:val="Titulektabulky"/>
                    <w:shd w:val="clear" w:color="auto" w:fill="auto"/>
                    <w:spacing w:after="0" w:line="508" w:lineRule="exact"/>
                    <w:jc w:val="both"/>
                  </w:pPr>
                  <w:r>
                    <w:t xml:space="preserve">E-mail: </w:t>
                  </w:r>
                  <w:proofErr w:type="spellStart"/>
                  <w:proofErr w:type="gramStart"/>
                  <w:r w:rsidRPr="00DF0723">
                    <w:rPr>
                      <w:highlight w:val="black"/>
                    </w:rPr>
                    <w:t>xxxxxxxx</w:t>
                  </w:r>
                  <w:hyperlink r:id="rId8" w:history="1">
                    <w:r w:rsidRPr="00DF0723">
                      <w:rPr>
                        <w:rStyle w:val="Hypertextovodkaz"/>
                        <w:highlight w:val="black"/>
                      </w:rPr>
                      <w:t>x</w:t>
                    </w:r>
                  </w:hyperlink>
                  <w:r w:rsidRPr="00DF0723">
                    <w:rPr>
                      <w:highlight w:val="black"/>
                    </w:rPr>
                    <w:t>xxxxxxxxxx</w:t>
                  </w:r>
                  <w:proofErr w:type="spellEnd"/>
                  <w:r>
                    <w:t xml:space="preserve">               </w:t>
                  </w:r>
                  <w:r>
                    <w:t>V Brně</w:t>
                  </w:r>
                  <w:proofErr w:type="gramEnd"/>
                  <w:r>
                    <w:t xml:space="preserve"> dne: </w:t>
                  </w:r>
                  <w:proofErr w:type="gramStart"/>
                  <w:r>
                    <w:t>22.04.2022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 w:rsidR="00DF0723">
        <w:t>Číslo objednávky: 4952</w:t>
      </w:r>
      <w:r w:rsidR="00DF0723">
        <w:t>/22/TS/</w:t>
      </w:r>
      <w:proofErr w:type="spellStart"/>
      <w:r w:rsidR="00DF0723">
        <w:t>Sm</w:t>
      </w:r>
      <w:proofErr w:type="spellEnd"/>
    </w:p>
    <w:p w:rsidR="0054532D" w:rsidRDefault="00DF0723">
      <w:pPr>
        <w:pStyle w:val="Zkladntext30"/>
        <w:shd w:val="clear" w:color="auto" w:fill="auto"/>
        <w:spacing w:before="0" w:line="238" w:lineRule="exact"/>
        <w:ind w:left="5020"/>
      </w:pPr>
      <w:r>
        <w:t>Za objednatele:</w:t>
      </w:r>
    </w:p>
    <w:p w:rsidR="0054532D" w:rsidRDefault="00DF0723">
      <w:pPr>
        <w:pStyle w:val="Zkladntext40"/>
        <w:shd w:val="clear" w:color="auto" w:fill="auto"/>
        <w:spacing w:after="973"/>
        <w:ind w:left="5020"/>
      </w:pPr>
      <w:proofErr w:type="spellStart"/>
      <w:r w:rsidRPr="00DF0723">
        <w:rPr>
          <w:highlight w:val="black"/>
        </w:rPr>
        <w:t>xxxxxxxxxxxxxxxxxxx</w:t>
      </w:r>
      <w:proofErr w:type="spellEnd"/>
    </w:p>
    <w:tbl>
      <w:tblPr>
        <w:tblpPr w:leftFromText="141" w:rightFromText="141" w:horzAnchor="margin" w:tblpY="414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0"/>
      </w:tblGrid>
      <w:tr w:rsidR="0054532D" w:rsidTr="00DF072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32D" w:rsidRDefault="00DF0723" w:rsidP="00DF0723">
            <w:pPr>
              <w:pStyle w:val="Zkladntext20"/>
              <w:shd w:val="clear" w:color="auto" w:fill="auto"/>
              <w:spacing w:after="120" w:line="22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54532D" w:rsidRDefault="00DF0723" w:rsidP="00DF0723">
            <w:pPr>
              <w:pStyle w:val="Zkladntext20"/>
              <w:shd w:val="clear" w:color="auto" w:fill="auto"/>
              <w:spacing w:before="120" w:after="0"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532D" w:rsidRDefault="00DF0723" w:rsidP="00DF0723">
            <w:pPr>
              <w:pStyle w:val="Zkladntext20"/>
              <w:shd w:val="clear" w:color="auto" w:fill="auto"/>
              <w:spacing w:after="180" w:line="209" w:lineRule="exact"/>
              <w:ind w:firstLine="0"/>
            </w:pPr>
            <w:r>
              <w:rPr>
                <w:rStyle w:val="Zkladntext2TimesNewRoman9pt"/>
                <w:rFonts w:eastAsia="Calibri"/>
              </w:rPr>
              <w:t xml:space="preserve">Aktualizace a zpracování </w:t>
            </w:r>
            <w:proofErr w:type="spellStart"/>
            <w:r>
              <w:rPr>
                <w:rStyle w:val="Zkladntext2TimesNewRoman9pt"/>
                <w:rFonts w:eastAsia="Calibri"/>
              </w:rPr>
              <w:t>zmčn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dokumentace „Zdolávání požárů“. Provedení pro předání HZS </w:t>
            </w:r>
            <w:proofErr w:type="spellStart"/>
            <w:r>
              <w:rPr>
                <w:rStyle w:val="Zkladntext2TimesNewRoman9pt"/>
                <w:rFonts w:eastAsia="Calibri"/>
              </w:rPr>
              <w:t>JmK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a k činnosti velitele zásahu. Materiál je zpracován pro použití složkami IZS </w:t>
            </w:r>
            <w:r>
              <w:rPr>
                <w:rStyle w:val="Zkladntext2TimesNewRoman9pt0"/>
                <w:rFonts w:eastAsia="Calibri"/>
              </w:rPr>
              <w:t xml:space="preserve">. </w:t>
            </w:r>
            <w:r>
              <w:rPr>
                <w:rStyle w:val="Zkladntext2TimesNewRoman9pt"/>
                <w:rFonts w:eastAsia="Calibri"/>
              </w:rPr>
              <w:t xml:space="preserve">Nezbytná je součinnost PN </w:t>
            </w:r>
            <w:proofErr w:type="spellStart"/>
            <w:r>
              <w:rPr>
                <w:rStyle w:val="Zkladntext2TimesNewRoman9pt"/>
                <w:rFonts w:eastAsia="Calibri"/>
              </w:rPr>
              <w:t>Bmo</w:t>
            </w:r>
            <w:proofErr w:type="spellEnd"/>
            <w:r>
              <w:rPr>
                <w:rStyle w:val="Zkladntext2TimesNewRoman9pt"/>
                <w:rFonts w:eastAsia="Calibri"/>
              </w:rPr>
              <w:t>.</w:t>
            </w:r>
          </w:p>
          <w:p w:rsidR="0054532D" w:rsidRDefault="00DF0723" w:rsidP="00DF0723">
            <w:pPr>
              <w:pStyle w:val="Zkladntext20"/>
              <w:shd w:val="clear" w:color="auto" w:fill="auto"/>
              <w:spacing w:before="180" w:after="0" w:line="180" w:lineRule="exact"/>
              <w:ind w:firstLine="0"/>
            </w:pPr>
            <w:proofErr w:type="spellStart"/>
            <w:r>
              <w:rPr>
                <w:rStyle w:val="Zkladntext2TimesNewRoman9pt"/>
                <w:rFonts w:eastAsia="Calibri"/>
              </w:rPr>
              <w:t>Pzn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Nabídka přílohou.</w:t>
            </w:r>
          </w:p>
        </w:tc>
      </w:tr>
      <w:tr w:rsidR="0054532D" w:rsidTr="00DF0723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32D" w:rsidRDefault="00DF0723" w:rsidP="00DF0723">
            <w:pPr>
              <w:pStyle w:val="Zkladntext20"/>
              <w:shd w:val="clear" w:color="auto" w:fill="auto"/>
              <w:spacing w:after="120" w:line="220" w:lineRule="exact"/>
              <w:ind w:left="260" w:firstLine="0"/>
            </w:pPr>
            <w:r>
              <w:rPr>
                <w:rStyle w:val="Zkladntext21"/>
              </w:rPr>
              <w:t>Upřesnění</w:t>
            </w:r>
          </w:p>
          <w:p w:rsidR="0054532D" w:rsidRDefault="00DF0723" w:rsidP="00DF0723">
            <w:pPr>
              <w:pStyle w:val="Zkladntext20"/>
              <w:shd w:val="clear" w:color="auto" w:fill="auto"/>
              <w:spacing w:before="120" w:after="0" w:line="220" w:lineRule="exact"/>
              <w:ind w:left="260" w:firstLine="0"/>
            </w:pPr>
            <w:r>
              <w:rPr>
                <w:rStyle w:val="Zkladntext21"/>
              </w:rPr>
              <w:t xml:space="preserve">(Množství, popis </w:t>
            </w:r>
            <w:r>
              <w:rPr>
                <w:rStyle w:val="Zkladntext21"/>
              </w:rPr>
              <w:t>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532D" w:rsidRDefault="00DF0723" w:rsidP="00DF0723">
            <w:pPr>
              <w:pStyle w:val="Zkladntext20"/>
              <w:shd w:val="clear" w:color="auto" w:fill="auto"/>
              <w:spacing w:after="0" w:line="227" w:lineRule="exact"/>
              <w:ind w:firstLine="200"/>
              <w:jc w:val="both"/>
            </w:pPr>
            <w:r>
              <w:rPr>
                <w:rStyle w:val="Zkladntext21"/>
              </w:rPr>
              <w:t xml:space="preserve">Pracoviště: </w:t>
            </w:r>
            <w:r>
              <w:rPr>
                <w:rStyle w:val="Zkladntext2TimesNewRoman8ptTun"/>
                <w:rFonts w:eastAsia="Calibri"/>
              </w:rPr>
              <w:t xml:space="preserve">NS 0058 pro: </w:t>
            </w:r>
            <w:r>
              <w:rPr>
                <w:rStyle w:val="Zkladntext275pt"/>
              </w:rPr>
              <w:t xml:space="preserve">/PN Brno, </w:t>
            </w:r>
            <w:proofErr w:type="spellStart"/>
            <w:r>
              <w:rPr>
                <w:rStyle w:val="Zkladntext275pt"/>
              </w:rPr>
              <w:t>Húskova</w:t>
            </w:r>
            <w:proofErr w:type="spellEnd"/>
            <w:r>
              <w:rPr>
                <w:rStyle w:val="Zkladntext275pt"/>
              </w:rPr>
              <w:t xml:space="preserve"> 1123/2, 618 00 Brno / </w:t>
            </w:r>
            <w:proofErr w:type="spellStart"/>
            <w:r>
              <w:rPr>
                <w:rStyle w:val="Zkladntext275pt"/>
              </w:rPr>
              <w:t>Jugoslávská</w:t>
            </w:r>
            <w:proofErr w:type="spellEnd"/>
            <w:r>
              <w:rPr>
                <w:rStyle w:val="Zkladntext275pt"/>
              </w:rPr>
              <w:t xml:space="preserve"> 772/17, 613 00 Brno / Polní 470, 684 01 Slavkov u Brna / Šámalova 96, 618 32 Brno </w:t>
            </w:r>
            <w:r>
              <w:rPr>
                <w:rStyle w:val="Zkladntext275pt0"/>
              </w:rPr>
              <w:t xml:space="preserve">- </w:t>
            </w:r>
            <w:proofErr w:type="spellStart"/>
            <w:r>
              <w:rPr>
                <w:rStyle w:val="Zkladntext275pt"/>
              </w:rPr>
              <w:t>Černovice</w:t>
            </w:r>
            <w:proofErr w:type="spellEnd"/>
            <w:r>
              <w:rPr>
                <w:rStyle w:val="Zkladntext275pt"/>
              </w:rPr>
              <w:t xml:space="preserve"> / </w:t>
            </w:r>
            <w:proofErr w:type="spellStart"/>
            <w:r>
              <w:rPr>
                <w:rStyle w:val="Zkladntext275pt"/>
              </w:rPr>
              <w:t>Štolcova</w:t>
            </w:r>
            <w:proofErr w:type="spellEnd"/>
            <w:r>
              <w:rPr>
                <w:rStyle w:val="Zkladntext275pt"/>
              </w:rPr>
              <w:t xml:space="preserve"> 67a, Brno -Zábrdovice /</w:t>
            </w:r>
          </w:p>
        </w:tc>
      </w:tr>
      <w:tr w:rsidR="0054532D" w:rsidTr="00DF0723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32D" w:rsidRDefault="00DF0723" w:rsidP="00DF0723">
            <w:pPr>
              <w:pStyle w:val="Zkladntext20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532D" w:rsidRDefault="00DF0723" w:rsidP="00DF0723">
            <w:pPr>
              <w:pStyle w:val="Zkladntext20"/>
              <w:shd w:val="clear" w:color="auto" w:fill="auto"/>
              <w:spacing w:after="60" w:line="220" w:lineRule="exact"/>
              <w:ind w:firstLine="200"/>
              <w:jc w:val="both"/>
            </w:pPr>
            <w:r>
              <w:rPr>
                <w:rStyle w:val="Zkladntext22"/>
              </w:rPr>
              <w:t>51.600 Kč bez DPH</w:t>
            </w:r>
          </w:p>
          <w:p w:rsidR="0054532D" w:rsidRDefault="00DF0723" w:rsidP="00DF0723">
            <w:pPr>
              <w:pStyle w:val="Zkladntext20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Zkladntext22"/>
              </w:rPr>
              <w:t xml:space="preserve">(každý </w:t>
            </w:r>
            <w:proofErr w:type="spellStart"/>
            <w:r>
              <w:rPr>
                <w:rStyle w:val="Zkladntext22"/>
              </w:rPr>
              <w:t>nezaprac</w:t>
            </w:r>
            <w:proofErr w:type="spellEnd"/>
            <w:r>
              <w:rPr>
                <w:rStyle w:val="Zkladntext22"/>
              </w:rPr>
              <w:t>. objekt x*(6.000,- Kč bez DPH))</w:t>
            </w:r>
          </w:p>
        </w:tc>
      </w:tr>
      <w:tr w:rsidR="0054532D" w:rsidTr="00DF0723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32D" w:rsidRDefault="00DF0723" w:rsidP="00DF0723">
            <w:pPr>
              <w:pStyle w:val="Zkladntext20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32D" w:rsidRDefault="00DF0723" w:rsidP="00DF0723">
            <w:pPr>
              <w:pStyle w:val="Zkladntext20"/>
              <w:shd w:val="clear" w:color="auto" w:fill="auto"/>
              <w:spacing w:after="0" w:line="220" w:lineRule="exact"/>
              <w:ind w:right="5280" w:firstLine="0"/>
              <w:jc w:val="right"/>
            </w:pPr>
            <w:r>
              <w:rPr>
                <w:rStyle w:val="Zkladntext21"/>
              </w:rPr>
              <w:t>,- Kč</w:t>
            </w:r>
          </w:p>
        </w:tc>
      </w:tr>
      <w:tr w:rsidR="0054532D" w:rsidTr="00DF0723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32D" w:rsidRDefault="00DF0723" w:rsidP="00DF0723">
            <w:pPr>
              <w:pStyle w:val="Zkladntext20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32D" w:rsidRDefault="00DF0723" w:rsidP="00DF0723">
            <w:pPr>
              <w:pStyle w:val="Zkladntext20"/>
              <w:shd w:val="clear" w:color="auto" w:fill="auto"/>
              <w:spacing w:after="0" w:line="220" w:lineRule="exact"/>
              <w:ind w:right="5280" w:firstLine="0"/>
              <w:jc w:val="right"/>
            </w:pPr>
            <w:r>
              <w:rPr>
                <w:rStyle w:val="Zkladntext21"/>
              </w:rPr>
              <w:t>Kč</w:t>
            </w:r>
          </w:p>
        </w:tc>
      </w:tr>
      <w:tr w:rsidR="0054532D" w:rsidTr="00DF0723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32D" w:rsidRDefault="00DF0723" w:rsidP="00DF0723">
            <w:pPr>
              <w:pStyle w:val="Zkladntext20"/>
              <w:shd w:val="clear" w:color="auto" w:fill="auto"/>
              <w:spacing w:after="0" w:line="220" w:lineRule="exact"/>
              <w:ind w:left="260"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32D" w:rsidRDefault="00DF0723" w:rsidP="00DF0723">
            <w:pPr>
              <w:pStyle w:val="Zkladntext20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2"/>
              </w:rPr>
              <w:t xml:space="preserve">Nejpozději do </w:t>
            </w:r>
            <w:proofErr w:type="gramStart"/>
            <w:r>
              <w:rPr>
                <w:rStyle w:val="Zkladntext22"/>
              </w:rPr>
              <w:t>31.12.2022</w:t>
            </w:r>
            <w:proofErr w:type="gramEnd"/>
          </w:p>
        </w:tc>
      </w:tr>
    </w:tbl>
    <w:p w:rsidR="0054532D" w:rsidRDefault="0054532D">
      <w:pPr>
        <w:framePr w:w="9324" w:wrap="notBeside" w:vAnchor="text" w:hAnchor="text" w:xAlign="center" w:y="1"/>
        <w:rPr>
          <w:sz w:val="2"/>
          <w:szCs w:val="2"/>
        </w:rPr>
      </w:pPr>
    </w:p>
    <w:p w:rsidR="0054532D" w:rsidRDefault="0054532D">
      <w:pPr>
        <w:rPr>
          <w:sz w:val="2"/>
          <w:szCs w:val="2"/>
        </w:rPr>
      </w:pPr>
    </w:p>
    <w:p w:rsidR="0054532D" w:rsidRDefault="0054532D">
      <w:pPr>
        <w:rPr>
          <w:sz w:val="2"/>
          <w:szCs w:val="2"/>
        </w:rPr>
        <w:sectPr w:rsidR="0054532D">
          <w:pgSz w:w="11900" w:h="16840"/>
          <w:pgMar w:top="841" w:right="1418" w:bottom="841" w:left="1157" w:header="0" w:footer="3" w:gutter="0"/>
          <w:cols w:space="720"/>
          <w:noEndnote/>
          <w:docGrid w:linePitch="360"/>
        </w:sectPr>
      </w:pPr>
    </w:p>
    <w:p w:rsidR="0054532D" w:rsidRDefault="00DF0723">
      <w:pPr>
        <w:pStyle w:val="Zkladntext20"/>
        <w:shd w:val="clear" w:color="auto" w:fill="auto"/>
        <w:spacing w:after="198" w:line="220" w:lineRule="exact"/>
        <w:ind w:left="160" w:firstLine="0"/>
      </w:pPr>
      <w:r>
        <w:lastRenderedPageBreak/>
        <w:t>objednávka číslo</w:t>
      </w:r>
    </w:p>
    <w:p w:rsidR="0054532D" w:rsidRDefault="00DF072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after="0" w:line="266" w:lineRule="exact"/>
        <w:ind w:left="840"/>
        <w:jc w:val="both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DF0723">
        <w:rPr>
          <w:highlight w:val="black"/>
        </w:rPr>
        <w:t>xxxxxxxxxxxxxxxx</w:t>
      </w:r>
      <w:proofErr w:type="spellEnd"/>
      <w:r>
        <w:rPr>
          <w:rStyle w:val="Zkladntext23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>podléhá re</w:t>
      </w:r>
      <w:r>
        <w:rPr>
          <w:rStyle w:val="Zkladntext2Tun0"/>
        </w:rPr>
        <w:t xml:space="preserve">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54532D" w:rsidRDefault="00DF072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after="0" w:line="266" w:lineRule="exact"/>
        <w:ind w:left="840"/>
        <w:jc w:val="both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9" w:history="1">
        <w:r w:rsidRPr="00C66D7F">
          <w:rPr>
            <w:rStyle w:val="Hypertextovodkaz"/>
          </w:rPr>
          <w:t>https://smlouvy.gov.cz/</w:t>
        </w:r>
      </w:hyperlink>
      <w:r>
        <w:rPr>
          <w:rStyle w:val="Zkladntext2Tun1"/>
        </w:rPr>
        <w:t>.</w:t>
      </w:r>
      <w:r>
        <w:rPr>
          <w:rStyle w:val="Zkladntext2Tun2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54532D" w:rsidRDefault="00DF072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after="0" w:line="266" w:lineRule="exact"/>
        <w:ind w:left="840"/>
        <w:jc w:val="both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>v</w:t>
      </w:r>
      <w:r>
        <w:t xml:space="preserve">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https://smlouvv.gov.cz/</w:t>
        </w:r>
      </w:hyperlink>
    </w:p>
    <w:p w:rsidR="0054532D" w:rsidRDefault="00DF0723">
      <w:pPr>
        <w:pStyle w:val="Zkladntext20"/>
        <w:numPr>
          <w:ilvl w:val="0"/>
          <w:numId w:val="1"/>
        </w:numPr>
        <w:shd w:val="clear" w:color="auto" w:fill="auto"/>
        <w:spacing w:after="0" w:line="266" w:lineRule="exact"/>
        <w:ind w:left="840"/>
        <w:jc w:val="both"/>
      </w:pPr>
      <w:r>
        <w:t xml:space="preserve"> Nebude-li dodržen termín dodání předmětu objednáv</w:t>
      </w:r>
      <w:r>
        <w:t xml:space="preserve">ky, je objednatel oprávněn účtovat dodavateli </w:t>
      </w:r>
      <w:r>
        <w:rPr>
          <w:rStyle w:val="Zkladntext2Tun0"/>
        </w:rPr>
        <w:t xml:space="preserve">smluvní pokutu </w:t>
      </w:r>
      <w:r>
        <w:t>ve výši 0,1% z celkové výše ceny dodávky bez DPH za každý i započatý kalendářní den. Tímto není dotčeno právo na náhradu škody.</w:t>
      </w:r>
    </w:p>
    <w:p w:rsidR="0054532D" w:rsidRDefault="00DF072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after="0" w:line="266" w:lineRule="exact"/>
        <w:ind w:left="840"/>
        <w:jc w:val="both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</w:t>
      </w:r>
      <w:r>
        <w:t>, 618 32 Brno, Prádelna PN Brno.</w:t>
      </w:r>
    </w:p>
    <w:p w:rsidR="0054532D" w:rsidRDefault="00DF072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after="0" w:line="266" w:lineRule="exact"/>
        <w:ind w:left="840"/>
        <w:jc w:val="both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54532D" w:rsidRDefault="00DF072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after="0" w:line="266" w:lineRule="exact"/>
        <w:ind w:left="840"/>
        <w:jc w:val="both"/>
      </w:pPr>
      <w:r>
        <w:t>Spolu s</w:t>
      </w:r>
      <w:r>
        <w:t xml:space="preserve"> dodávkou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</w:t>
      </w:r>
      <w:r>
        <w:t xml:space="preserve">tace ve smyslu zákona č. </w:t>
      </w:r>
      <w:r>
        <w:rPr>
          <w:rStyle w:val="Zkladntext2Tun0"/>
        </w:rPr>
        <w:t xml:space="preserve">268/2017 </w:t>
      </w:r>
      <w:r>
        <w:t xml:space="preserve">Sb., o zdravotnických prostředcích a vyhlášky č. </w:t>
      </w:r>
      <w:r>
        <w:rPr>
          <w:rStyle w:val="Zkladntext2Tun0"/>
        </w:rPr>
        <w:t xml:space="preserve">62/2015 </w:t>
      </w:r>
      <w:r>
        <w:t xml:space="preserve">Sb., o provedení některých ustanovení, zákona č. </w:t>
      </w:r>
      <w:r>
        <w:rPr>
          <w:rStyle w:val="Zkladntext2Tun0"/>
        </w:rPr>
        <w:t xml:space="preserve">268/2017 </w:t>
      </w:r>
      <w:r>
        <w:t>Sb., o zdravotnických prostředcích, včetně doporučení oprávněného poskytovatele servisních služeb pro dodáv</w:t>
      </w:r>
      <w:r>
        <w:t>aný zdravotnický prostředek.</w:t>
      </w:r>
    </w:p>
    <w:p w:rsidR="0054532D" w:rsidRDefault="00DF072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after="0" w:line="266" w:lineRule="exact"/>
        <w:ind w:left="840"/>
        <w:jc w:val="both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předmět objednávky po dobu 12 měsíců a tento údaj musí být vyznačen na faktuře nebo dokladech předávaných s dodávkou.</w:t>
      </w:r>
    </w:p>
    <w:p w:rsidR="0054532D" w:rsidRDefault="00DF072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after="0" w:line="266" w:lineRule="exact"/>
        <w:ind w:left="840"/>
        <w:jc w:val="both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 xml:space="preserve">nebo vady, na které dodavatel objednatele </w:t>
      </w:r>
      <w:r>
        <w:t>neupozornil, má objednatel právo na bezplatnou náhradu či opravu nejpozději do 14 dnů ode dne oznámení vady; jde-li o vadu, která činí dodávku neupotřebitelnou, má též právo odstoupit od potvrzené objednávky (smlouvy) a požadovat úhradu vynaložených náklad</w:t>
      </w:r>
      <w:r>
        <w:t>ů.</w:t>
      </w:r>
    </w:p>
    <w:p w:rsidR="0054532D" w:rsidRDefault="00DF0723">
      <w:pPr>
        <w:pStyle w:val="Zkladntext20"/>
        <w:numPr>
          <w:ilvl w:val="0"/>
          <w:numId w:val="1"/>
        </w:numPr>
        <w:shd w:val="clear" w:color="auto" w:fill="auto"/>
        <w:tabs>
          <w:tab w:val="left" w:pos="868"/>
        </w:tabs>
        <w:spacing w:after="0" w:line="266" w:lineRule="exact"/>
        <w:ind w:left="840"/>
        <w:jc w:val="both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54532D" w:rsidRDefault="00DF0723">
      <w:pPr>
        <w:pStyle w:val="Zkladntext50"/>
        <w:numPr>
          <w:ilvl w:val="0"/>
          <w:numId w:val="1"/>
        </w:numPr>
        <w:shd w:val="clear" w:color="auto" w:fill="auto"/>
        <w:tabs>
          <w:tab w:val="left" w:pos="868"/>
        </w:tabs>
        <w:spacing w:after="2246"/>
        <w:ind w:left="840"/>
      </w:pPr>
      <w:r>
        <w:t>Práva a povinnosti vyplývající z této objednávky či jí neupravené</w:t>
      </w:r>
      <w:r>
        <w:t xml:space="preserve"> se řídí příslušnými ustanoveními zákona č. 89/2012 Sb.</w:t>
      </w:r>
    </w:p>
    <w:p w:rsidR="0054532D" w:rsidRDefault="0054532D">
      <w:pPr>
        <w:pStyle w:val="Zkladntext60"/>
        <w:shd w:val="clear" w:color="auto" w:fill="auto"/>
        <w:spacing w:before="0" w:after="131"/>
        <w:ind w:left="380" w:right="6520"/>
      </w:pPr>
    </w:p>
    <w:p w:rsidR="00DF0723" w:rsidRDefault="00DF0723">
      <w:pPr>
        <w:pStyle w:val="Zkladntext20"/>
        <w:shd w:val="clear" w:color="auto" w:fill="auto"/>
        <w:spacing w:after="55" w:line="220" w:lineRule="exact"/>
        <w:ind w:firstLine="0"/>
        <w:jc w:val="both"/>
      </w:pPr>
      <w:proofErr w:type="spellStart"/>
      <w:r>
        <w:t>Vz</w:t>
      </w:r>
      <w:proofErr w:type="spellEnd"/>
      <w:r>
        <w:t>. Petr Smutný</w:t>
      </w:r>
    </w:p>
    <w:p w:rsidR="0054532D" w:rsidRDefault="00DF0723">
      <w:pPr>
        <w:pStyle w:val="Zkladntext20"/>
        <w:shd w:val="clear" w:color="auto" w:fill="auto"/>
        <w:spacing w:after="55" w:line="220" w:lineRule="exact"/>
        <w:ind w:firstLine="0"/>
        <w:jc w:val="both"/>
      </w:pPr>
      <w:r>
        <w:t xml:space="preserve"> </w:t>
      </w:r>
      <w:r>
        <w:t xml:space="preserve">Ing. Leo </w:t>
      </w:r>
      <w:proofErr w:type="spellStart"/>
      <w:r>
        <w:t>Venclík</w:t>
      </w:r>
      <w:proofErr w:type="spellEnd"/>
      <w:r>
        <w:t xml:space="preserve"> </w:t>
      </w:r>
      <w:r>
        <w:rPr>
          <w:rStyle w:val="Zkladntext25ptKurzva"/>
        </w:rPr>
        <w:t>'</w:t>
      </w:r>
    </w:p>
    <w:p w:rsidR="0054532D" w:rsidRDefault="00DF0723">
      <w:pPr>
        <w:pStyle w:val="Zkladntext20"/>
        <w:shd w:val="clear" w:color="auto" w:fill="auto"/>
        <w:spacing w:after="740" w:line="220" w:lineRule="exact"/>
        <w:ind w:firstLine="0"/>
        <w:jc w:val="both"/>
      </w:pPr>
      <w:r>
        <w:t>náměstek ředitele pro ekonomiku a technické služby</w:t>
      </w:r>
    </w:p>
    <w:p w:rsidR="0054532D" w:rsidRDefault="0054532D">
      <w:pPr>
        <w:pStyle w:val="Zkladntext70"/>
        <w:shd w:val="clear" w:color="auto" w:fill="auto"/>
        <w:tabs>
          <w:tab w:val="left" w:pos="3841"/>
        </w:tabs>
        <w:spacing w:before="0"/>
      </w:pPr>
      <w:r>
        <w:pict>
          <v:shape id="_x0000_s1029" type="#_x0000_t202" style="position:absolute;left:0;text-align:left;margin-left:377.1pt;margin-top:-1.1pt;width:78.65pt;height:20.7pt;z-index:-125829373;mso-wrap-distance-left:118.45pt;mso-wrap-distance-right:5pt;mso-wrap-distance-bottom:4.7pt;mso-position-horizontal-relative:margin" filled="f" stroked="f">
            <v:textbox style="mso-fit-shape-to-text:t" inset="0,0,0,0">
              <w:txbxContent>
                <w:p w:rsidR="0054532D" w:rsidRDefault="00DF0723">
                  <w:pPr>
                    <w:pStyle w:val="Zkladntext70"/>
                    <w:shd w:val="clear" w:color="auto" w:fill="auto"/>
                    <w:tabs>
                      <w:tab w:val="left" w:pos="634"/>
                    </w:tabs>
                    <w:spacing w:before="0"/>
                    <w:jc w:val="left"/>
                  </w:pPr>
                  <w:r>
                    <w:rPr>
                      <w:rStyle w:val="Zkladntext7Exact"/>
                    </w:rPr>
                    <w:t xml:space="preserve">Telefon: </w:t>
                  </w:r>
                  <w:proofErr w:type="spellStart"/>
                  <w:r w:rsidRPr="00DF0723">
                    <w:rPr>
                      <w:rStyle w:val="Zkladntext7Exact"/>
                      <w:highlight w:val="black"/>
                    </w:rPr>
                    <w:t>xxxxxxxxxxxxx</w:t>
                  </w:r>
                  <w:proofErr w:type="spellEnd"/>
                  <w:r>
                    <w:rPr>
                      <w:rStyle w:val="Zkladntext7Exact"/>
                    </w:rPr>
                    <w:t xml:space="preserve"> </w:t>
                  </w:r>
                  <w:r>
                    <w:rPr>
                      <w:rStyle w:val="Zkladntext7Exact"/>
                    </w:rPr>
                    <w:t>FAX:</w:t>
                  </w:r>
                  <w:r>
                    <w:rPr>
                      <w:rStyle w:val="Zkladntext7Exact"/>
                    </w:rPr>
                    <w:tab/>
                    <w:t>548 123 201</w:t>
                  </w:r>
                </w:p>
              </w:txbxContent>
            </v:textbox>
            <w10:wrap type="square" side="left" anchorx="margin"/>
          </v:shape>
        </w:pict>
      </w:r>
      <w:r w:rsidR="00DF0723">
        <w:t>Bankovní spojení:</w:t>
      </w:r>
      <w:r w:rsidR="00DF0723">
        <w:tab/>
        <w:t>IČ: 00160105</w:t>
      </w:r>
    </w:p>
    <w:p w:rsidR="0054532D" w:rsidRDefault="00DF0723">
      <w:pPr>
        <w:pStyle w:val="Zkladntext70"/>
        <w:shd w:val="clear" w:color="auto" w:fill="auto"/>
        <w:tabs>
          <w:tab w:val="left" w:pos="3841"/>
        </w:tabs>
        <w:spacing w:before="0"/>
      </w:pPr>
      <w:proofErr w:type="spellStart"/>
      <w:r w:rsidRPr="00DF0723">
        <w:rPr>
          <w:highlight w:val="black"/>
        </w:rPr>
        <w:t>xxxxxxxxxxxxxxxxxxx</w:t>
      </w:r>
      <w:proofErr w:type="spellEnd"/>
      <w:r>
        <w:tab/>
        <w:t>DIČ: CZ00160105</w:t>
      </w:r>
    </w:p>
    <w:p w:rsidR="0054532D" w:rsidRDefault="00DF0723">
      <w:pPr>
        <w:pStyle w:val="Zkladntext70"/>
        <w:shd w:val="clear" w:color="auto" w:fill="auto"/>
        <w:spacing w:before="0"/>
        <w:sectPr w:rsidR="0054532D">
          <w:pgSz w:w="11900" w:h="16840"/>
          <w:pgMar w:top="699" w:right="1170" w:bottom="699" w:left="1202" w:header="0" w:footer="3" w:gutter="0"/>
          <w:cols w:space="720"/>
          <w:noEndnote/>
          <w:docGrid w:linePitch="360"/>
        </w:sectPr>
      </w:pPr>
      <w:r>
        <w:t xml:space="preserve">č. </w:t>
      </w:r>
      <w:proofErr w:type="spellStart"/>
      <w:r>
        <w:t>ú</w:t>
      </w:r>
      <w:proofErr w:type="spellEnd"/>
      <w:r>
        <w:t xml:space="preserve">. </w:t>
      </w:r>
      <w:proofErr w:type="spellStart"/>
      <w:r w:rsidRPr="00DF0723">
        <w:rPr>
          <w:highlight w:val="black"/>
        </w:rPr>
        <w:t>xxxxxxxxxxxxxxxxx</w:t>
      </w:r>
      <w:proofErr w:type="spellEnd"/>
    </w:p>
    <w:p w:rsidR="0054532D" w:rsidRDefault="00DF0723">
      <w:pPr>
        <w:pStyle w:val="Zkladntext90"/>
        <w:shd w:val="clear" w:color="auto" w:fill="auto"/>
        <w:spacing w:after="1" w:line="260" w:lineRule="exact"/>
      </w:pPr>
      <w:r>
        <w:rPr>
          <w:rStyle w:val="Zkladntext913ptKurzva"/>
          <w:b/>
          <w:bCs/>
        </w:rPr>
        <w:lastRenderedPageBreak/>
        <w:t xml:space="preserve">Josef MARTINEK </w:t>
      </w:r>
      <w:proofErr w:type="spellStart"/>
      <w:proofErr w:type="gramStart"/>
      <w:r>
        <w:rPr>
          <w:rStyle w:val="Zkladntext9NetunKurzva"/>
        </w:rPr>
        <w:t>S</w:t>
      </w:r>
      <w:proofErr w:type="spellEnd"/>
      <w:r>
        <w:rPr>
          <w:rStyle w:val="Zkladntext9NetunKurzva"/>
        </w:rPr>
        <w:t>.</w:t>
      </w:r>
      <w:proofErr w:type="spellStart"/>
      <w:r>
        <w:rPr>
          <w:rStyle w:val="Zkladntext9NetunKurzva"/>
        </w:rPr>
        <w:t>ť.O</w:t>
      </w:r>
      <w:proofErr w:type="spellEnd"/>
      <w:r>
        <w:rPr>
          <w:rStyle w:val="Zkladntext9NetunKurzva"/>
        </w:rPr>
        <w:t>.</w:t>
      </w:r>
      <w:proofErr w:type="gramEnd"/>
      <w:r>
        <w:t xml:space="preserve"> - </w:t>
      </w:r>
      <w:proofErr w:type="spellStart"/>
      <w:r>
        <w:t>Technicko</w:t>
      </w:r>
      <w:proofErr w:type="spellEnd"/>
      <w:r>
        <w:t xml:space="preserve"> - organizační činnost v oboru PO</w:t>
      </w:r>
    </w:p>
    <w:p w:rsidR="0054532D" w:rsidRDefault="00DF0723">
      <w:pPr>
        <w:pStyle w:val="Zkladntext100"/>
        <w:shd w:val="clear" w:color="auto" w:fill="auto"/>
        <w:spacing w:before="0" w:after="324" w:line="180" w:lineRule="exact"/>
      </w:pPr>
      <w:r>
        <w:t xml:space="preserve">nám 1. května 1306, 664 34 </w:t>
      </w:r>
      <w:proofErr w:type="spellStart"/>
      <w:r>
        <w:t>Kuřim</w:t>
      </w:r>
      <w:proofErr w:type="spellEnd"/>
      <w:r>
        <w:t xml:space="preserve"> tel.: </w:t>
      </w:r>
      <w:proofErr w:type="spellStart"/>
      <w:r w:rsidRPr="00DF0723">
        <w:rPr>
          <w:highlight w:val="black"/>
        </w:rPr>
        <w:t>xxxxxxxxxxxx</w:t>
      </w:r>
      <w:proofErr w:type="spellEnd"/>
      <w:r>
        <w:t xml:space="preserve">, mobil: </w:t>
      </w:r>
      <w:proofErr w:type="spellStart"/>
      <w:r w:rsidRPr="00DF0723">
        <w:rPr>
          <w:highlight w:val="black"/>
        </w:rPr>
        <w:t>xxxxxxxxxx</w:t>
      </w:r>
      <w:proofErr w:type="spellEnd"/>
      <w:r>
        <w:t xml:space="preserve">,e-mail: </w:t>
      </w:r>
      <w:hyperlink r:id="rId11" w:history="1">
        <w:r>
          <w:rPr>
            <w:rStyle w:val="Hypertextovodkaz"/>
          </w:rPr>
          <w:t>info@iosefmartinek.cz</w:t>
        </w:r>
      </w:hyperlink>
    </w:p>
    <w:p w:rsidR="0054532D" w:rsidRDefault="00DF0723">
      <w:pPr>
        <w:pStyle w:val="Titulektabulky20"/>
        <w:framePr w:w="9832" w:wrap="notBeside" w:vAnchor="text" w:hAnchor="text" w:xAlign="center" w:y="1"/>
        <w:shd w:val="clear" w:color="auto" w:fill="auto"/>
        <w:spacing w:line="220" w:lineRule="exact"/>
      </w:pPr>
      <w:r>
        <w:t>Nabídka na aktualizaci dokumentaci požární ochrany a dokumentaci zdolávání požárů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37"/>
        <w:gridCol w:w="3823"/>
        <w:gridCol w:w="1202"/>
        <w:gridCol w:w="2869"/>
      </w:tblGrid>
      <w:tr w:rsidR="0054532D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5760" w:type="dxa"/>
            <w:gridSpan w:val="2"/>
            <w:shd w:val="clear" w:color="auto" w:fill="FFFFFF"/>
          </w:tcPr>
          <w:p w:rsidR="0054532D" w:rsidRDefault="0054532D">
            <w:pPr>
              <w:framePr w:w="9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32D" w:rsidRDefault="00DF0723">
            <w:pPr>
              <w:pStyle w:val="Zkladntext20"/>
              <w:framePr w:w="9832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TimesNewRoman9ptTunMalpsmena"/>
                <w:rFonts w:eastAsia="Calibri"/>
              </w:rPr>
              <w:t>Nabídka č.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32D" w:rsidRDefault="00DF0723">
            <w:pPr>
              <w:pStyle w:val="Zkladntext20"/>
              <w:framePr w:w="98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TimesNewRomanTun"/>
                <w:rFonts w:eastAsia="Calibri"/>
              </w:rPr>
              <w:t>22NA00004</w:t>
            </w:r>
          </w:p>
        </w:tc>
      </w:tr>
      <w:tr w:rsidR="0054532D">
        <w:tblPrEx>
          <w:tblCellMar>
            <w:top w:w="0" w:type="dxa"/>
            <w:bottom w:w="0" w:type="dxa"/>
          </w:tblCellMar>
        </w:tblPrEx>
        <w:trPr>
          <w:trHeight w:hRule="exact" w:val="731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32D" w:rsidRDefault="00DF0723">
            <w:pPr>
              <w:pStyle w:val="Zkladntext20"/>
              <w:framePr w:w="9832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TimesNewRoman9ptTunMalpsmena"/>
                <w:rFonts w:eastAsia="Calibri"/>
              </w:rPr>
              <w:t>Zadavatel: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32D" w:rsidRDefault="00DF0723">
            <w:pPr>
              <w:pStyle w:val="Zkladntext20"/>
              <w:framePr w:w="9832" w:wrap="notBeside" w:vAnchor="text" w:hAnchor="text" w:xAlign="center" w:y="1"/>
              <w:shd w:val="clear" w:color="auto" w:fill="auto"/>
              <w:spacing w:after="0" w:line="227" w:lineRule="exact"/>
              <w:ind w:firstLine="0"/>
            </w:pPr>
            <w:r>
              <w:rPr>
                <w:rStyle w:val="Zkladntext2TimesNewRoman9ptTun"/>
                <w:rFonts w:eastAsia="Calibri"/>
              </w:rPr>
              <w:t xml:space="preserve">Psychiatrická </w:t>
            </w:r>
            <w:r>
              <w:rPr>
                <w:rStyle w:val="Zkladntext2TimesNewRomanTun"/>
                <w:rFonts w:eastAsia="Calibri"/>
              </w:rPr>
              <w:t xml:space="preserve">nemocnice Brno, </w:t>
            </w:r>
            <w:proofErr w:type="spellStart"/>
            <w:r>
              <w:rPr>
                <w:rStyle w:val="Zkladntext2TimesNewRoman9ptTun"/>
                <w:rFonts w:eastAsia="Calibri"/>
              </w:rPr>
              <w:t>Húskova</w:t>
            </w:r>
            <w:proofErr w:type="spellEnd"/>
            <w:r>
              <w:rPr>
                <w:rStyle w:val="Zkladntext2TimesNewRoman9ptTun"/>
                <w:rFonts w:eastAsia="Calibri"/>
              </w:rPr>
              <w:t xml:space="preserve"> </w:t>
            </w:r>
            <w:r>
              <w:rPr>
                <w:rStyle w:val="Zkladntext2TimesNewRomanTun"/>
                <w:rFonts w:eastAsia="Calibri"/>
              </w:rPr>
              <w:t xml:space="preserve">2, 618 32 </w:t>
            </w:r>
            <w:r>
              <w:rPr>
                <w:rStyle w:val="Zkladntext2TimesNewRoman9ptTun"/>
                <w:rFonts w:eastAsia="Calibri"/>
              </w:rPr>
              <w:t xml:space="preserve">Brno </w:t>
            </w:r>
            <w:proofErr w:type="spellStart"/>
            <w:r>
              <w:rPr>
                <w:rStyle w:val="Zkladntext2TimesNewRomanTun"/>
                <w:rFonts w:eastAsia="Calibri"/>
              </w:rPr>
              <w:t>Černovice</w:t>
            </w:r>
            <w:proofErr w:type="spellEnd"/>
          </w:p>
        </w:tc>
      </w:tr>
    </w:tbl>
    <w:p w:rsidR="0054532D" w:rsidRDefault="0054532D">
      <w:pPr>
        <w:framePr w:w="9832" w:wrap="notBeside" w:vAnchor="text" w:hAnchor="text" w:xAlign="center" w:y="1"/>
        <w:rPr>
          <w:sz w:val="2"/>
          <w:szCs w:val="2"/>
        </w:rPr>
      </w:pPr>
    </w:p>
    <w:p w:rsidR="0054532D" w:rsidRDefault="0054532D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72"/>
        <w:gridCol w:w="8518"/>
      </w:tblGrid>
      <w:tr w:rsidR="0054532D">
        <w:tblPrEx>
          <w:tblCellMar>
            <w:top w:w="0" w:type="dxa"/>
            <w:bottom w:w="0" w:type="dxa"/>
          </w:tblCellMar>
        </w:tblPrEx>
        <w:trPr>
          <w:trHeight w:hRule="exact" w:val="145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32D" w:rsidRDefault="00DF0723">
            <w:pPr>
              <w:pStyle w:val="Zkladntext20"/>
              <w:framePr w:w="9889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Zkladntext2TimesNewRoman8ptTun0"/>
                <w:rFonts w:eastAsia="Calibri"/>
              </w:rPr>
              <w:t>PŘEDMĚT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shd w:val="clear" w:color="auto" w:fill="auto"/>
              <w:spacing w:before="60" w:after="0" w:line="160" w:lineRule="exact"/>
              <w:ind w:left="300" w:firstLine="0"/>
            </w:pPr>
            <w:r>
              <w:rPr>
                <w:rStyle w:val="Zkladntext2TimesNewRoman8ptTun0"/>
                <w:rFonts w:eastAsia="Calibri"/>
              </w:rPr>
              <w:t>NABÍDKY: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532D" w:rsidRDefault="00DF0723">
            <w:pPr>
              <w:pStyle w:val="Zkladntext20"/>
              <w:framePr w:w="9889" w:wrap="notBeside" w:vAnchor="text" w:hAnchor="text" w:xAlign="center" w:y="1"/>
              <w:shd w:val="clear" w:color="auto" w:fill="auto"/>
              <w:spacing w:after="0" w:line="234" w:lineRule="exact"/>
              <w:ind w:firstLine="0"/>
              <w:jc w:val="both"/>
            </w:pPr>
            <w:r>
              <w:rPr>
                <w:rStyle w:val="Zkladntext2TimesNewRomanTun"/>
                <w:rFonts w:eastAsia="Calibri"/>
              </w:rPr>
              <w:t>Nabídka na aktualizaci dokumentaci požární ochrany a dokumentaci zdolávání požárů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15"/>
              </w:tabs>
              <w:spacing w:after="0" w:line="234" w:lineRule="exact"/>
              <w:ind w:left="760" w:hanging="340"/>
            </w:pPr>
            <w:r>
              <w:rPr>
                <w:rStyle w:val="Zkladntext2TimesNewRoman9pt1"/>
                <w:rFonts w:eastAsia="Calibri"/>
              </w:rPr>
              <w:t xml:space="preserve">Vypracování </w:t>
            </w:r>
            <w:r>
              <w:rPr>
                <w:rStyle w:val="Zkladntext2TimesNewRomanTun"/>
                <w:rFonts w:eastAsia="Calibri"/>
              </w:rPr>
              <w:t xml:space="preserve">Začlenění do kategorie činností </w:t>
            </w:r>
            <w:r>
              <w:rPr>
                <w:rStyle w:val="Zkladntext2TimesNewRoman9pt1"/>
                <w:rFonts w:eastAsia="Calibri"/>
              </w:rPr>
              <w:t>se zvýšeným požární nebezpečím nebo s vysokým požárním nebezpečím pro objekty v areálu Psychiatrická nemocnice Brno,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shd w:val="clear" w:color="auto" w:fill="auto"/>
              <w:spacing w:after="0" w:line="234" w:lineRule="exact"/>
              <w:ind w:firstLine="0"/>
              <w:jc w:val="both"/>
            </w:pPr>
            <w:r>
              <w:rPr>
                <w:rStyle w:val="Zkladntext2TimesNewRoman9pt1"/>
                <w:rFonts w:eastAsia="Calibri"/>
              </w:rPr>
              <w:t xml:space="preserve">                  </w:t>
            </w:r>
            <w:proofErr w:type="spellStart"/>
            <w:r>
              <w:rPr>
                <w:rStyle w:val="Zkladntext2TimesNewRoman9pt1"/>
                <w:rFonts w:eastAsia="Calibri"/>
              </w:rPr>
              <w:t>Húskova</w:t>
            </w:r>
            <w:proofErr w:type="spellEnd"/>
            <w:r>
              <w:rPr>
                <w:rStyle w:val="Zkladntext2TimesNewRoman9pt1"/>
                <w:rFonts w:eastAsia="Calibri"/>
              </w:rPr>
              <w:t xml:space="preserve"> 2, 61</w:t>
            </w:r>
            <w:r>
              <w:rPr>
                <w:rStyle w:val="Zkladntext2TimesNewRoman9pt1"/>
                <w:rFonts w:eastAsia="Calibri"/>
              </w:rPr>
              <w:t xml:space="preserve">8 32 Brno </w:t>
            </w:r>
            <w:proofErr w:type="spellStart"/>
            <w:r>
              <w:rPr>
                <w:rStyle w:val="Zkladntext2TimesNewRoman9pt1"/>
                <w:rFonts w:eastAsia="Calibri"/>
              </w:rPr>
              <w:t>Černovice</w:t>
            </w:r>
            <w:proofErr w:type="spellEnd"/>
            <w:r>
              <w:rPr>
                <w:rStyle w:val="Zkladntext2TimesNewRoman9pt1"/>
                <w:rFonts w:eastAsia="Calibri"/>
              </w:rPr>
              <w:t xml:space="preserve"> (dále jen Areál PN)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after="0" w:line="234" w:lineRule="exact"/>
              <w:ind w:left="760" w:hanging="340"/>
            </w:pPr>
            <w:r>
              <w:rPr>
                <w:rStyle w:val="Zkladntext2TimesNewRomanTun"/>
                <w:rFonts w:eastAsia="Calibri"/>
              </w:rPr>
              <w:t xml:space="preserve">Zakreslení umístění </w:t>
            </w:r>
            <w:r>
              <w:rPr>
                <w:rStyle w:val="Zkladntext2TimesNewRoman9pt1"/>
                <w:rFonts w:eastAsia="Calibri"/>
              </w:rPr>
              <w:t>výstražných a bezpečnostních značek, věcných prostředků požární ochrany a požárně bezpečnostních zařízení do půdorysů objektů v Areálu PN.</w:t>
            </w:r>
          </w:p>
        </w:tc>
      </w:tr>
      <w:tr w:rsidR="0054532D">
        <w:tblPrEx>
          <w:tblCellMar>
            <w:top w:w="0" w:type="dxa"/>
            <w:bottom w:w="0" w:type="dxa"/>
          </w:tblCellMar>
        </w:tblPrEx>
        <w:trPr>
          <w:trHeight w:hRule="exact" w:val="787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532D" w:rsidRDefault="00DF0723">
            <w:pPr>
              <w:pStyle w:val="Zkladntext20"/>
              <w:framePr w:w="9889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TimesNewRoman8ptTunMalpsmena"/>
                <w:rFonts w:eastAsia="Calibri"/>
              </w:rPr>
              <w:t>Popis: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722"/>
              </w:tabs>
              <w:spacing w:after="0" w:line="241" w:lineRule="exact"/>
              <w:ind w:left="760" w:hanging="340"/>
            </w:pPr>
            <w:r>
              <w:rPr>
                <w:rStyle w:val="Zkladntext2TimesNewRoman9pt1"/>
                <w:rFonts w:eastAsia="Calibri"/>
              </w:rPr>
              <w:t xml:space="preserve">Vypracování Začlenění do kategorie činností bude </w:t>
            </w:r>
            <w:r>
              <w:rPr>
                <w:rStyle w:val="Zkladntext2TimesNewRoman9pt1"/>
                <w:rFonts w:eastAsia="Calibri"/>
              </w:rPr>
              <w:t xml:space="preserve">zpracované dle zákona č. 133/1985 Sb. v rozsahu §28 vyhlášky č. 246/2001 Sb. pro jednotlivé objekty v Areálu PN.                                                                                                                           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shd w:val="clear" w:color="auto" w:fill="auto"/>
              <w:spacing w:after="0" w:line="241" w:lineRule="exact"/>
              <w:ind w:hanging="340"/>
              <w:jc w:val="both"/>
            </w:pPr>
            <w:r>
              <w:rPr>
                <w:rStyle w:val="Zkladntext2TimesNewRoman9pt1"/>
                <w:rFonts w:eastAsia="Calibri"/>
              </w:rPr>
              <w:t xml:space="preserve">Do            </w:t>
            </w:r>
            <w:proofErr w:type="spellStart"/>
            <w:r>
              <w:rPr>
                <w:rStyle w:val="Zkladntext2TimesNewRoman9pt1"/>
                <w:rFonts w:eastAsia="Calibri"/>
              </w:rPr>
              <w:t>D</w:t>
            </w:r>
            <w:r>
              <w:rPr>
                <w:rStyle w:val="Zkladntext2TimesNewRoman9pt1"/>
                <w:rFonts w:eastAsia="Calibri"/>
              </w:rPr>
              <w:t>kumentace</w:t>
            </w:r>
            <w:proofErr w:type="spellEnd"/>
            <w:r>
              <w:rPr>
                <w:rStyle w:val="Zkladntext2TimesNewRoman9pt1"/>
                <w:rFonts w:eastAsia="Calibri"/>
              </w:rPr>
              <w:t xml:space="preserve"> bude obsahovat: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28"/>
              </w:tabs>
              <w:spacing w:after="0" w:line="241" w:lineRule="exact"/>
              <w:ind w:firstLine="0"/>
              <w:jc w:val="both"/>
            </w:pPr>
            <w:r>
              <w:rPr>
                <w:rStyle w:val="Zkladntext2TimesNewRoman9pt1"/>
                <w:rFonts w:eastAsia="Calibri"/>
              </w:rPr>
              <w:t>označení druhu provozované činnosti a uvedení místa, kde je tato činnost provozována,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088"/>
              </w:tabs>
              <w:spacing w:after="0" w:line="245" w:lineRule="exact"/>
              <w:ind w:left="1080" w:hanging="320"/>
            </w:pPr>
            <w:r>
              <w:rPr>
                <w:rStyle w:val="Zkladntext2TimesNewRoman9pt1"/>
                <w:rFonts w:eastAsia="Calibri"/>
              </w:rPr>
              <w:t xml:space="preserve">uvedení údajů o provozované </w:t>
            </w:r>
            <w:r>
              <w:rPr>
                <w:rStyle w:val="Zkladntext2TimesNewRoman9pt1"/>
                <w:rFonts w:eastAsia="Calibri"/>
              </w:rPr>
              <w:t>činnosti rozhodných pro přiřazení charakteristik potřebných pro začlenění,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084"/>
              </w:tabs>
              <w:spacing w:after="0" w:line="245" w:lineRule="exact"/>
              <w:ind w:left="1080" w:hanging="320"/>
            </w:pPr>
            <w:r>
              <w:rPr>
                <w:rStyle w:val="Zkladntext2TimesNewRoman9pt1"/>
                <w:rFonts w:eastAsia="Calibri"/>
              </w:rPr>
              <w:t>přiřazení charakteristik, kterými jsou definovány činnosti se zvýšeným požárním nebezpečím a s vysokým požárním nebezpečím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28"/>
              </w:tabs>
              <w:spacing w:after="0" w:line="245" w:lineRule="exact"/>
              <w:ind w:firstLine="0"/>
              <w:jc w:val="both"/>
            </w:pPr>
            <w:r>
              <w:rPr>
                <w:rStyle w:val="Zkladntext2TimesNewRoman9pt1"/>
                <w:rFonts w:eastAsia="Calibri"/>
              </w:rPr>
              <w:t xml:space="preserve">prohlášení právnické osoby nebo podnikající fyzické osoby </w:t>
            </w:r>
            <w:r>
              <w:rPr>
                <w:rStyle w:val="Zkladntext2TimesNewRoman9pt1"/>
                <w:rFonts w:eastAsia="Calibri"/>
              </w:rPr>
              <w:t>o začlenění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31"/>
              </w:tabs>
              <w:spacing w:after="240" w:line="245" w:lineRule="exact"/>
              <w:ind w:firstLine="0"/>
              <w:jc w:val="both"/>
            </w:pPr>
            <w:r>
              <w:rPr>
                <w:rStyle w:val="Zkladntext2TimesNewRoman9pt1"/>
                <w:rFonts w:eastAsia="Calibri"/>
              </w:rPr>
              <w:t>seznam objektů, pro které ze začlenění vyplývá povinnost zpracování DZP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740"/>
              </w:tabs>
              <w:spacing w:before="240" w:after="0" w:line="241" w:lineRule="exact"/>
              <w:ind w:left="760" w:hanging="340"/>
            </w:pPr>
            <w:r>
              <w:rPr>
                <w:rStyle w:val="Zkladntext2TimesNewRoman9pt1"/>
                <w:rFonts w:eastAsia="Calibri"/>
              </w:rPr>
              <w:t>Zakreslení umístění výstražných a bezpečnostních značek, věcných prostředků požární ochrany a požárně bezpečnostních zařízení do půdorysů objektů v Areálu PN.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088"/>
              </w:tabs>
              <w:spacing w:after="0" w:line="241" w:lineRule="exact"/>
              <w:ind w:left="1080" w:hanging="320"/>
            </w:pPr>
            <w:r>
              <w:rPr>
                <w:rStyle w:val="Zkladntext2TimesNewRoman9pt1"/>
                <w:rFonts w:eastAsia="Calibri"/>
              </w:rPr>
              <w:t>budou zakresl</w:t>
            </w:r>
            <w:r>
              <w:rPr>
                <w:rStyle w:val="Zkladntext2TimesNewRoman9pt1"/>
                <w:rFonts w:eastAsia="Calibri"/>
              </w:rPr>
              <w:t>eny věcné prostředky požární ochrany a požárně bezpečnostní zařízení dle vyhlášky č. 246/2001 Sb.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088"/>
              </w:tabs>
              <w:spacing w:line="241" w:lineRule="exact"/>
              <w:ind w:left="1080" w:hanging="320"/>
            </w:pPr>
            <w:r>
              <w:rPr>
                <w:rStyle w:val="Zkladntext2TimesNewRoman9pt1"/>
                <w:rFonts w:eastAsia="Calibri"/>
              </w:rPr>
              <w:t>pro zakreslení se použijí značky a doporučení dle literatury Metodický návod k vypracování dokumentace zdolávání požárů Ing. Zdeněk Hanuška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shd w:val="clear" w:color="auto" w:fill="auto"/>
              <w:spacing w:before="300" w:after="0" w:line="295" w:lineRule="exact"/>
              <w:ind w:firstLine="0"/>
              <w:jc w:val="both"/>
            </w:pPr>
            <w:r>
              <w:rPr>
                <w:rStyle w:val="Zkladntext2TimesNewRomanTun"/>
                <w:rFonts w:eastAsia="Calibri"/>
              </w:rPr>
              <w:t xml:space="preserve">Požadavky na </w:t>
            </w:r>
            <w:r>
              <w:rPr>
                <w:rStyle w:val="Zkladntext2TimesNewRomanTun"/>
                <w:rFonts w:eastAsia="Calibri"/>
              </w:rPr>
              <w:t xml:space="preserve">součinnost a podklady zadavatele:                                                                                                                             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30"/>
              </w:tabs>
              <w:spacing w:after="0" w:line="295" w:lineRule="exact"/>
              <w:ind w:hanging="340"/>
              <w:jc w:val="both"/>
            </w:pPr>
            <w:r>
              <w:rPr>
                <w:rStyle w:val="Zkladntext2TimesNewRoman9pt1"/>
                <w:rFonts w:eastAsia="Calibri"/>
              </w:rPr>
              <w:t xml:space="preserve">     1. </w:t>
            </w:r>
            <w:r>
              <w:rPr>
                <w:rStyle w:val="Zkladntext2TimesNewRoman9pt1"/>
                <w:rFonts w:eastAsia="Calibri"/>
              </w:rPr>
              <w:t xml:space="preserve">půdorysy dispozičních změn provedených v objektech Areálu PN od roku 2017 ve </w:t>
            </w:r>
            <w:proofErr w:type="gramStart"/>
            <w:r>
              <w:rPr>
                <w:rStyle w:val="Zkladntext2TimesNewRoman9pt1"/>
                <w:rFonts w:eastAsia="Calibri"/>
              </w:rPr>
              <w:t>formátu .</w:t>
            </w:r>
            <w:proofErr w:type="spellStart"/>
            <w:r>
              <w:rPr>
                <w:rStyle w:val="Zkladntext2TimesNewRoman9pt1"/>
                <w:rFonts w:eastAsia="Calibri"/>
              </w:rPr>
              <w:t>dwg</w:t>
            </w:r>
            <w:proofErr w:type="spellEnd"/>
            <w:proofErr w:type="gramEnd"/>
            <w:r>
              <w:rPr>
                <w:rStyle w:val="Zkladntext2TimesNewRoman9pt1"/>
                <w:rFonts w:eastAsia="Calibri"/>
              </w:rPr>
              <w:t xml:space="preserve"> nebo .</w:t>
            </w:r>
            <w:proofErr w:type="spellStart"/>
            <w:r>
              <w:rPr>
                <w:rStyle w:val="Zkladntext2TimesNewRoman9pt1"/>
                <w:rFonts w:eastAsia="Calibri"/>
              </w:rPr>
              <w:t>pdf</w:t>
            </w:r>
            <w:proofErr w:type="spellEnd"/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5"/>
              </w:tabs>
              <w:spacing w:after="0" w:line="295" w:lineRule="exact"/>
              <w:ind w:hanging="340"/>
              <w:jc w:val="both"/>
            </w:pPr>
            <w:r>
              <w:rPr>
                <w:rStyle w:val="Zkladntext2TimesNewRoman9pt1"/>
                <w:rFonts w:eastAsia="Calibri"/>
              </w:rPr>
              <w:t xml:space="preserve">    2. </w:t>
            </w:r>
            <w:r>
              <w:rPr>
                <w:rStyle w:val="Zkladntext2TimesNewRoman9pt1"/>
                <w:rFonts w:eastAsia="Calibri"/>
              </w:rPr>
              <w:t xml:space="preserve">seznam, případně výkresy umístění požárně bezpečnostních zařízení (např. výkresy požární ochrany) </w:t>
            </w:r>
            <w:proofErr w:type="gramStart"/>
            <w:r>
              <w:rPr>
                <w:rStyle w:val="Zkladntext2TimesNewRoman9pt1"/>
                <w:rFonts w:eastAsia="Calibri"/>
              </w:rPr>
              <w:t xml:space="preserve">zejména u         </w:t>
            </w:r>
            <w:r>
              <w:rPr>
                <w:rStyle w:val="Zkladntext2TimesNewRoman9pt1"/>
                <w:rFonts w:eastAsia="Calibri"/>
              </w:rPr>
              <w:t>zařízení</w:t>
            </w:r>
            <w:proofErr w:type="gramEnd"/>
            <w:r>
              <w:rPr>
                <w:rStyle w:val="Zkladntext2TimesNewRoman9pt1"/>
                <w:rFonts w:eastAsia="Calibri"/>
              </w:rPr>
              <w:t xml:space="preserve">, </w:t>
            </w:r>
            <w:r>
              <w:rPr>
                <w:rStyle w:val="Zkladntext2TimesNewRoman9pt1"/>
                <w:rFonts w:eastAsia="Calibri"/>
              </w:rPr>
              <w:t>které je součástí konstrukce objektů - např. požární klapky, ucpávky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9"/>
              </w:tabs>
              <w:spacing w:after="240" w:line="295" w:lineRule="exact"/>
              <w:ind w:hanging="340"/>
              <w:jc w:val="both"/>
            </w:pPr>
            <w:r>
              <w:rPr>
                <w:rStyle w:val="Zkladntext2TimesNewRoman9pt1"/>
                <w:rFonts w:eastAsia="Calibri"/>
              </w:rPr>
              <w:t xml:space="preserve">     </w:t>
            </w:r>
            <w:proofErr w:type="gramStart"/>
            <w:r>
              <w:rPr>
                <w:rStyle w:val="Zkladntext2TimesNewRoman9pt1"/>
                <w:rFonts w:eastAsia="Calibri"/>
              </w:rPr>
              <w:t>3.</w:t>
            </w:r>
            <w:r>
              <w:rPr>
                <w:rStyle w:val="Zkladntext2TimesNewRoman9pt1"/>
                <w:rFonts w:eastAsia="Calibri"/>
              </w:rPr>
              <w:t>umožnění</w:t>
            </w:r>
            <w:proofErr w:type="gramEnd"/>
            <w:r>
              <w:rPr>
                <w:rStyle w:val="Zkladntext2TimesNewRoman9pt1"/>
                <w:rFonts w:eastAsia="Calibri"/>
              </w:rPr>
              <w:t xml:space="preserve"> prohlídky objektů, zajištění osob, které poskytnou doplňující technické informace</w:t>
            </w:r>
          </w:p>
          <w:p w:rsidR="0054532D" w:rsidRDefault="00DF0723">
            <w:pPr>
              <w:pStyle w:val="Zkladntext20"/>
              <w:framePr w:w="9889" w:wrap="notBeside" w:vAnchor="text" w:hAnchor="text" w:xAlign="center" w:y="1"/>
              <w:shd w:val="clear" w:color="auto" w:fill="auto"/>
              <w:spacing w:before="240" w:after="0" w:line="302" w:lineRule="exact"/>
              <w:ind w:firstLine="0"/>
              <w:jc w:val="both"/>
            </w:pPr>
            <w:r>
              <w:rPr>
                <w:rStyle w:val="Zkladntext2TimesNewRomanTun"/>
                <w:rFonts w:eastAsia="Calibri"/>
              </w:rPr>
              <w:t xml:space="preserve">Poznámka: </w:t>
            </w:r>
            <w:r>
              <w:rPr>
                <w:rStyle w:val="Zkladntext2TimesNewRoman9pt1"/>
                <w:rFonts w:eastAsia="Calibri"/>
              </w:rPr>
              <w:t xml:space="preserve">Činnosti budou provedeny pro objekty v Areálu PN uvedené v Situaci, která je přílohou </w:t>
            </w:r>
            <w:r>
              <w:rPr>
                <w:rStyle w:val="Zkladntext2TimesNewRoman9pt1"/>
                <w:rFonts w:eastAsia="Calibri"/>
              </w:rPr>
              <w:t>této nabídky.</w:t>
            </w:r>
          </w:p>
        </w:tc>
      </w:tr>
    </w:tbl>
    <w:p w:rsidR="0054532D" w:rsidRDefault="0054532D">
      <w:pPr>
        <w:framePr w:w="9889" w:wrap="notBeside" w:vAnchor="text" w:hAnchor="text" w:xAlign="center" w:y="1"/>
        <w:rPr>
          <w:sz w:val="2"/>
          <w:szCs w:val="2"/>
        </w:rPr>
      </w:pPr>
    </w:p>
    <w:p w:rsidR="0054532D" w:rsidRDefault="00DF0723">
      <w:pPr>
        <w:rPr>
          <w:sz w:val="2"/>
          <w:szCs w:val="2"/>
        </w:rPr>
      </w:pPr>
      <w:r>
        <w:br w:type="page"/>
      </w:r>
    </w:p>
    <w:tbl>
      <w:tblPr>
        <w:tblpPr w:leftFromText="141" w:rightFromText="141" w:vertAnchor="page" w:horzAnchor="margin" w:tblpY="19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61"/>
        <w:gridCol w:w="8496"/>
      </w:tblGrid>
      <w:tr w:rsidR="00DF0723" w:rsidTr="00DF0723">
        <w:tblPrEx>
          <w:tblCellMar>
            <w:top w:w="0" w:type="dxa"/>
            <w:bottom w:w="0" w:type="dxa"/>
          </w:tblCellMar>
        </w:tblPrEx>
        <w:trPr>
          <w:trHeight w:hRule="exact" w:val="308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723" w:rsidRDefault="00DF0723" w:rsidP="00DF0723">
            <w:pPr>
              <w:pStyle w:val="Zkladntext20"/>
              <w:shd w:val="clear" w:color="auto" w:fill="auto"/>
              <w:spacing w:after="0" w:line="238" w:lineRule="exact"/>
              <w:ind w:firstLine="0"/>
              <w:jc w:val="center"/>
            </w:pPr>
            <w:r>
              <w:rPr>
                <w:rStyle w:val="Zkladntext2TimesNewRoman8ptTunMalpsmena"/>
                <w:rFonts w:eastAsia="Calibri"/>
              </w:rPr>
              <w:lastRenderedPageBreak/>
              <w:t xml:space="preserve">Cena bez </w:t>
            </w:r>
            <w:r>
              <w:rPr>
                <w:rStyle w:val="Zkladntext2TimesNewRomanTun"/>
                <w:rFonts w:eastAsia="Calibri"/>
              </w:rPr>
              <w:t>DPH: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723" w:rsidRDefault="00DF0723" w:rsidP="00DF0723">
            <w:pPr>
              <w:pStyle w:val="Zkladntext20"/>
              <w:numPr>
                <w:ilvl w:val="0"/>
                <w:numId w:val="6"/>
              </w:numPr>
              <w:shd w:val="clear" w:color="auto" w:fill="auto"/>
              <w:tabs>
                <w:tab w:val="left" w:pos="742"/>
              </w:tabs>
              <w:spacing w:after="0" w:line="234" w:lineRule="exact"/>
              <w:ind w:left="760" w:hanging="320"/>
            </w:pPr>
            <w:r>
              <w:rPr>
                <w:rStyle w:val="Zkladntext2TimesNewRoman9pt1"/>
                <w:rFonts w:eastAsia="Calibri"/>
              </w:rPr>
              <w:t xml:space="preserve">Vypracování </w:t>
            </w:r>
            <w:r>
              <w:rPr>
                <w:rStyle w:val="Zkladntext2TimesNewRomanTun"/>
                <w:rFonts w:eastAsia="Calibri"/>
              </w:rPr>
              <w:t xml:space="preserve">Začlenění do kategorie činností </w:t>
            </w:r>
            <w:r>
              <w:rPr>
                <w:rStyle w:val="Zkladntext2TimesNewRoman9pt1"/>
                <w:rFonts w:eastAsia="Calibri"/>
              </w:rPr>
              <w:t>se zvýšeným požární nebezpečím nebo s vysokým požárním nebezpečím pro objekty v Areálu PN</w:t>
            </w:r>
          </w:p>
          <w:p w:rsidR="00DF0723" w:rsidRDefault="00DF0723" w:rsidP="00DF0723">
            <w:pPr>
              <w:pStyle w:val="Zkladntext20"/>
              <w:shd w:val="clear" w:color="auto" w:fill="auto"/>
              <w:spacing w:after="0" w:line="234" w:lineRule="exact"/>
              <w:ind w:firstLine="0"/>
              <w:jc w:val="right"/>
            </w:pPr>
            <w:r>
              <w:rPr>
                <w:rStyle w:val="Zkladntext2TimesNewRomanTun"/>
                <w:rFonts w:eastAsia="Calibri"/>
              </w:rPr>
              <w:t>Cena bez DPH: 10 000,-</w:t>
            </w:r>
          </w:p>
          <w:p w:rsidR="00DF0723" w:rsidRDefault="00DF0723" w:rsidP="00DF0723">
            <w:pPr>
              <w:pStyle w:val="Zkladntext20"/>
              <w:numPr>
                <w:ilvl w:val="0"/>
                <w:numId w:val="6"/>
              </w:numPr>
              <w:shd w:val="clear" w:color="auto" w:fill="auto"/>
              <w:tabs>
                <w:tab w:val="left" w:pos="768"/>
              </w:tabs>
              <w:spacing w:after="0" w:line="234" w:lineRule="exact"/>
              <w:ind w:left="760" w:hanging="320"/>
            </w:pPr>
            <w:r>
              <w:rPr>
                <w:rStyle w:val="Zkladntext2TimesNewRomanTun"/>
                <w:rFonts w:eastAsia="Calibri"/>
              </w:rPr>
              <w:t xml:space="preserve">Zakreslení umístění </w:t>
            </w:r>
            <w:r>
              <w:rPr>
                <w:rStyle w:val="Zkladntext2TimesNewRoman9pt1"/>
                <w:rFonts w:eastAsia="Calibri"/>
              </w:rPr>
              <w:t>výstražných a bezpečnostních značek, věcných prostředků požární ochrany a požárně bezpečnostních zařízení do půdorysů objektů v Areálu PN.</w:t>
            </w:r>
          </w:p>
          <w:p w:rsidR="00DF0723" w:rsidRDefault="00DF0723" w:rsidP="00DF0723">
            <w:pPr>
              <w:pStyle w:val="Zkladntext20"/>
              <w:shd w:val="clear" w:color="auto" w:fill="auto"/>
              <w:spacing w:after="0" w:line="234" w:lineRule="exact"/>
              <w:ind w:firstLine="0"/>
              <w:jc w:val="right"/>
            </w:pPr>
            <w:r>
              <w:rPr>
                <w:rStyle w:val="Zkladntext2TimesNewRomanTun"/>
                <w:rFonts w:eastAsia="Calibri"/>
              </w:rPr>
              <w:t>Cena bez DPH: 41 600,-</w:t>
            </w:r>
          </w:p>
          <w:p w:rsidR="00DF0723" w:rsidRDefault="00DF0723" w:rsidP="00DF0723">
            <w:pPr>
              <w:pStyle w:val="Zkladntext20"/>
              <w:numPr>
                <w:ilvl w:val="0"/>
                <w:numId w:val="6"/>
              </w:numPr>
              <w:shd w:val="clear" w:color="auto" w:fill="auto"/>
              <w:tabs>
                <w:tab w:val="left" w:pos="760"/>
              </w:tabs>
              <w:spacing w:after="0" w:line="234" w:lineRule="exact"/>
              <w:ind w:left="760" w:hanging="320"/>
            </w:pPr>
            <w:r>
              <w:rPr>
                <w:rStyle w:val="Zkladntext2TimesNewRomanTun"/>
                <w:rFonts w:eastAsia="Calibri"/>
              </w:rPr>
              <w:t xml:space="preserve">Zpracování nové dokumentace PO - Dokumentace zdolávání požárů </w:t>
            </w:r>
            <w:r>
              <w:rPr>
                <w:rStyle w:val="Zkladntext2TimesNewRoman9pt1"/>
                <w:rFonts w:eastAsia="Calibri"/>
              </w:rPr>
              <w:t>pro nové objekty, kde tato dokumentace ještě není zpracována a její zpracování vyplývá z požárních předpisů.</w:t>
            </w:r>
          </w:p>
          <w:p w:rsidR="00DF0723" w:rsidRDefault="00DF0723" w:rsidP="00DF0723">
            <w:pPr>
              <w:pStyle w:val="Zkladntext20"/>
              <w:shd w:val="clear" w:color="auto" w:fill="auto"/>
              <w:spacing w:after="420" w:line="234" w:lineRule="exact"/>
              <w:ind w:firstLine="0"/>
              <w:jc w:val="right"/>
            </w:pPr>
            <w:r>
              <w:rPr>
                <w:rStyle w:val="Zkladntext2TimesNewRomanTun"/>
                <w:rFonts w:eastAsia="Calibri"/>
              </w:rPr>
              <w:t>Cena bez DPH: 6 000,-/objekt</w:t>
            </w:r>
          </w:p>
          <w:p w:rsidR="00DF0723" w:rsidRDefault="00DF0723" w:rsidP="00DF0723">
            <w:pPr>
              <w:pStyle w:val="Zkladntext20"/>
              <w:shd w:val="clear" w:color="auto" w:fill="auto"/>
              <w:spacing w:before="420" w:after="0" w:line="230" w:lineRule="exact"/>
              <w:ind w:firstLine="0"/>
            </w:pPr>
            <w:r>
              <w:rPr>
                <w:rStyle w:val="Zkladntext2TimesNewRoman9pt1"/>
                <w:rFonts w:eastAsia="Calibri"/>
              </w:rPr>
              <w:t xml:space="preserve">Cena zahrnuje veškeré náklady, dokumentace bude odevzdaná 2 x v tištěné podobě a 1 x elektronicky ve </w:t>
            </w:r>
            <w:proofErr w:type="gramStart"/>
            <w:r>
              <w:rPr>
                <w:rStyle w:val="Zkladntext2TimesNewRoman9pt1"/>
                <w:rFonts w:eastAsia="Calibri"/>
              </w:rPr>
              <w:t>formátu .</w:t>
            </w:r>
            <w:proofErr w:type="spellStart"/>
            <w:r>
              <w:rPr>
                <w:rStyle w:val="Zkladntext2TimesNewRoman9pt1"/>
                <w:rFonts w:eastAsia="Calibri"/>
              </w:rPr>
              <w:t>pdf</w:t>
            </w:r>
            <w:proofErr w:type="spellEnd"/>
            <w:proofErr w:type="gramEnd"/>
          </w:p>
        </w:tc>
      </w:tr>
      <w:tr w:rsidR="00DF0723" w:rsidTr="00DF0723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723" w:rsidRDefault="00DF0723" w:rsidP="00DF0723">
            <w:pPr>
              <w:pStyle w:val="Zkladntext20"/>
              <w:shd w:val="clear" w:color="auto" w:fill="auto"/>
              <w:spacing w:after="0" w:line="160" w:lineRule="exact"/>
              <w:ind w:left="260" w:firstLine="0"/>
            </w:pPr>
            <w:r>
              <w:rPr>
                <w:rStyle w:val="Zkladntext2TimesNewRoman8ptTunMalpsmena"/>
                <w:rFonts w:eastAsia="Calibri"/>
              </w:rPr>
              <w:t>Termín: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723" w:rsidRDefault="00DF0723" w:rsidP="00DF0723">
            <w:pPr>
              <w:pStyle w:val="Zkladntext20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TimesNewRoman9pt1"/>
                <w:rFonts w:eastAsia="Calibri"/>
              </w:rPr>
              <w:t>Bude upřesněn po předání podkladů dle dohody s investorem</w:t>
            </w:r>
          </w:p>
        </w:tc>
      </w:tr>
      <w:tr w:rsidR="00DF0723" w:rsidTr="00DF0723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0723" w:rsidRDefault="00DF0723" w:rsidP="00DF0723">
            <w:pPr>
              <w:pStyle w:val="Zkladntext20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TimesNewRoman8ptTun0"/>
                <w:rFonts w:eastAsia="Calibri"/>
              </w:rPr>
              <w:t xml:space="preserve">NABÍDKA </w:t>
            </w:r>
            <w:proofErr w:type="gramStart"/>
            <w:r>
              <w:rPr>
                <w:rStyle w:val="Zkladntext2TimesNewRoman8ptTun0"/>
                <w:rFonts w:eastAsia="Calibri"/>
              </w:rPr>
              <w:t>ZE</w:t>
            </w:r>
            <w:proofErr w:type="gramEnd"/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723" w:rsidRDefault="00DF0723" w:rsidP="00DF0723">
            <w:pPr>
              <w:pStyle w:val="Zkladntext20"/>
              <w:shd w:val="clear" w:color="auto" w:fill="auto"/>
              <w:spacing w:after="0" w:line="180" w:lineRule="exact"/>
              <w:ind w:firstLine="0"/>
            </w:pPr>
            <w:proofErr w:type="gramStart"/>
            <w:r>
              <w:rPr>
                <w:rStyle w:val="Zkladntext2TimesNewRoman9pt1"/>
                <w:rFonts w:eastAsia="Calibri"/>
              </w:rPr>
              <w:t>28.2.2022</w:t>
            </w:r>
            <w:proofErr w:type="gramEnd"/>
          </w:p>
        </w:tc>
      </w:tr>
      <w:tr w:rsidR="00DF0723" w:rsidTr="00DF0723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361" w:type="dxa"/>
            <w:tcBorders>
              <w:left w:val="single" w:sz="4" w:space="0" w:color="auto"/>
            </w:tcBorders>
            <w:shd w:val="clear" w:color="auto" w:fill="FFFFFF"/>
          </w:tcPr>
          <w:p w:rsidR="00DF0723" w:rsidRDefault="00DF0723" w:rsidP="00DF0723">
            <w:pPr>
              <w:pStyle w:val="Zkladntext20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TimesNewRoman8ptTun0"/>
                <w:rFonts w:eastAsia="Calibri"/>
              </w:rPr>
              <w:t>DNE:</w:t>
            </w:r>
          </w:p>
        </w:tc>
        <w:tc>
          <w:tcPr>
            <w:tcW w:w="8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723" w:rsidRDefault="00DF0723" w:rsidP="00DF0723">
            <w:pPr>
              <w:rPr>
                <w:sz w:val="10"/>
                <w:szCs w:val="10"/>
              </w:rPr>
            </w:pPr>
          </w:p>
        </w:tc>
      </w:tr>
      <w:tr w:rsidR="00DF0723" w:rsidTr="00DF0723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0723" w:rsidRDefault="00DF0723" w:rsidP="00DF0723">
            <w:pPr>
              <w:pStyle w:val="Zkladntext20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TimesNewRoman8ptTunMalpsmena"/>
                <w:rFonts w:eastAsia="Calibri"/>
              </w:rPr>
              <w:t>Platnost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723" w:rsidRDefault="00DF0723" w:rsidP="00DF0723">
            <w:pPr>
              <w:pStyle w:val="Zkladntext20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TimesNewRoman9pt1"/>
                <w:rFonts w:eastAsia="Calibri"/>
              </w:rPr>
              <w:t>08/2022</w:t>
            </w:r>
          </w:p>
        </w:tc>
      </w:tr>
      <w:tr w:rsidR="00DF0723" w:rsidTr="00DF07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723" w:rsidRDefault="00DF0723" w:rsidP="00DF0723">
            <w:pPr>
              <w:pStyle w:val="Zkladntext20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TimesNewRoman8ptTun0"/>
                <w:rFonts w:eastAsia="Calibri"/>
              </w:rPr>
              <w:t>NABÍDKY: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723" w:rsidRDefault="00DF0723" w:rsidP="00DF0723">
            <w:pPr>
              <w:rPr>
                <w:sz w:val="10"/>
                <w:szCs w:val="10"/>
              </w:rPr>
            </w:pPr>
          </w:p>
        </w:tc>
      </w:tr>
    </w:tbl>
    <w:p w:rsidR="0054532D" w:rsidRDefault="0054532D">
      <w:pPr>
        <w:rPr>
          <w:sz w:val="2"/>
          <w:szCs w:val="2"/>
        </w:rPr>
      </w:pPr>
    </w:p>
    <w:p w:rsidR="0054532D" w:rsidRDefault="0054532D">
      <w:pPr>
        <w:pStyle w:val="Zkladntext110"/>
        <w:shd w:val="clear" w:color="auto" w:fill="auto"/>
        <w:spacing w:before="938"/>
      </w:pPr>
      <w:r>
        <w:pict>
          <v:shape id="_x0000_s1030" type="#_x0000_t202" style="position:absolute;left:0;text-align:left;margin-left:32.85pt;margin-top:28.1pt;width:61.55pt;height:14.2pt;z-index:-125829372;mso-wrap-distance-left:5pt;mso-wrap-distance-top:76.35pt;mso-wrap-distance-right:240.3pt;mso-position-horizontal-relative:margin" filled="f" stroked="f">
            <v:textbox style="mso-fit-shape-to-text:t" inset="0,0,0,0">
              <w:txbxContent>
                <w:p w:rsidR="0054532D" w:rsidRDefault="00DF0723">
                  <w:pPr>
                    <w:pStyle w:val="Zkladntext140"/>
                    <w:shd w:val="clear" w:color="auto" w:fill="auto"/>
                    <w:spacing w:before="0" w:line="220" w:lineRule="exact"/>
                  </w:pPr>
                  <w:r>
                    <w:rPr>
                      <w:rStyle w:val="Zkladntext14Exact"/>
                    </w:rPr>
                    <w:t>S pozdravem</w:t>
                  </w:r>
                </w:p>
              </w:txbxContent>
            </v:textbox>
            <w10:wrap type="square" side="right" anchorx="margin"/>
          </v:shape>
        </w:pict>
      </w:r>
    </w:p>
    <w:p w:rsidR="0054532D" w:rsidRDefault="00DF0723">
      <w:pPr>
        <w:pStyle w:val="Zkladntext140"/>
        <w:shd w:val="clear" w:color="auto" w:fill="auto"/>
        <w:spacing w:before="0" w:line="220" w:lineRule="exact"/>
        <w:ind w:left="6600"/>
      </w:pPr>
      <w:r>
        <w:t>Aleš Martinek</w:t>
      </w:r>
    </w:p>
    <w:sectPr w:rsidR="0054532D" w:rsidSect="0054532D">
      <w:headerReference w:type="default" r:id="rId12"/>
      <w:footerReference w:type="default" r:id="rId13"/>
      <w:footerReference w:type="first" r:id="rId14"/>
      <w:pgSz w:w="11900" w:h="16840"/>
      <w:pgMar w:top="1787" w:right="1228" w:bottom="2159" w:left="74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723" w:rsidRDefault="00DF0723" w:rsidP="0054532D">
      <w:r>
        <w:separator/>
      </w:r>
    </w:p>
  </w:endnote>
  <w:endnote w:type="continuationSeparator" w:id="0">
    <w:p w:rsidR="00DF0723" w:rsidRDefault="00DF0723" w:rsidP="0054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32D" w:rsidRDefault="0054532D">
    <w:pPr>
      <w:rPr>
        <w:sz w:val="2"/>
        <w:szCs w:val="2"/>
      </w:rPr>
    </w:pPr>
    <w:r w:rsidRPr="005453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4.8pt;margin-top:735.15pt;width:166.5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4532D" w:rsidRDefault="00DF072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1pt"/>
                    <w:rFonts w:eastAsia="Consolas"/>
                  </w:rPr>
                  <w:t>IČO: 10664122 DIČ: CZ10664122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32D" w:rsidRDefault="0054532D">
    <w:pPr>
      <w:rPr>
        <w:sz w:val="2"/>
        <w:szCs w:val="2"/>
      </w:rPr>
    </w:pPr>
    <w:r w:rsidRPr="005453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7.05pt;margin-top:742.65pt;width:166.7pt;height:10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4532D" w:rsidRDefault="00DF072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IČO: </w:t>
                </w:r>
                <w:r>
                  <w:rPr>
                    <w:rStyle w:val="ZhlavneboZpat1"/>
                  </w:rPr>
                  <w:t>10664122 DIČ: CZ10664122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723" w:rsidRDefault="00DF0723"/>
  </w:footnote>
  <w:footnote w:type="continuationSeparator" w:id="0">
    <w:p w:rsidR="00DF0723" w:rsidRDefault="00DF07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32D" w:rsidRDefault="0054532D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75C"/>
    <w:multiLevelType w:val="multilevel"/>
    <w:tmpl w:val="EEBAF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B766BA"/>
    <w:multiLevelType w:val="multilevel"/>
    <w:tmpl w:val="52F03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9068E"/>
    <w:multiLevelType w:val="multilevel"/>
    <w:tmpl w:val="DCDEECB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4E6347"/>
    <w:multiLevelType w:val="multilevel"/>
    <w:tmpl w:val="C444F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D325E7"/>
    <w:multiLevelType w:val="multilevel"/>
    <w:tmpl w:val="A83EC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462703"/>
    <w:multiLevelType w:val="multilevel"/>
    <w:tmpl w:val="D278D3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4532D"/>
    <w:rsid w:val="0054532D"/>
    <w:rsid w:val="00DF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453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4532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453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54532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5453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4532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sid w:val="005453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TunExact">
    <w:name w:val="Titulek tabulky + Tučné Exact"/>
    <w:basedOn w:val="TitulektabulkyExact"/>
    <w:rsid w:val="0054532D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54532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54532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TimesNewRoman14ptKurzva">
    <w:name w:val="Základní text (3) + Times New Roman;14 pt;Kurzíva"/>
    <w:basedOn w:val="Zkladntext3"/>
    <w:rsid w:val="0054532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31">
    <w:name w:val="Základní text (3)"/>
    <w:basedOn w:val="Zkladntext3"/>
    <w:rsid w:val="005453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4532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9pt">
    <w:name w:val="Základní text (2) + Times New Roman;9 pt"/>
    <w:basedOn w:val="Zkladntext2"/>
    <w:rsid w:val="0054532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imesNewRoman9pt0">
    <w:name w:val="Základní text (2) + Times New Roman;9 pt"/>
    <w:basedOn w:val="Zkladntext2"/>
    <w:rsid w:val="0054532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imesNewRoman8ptTun">
    <w:name w:val="Základní text (2) + Times New Roman;8 pt;Tučné"/>
    <w:basedOn w:val="Zkladntext2"/>
    <w:rsid w:val="00545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54532D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0">
    <w:name w:val="Základní text (2) + 7;5 pt"/>
    <w:basedOn w:val="Zkladntext2"/>
    <w:rsid w:val="0054532D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Zkladntext2"/>
    <w:rsid w:val="005453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sid w:val="005453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rsid w:val="005453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0">
    <w:name w:val="Základní text (2) + Tučné"/>
    <w:basedOn w:val="Zkladntext2"/>
    <w:rsid w:val="0054532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54532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54532D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2">
    <w:name w:val="Základní text (2) + Tučné"/>
    <w:basedOn w:val="Zkladntext2"/>
    <w:rsid w:val="0054532D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54532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5453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5ptKurzva">
    <w:name w:val="Základní text (2) + 5 pt;Kurzíva"/>
    <w:basedOn w:val="Zkladntext2"/>
    <w:rsid w:val="0054532D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453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Exact">
    <w:name w:val="Základní text (14) Exact"/>
    <w:basedOn w:val="Standardnpsmoodstavce"/>
    <w:rsid w:val="00545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545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3ptKurzva">
    <w:name w:val="Základní text (9) + 13 pt;Kurzíva"/>
    <w:basedOn w:val="Zkladntext9"/>
    <w:rsid w:val="0054532D"/>
    <w:rPr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9NetunKurzva">
    <w:name w:val="Základní text (9) + Ne tučné;Kurzíva"/>
    <w:basedOn w:val="Zkladntext9"/>
    <w:rsid w:val="0054532D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4532D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54532D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545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1">
    <w:name w:val="Základní text (10)"/>
    <w:basedOn w:val="Zkladntext10"/>
    <w:rsid w:val="0054532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itulektabulky2">
    <w:name w:val="Titulek tabulky (2)_"/>
    <w:basedOn w:val="Standardnpsmoodstavce"/>
    <w:link w:val="Titulektabulky20"/>
    <w:rsid w:val="00545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9ptTunMalpsmena">
    <w:name w:val="Základní text (2) + Times New Roman;9 pt;Tučné;Malá písmena"/>
    <w:basedOn w:val="Zkladntext2"/>
    <w:rsid w:val="0054532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imesNewRomanTun">
    <w:name w:val="Základní text (2) + Times New Roman;Tučné"/>
    <w:basedOn w:val="Zkladntext2"/>
    <w:rsid w:val="00545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9ptTun">
    <w:name w:val="Základní text (2) + Times New Roman;9 pt;Tučné"/>
    <w:basedOn w:val="Zkladntext2"/>
    <w:rsid w:val="00545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imesNewRoman8ptTun0">
    <w:name w:val="Základní text (2) + Times New Roman;8 pt;Tučné"/>
    <w:basedOn w:val="Zkladntext2"/>
    <w:rsid w:val="00545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9pt1">
    <w:name w:val="Základní text (2) + Times New Roman;9 pt"/>
    <w:basedOn w:val="Zkladntext2"/>
    <w:rsid w:val="0054532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imesNewRoman8ptTunMalpsmena">
    <w:name w:val="Základní text (2) + Times New Roman;8 pt;Tučné;Malá písmena"/>
    <w:basedOn w:val="Zkladntext2"/>
    <w:rsid w:val="0054532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Calibri95ptNetunKurzva">
    <w:name w:val="Základní text (9) + Calibri;9;5 pt;Ne tučné;Kurzíva"/>
    <w:basedOn w:val="Zkladntext9"/>
    <w:rsid w:val="0054532D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dkovn-1pt">
    <w:name w:val="Záhlaví nebo Zápatí + Řádkování -1 pt"/>
    <w:basedOn w:val="ZhlavneboZpat"/>
    <w:rsid w:val="0054532D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ZhlavneboZpatCalibri11ptKurzva">
    <w:name w:val="Záhlaví nebo Zápatí + Calibri;11 pt;Kurzíva"/>
    <w:basedOn w:val="ZhlavneboZpat"/>
    <w:rsid w:val="0054532D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hlavneboZpatTimesNewRoman11pt">
    <w:name w:val="Záhlaví nebo Zápatí + Times New Roman;11 pt"/>
    <w:basedOn w:val="ZhlavneboZpat"/>
    <w:rsid w:val="0054532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545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sid w:val="00545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3">
    <w:name w:val="Základní text (13)_"/>
    <w:basedOn w:val="Standardnpsmoodstavce"/>
    <w:link w:val="Zkladntext130"/>
    <w:rsid w:val="00545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3Arial45ptKurzvadkovn1pt">
    <w:name w:val="Základní text (13) + Arial;4;5 pt;Kurzíva;Řádkování 1 pt"/>
    <w:basedOn w:val="Zkladntext13"/>
    <w:rsid w:val="0054532D"/>
    <w:rPr>
      <w:rFonts w:ascii="Arial" w:eastAsia="Arial" w:hAnsi="Arial" w:cs="Arial"/>
      <w:i/>
      <w:iCs/>
      <w:color w:val="000000"/>
      <w:spacing w:val="20"/>
      <w:w w:val="100"/>
      <w:position w:val="0"/>
      <w:sz w:val="9"/>
      <w:szCs w:val="9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545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rsid w:val="0054532D"/>
    <w:pPr>
      <w:shd w:val="clear" w:color="auto" w:fill="FFFFFF"/>
      <w:spacing w:after="300"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Titulektabulky">
    <w:name w:val="Titulek tabulky"/>
    <w:basedOn w:val="Normln"/>
    <w:link w:val="TitulektabulkyExact"/>
    <w:rsid w:val="0054532D"/>
    <w:pPr>
      <w:shd w:val="clear" w:color="auto" w:fill="FFFFFF"/>
      <w:spacing w:after="240" w:line="230" w:lineRule="exac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54532D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54532D"/>
    <w:pPr>
      <w:shd w:val="clear" w:color="auto" w:fill="FFFFFF"/>
      <w:spacing w:before="60" w:line="0" w:lineRule="atLeas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54532D"/>
    <w:pPr>
      <w:shd w:val="clear" w:color="auto" w:fill="FFFFFF"/>
      <w:spacing w:after="1020" w:line="238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">
    <w:name w:val="Základní text (8)"/>
    <w:basedOn w:val="Normln"/>
    <w:link w:val="Zkladntext8Exact"/>
    <w:rsid w:val="0054532D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54532D"/>
    <w:pPr>
      <w:shd w:val="clear" w:color="auto" w:fill="FFFFFF"/>
      <w:spacing w:before="780" w:line="180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54532D"/>
    <w:pPr>
      <w:shd w:val="clear" w:color="auto" w:fill="FFFFFF"/>
      <w:spacing w:after="2220"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54532D"/>
    <w:pPr>
      <w:shd w:val="clear" w:color="auto" w:fill="FFFFFF"/>
      <w:spacing w:before="2220" w:after="120" w:line="234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140">
    <w:name w:val="Základní text (14)"/>
    <w:basedOn w:val="Normln"/>
    <w:link w:val="Zkladntext14"/>
    <w:rsid w:val="0054532D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54532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rsid w:val="0054532D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54532D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5453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54532D"/>
    <w:pPr>
      <w:shd w:val="clear" w:color="auto" w:fill="FFFFFF"/>
      <w:spacing w:before="900" w:line="133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54532D"/>
    <w:pPr>
      <w:shd w:val="clear" w:color="auto" w:fill="FFFFFF"/>
      <w:spacing w:line="133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130">
    <w:name w:val="Základní text (13)"/>
    <w:basedOn w:val="Normln"/>
    <w:link w:val="Zkladntext13"/>
    <w:rsid w:val="0054532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styleId="Zhlav">
    <w:name w:val="header"/>
    <w:basedOn w:val="Normln"/>
    <w:link w:val="ZhlavChar"/>
    <w:uiPriority w:val="99"/>
    <w:semiHidden/>
    <w:unhideWhenUsed/>
    <w:rsid w:val="00DF07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072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F07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F072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tny@pnbrno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josefmartinek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osefmartinek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mlouvv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1092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KM_horak-20220425195807</dc:title>
  <dc:creator>horak</dc:creator>
  <cp:lastModifiedBy>horak</cp:lastModifiedBy>
  <cp:revision>1</cp:revision>
  <dcterms:created xsi:type="dcterms:W3CDTF">2022-04-25T17:32:00Z</dcterms:created>
  <dcterms:modified xsi:type="dcterms:W3CDTF">2022-04-25T17:42:00Z</dcterms:modified>
</cp:coreProperties>
</file>