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A5BD" w14:textId="77777777" w:rsidR="00B46621" w:rsidRDefault="00B46621" w:rsidP="00AE2DC5">
      <w:pPr>
        <w:jc w:val="center"/>
        <w:rPr>
          <w:rFonts w:cs="Arial"/>
          <w:b/>
          <w:sz w:val="28"/>
          <w:szCs w:val="28"/>
        </w:rPr>
      </w:pPr>
    </w:p>
    <w:p w14:paraId="7FBCF69A" w14:textId="6D8D7F18" w:rsidR="006B4B17" w:rsidRPr="00AD1275" w:rsidRDefault="00100DB9" w:rsidP="001F76BE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7EC5D46D" w14:textId="5002AEE2" w:rsidR="00E7355F" w:rsidRPr="00AD1275" w:rsidRDefault="009F3720" w:rsidP="001F76BE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</w:t>
      </w:r>
      <w:r w:rsidR="00100DB9">
        <w:rPr>
          <w:rFonts w:cs="Arial"/>
          <w:b/>
          <w:sz w:val="28"/>
          <w:szCs w:val="28"/>
        </w:rPr>
        <w:t>Y</w:t>
      </w:r>
      <w:r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</w:t>
      </w:r>
      <w:r w:rsidR="00100DB9">
        <w:rPr>
          <w:rFonts w:cs="Arial"/>
          <w:b/>
          <w:sz w:val="28"/>
          <w:szCs w:val="28"/>
        </w:rPr>
        <w:t>Í</w:t>
      </w:r>
      <w:r w:rsidR="00EB3FF6" w:rsidRPr="00AD1275">
        <w:rPr>
          <w:rFonts w:cs="Arial"/>
          <w:b/>
          <w:sz w:val="28"/>
          <w:szCs w:val="28"/>
        </w:rPr>
        <w:t>LO</w:t>
      </w:r>
      <w:r w:rsidR="00100DB9">
        <w:rPr>
          <w:rFonts w:cs="Arial"/>
          <w:b/>
          <w:sz w:val="28"/>
          <w:szCs w:val="28"/>
        </w:rPr>
        <w:t xml:space="preserve"> č. 766-2021-523101</w:t>
      </w:r>
    </w:p>
    <w:p w14:paraId="2A8D9CDB" w14:textId="77777777" w:rsidR="009F3720" w:rsidRPr="00AD1275" w:rsidRDefault="009F3720" w:rsidP="001F76BE">
      <w:pPr>
        <w:spacing w:line="240" w:lineRule="auto"/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15C75514" w14:textId="77777777" w:rsidR="009F3720" w:rsidRPr="002147D8" w:rsidRDefault="009F3720" w:rsidP="001F76BE">
      <w:pPr>
        <w:spacing w:line="240" w:lineRule="auto"/>
        <w:jc w:val="center"/>
        <w:rPr>
          <w:rFonts w:ascii="Times New Roman" w:hAnsi="Times New Roman"/>
        </w:rPr>
      </w:pPr>
    </w:p>
    <w:p w14:paraId="1B1799BD" w14:textId="77777777" w:rsidR="009F3720" w:rsidRPr="004D5F78" w:rsidRDefault="009F3720" w:rsidP="001F76BE">
      <w:pPr>
        <w:spacing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7371A759" w14:textId="47B119A2" w:rsidR="009F3720" w:rsidRPr="004D5F78" w:rsidRDefault="009F3720" w:rsidP="001F76BE">
      <w:pPr>
        <w:spacing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6A2DEA4E" w14:textId="77777777" w:rsidR="009F3720" w:rsidRPr="004D5F78" w:rsidRDefault="009F3720" w:rsidP="001F76BE">
      <w:pPr>
        <w:spacing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7E829E9B" w14:textId="77777777" w:rsidR="009F3720" w:rsidRPr="004D5F78" w:rsidRDefault="009F3720" w:rsidP="001F76BE">
      <w:pPr>
        <w:tabs>
          <w:tab w:val="left" w:pos="4820"/>
        </w:tabs>
        <w:spacing w:line="240" w:lineRule="auto"/>
        <w:jc w:val="center"/>
        <w:rPr>
          <w:rFonts w:cs="Arial"/>
          <w:b/>
          <w:szCs w:val="22"/>
        </w:rPr>
      </w:pPr>
    </w:p>
    <w:p w14:paraId="740B8C34" w14:textId="77777777" w:rsidR="009F3720" w:rsidRPr="004D5F78" w:rsidRDefault="009F3720" w:rsidP="001F76BE">
      <w:pPr>
        <w:tabs>
          <w:tab w:val="left" w:pos="4820"/>
        </w:tabs>
        <w:spacing w:line="240" w:lineRule="auto"/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7A0E964E" w14:textId="77777777" w:rsidR="00CF6E49" w:rsidRPr="004D5F78" w:rsidRDefault="00FD20AF" w:rsidP="001F76BE">
      <w:pPr>
        <w:spacing w:line="240" w:lineRule="auto"/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044B10C" w14:textId="77777777" w:rsidR="00844446" w:rsidRPr="00082BCB" w:rsidRDefault="00844446" w:rsidP="001F76B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</w:rPr>
      </w:pPr>
      <w:r w:rsidRPr="00082BCB">
        <w:rPr>
          <w:rFonts w:cs="Arial"/>
          <w:b/>
        </w:rPr>
        <w:t xml:space="preserve">Česká </w:t>
      </w:r>
      <w:proofErr w:type="gramStart"/>
      <w:r w:rsidRPr="00082BCB">
        <w:rPr>
          <w:rFonts w:cs="Arial"/>
          <w:b/>
        </w:rPr>
        <w:t>republika - Státní</w:t>
      </w:r>
      <w:proofErr w:type="gramEnd"/>
      <w:r w:rsidRPr="00082BCB">
        <w:rPr>
          <w:rFonts w:cs="Arial"/>
          <w:b/>
        </w:rPr>
        <w:t xml:space="preserve"> pozemkový úřad</w:t>
      </w:r>
    </w:p>
    <w:p w14:paraId="7648EFD3" w14:textId="77777777" w:rsidR="00844446" w:rsidRPr="00FE0ABC" w:rsidRDefault="00844446" w:rsidP="001F76BE">
      <w:pPr>
        <w:tabs>
          <w:tab w:val="left" w:pos="453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</w:rPr>
      </w:pPr>
      <w:r w:rsidRPr="00082BCB">
        <w:rPr>
          <w:rFonts w:cs="Arial"/>
          <w:bCs/>
        </w:rPr>
        <w:t>Sídlo:</w:t>
      </w:r>
      <w:r w:rsidRPr="00FE0ABC">
        <w:rPr>
          <w:rFonts w:cs="Arial"/>
          <w:b/>
        </w:rPr>
        <w:t xml:space="preserve"> </w:t>
      </w:r>
      <w:r w:rsidRPr="00FE0ABC">
        <w:rPr>
          <w:rFonts w:cs="Arial"/>
          <w:b/>
        </w:rPr>
        <w:tab/>
      </w:r>
      <w:r w:rsidRPr="00FE0ABC">
        <w:rPr>
          <w:rFonts w:cs="Arial"/>
        </w:rPr>
        <w:t>Husinecká 1024/</w:t>
      </w:r>
      <w:proofErr w:type="gramStart"/>
      <w:r w:rsidRPr="00FE0ABC">
        <w:rPr>
          <w:rFonts w:cs="Arial"/>
        </w:rPr>
        <w:t>11a</w:t>
      </w:r>
      <w:proofErr w:type="gramEnd"/>
      <w:r w:rsidRPr="00FE0ABC">
        <w:rPr>
          <w:rFonts w:cs="Arial"/>
        </w:rPr>
        <w:t>, 130 00 Praha 3</w:t>
      </w:r>
    </w:p>
    <w:p w14:paraId="67256304" w14:textId="77777777" w:rsidR="00844446" w:rsidRPr="00FE0ABC" w:rsidRDefault="00844446" w:rsidP="001F76B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</w:rPr>
      </w:pPr>
    </w:p>
    <w:p w14:paraId="205489EA" w14:textId="77777777" w:rsidR="00844446" w:rsidRPr="00FE0ABC" w:rsidRDefault="00844446" w:rsidP="001F76BE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snapToGrid w:val="0"/>
          <w:highlight w:val="yellow"/>
        </w:rPr>
      </w:pPr>
      <w:r w:rsidRPr="00FE0ABC">
        <w:rPr>
          <w:rFonts w:cs="Arial"/>
          <w:b/>
        </w:rPr>
        <w:t>Krajský pozemkový úřad pro Jihomoravský kraj</w:t>
      </w:r>
    </w:p>
    <w:p w14:paraId="663B9A57" w14:textId="77777777" w:rsidR="00844446" w:rsidRPr="00FE0ABC" w:rsidRDefault="00844446" w:rsidP="001F76BE">
      <w:pPr>
        <w:tabs>
          <w:tab w:val="left" w:pos="453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</w:rPr>
      </w:pPr>
      <w:r w:rsidRPr="00FE0ABC">
        <w:rPr>
          <w:rFonts w:cs="Arial"/>
          <w:bCs/>
        </w:rPr>
        <w:t>Adresa:</w:t>
      </w:r>
      <w:r w:rsidRPr="00FE0ABC">
        <w:rPr>
          <w:rFonts w:cs="Arial"/>
          <w:b/>
        </w:rPr>
        <w:t xml:space="preserve"> </w:t>
      </w:r>
      <w:r w:rsidRPr="00FE0ABC">
        <w:rPr>
          <w:rFonts w:cs="Arial"/>
          <w:b/>
        </w:rPr>
        <w:tab/>
      </w:r>
      <w:r w:rsidRPr="00FE0ABC">
        <w:rPr>
          <w:rFonts w:cs="Arial"/>
          <w:bCs/>
        </w:rPr>
        <w:t>Hroznová 17, 603 00 Brno</w:t>
      </w:r>
    </w:p>
    <w:p w14:paraId="179CEEA0" w14:textId="77777777" w:rsidR="00844446" w:rsidRPr="00FE0ABC" w:rsidRDefault="00844446" w:rsidP="001F76BE">
      <w:pPr>
        <w:overflowPunct w:val="0"/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cs="Arial"/>
        </w:rPr>
      </w:pPr>
    </w:p>
    <w:p w14:paraId="7A7B1CA1" w14:textId="77777777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</w:rPr>
      </w:pPr>
      <w:r w:rsidRPr="00FE0ABC">
        <w:rPr>
          <w:rFonts w:eastAsia="Lucida Sans Unicode" w:cs="Arial"/>
        </w:rPr>
        <w:t>zastoupený:</w:t>
      </w:r>
      <w:r w:rsidRPr="00FE0ABC">
        <w:rPr>
          <w:rFonts w:eastAsia="Lucida Sans Unicode" w:cs="Arial"/>
        </w:rPr>
        <w:tab/>
        <w:t>Ing. Renatou Číhalovou, ředitelkou KPÚ</w:t>
      </w:r>
    </w:p>
    <w:p w14:paraId="600648A5" w14:textId="77777777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</w:rPr>
      </w:pPr>
      <w:r w:rsidRPr="00FE0ABC">
        <w:rPr>
          <w:rFonts w:eastAsia="Lucida Sans Unicode" w:cs="Arial"/>
        </w:rPr>
        <w:t>ve smluvních záležitostech oprávněn</w:t>
      </w:r>
      <w:r>
        <w:rPr>
          <w:rFonts w:eastAsia="Lucida Sans Unicode" w:cs="Arial"/>
        </w:rPr>
        <w:t>a</w:t>
      </w:r>
      <w:r w:rsidRPr="00FE0ABC">
        <w:rPr>
          <w:rFonts w:eastAsia="Lucida Sans Unicode" w:cs="Arial"/>
        </w:rPr>
        <w:t xml:space="preserve"> jednat:</w:t>
      </w:r>
      <w:r w:rsidRPr="00FE0ABC">
        <w:rPr>
          <w:rFonts w:eastAsia="Lucida Sans Unicode" w:cs="Arial"/>
        </w:rPr>
        <w:tab/>
        <w:t>Ing. Renata Číhalová, ředitelka KPÚ)</w:t>
      </w:r>
    </w:p>
    <w:p w14:paraId="6C1DBB07" w14:textId="714D1B60" w:rsidR="00844446" w:rsidRDefault="00844446" w:rsidP="001F76BE">
      <w:pPr>
        <w:widowControl w:val="0"/>
        <w:tabs>
          <w:tab w:val="left" w:pos="4536"/>
        </w:tabs>
        <w:suppressAutoHyphens/>
        <w:spacing w:line="240" w:lineRule="auto"/>
        <w:ind w:left="4530" w:hanging="4530"/>
        <w:rPr>
          <w:rFonts w:eastAsia="Lucida Sans Unicode" w:cs="Arial"/>
          <w:snapToGrid w:val="0"/>
        </w:rPr>
      </w:pPr>
      <w:r w:rsidRPr="00FE0ABC">
        <w:rPr>
          <w:rFonts w:eastAsia="Lucida Sans Unicode" w:cs="Arial"/>
        </w:rPr>
        <w:t xml:space="preserve">v </w:t>
      </w:r>
      <w:r w:rsidRPr="00FE0ABC">
        <w:rPr>
          <w:rFonts w:eastAsia="Lucida Sans Unicode" w:cs="Arial"/>
          <w:snapToGrid w:val="0"/>
        </w:rPr>
        <w:t>technických záležitostech oprávněn</w:t>
      </w:r>
      <w:r>
        <w:rPr>
          <w:rFonts w:eastAsia="Lucida Sans Unicode" w:cs="Arial"/>
          <w:snapToGrid w:val="0"/>
        </w:rPr>
        <w:t>i</w:t>
      </w:r>
      <w:r w:rsidRPr="00FE0ABC">
        <w:rPr>
          <w:rFonts w:eastAsia="Lucida Sans Unicode" w:cs="Arial"/>
          <w:snapToGrid w:val="0"/>
        </w:rPr>
        <w:t xml:space="preserve"> jednat:</w:t>
      </w:r>
      <w:r w:rsidRPr="00FE0ABC"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</w:rPr>
        <w:t>Ing. Jiří Krampl</w:t>
      </w:r>
      <w:r w:rsidRPr="00FE0ABC">
        <w:rPr>
          <w:rFonts w:eastAsia="Lucida Sans Unicode" w:cs="Arial"/>
          <w:snapToGrid w:val="0"/>
        </w:rPr>
        <w:t xml:space="preserve">, vedoucí </w:t>
      </w:r>
      <w:r>
        <w:rPr>
          <w:rFonts w:eastAsia="Lucida Sans Unicode" w:cs="Arial"/>
          <w:snapToGrid w:val="0"/>
        </w:rPr>
        <w:t>Pobočky Vyškov</w:t>
      </w:r>
    </w:p>
    <w:p w14:paraId="4B9CFA9F" w14:textId="262D40BE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ind w:left="4530" w:hanging="4530"/>
        <w:rPr>
          <w:rFonts w:eastAsia="Lucida Sans Unicode" w:cs="Arial"/>
        </w:rPr>
      </w:pPr>
      <w:r>
        <w:rPr>
          <w:rFonts w:eastAsia="Lucida Sans Unicode" w:cs="Arial"/>
          <w:snapToGrid w:val="0"/>
        </w:rPr>
        <w:tab/>
        <w:t>Mgr. Bc. Edita Kremláčková, rada Pobočky Vyškov</w:t>
      </w:r>
    </w:p>
    <w:p w14:paraId="28915B20" w14:textId="5893D33B" w:rsidR="00796D7C" w:rsidRDefault="00844446" w:rsidP="001F76B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</w:rPr>
      </w:pPr>
      <w:r w:rsidRPr="00FE0ABC">
        <w:rPr>
          <w:rFonts w:eastAsia="Lucida Sans Unicode" w:cs="Arial"/>
        </w:rPr>
        <w:t>Tel.:</w:t>
      </w:r>
      <w:r w:rsidRPr="00FE0ABC">
        <w:rPr>
          <w:rFonts w:eastAsia="Lucida Sans Unicode" w:cs="Arial"/>
        </w:rPr>
        <w:tab/>
      </w:r>
      <w:proofErr w:type="spellStart"/>
      <w:r w:rsidR="00306359">
        <w:rPr>
          <w:rFonts w:eastAsia="Lucida Sans Unicode" w:cs="Arial"/>
        </w:rPr>
        <w:t>xxx</w:t>
      </w:r>
      <w:proofErr w:type="spellEnd"/>
      <w:r w:rsidR="00796D7C">
        <w:rPr>
          <w:rFonts w:eastAsia="Lucida Sans Unicode" w:cs="Arial"/>
        </w:rPr>
        <w:t xml:space="preserve"> Ing. Krampl,</w:t>
      </w:r>
    </w:p>
    <w:p w14:paraId="6B6190B9" w14:textId="481D3AE2" w:rsidR="00796D7C" w:rsidRPr="003A098B" w:rsidRDefault="00796D7C" w:rsidP="001F76B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</w:rPr>
      </w:pPr>
      <w:r>
        <w:rPr>
          <w:rFonts w:eastAsia="Lucida Sans Unicode" w:cs="Arial"/>
        </w:rPr>
        <w:tab/>
      </w:r>
      <w:proofErr w:type="spellStart"/>
      <w:r w:rsidR="00306359">
        <w:rPr>
          <w:rFonts w:eastAsia="Lucida Sans Unicode" w:cs="Arial"/>
        </w:rPr>
        <w:t>xxx</w:t>
      </w:r>
      <w:proofErr w:type="spellEnd"/>
      <w:r>
        <w:rPr>
          <w:rFonts w:eastAsia="Lucida Sans Unicode" w:cs="Arial"/>
        </w:rPr>
        <w:t xml:space="preserve"> </w:t>
      </w:r>
      <w:r>
        <w:rPr>
          <w:rFonts w:eastAsia="Lucida Sans Unicode" w:cs="Arial"/>
          <w:snapToGrid w:val="0"/>
        </w:rPr>
        <w:t>Mgr. Bc. Kremláčková</w:t>
      </w:r>
    </w:p>
    <w:p w14:paraId="35DFAB4A" w14:textId="18F9E898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</w:rPr>
      </w:pPr>
      <w:r w:rsidRPr="00FE0ABC">
        <w:rPr>
          <w:rFonts w:eastAsia="Lucida Sans Unicode" w:cs="Arial"/>
        </w:rPr>
        <w:t>E-mail:</w:t>
      </w:r>
      <w:r w:rsidRPr="00FE0ABC">
        <w:rPr>
          <w:rFonts w:eastAsia="Lucida Sans Unicode" w:cs="Arial"/>
        </w:rPr>
        <w:tab/>
      </w:r>
      <w:hyperlink r:id="rId8" w:history="1">
        <w:r w:rsidRPr="00062303">
          <w:rPr>
            <w:rStyle w:val="Hypertextovodkaz"/>
            <w:rFonts w:eastAsia="Lucida Sans Unicode" w:cs="Arial"/>
          </w:rPr>
          <w:t>pk.</w:t>
        </w:r>
        <w:r>
          <w:rPr>
            <w:rStyle w:val="Hypertextovodkaz"/>
            <w:rFonts w:eastAsia="Lucida Sans Unicode" w:cs="Arial"/>
          </w:rPr>
          <w:t>vyskov</w:t>
        </w:r>
        <w:r w:rsidRPr="00062303">
          <w:rPr>
            <w:rStyle w:val="Hypertextovodkaz"/>
            <w:rFonts w:eastAsia="Lucida Sans Unicode" w:cs="Arial"/>
          </w:rPr>
          <w:t>@spucr.cz</w:t>
        </w:r>
      </w:hyperlink>
      <w:r w:rsidRPr="00FE0ABC">
        <w:rPr>
          <w:rFonts w:eastAsia="Lucida Sans Unicode" w:cs="Arial"/>
        </w:rPr>
        <w:t xml:space="preserve"> </w:t>
      </w:r>
    </w:p>
    <w:p w14:paraId="60BB1018" w14:textId="77777777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</w:rPr>
      </w:pPr>
      <w:r w:rsidRPr="00FE0ABC">
        <w:rPr>
          <w:rFonts w:eastAsia="Lucida Sans Unicode" w:cs="Arial"/>
        </w:rPr>
        <w:t>ID DS:</w:t>
      </w:r>
      <w:r w:rsidRPr="00FE0ABC">
        <w:rPr>
          <w:rFonts w:eastAsia="Lucida Sans Unicode" w:cs="Arial"/>
        </w:rPr>
        <w:tab/>
        <w:t>z49per3</w:t>
      </w:r>
    </w:p>
    <w:p w14:paraId="03655D3C" w14:textId="77777777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</w:rPr>
      </w:pPr>
      <w:r w:rsidRPr="00FE0ABC">
        <w:rPr>
          <w:rFonts w:eastAsia="Lucida Sans Unicode" w:cs="Arial"/>
        </w:rPr>
        <w:t>Bankovní spojení:</w:t>
      </w:r>
      <w:r w:rsidRPr="00FE0ABC">
        <w:rPr>
          <w:rFonts w:eastAsia="Lucida Sans Unicode" w:cs="Arial"/>
        </w:rPr>
        <w:tab/>
        <w:t>Česká národní banka</w:t>
      </w:r>
    </w:p>
    <w:p w14:paraId="62B68B94" w14:textId="77777777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  <w:bCs/>
        </w:rPr>
      </w:pPr>
      <w:r w:rsidRPr="00FE0ABC">
        <w:rPr>
          <w:rFonts w:eastAsia="Lucida Sans Unicode" w:cs="Arial"/>
          <w:bCs/>
        </w:rPr>
        <w:t>Číslo účtu:</w:t>
      </w:r>
      <w:r w:rsidRPr="00FE0ABC">
        <w:rPr>
          <w:rFonts w:eastAsia="Lucida Sans Unicode" w:cs="Arial"/>
          <w:bCs/>
        </w:rPr>
        <w:tab/>
        <w:t>3723001 / 0710</w:t>
      </w:r>
    </w:p>
    <w:p w14:paraId="1015A33B" w14:textId="77777777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  <w:bCs/>
        </w:rPr>
      </w:pPr>
      <w:r w:rsidRPr="00FE0ABC">
        <w:rPr>
          <w:rFonts w:eastAsia="Lucida Sans Unicode" w:cs="Arial"/>
          <w:bCs/>
        </w:rPr>
        <w:t>IČ</w:t>
      </w:r>
      <w:r>
        <w:rPr>
          <w:rFonts w:eastAsia="Lucida Sans Unicode" w:cs="Arial"/>
          <w:bCs/>
        </w:rPr>
        <w:t>O</w:t>
      </w:r>
      <w:r w:rsidRPr="00FE0ABC">
        <w:rPr>
          <w:rFonts w:eastAsia="Lucida Sans Unicode" w:cs="Arial"/>
          <w:bCs/>
        </w:rPr>
        <w:t>:</w:t>
      </w:r>
      <w:r w:rsidRPr="00FE0ABC">
        <w:rPr>
          <w:rFonts w:eastAsia="Lucida Sans Unicode" w:cs="Arial"/>
          <w:bCs/>
        </w:rPr>
        <w:tab/>
        <w:t>01312774</w:t>
      </w:r>
    </w:p>
    <w:p w14:paraId="2923C894" w14:textId="77777777" w:rsidR="00844446" w:rsidRPr="00FE0ABC" w:rsidRDefault="00844446" w:rsidP="001F76B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  <w:bCs/>
        </w:rPr>
      </w:pPr>
      <w:r w:rsidRPr="00FE0ABC">
        <w:rPr>
          <w:rFonts w:eastAsia="Lucida Sans Unicode" w:cs="Arial"/>
          <w:bCs/>
        </w:rPr>
        <w:t>DIČ:</w:t>
      </w:r>
      <w:r w:rsidRPr="00FE0ABC">
        <w:rPr>
          <w:rFonts w:eastAsia="Lucida Sans Unicode" w:cs="Arial"/>
          <w:bCs/>
        </w:rPr>
        <w:tab/>
        <w:t xml:space="preserve">CZ01312774, není plátcem DPH </w:t>
      </w:r>
    </w:p>
    <w:p w14:paraId="1E0A2337" w14:textId="77777777" w:rsidR="00126736" w:rsidRPr="004D5F78" w:rsidRDefault="00126736" w:rsidP="001F76BE">
      <w:pPr>
        <w:spacing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4F644A" w14:textId="77777777" w:rsidR="00AD5D34" w:rsidRPr="004D5F78" w:rsidRDefault="00AD5D34" w:rsidP="001F76BE">
      <w:pPr>
        <w:spacing w:line="240" w:lineRule="auto"/>
        <w:jc w:val="both"/>
        <w:rPr>
          <w:rFonts w:cs="Arial"/>
          <w:b/>
          <w:bCs/>
          <w:szCs w:val="22"/>
        </w:rPr>
      </w:pPr>
    </w:p>
    <w:p w14:paraId="2618BCC9" w14:textId="77777777" w:rsidR="00CF6E49" w:rsidRPr="004D5F78" w:rsidRDefault="00CF6E49" w:rsidP="001F76BE">
      <w:pPr>
        <w:spacing w:line="240" w:lineRule="auto"/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1D1594E3" w14:textId="77777777" w:rsidR="00DB1F27" w:rsidRPr="004D5F78" w:rsidRDefault="00DB1F27" w:rsidP="001F76BE">
      <w:pPr>
        <w:spacing w:line="240" w:lineRule="auto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Zhotovitelem</w:t>
      </w:r>
      <w:r>
        <w:rPr>
          <w:rFonts w:cs="Arial"/>
          <w:b/>
          <w:bCs/>
          <w:snapToGrid w:val="0"/>
          <w:szCs w:val="22"/>
        </w:rPr>
        <w:t xml:space="preserve"> (společností právnických osob s názvem </w:t>
      </w:r>
      <w:r w:rsidRPr="00116F41">
        <w:rPr>
          <w:rFonts w:cs="Arial"/>
          <w:b/>
        </w:rPr>
        <w:t>„Společnost pro PD – Vodní nádrž Holubice“</w:t>
      </w:r>
      <w:r>
        <w:rPr>
          <w:rFonts w:cs="Arial"/>
          <w:b/>
          <w:bCs/>
          <w:snapToGrid w:val="0"/>
          <w:szCs w:val="22"/>
        </w:rPr>
        <w:t>)</w:t>
      </w:r>
    </w:p>
    <w:p w14:paraId="5FFD8947" w14:textId="77777777" w:rsidR="00DB1F27" w:rsidRPr="004D5F78" w:rsidRDefault="00DB1F27" w:rsidP="001F76BE">
      <w:pPr>
        <w:spacing w:line="240" w:lineRule="auto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116F41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116F41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</w:r>
      <w:r>
        <w:rPr>
          <w:rFonts w:cs="Arial"/>
          <w:b/>
          <w:bCs/>
          <w:snapToGrid w:val="0"/>
          <w:szCs w:val="22"/>
          <w:lang w:val="en-US"/>
        </w:rPr>
        <w:tab/>
        <w:t>GB-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geodezie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,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spol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. s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r.o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>.</w:t>
      </w:r>
    </w:p>
    <w:p w14:paraId="1C884735" w14:textId="77777777" w:rsidR="00DB1F27" w:rsidRPr="004D5F78" w:rsidRDefault="00DB1F27" w:rsidP="001F76BE">
      <w:pPr>
        <w:spacing w:line="240" w:lineRule="auto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proofErr w:type="spellStart"/>
      <w:r w:rsidRPr="00BA256E">
        <w:rPr>
          <w:rFonts w:cs="Arial"/>
          <w:bCs/>
          <w:szCs w:val="22"/>
          <w:lang w:val="en-US"/>
        </w:rPr>
        <w:t>Tuřanka</w:t>
      </w:r>
      <w:proofErr w:type="spellEnd"/>
      <w:r w:rsidRPr="00BA256E">
        <w:rPr>
          <w:rFonts w:cs="Arial"/>
          <w:bCs/>
          <w:szCs w:val="22"/>
          <w:lang w:val="en-US"/>
        </w:rPr>
        <w:t xml:space="preserve"> 1521/</w:t>
      </w:r>
      <w:proofErr w:type="gramStart"/>
      <w:r w:rsidRPr="00BA256E">
        <w:rPr>
          <w:rFonts w:cs="Arial"/>
          <w:bCs/>
          <w:szCs w:val="22"/>
          <w:lang w:val="en-US"/>
        </w:rPr>
        <w:t>92b</w:t>
      </w:r>
      <w:proofErr w:type="gramEnd"/>
      <w:r w:rsidRPr="00BA256E">
        <w:rPr>
          <w:rFonts w:cs="Arial"/>
          <w:bCs/>
          <w:szCs w:val="22"/>
          <w:lang w:val="en-US"/>
        </w:rPr>
        <w:t xml:space="preserve">, 627 00 Brno - </w:t>
      </w:r>
      <w:proofErr w:type="spellStart"/>
      <w:r w:rsidRPr="00BA256E">
        <w:rPr>
          <w:rFonts w:cs="Arial"/>
          <w:bCs/>
          <w:szCs w:val="22"/>
          <w:lang w:val="en-US"/>
        </w:rPr>
        <w:t>Slatina</w:t>
      </w:r>
      <w:proofErr w:type="spellEnd"/>
    </w:p>
    <w:p w14:paraId="33206AA3" w14:textId="77777777" w:rsidR="00DB1F27" w:rsidRPr="004D5F78" w:rsidRDefault="00DB1F27" w:rsidP="001F76BE">
      <w:pPr>
        <w:spacing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A256E">
        <w:rPr>
          <w:rFonts w:cs="Arial"/>
          <w:szCs w:val="22"/>
        </w:rPr>
        <w:t>Ing. Zdeňkem Láskou, jednatelem</w:t>
      </w:r>
    </w:p>
    <w:p w14:paraId="7DA7B365" w14:textId="77777777" w:rsidR="00DB1F27" w:rsidRPr="004D5F78" w:rsidRDefault="00DB1F27" w:rsidP="001F76BE">
      <w:pPr>
        <w:spacing w:line="240" w:lineRule="auto"/>
        <w:ind w:left="4950" w:hanging="4950"/>
        <w:rPr>
          <w:rFonts w:cs="Arial"/>
          <w:b/>
          <w:szCs w:val="22"/>
        </w:rPr>
      </w:pPr>
      <w:r w:rsidRPr="004D5F78">
        <w:rPr>
          <w:rFonts w:cs="Arial"/>
          <w:szCs w:val="22"/>
        </w:rPr>
        <w:lastRenderedPageBreak/>
        <w:t>Ve smluvních záležitostech oprávněn jednat:</w:t>
      </w:r>
      <w:r>
        <w:rPr>
          <w:rFonts w:cs="Arial"/>
          <w:szCs w:val="22"/>
        </w:rPr>
        <w:tab/>
      </w:r>
      <w:r w:rsidRPr="00BA256E">
        <w:rPr>
          <w:rFonts w:cs="Arial"/>
          <w:szCs w:val="22"/>
        </w:rPr>
        <w:t>Ing. Zdeněk Láska, jednatel</w:t>
      </w:r>
      <w:r>
        <w:rPr>
          <w:rFonts w:cs="Arial"/>
          <w:szCs w:val="22"/>
        </w:rPr>
        <w:t xml:space="preserve"> a zmocněnec dle smlouvy o společnosti ze dne 10.5.2021 </w:t>
      </w:r>
    </w:p>
    <w:p w14:paraId="186DDF10" w14:textId="3F2BA5F9" w:rsidR="004B16F2" w:rsidRDefault="004B16F2" w:rsidP="001F76BE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Telefon: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306359">
        <w:rPr>
          <w:rFonts w:cs="Arial"/>
          <w:b w:val="0"/>
          <w:szCs w:val="22"/>
        </w:rPr>
        <w:t>xxx</w:t>
      </w:r>
      <w:proofErr w:type="spellEnd"/>
    </w:p>
    <w:p w14:paraId="259A3523" w14:textId="1D0C3AB9" w:rsidR="00DB1F27" w:rsidRPr="004D5F78" w:rsidRDefault="00DB1F27" w:rsidP="001F76BE">
      <w:pPr>
        <w:pStyle w:val="Zkladntext"/>
        <w:spacing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proofErr w:type="spellStart"/>
      <w:r w:rsidR="00306359">
        <w:rPr>
          <w:rFonts w:cs="Arial"/>
          <w:b w:val="0"/>
          <w:szCs w:val="22"/>
        </w:rPr>
        <w:t>xxx</w:t>
      </w:r>
      <w:proofErr w:type="spellEnd"/>
    </w:p>
    <w:p w14:paraId="2D7F12F1" w14:textId="7C4DD211" w:rsidR="00DB1F27" w:rsidRDefault="00DB1F27" w:rsidP="001F76B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E-mail:</w:t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hyperlink r:id="rId9" w:history="1">
        <w:proofErr w:type="spellStart"/>
        <w:r w:rsidR="00306359">
          <w:rPr>
            <w:rStyle w:val="Hypertextovodkaz"/>
            <w:rFonts w:cs="Arial"/>
            <w:szCs w:val="22"/>
          </w:rPr>
          <w:t>xxx</w:t>
        </w:r>
        <w:proofErr w:type="spellEnd"/>
      </w:hyperlink>
      <w:r w:rsidR="00EC235B">
        <w:rPr>
          <w:rFonts w:cs="Arial"/>
          <w:szCs w:val="22"/>
        </w:rPr>
        <w:t xml:space="preserve"> </w:t>
      </w:r>
      <w:r w:rsidR="004B16F2">
        <w:rPr>
          <w:rFonts w:cs="Arial"/>
          <w:szCs w:val="22"/>
        </w:rPr>
        <w:t xml:space="preserve"> </w:t>
      </w:r>
    </w:p>
    <w:p w14:paraId="7DD47F44" w14:textId="24506852" w:rsidR="00DB1F27" w:rsidRPr="004B16F2" w:rsidRDefault="00DB1F27" w:rsidP="001F76B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ID DS:</w:t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4B16F2">
        <w:rPr>
          <w:rFonts w:cs="Arial"/>
          <w:szCs w:val="22"/>
        </w:rPr>
        <w:tab/>
      </w:r>
      <w:r w:rsidR="001F76BE">
        <w:rPr>
          <w:rFonts w:cs="Arial"/>
          <w:szCs w:val="22"/>
        </w:rPr>
        <w:t xml:space="preserve">4pq7xj6 </w:t>
      </w:r>
    </w:p>
    <w:p w14:paraId="27F5348B" w14:textId="72CFEB34" w:rsidR="00DB1F27" w:rsidRPr="004B16F2" w:rsidRDefault="00DB1F27" w:rsidP="001F76BE">
      <w:pPr>
        <w:spacing w:line="240" w:lineRule="auto"/>
        <w:rPr>
          <w:rFonts w:cs="Arial"/>
          <w:b/>
          <w:szCs w:val="22"/>
        </w:rPr>
      </w:pPr>
      <w:r w:rsidRPr="004B16F2">
        <w:rPr>
          <w:rFonts w:cs="Arial"/>
          <w:szCs w:val="22"/>
        </w:rPr>
        <w:t>Bankovní spojení:</w:t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  <w:t>Komerční banka, a.s., Zlín</w:t>
      </w:r>
    </w:p>
    <w:p w14:paraId="04ED6E26" w14:textId="77777777" w:rsidR="00DB1F27" w:rsidRPr="004B16F2" w:rsidRDefault="00DB1F27" w:rsidP="001F76BE">
      <w:pPr>
        <w:spacing w:line="240" w:lineRule="auto"/>
        <w:rPr>
          <w:rFonts w:cs="Arial"/>
          <w:szCs w:val="22"/>
        </w:rPr>
      </w:pPr>
      <w:r w:rsidRPr="004B16F2">
        <w:rPr>
          <w:rFonts w:cs="Arial"/>
          <w:szCs w:val="22"/>
        </w:rPr>
        <w:t>Číslo účtu:</w:t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  <w:t>115-6799070217 / 0100</w:t>
      </w:r>
    </w:p>
    <w:p w14:paraId="23A75D61" w14:textId="77777777" w:rsidR="00DB1F27" w:rsidRPr="004B16F2" w:rsidRDefault="00DB1F27" w:rsidP="001F76BE">
      <w:pPr>
        <w:spacing w:line="240" w:lineRule="auto"/>
        <w:rPr>
          <w:rFonts w:cs="Arial"/>
          <w:b/>
          <w:szCs w:val="22"/>
        </w:rPr>
      </w:pPr>
      <w:r w:rsidRPr="004B16F2">
        <w:rPr>
          <w:rFonts w:cs="Arial"/>
          <w:szCs w:val="22"/>
        </w:rPr>
        <w:t>IČ / DIČ:</w:t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  <w:t>26271044 / CZ26271044, je plátcem DPH</w:t>
      </w:r>
    </w:p>
    <w:p w14:paraId="66B62734" w14:textId="77777777" w:rsidR="00DB1F27" w:rsidRPr="004B16F2" w:rsidRDefault="00DB1F27" w:rsidP="001F76BE">
      <w:pPr>
        <w:spacing w:line="240" w:lineRule="auto"/>
        <w:ind w:right="-284"/>
        <w:rPr>
          <w:rFonts w:cs="Arial"/>
          <w:snapToGrid w:val="0"/>
          <w:szCs w:val="22"/>
        </w:rPr>
      </w:pPr>
      <w:r w:rsidRPr="004B16F2">
        <w:rPr>
          <w:rFonts w:cs="Arial"/>
          <w:szCs w:val="22"/>
        </w:rPr>
        <w:t xml:space="preserve">Společnost je zapsaná v obchodním rejstříku vedeném u </w:t>
      </w:r>
      <w:r w:rsidRPr="004B16F2">
        <w:rPr>
          <w:rFonts w:cs="Arial"/>
          <w:snapToGrid w:val="0"/>
          <w:szCs w:val="22"/>
        </w:rPr>
        <w:t xml:space="preserve">Krajského </w:t>
      </w:r>
      <w:r w:rsidRPr="004B16F2">
        <w:rPr>
          <w:rFonts w:cs="Arial"/>
          <w:szCs w:val="22"/>
        </w:rPr>
        <w:t>soudu v </w:t>
      </w:r>
      <w:r w:rsidRPr="004B16F2">
        <w:rPr>
          <w:rFonts w:cs="Arial"/>
          <w:snapToGrid w:val="0"/>
          <w:szCs w:val="22"/>
        </w:rPr>
        <w:t xml:space="preserve">Brně, </w:t>
      </w:r>
      <w:r w:rsidRPr="004B16F2">
        <w:rPr>
          <w:rFonts w:cs="Arial"/>
          <w:szCs w:val="22"/>
        </w:rPr>
        <w:t xml:space="preserve">oddíl </w:t>
      </w:r>
      <w:r w:rsidRPr="004B16F2">
        <w:rPr>
          <w:rFonts w:cs="Arial"/>
          <w:snapToGrid w:val="0"/>
          <w:szCs w:val="22"/>
        </w:rPr>
        <w:t>C,</w:t>
      </w:r>
      <w:r w:rsidRPr="004B16F2">
        <w:rPr>
          <w:rFonts w:cs="Arial"/>
          <w:szCs w:val="22"/>
        </w:rPr>
        <w:t xml:space="preserve"> vložka </w:t>
      </w:r>
      <w:r w:rsidRPr="004B16F2">
        <w:rPr>
          <w:rFonts w:cs="Arial"/>
          <w:snapToGrid w:val="0"/>
          <w:szCs w:val="22"/>
        </w:rPr>
        <w:t>41159.</w:t>
      </w:r>
    </w:p>
    <w:p w14:paraId="750AF557" w14:textId="77777777" w:rsidR="00DB1F27" w:rsidRPr="004B16F2" w:rsidRDefault="00DB1F27" w:rsidP="001F76BE">
      <w:pPr>
        <w:spacing w:line="240" w:lineRule="auto"/>
        <w:jc w:val="both"/>
        <w:rPr>
          <w:rFonts w:cs="Arial"/>
          <w:b/>
          <w:szCs w:val="22"/>
        </w:rPr>
      </w:pPr>
      <w:r w:rsidRPr="004B16F2">
        <w:rPr>
          <w:rFonts w:cs="Arial"/>
          <w:b/>
          <w:szCs w:val="22"/>
        </w:rPr>
        <w:t>a</w:t>
      </w:r>
    </w:p>
    <w:p w14:paraId="407309AF" w14:textId="77777777" w:rsidR="00DB1F27" w:rsidRPr="004B16F2" w:rsidRDefault="00DB1F27" w:rsidP="001F76BE">
      <w:pPr>
        <w:spacing w:line="240" w:lineRule="auto"/>
        <w:jc w:val="both"/>
        <w:rPr>
          <w:rFonts w:cs="Arial"/>
          <w:bCs/>
          <w:szCs w:val="22"/>
        </w:rPr>
      </w:pPr>
      <w:proofErr w:type="spellStart"/>
      <w:r w:rsidRPr="004B16F2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4B16F2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Pr="004B16F2">
        <w:rPr>
          <w:rFonts w:cs="Arial"/>
          <w:b/>
          <w:bCs/>
          <w:snapToGrid w:val="0"/>
          <w:szCs w:val="22"/>
          <w:lang w:val="en-US"/>
        </w:rPr>
        <w:tab/>
      </w:r>
      <w:r w:rsidRPr="004B16F2">
        <w:rPr>
          <w:rFonts w:cs="Arial"/>
          <w:b/>
          <w:bCs/>
          <w:snapToGrid w:val="0"/>
          <w:szCs w:val="22"/>
          <w:lang w:val="en-US"/>
        </w:rPr>
        <w:tab/>
      </w:r>
      <w:r w:rsidRPr="004B16F2">
        <w:rPr>
          <w:rFonts w:cs="Arial"/>
          <w:b/>
          <w:bCs/>
          <w:snapToGrid w:val="0"/>
          <w:szCs w:val="22"/>
          <w:lang w:val="en-US"/>
        </w:rPr>
        <w:tab/>
      </w:r>
      <w:r w:rsidRPr="004B16F2">
        <w:rPr>
          <w:rFonts w:cs="Arial"/>
          <w:b/>
          <w:bCs/>
          <w:snapToGrid w:val="0"/>
          <w:szCs w:val="22"/>
          <w:lang w:val="en-US"/>
        </w:rPr>
        <w:tab/>
      </w:r>
      <w:r w:rsidRPr="004B16F2">
        <w:rPr>
          <w:rFonts w:cs="Arial"/>
          <w:b/>
          <w:bCs/>
          <w:szCs w:val="22"/>
        </w:rPr>
        <w:t>Vodohospodářský atelier, s.r.o.</w:t>
      </w:r>
    </w:p>
    <w:p w14:paraId="18475AD0" w14:textId="77777777" w:rsidR="00DB1F27" w:rsidRPr="004B16F2" w:rsidRDefault="00DB1F27" w:rsidP="001F76BE">
      <w:pPr>
        <w:spacing w:line="240" w:lineRule="auto"/>
        <w:jc w:val="both"/>
        <w:rPr>
          <w:rFonts w:cs="Arial"/>
          <w:bCs/>
          <w:szCs w:val="22"/>
        </w:rPr>
      </w:pPr>
      <w:r w:rsidRPr="004B16F2">
        <w:rPr>
          <w:rFonts w:cs="Arial"/>
          <w:bCs/>
          <w:szCs w:val="22"/>
        </w:rPr>
        <w:t>Sídlo:</w:t>
      </w:r>
      <w:r w:rsidRPr="004B16F2">
        <w:rPr>
          <w:rFonts w:cs="Arial"/>
          <w:bCs/>
          <w:szCs w:val="22"/>
        </w:rPr>
        <w:tab/>
      </w:r>
      <w:r w:rsidRPr="004B16F2">
        <w:rPr>
          <w:rFonts w:cs="Arial"/>
          <w:bCs/>
          <w:szCs w:val="22"/>
        </w:rPr>
        <w:tab/>
      </w:r>
      <w:r w:rsidRPr="004B16F2">
        <w:rPr>
          <w:rFonts w:cs="Arial"/>
          <w:bCs/>
          <w:szCs w:val="22"/>
        </w:rPr>
        <w:tab/>
      </w:r>
      <w:r w:rsidRPr="004B16F2">
        <w:rPr>
          <w:rFonts w:cs="Arial"/>
          <w:bCs/>
          <w:szCs w:val="22"/>
        </w:rPr>
        <w:tab/>
      </w:r>
      <w:r w:rsidRPr="004B16F2">
        <w:rPr>
          <w:rFonts w:cs="Arial"/>
          <w:bCs/>
          <w:szCs w:val="22"/>
        </w:rPr>
        <w:tab/>
      </w:r>
      <w:r w:rsidRPr="004B16F2">
        <w:rPr>
          <w:rFonts w:cs="Arial"/>
          <w:bCs/>
          <w:szCs w:val="22"/>
        </w:rPr>
        <w:tab/>
      </w:r>
      <w:r w:rsidRPr="004B16F2">
        <w:rPr>
          <w:rFonts w:cs="Arial"/>
          <w:bCs/>
          <w:szCs w:val="22"/>
        </w:rPr>
        <w:tab/>
      </w:r>
      <w:r w:rsidRPr="004B16F2">
        <w:rPr>
          <w:rFonts w:cs="Arial"/>
          <w:szCs w:val="22"/>
        </w:rPr>
        <w:t xml:space="preserve">Růženec 634/54, 644 00 </w:t>
      </w:r>
      <w:proofErr w:type="gramStart"/>
      <w:r w:rsidRPr="004B16F2">
        <w:rPr>
          <w:rFonts w:cs="Arial"/>
          <w:szCs w:val="22"/>
        </w:rPr>
        <w:t>Brno - Soběšice</w:t>
      </w:r>
      <w:proofErr w:type="gramEnd"/>
    </w:p>
    <w:p w14:paraId="0473A80C" w14:textId="77777777" w:rsidR="00DB1F27" w:rsidRPr="004B16F2" w:rsidRDefault="00DB1F27" w:rsidP="001F76BE">
      <w:pPr>
        <w:spacing w:line="240" w:lineRule="auto"/>
        <w:rPr>
          <w:rFonts w:cs="Arial"/>
          <w:b/>
          <w:szCs w:val="22"/>
        </w:rPr>
      </w:pPr>
      <w:r w:rsidRPr="004B16F2">
        <w:rPr>
          <w:rFonts w:cs="Arial"/>
          <w:szCs w:val="22"/>
        </w:rPr>
        <w:t>Zastoupený:</w:t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  <w:t>Ing. Vítězslavem Hráčkem, jednatelem</w:t>
      </w:r>
    </w:p>
    <w:p w14:paraId="59447E55" w14:textId="1E42CC51" w:rsidR="004B16F2" w:rsidRPr="004B16F2" w:rsidRDefault="004B16F2" w:rsidP="001F76BE">
      <w:pPr>
        <w:spacing w:line="240" w:lineRule="auto"/>
        <w:rPr>
          <w:rFonts w:cs="Arial"/>
          <w:szCs w:val="22"/>
        </w:rPr>
      </w:pPr>
      <w:r w:rsidRPr="004B16F2">
        <w:rPr>
          <w:rFonts w:cs="Arial"/>
          <w:szCs w:val="22"/>
        </w:rPr>
        <w:t>Telefon:</w:t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proofErr w:type="spellStart"/>
      <w:r w:rsidR="00306359">
        <w:rPr>
          <w:rFonts w:cs="Arial"/>
          <w:szCs w:val="22"/>
        </w:rPr>
        <w:t>xxx</w:t>
      </w:r>
      <w:proofErr w:type="spellEnd"/>
    </w:p>
    <w:p w14:paraId="7490224C" w14:textId="766CFB20" w:rsidR="004B16F2" w:rsidRPr="004B16F2" w:rsidRDefault="004B16F2" w:rsidP="001F76BE">
      <w:pPr>
        <w:spacing w:line="240" w:lineRule="auto"/>
        <w:rPr>
          <w:rFonts w:cs="Arial"/>
          <w:szCs w:val="22"/>
        </w:rPr>
      </w:pPr>
      <w:r w:rsidRPr="004B16F2">
        <w:rPr>
          <w:rFonts w:cs="Arial"/>
          <w:szCs w:val="22"/>
        </w:rPr>
        <w:t>E-mail:</w:t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r w:rsidRPr="004B16F2">
        <w:rPr>
          <w:rFonts w:cs="Arial"/>
          <w:szCs w:val="22"/>
        </w:rPr>
        <w:tab/>
      </w:r>
      <w:hyperlink r:id="rId10" w:history="1">
        <w:proofErr w:type="spellStart"/>
        <w:r w:rsidR="00306359">
          <w:rPr>
            <w:rStyle w:val="Hypertextovodkaz"/>
            <w:rFonts w:cs="Arial"/>
            <w:szCs w:val="22"/>
          </w:rPr>
          <w:t>xxx</w:t>
        </w:r>
        <w:proofErr w:type="spellEnd"/>
      </w:hyperlink>
      <w:r w:rsidR="00EC235B">
        <w:rPr>
          <w:rFonts w:cs="Arial"/>
          <w:szCs w:val="22"/>
        </w:rPr>
        <w:t xml:space="preserve"> </w:t>
      </w:r>
      <w:r w:rsidRPr="004B16F2">
        <w:rPr>
          <w:rFonts w:cs="Arial"/>
          <w:szCs w:val="22"/>
        </w:rPr>
        <w:t xml:space="preserve"> </w:t>
      </w:r>
    </w:p>
    <w:p w14:paraId="18259349" w14:textId="17A24943" w:rsidR="004B16F2" w:rsidRDefault="004B16F2" w:rsidP="001F76BE">
      <w:pPr>
        <w:spacing w:line="240" w:lineRule="auto"/>
        <w:rPr>
          <w:rFonts w:cs="Arial"/>
          <w:szCs w:val="22"/>
        </w:rPr>
      </w:pPr>
      <w:r w:rsidRPr="00C461E6">
        <w:rPr>
          <w:rFonts w:cs="Arial"/>
          <w:szCs w:val="22"/>
        </w:rPr>
        <w:t>ID DS:</w:t>
      </w:r>
      <w:r w:rsidRPr="00C461E6">
        <w:rPr>
          <w:rFonts w:cs="Arial"/>
          <w:szCs w:val="22"/>
        </w:rPr>
        <w:tab/>
      </w:r>
      <w:r w:rsidRPr="00C461E6">
        <w:rPr>
          <w:rFonts w:cs="Arial"/>
          <w:szCs w:val="22"/>
        </w:rPr>
        <w:tab/>
      </w:r>
      <w:r w:rsidRPr="00C461E6">
        <w:rPr>
          <w:rFonts w:cs="Arial"/>
          <w:szCs w:val="22"/>
        </w:rPr>
        <w:tab/>
      </w:r>
      <w:r w:rsidRPr="00C461E6">
        <w:rPr>
          <w:rFonts w:cs="Arial"/>
          <w:szCs w:val="22"/>
        </w:rPr>
        <w:tab/>
      </w:r>
      <w:r w:rsidRPr="00C461E6">
        <w:rPr>
          <w:rFonts w:cs="Arial"/>
          <w:szCs w:val="22"/>
        </w:rPr>
        <w:tab/>
      </w:r>
      <w:r w:rsidRPr="00C461E6">
        <w:rPr>
          <w:rFonts w:cs="Arial"/>
          <w:szCs w:val="22"/>
        </w:rPr>
        <w:tab/>
      </w:r>
      <w:r w:rsidRPr="00C461E6">
        <w:rPr>
          <w:rFonts w:cs="Arial"/>
          <w:szCs w:val="22"/>
        </w:rPr>
        <w:tab/>
      </w:r>
      <w:r w:rsidR="001F76BE">
        <w:rPr>
          <w:rFonts w:cs="Arial"/>
          <w:szCs w:val="22"/>
        </w:rPr>
        <w:t>rz4a5mz</w:t>
      </w:r>
    </w:p>
    <w:p w14:paraId="6402769A" w14:textId="60E04E38" w:rsidR="00DB1F27" w:rsidRPr="002F6773" w:rsidRDefault="00DB1F27" w:rsidP="001F76BE">
      <w:pPr>
        <w:spacing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</w:t>
      </w:r>
      <w:r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>/</w:t>
      </w:r>
      <w:r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14D7B">
        <w:rPr>
          <w:rFonts w:cs="Arial"/>
          <w:szCs w:val="22"/>
        </w:rPr>
        <w:t>27724905</w:t>
      </w:r>
      <w:r>
        <w:rPr>
          <w:rFonts w:cs="Arial"/>
          <w:szCs w:val="22"/>
        </w:rPr>
        <w:t xml:space="preserve"> / </w:t>
      </w:r>
      <w:r w:rsidRPr="0054553E">
        <w:rPr>
          <w:rFonts w:cs="Arial"/>
          <w:szCs w:val="22"/>
        </w:rPr>
        <w:t>CZ27724905</w:t>
      </w:r>
      <w:r>
        <w:rPr>
          <w:rFonts w:cs="Arial"/>
          <w:szCs w:val="22"/>
        </w:rPr>
        <w:t>,</w:t>
      </w:r>
      <w:r w:rsidRPr="0054553E">
        <w:rPr>
          <w:rFonts w:cs="Arial"/>
          <w:snapToGrid w:val="0"/>
          <w:szCs w:val="22"/>
        </w:rPr>
        <w:t xml:space="preserve"> je plátcem DPH</w:t>
      </w:r>
    </w:p>
    <w:p w14:paraId="4D8CCC29" w14:textId="77777777" w:rsidR="00DB1F27" w:rsidRPr="002F6773" w:rsidRDefault="00DB1F27" w:rsidP="001F76BE">
      <w:pPr>
        <w:spacing w:line="240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 w:rsidRPr="0010038C">
        <w:rPr>
          <w:rFonts w:cs="Arial"/>
          <w:snapToGrid w:val="0"/>
          <w:szCs w:val="22"/>
        </w:rPr>
        <w:t xml:space="preserve">Krajského </w:t>
      </w:r>
      <w:r w:rsidRPr="0010038C">
        <w:rPr>
          <w:rFonts w:cs="Arial"/>
          <w:szCs w:val="22"/>
        </w:rPr>
        <w:t>soudu v </w:t>
      </w:r>
      <w:r w:rsidRPr="0010038C">
        <w:rPr>
          <w:rFonts w:cs="Arial"/>
          <w:snapToGrid w:val="0"/>
          <w:szCs w:val="22"/>
        </w:rPr>
        <w:t xml:space="preserve">Brně, </w:t>
      </w:r>
      <w:r w:rsidRPr="0010038C">
        <w:rPr>
          <w:rFonts w:cs="Arial"/>
          <w:szCs w:val="22"/>
        </w:rPr>
        <w:t xml:space="preserve">oddíl </w:t>
      </w:r>
      <w:r w:rsidRPr="0010038C">
        <w:rPr>
          <w:rFonts w:cs="Arial"/>
          <w:snapToGrid w:val="0"/>
          <w:szCs w:val="22"/>
        </w:rPr>
        <w:t>C,</w:t>
      </w:r>
      <w:r w:rsidRPr="0010038C">
        <w:rPr>
          <w:rFonts w:cs="Arial"/>
          <w:szCs w:val="22"/>
        </w:rPr>
        <w:t xml:space="preserve"> vložka </w:t>
      </w:r>
      <w:proofErr w:type="spellStart"/>
      <w:r w:rsidRPr="004D5F78">
        <w:rPr>
          <w:rFonts w:cs="Arial"/>
          <w:szCs w:val="22"/>
        </w:rPr>
        <w:t>vložka</w:t>
      </w:r>
      <w:proofErr w:type="spellEnd"/>
      <w:r>
        <w:rPr>
          <w:rFonts w:cs="Arial"/>
          <w:szCs w:val="22"/>
        </w:rPr>
        <w:t xml:space="preserve"> 54725.</w:t>
      </w:r>
    </w:p>
    <w:p w14:paraId="2D810F0C" w14:textId="77777777" w:rsidR="00DB1F27" w:rsidRPr="00C21BE0" w:rsidRDefault="00DB1F27" w:rsidP="001F76BE">
      <w:pPr>
        <w:spacing w:line="240" w:lineRule="auto"/>
        <w:jc w:val="both"/>
        <w:rPr>
          <w:rFonts w:cs="Arial"/>
          <w:snapToGrid w:val="0"/>
          <w:szCs w:val="22"/>
          <w:lang w:val="en-US"/>
        </w:rPr>
      </w:pPr>
      <w:r>
        <w:rPr>
          <w:rFonts w:cs="Arial"/>
          <w:snapToGrid w:val="0"/>
          <w:szCs w:val="22"/>
        </w:rPr>
        <w:t>Reprezentantem</w:t>
      </w:r>
      <w:r w:rsidRPr="0054553E">
        <w:rPr>
          <w:rFonts w:cs="Arial"/>
          <w:snapToGrid w:val="0"/>
          <w:szCs w:val="22"/>
        </w:rPr>
        <w:t xml:space="preserve"> společnosti právnických osob podle smlouvy o společnosti podle § 2716 a násl. občanského zákoníku, uzavřené dne 10.5.2021</w:t>
      </w:r>
      <w:r>
        <w:rPr>
          <w:rFonts w:cs="Arial"/>
          <w:snapToGrid w:val="0"/>
          <w:szCs w:val="22"/>
        </w:rPr>
        <w:t xml:space="preserve">, je </w:t>
      </w:r>
      <w:r>
        <w:rPr>
          <w:rFonts w:cs="Arial"/>
          <w:b/>
          <w:bCs/>
          <w:snapToGrid w:val="0"/>
          <w:szCs w:val="22"/>
          <w:lang w:val="en-US"/>
        </w:rPr>
        <w:t>GB-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geodezie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,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spol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. s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r.o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>.</w:t>
      </w:r>
      <w:r>
        <w:rPr>
          <w:rFonts w:cs="Arial"/>
          <w:snapToGrid w:val="0"/>
          <w:szCs w:val="22"/>
          <w:lang w:val="en-US"/>
        </w:rPr>
        <w:t xml:space="preserve"> a </w:t>
      </w:r>
      <w:proofErr w:type="spellStart"/>
      <w:r>
        <w:rPr>
          <w:rFonts w:cs="Arial"/>
          <w:snapToGrid w:val="0"/>
          <w:szCs w:val="22"/>
          <w:lang w:val="en-US"/>
        </w:rPr>
        <w:t>osobou</w:t>
      </w:r>
      <w:proofErr w:type="spellEnd"/>
      <w:r>
        <w:rPr>
          <w:rFonts w:cs="Arial"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snapToGrid w:val="0"/>
          <w:szCs w:val="22"/>
          <w:lang w:val="en-US"/>
        </w:rPr>
        <w:t>oprávněnou</w:t>
      </w:r>
      <w:proofErr w:type="spellEnd"/>
      <w:r>
        <w:rPr>
          <w:rFonts w:cs="Arial"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snapToGrid w:val="0"/>
          <w:szCs w:val="22"/>
          <w:lang w:val="en-US"/>
        </w:rPr>
        <w:t>zastupovat</w:t>
      </w:r>
      <w:proofErr w:type="spellEnd"/>
      <w:r>
        <w:rPr>
          <w:rFonts w:cs="Arial"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snapToGrid w:val="0"/>
          <w:szCs w:val="22"/>
          <w:lang w:val="en-US"/>
        </w:rPr>
        <w:t>společnost</w:t>
      </w:r>
      <w:proofErr w:type="spellEnd"/>
      <w:r>
        <w:rPr>
          <w:rFonts w:cs="Arial"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snapToGrid w:val="0"/>
          <w:szCs w:val="22"/>
          <w:lang w:val="en-US"/>
        </w:rPr>
        <w:t>právnických</w:t>
      </w:r>
      <w:proofErr w:type="spellEnd"/>
      <w:r>
        <w:rPr>
          <w:rFonts w:cs="Arial"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snapToGrid w:val="0"/>
          <w:szCs w:val="22"/>
          <w:lang w:val="en-US"/>
        </w:rPr>
        <w:t>osob</w:t>
      </w:r>
      <w:proofErr w:type="spellEnd"/>
      <w:r>
        <w:rPr>
          <w:rFonts w:cs="Arial"/>
          <w:snapToGrid w:val="0"/>
          <w:szCs w:val="22"/>
          <w:lang w:val="en-US"/>
        </w:rPr>
        <w:t xml:space="preserve"> je </w:t>
      </w:r>
      <w:r w:rsidRPr="00C21BE0">
        <w:rPr>
          <w:rFonts w:cs="Arial"/>
          <w:b/>
          <w:bCs/>
          <w:snapToGrid w:val="0"/>
          <w:szCs w:val="22"/>
          <w:lang w:val="en-US"/>
        </w:rPr>
        <w:t xml:space="preserve">Ing. Zdeněk </w:t>
      </w:r>
      <w:proofErr w:type="spellStart"/>
      <w:r w:rsidRPr="00C21BE0">
        <w:rPr>
          <w:rFonts w:cs="Arial"/>
          <w:b/>
          <w:bCs/>
          <w:snapToGrid w:val="0"/>
          <w:szCs w:val="22"/>
          <w:lang w:val="en-US"/>
        </w:rPr>
        <w:t>Láska</w:t>
      </w:r>
      <w:proofErr w:type="spellEnd"/>
      <w:r>
        <w:rPr>
          <w:rFonts w:cs="Arial"/>
          <w:snapToGrid w:val="0"/>
          <w:szCs w:val="22"/>
          <w:lang w:val="en-US"/>
        </w:rPr>
        <w:t>.</w:t>
      </w:r>
    </w:p>
    <w:p w14:paraId="4C4ACF8A" w14:textId="77777777" w:rsidR="00DB1F27" w:rsidRPr="004D5F78" w:rsidRDefault="00DB1F27" w:rsidP="001F76BE">
      <w:pPr>
        <w:spacing w:line="240" w:lineRule="auto"/>
        <w:ind w:right="-284"/>
        <w:jc w:val="both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„zhotovitel“)</w:t>
      </w:r>
    </w:p>
    <w:p w14:paraId="5EB99CBE" w14:textId="77777777" w:rsidR="001F76BE" w:rsidRDefault="001F76BE" w:rsidP="001F76BE">
      <w:pPr>
        <w:spacing w:line="240" w:lineRule="auto"/>
        <w:ind w:right="-144"/>
        <w:rPr>
          <w:rFonts w:cs="Arial"/>
          <w:szCs w:val="22"/>
        </w:rPr>
      </w:pPr>
    </w:p>
    <w:p w14:paraId="5E4F3F62" w14:textId="11F0D21F" w:rsidR="004F64EF" w:rsidRDefault="00100DB9" w:rsidP="001F76BE">
      <w:pPr>
        <w:spacing w:line="240" w:lineRule="auto"/>
        <w:ind w:right="-144"/>
        <w:rPr>
          <w:rFonts w:cs="Arial"/>
          <w:bCs/>
          <w:spacing w:val="8"/>
          <w:szCs w:val="22"/>
        </w:rPr>
      </w:pPr>
      <w:r>
        <w:rPr>
          <w:rFonts w:cs="Arial"/>
          <w:szCs w:val="22"/>
        </w:rPr>
        <w:t xml:space="preserve">Předmět </w:t>
      </w:r>
      <w:proofErr w:type="spellStart"/>
      <w:proofErr w:type="gramStart"/>
      <w:r>
        <w:rPr>
          <w:rFonts w:cs="Arial"/>
          <w:szCs w:val="22"/>
        </w:rPr>
        <w:t>smlouvy:</w:t>
      </w:r>
      <w:r w:rsidR="002921CB" w:rsidRPr="00796D7C">
        <w:rPr>
          <w:rFonts w:cs="Arial"/>
          <w:bCs/>
          <w:spacing w:val="8"/>
          <w:szCs w:val="22"/>
        </w:rPr>
        <w:t>„</w:t>
      </w:r>
      <w:proofErr w:type="gramEnd"/>
      <w:r w:rsidR="00796D7C" w:rsidRPr="00796D7C">
        <w:rPr>
          <w:rFonts w:cs="Arial"/>
          <w:b/>
          <w:bCs/>
        </w:rPr>
        <w:t>PD</w:t>
      </w:r>
      <w:proofErr w:type="spellEnd"/>
      <w:r w:rsidR="00796D7C" w:rsidRPr="00796D7C">
        <w:rPr>
          <w:rFonts w:cs="Arial"/>
          <w:b/>
          <w:bCs/>
        </w:rPr>
        <w:t>–Vodní nádrž N1 s LBC, polní cestou HC2 včetně IP13 v </w:t>
      </w:r>
      <w:proofErr w:type="spellStart"/>
      <w:r w:rsidR="00796D7C" w:rsidRPr="00796D7C">
        <w:rPr>
          <w:rFonts w:cs="Arial"/>
          <w:b/>
          <w:bCs/>
        </w:rPr>
        <w:t>k.ú</w:t>
      </w:r>
      <w:proofErr w:type="spellEnd"/>
      <w:r w:rsidR="00796D7C" w:rsidRPr="00796D7C">
        <w:rPr>
          <w:rFonts w:cs="Arial"/>
          <w:b/>
          <w:bCs/>
        </w:rPr>
        <w:t>. Holubice</w:t>
      </w:r>
      <w:r>
        <w:rPr>
          <w:rFonts w:cs="Arial"/>
          <w:bCs/>
          <w:spacing w:val="8"/>
          <w:szCs w:val="22"/>
        </w:rPr>
        <w:t>“</w:t>
      </w:r>
    </w:p>
    <w:p w14:paraId="32004BF7" w14:textId="77777777" w:rsidR="00DF039E" w:rsidRDefault="00DF039E" w:rsidP="001F76BE">
      <w:pPr>
        <w:spacing w:line="240" w:lineRule="auto"/>
        <w:jc w:val="both"/>
        <w:rPr>
          <w:rFonts w:cs="Arial"/>
        </w:rPr>
      </w:pPr>
    </w:p>
    <w:p w14:paraId="1B29EA83" w14:textId="6963BAC0" w:rsidR="00100DB9" w:rsidRDefault="00100DB9" w:rsidP="001F76BE">
      <w:pPr>
        <w:spacing w:line="240" w:lineRule="auto"/>
        <w:jc w:val="both"/>
        <w:rPr>
          <w:rFonts w:cs="Arial"/>
        </w:rPr>
      </w:pPr>
      <w:r w:rsidRPr="00821894">
        <w:rPr>
          <w:rFonts w:cs="Arial"/>
        </w:rPr>
        <w:t>Tímto dodatkem se v souladu s článkem XII., odst. 12.</w:t>
      </w:r>
      <w:r>
        <w:rPr>
          <w:rFonts w:cs="Arial"/>
        </w:rPr>
        <w:t>6</w:t>
      </w:r>
      <w:r w:rsidRPr="00821894">
        <w:rPr>
          <w:rFonts w:cs="Arial"/>
        </w:rPr>
        <w:t xml:space="preserve">. smlouvy ze dne </w:t>
      </w:r>
      <w:r w:rsidR="00C461E6">
        <w:rPr>
          <w:rFonts w:cs="Arial"/>
        </w:rPr>
        <w:t>2</w:t>
      </w:r>
      <w:r w:rsidRPr="00821894">
        <w:rPr>
          <w:rFonts w:cs="Arial"/>
        </w:rPr>
        <w:t>.</w:t>
      </w:r>
      <w:r>
        <w:rPr>
          <w:rFonts w:cs="Arial"/>
        </w:rPr>
        <w:t>6</w:t>
      </w:r>
      <w:r w:rsidRPr="00821894">
        <w:rPr>
          <w:rFonts w:cs="Arial"/>
        </w:rPr>
        <w:t>.20</w:t>
      </w:r>
      <w:r>
        <w:rPr>
          <w:rFonts w:cs="Arial"/>
        </w:rPr>
        <w:t>2</w:t>
      </w:r>
      <w:r w:rsidR="00C461E6">
        <w:rPr>
          <w:rFonts w:cs="Arial"/>
        </w:rPr>
        <w:t>1</w:t>
      </w:r>
      <w:r w:rsidRPr="00821894">
        <w:rPr>
          <w:rFonts w:cs="Arial"/>
        </w:rPr>
        <w:t xml:space="preserve"> </w:t>
      </w:r>
      <w:r w:rsidRPr="00B2205B">
        <w:rPr>
          <w:rFonts w:cs="Arial"/>
        </w:rPr>
        <w:t>up</w:t>
      </w:r>
      <w:r>
        <w:rPr>
          <w:rFonts w:cs="Arial"/>
        </w:rPr>
        <w:t xml:space="preserve">ravuje </w:t>
      </w:r>
      <w:r w:rsidR="00C461E6">
        <w:rPr>
          <w:rFonts w:cs="Arial"/>
        </w:rPr>
        <w:t xml:space="preserve">termín plnění uvedený v čl. III </w:t>
      </w:r>
      <w:r w:rsidRPr="00821894">
        <w:rPr>
          <w:rFonts w:cs="Arial"/>
        </w:rPr>
        <w:t>následujícím způsobem:</w:t>
      </w:r>
    </w:p>
    <w:p w14:paraId="45C1F9F7" w14:textId="77777777" w:rsidR="00231A7D" w:rsidRDefault="00231A7D" w:rsidP="001F76BE">
      <w:pPr>
        <w:spacing w:line="240" w:lineRule="auto"/>
        <w:ind w:right="-144"/>
        <w:rPr>
          <w:rFonts w:cs="Arial"/>
          <w:bCs/>
          <w:spacing w:val="8"/>
          <w:szCs w:val="22"/>
        </w:rPr>
      </w:pPr>
    </w:p>
    <w:p w14:paraId="2F484328" w14:textId="57D5F26C" w:rsidR="00D37719" w:rsidRPr="00231A7D" w:rsidRDefault="00EB1277" w:rsidP="001F76BE">
      <w:pPr>
        <w:spacing w:line="240" w:lineRule="auto"/>
        <w:ind w:right="-144"/>
        <w:rPr>
          <w:rFonts w:cs="Arial"/>
          <w:b/>
          <w:spacing w:val="8"/>
          <w:szCs w:val="22"/>
        </w:rPr>
      </w:pPr>
      <w:r w:rsidRPr="00231A7D">
        <w:rPr>
          <w:rFonts w:cs="Arial"/>
          <w:b/>
          <w:spacing w:val="8"/>
          <w:szCs w:val="22"/>
        </w:rPr>
        <w:t>T</w:t>
      </w:r>
      <w:r w:rsidR="00D37719" w:rsidRPr="00231A7D">
        <w:rPr>
          <w:rFonts w:cs="Arial"/>
          <w:b/>
          <w:spacing w:val="8"/>
          <w:szCs w:val="22"/>
        </w:rPr>
        <w:t>ext:</w:t>
      </w:r>
    </w:p>
    <w:p w14:paraId="68AF43A3" w14:textId="4B78D710" w:rsidR="00A50845" w:rsidRDefault="00C461E6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ind w:left="56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3.1.1.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Termín předání </w:t>
      </w:r>
      <w:r w:rsidR="00932E7A">
        <w:rPr>
          <w:rStyle w:val="l-L2Char"/>
          <w:rFonts w:cs="Arial"/>
          <w:b w:val="0"/>
          <w:szCs w:val="22"/>
          <w:u w:val="none"/>
        </w:rPr>
        <w:t>Díla vyhotovení projektové dokumentace</w:t>
      </w:r>
      <w:r w:rsidR="008011A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0A510F27" w14:textId="4920D9A7" w:rsidR="00C461E6" w:rsidRDefault="0041205F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ind w:left="1304"/>
        <w:jc w:val="both"/>
        <w:rPr>
          <w:rFonts w:ascii="Arial" w:hAnsi="Arial" w:cs="Arial"/>
          <w:bCs/>
          <w:snapToGrid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c) </w:t>
      </w:r>
      <w:r w:rsidR="00712A60" w:rsidRPr="00843160">
        <w:rPr>
          <w:rStyle w:val="l-L2Char"/>
          <w:rFonts w:cs="Arial"/>
          <w:b w:val="0"/>
          <w:szCs w:val="22"/>
          <w:u w:val="none"/>
        </w:rPr>
        <w:t xml:space="preserve">stavební </w:t>
      </w:r>
      <w:r>
        <w:rPr>
          <w:rStyle w:val="l-L2Char"/>
          <w:rFonts w:cs="Arial"/>
          <w:b w:val="0"/>
          <w:szCs w:val="22"/>
          <w:u w:val="none"/>
        </w:rPr>
        <w:t xml:space="preserve">a vodoprávní </w:t>
      </w:r>
      <w:r w:rsidR="00712A60" w:rsidRPr="00843160">
        <w:rPr>
          <w:rStyle w:val="l-L2Char"/>
          <w:rFonts w:cs="Arial"/>
          <w:b w:val="0"/>
          <w:szCs w:val="22"/>
          <w:u w:val="none"/>
        </w:rPr>
        <w:t>povolení (rozhodnutí s doložk</w:t>
      </w:r>
      <w:r w:rsidR="00844446">
        <w:rPr>
          <w:rStyle w:val="l-L2Char"/>
          <w:rFonts w:cs="Arial"/>
          <w:b w:val="0"/>
          <w:szCs w:val="22"/>
          <w:u w:val="none"/>
        </w:rPr>
        <w:t>ami</w:t>
      </w:r>
      <w:r w:rsidR="00712A60" w:rsidRPr="00843160">
        <w:rPr>
          <w:rStyle w:val="l-L2Char"/>
          <w:rFonts w:cs="Arial"/>
          <w:b w:val="0"/>
          <w:szCs w:val="22"/>
          <w:u w:val="none"/>
        </w:rPr>
        <w:t xml:space="preserve"> právní moci) </w:t>
      </w:r>
      <w:r w:rsidRPr="0041205F">
        <w:rPr>
          <w:rStyle w:val="l-L2Char"/>
          <w:rFonts w:cs="Arial"/>
          <w:bCs/>
          <w:szCs w:val="22"/>
          <w:u w:val="none"/>
        </w:rPr>
        <w:t>do</w:t>
      </w:r>
      <w:r>
        <w:rPr>
          <w:rStyle w:val="l-L2Char"/>
          <w:rFonts w:cs="Arial"/>
          <w:bCs/>
          <w:szCs w:val="22"/>
          <w:u w:val="none"/>
        </w:rPr>
        <w:t> </w:t>
      </w:r>
      <w:r w:rsidR="00C06015">
        <w:rPr>
          <w:rFonts w:ascii="Arial" w:hAnsi="Arial" w:cs="Arial"/>
          <w:bCs/>
          <w:snapToGrid w:val="0"/>
          <w:szCs w:val="22"/>
          <w:u w:val="none"/>
        </w:rPr>
        <w:t>29.4</w:t>
      </w:r>
      <w:r w:rsidR="00844446" w:rsidRPr="00844446">
        <w:rPr>
          <w:rFonts w:ascii="Arial" w:hAnsi="Arial" w:cs="Arial"/>
          <w:bCs/>
          <w:snapToGrid w:val="0"/>
          <w:szCs w:val="22"/>
          <w:u w:val="none"/>
        </w:rPr>
        <w:t>.2022</w:t>
      </w:r>
    </w:p>
    <w:p w14:paraId="0C4AB549" w14:textId="77777777" w:rsidR="00C461E6" w:rsidRDefault="00C461E6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ind w:left="1304"/>
        <w:jc w:val="both"/>
        <w:rPr>
          <w:rFonts w:ascii="Arial" w:hAnsi="Arial" w:cs="Arial"/>
          <w:bCs/>
          <w:snapToGrid w:val="0"/>
          <w:szCs w:val="22"/>
          <w:u w:val="none"/>
        </w:rPr>
      </w:pPr>
    </w:p>
    <w:p w14:paraId="4205278A" w14:textId="67F05EA8" w:rsidR="00C461E6" w:rsidRDefault="00C461E6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Cs/>
          <w:snapToGrid w:val="0"/>
          <w:szCs w:val="22"/>
          <w:u w:val="none"/>
        </w:rPr>
      </w:pPr>
      <w:r>
        <w:rPr>
          <w:rFonts w:ascii="Arial" w:hAnsi="Arial" w:cs="Arial"/>
          <w:bCs/>
          <w:snapToGrid w:val="0"/>
          <w:szCs w:val="22"/>
          <w:u w:val="none"/>
        </w:rPr>
        <w:t>se nově mění na text:</w:t>
      </w:r>
    </w:p>
    <w:p w14:paraId="483A2A75" w14:textId="77777777" w:rsidR="00C461E6" w:rsidRDefault="00C461E6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ind w:left="56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3.1.1.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Termín předání </w:t>
      </w:r>
      <w:r>
        <w:rPr>
          <w:rStyle w:val="l-L2Char"/>
          <w:rFonts w:cs="Arial"/>
          <w:b w:val="0"/>
          <w:szCs w:val="22"/>
          <w:u w:val="none"/>
        </w:rPr>
        <w:t>Díla vyhotovení projektové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stanoven na:</w:t>
      </w:r>
    </w:p>
    <w:p w14:paraId="7A7B9F8B" w14:textId="36E15AD3" w:rsidR="00C461E6" w:rsidRDefault="00C461E6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ind w:left="1304"/>
        <w:jc w:val="both"/>
        <w:rPr>
          <w:rFonts w:ascii="Arial" w:hAnsi="Arial" w:cs="Arial"/>
          <w:bCs/>
          <w:snapToGrid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c) </w:t>
      </w:r>
      <w:r w:rsidR="00D37719" w:rsidRPr="00D37719">
        <w:rPr>
          <w:rStyle w:val="l-L2Char"/>
          <w:rFonts w:cs="Arial"/>
          <w:b w:val="0"/>
          <w:szCs w:val="22"/>
          <w:u w:val="none"/>
        </w:rPr>
        <w:t>stavební a vodoprávní povolení (rozhodnutí s doložkami právní moci)</w:t>
      </w:r>
      <w:r w:rsidR="00D37719">
        <w:rPr>
          <w:rStyle w:val="l-L2Char"/>
          <w:rFonts w:cs="Arial"/>
          <w:b w:val="0"/>
          <w:szCs w:val="22"/>
          <w:u w:val="none"/>
        </w:rPr>
        <w:t xml:space="preserve"> </w:t>
      </w:r>
      <w:r w:rsidR="00D37719" w:rsidRPr="001F76BE">
        <w:rPr>
          <w:rStyle w:val="l-L2Char"/>
          <w:rFonts w:cs="Arial"/>
          <w:bCs/>
          <w:szCs w:val="22"/>
          <w:u w:val="none"/>
        </w:rPr>
        <w:t xml:space="preserve">do jednoho </w:t>
      </w:r>
      <w:r w:rsidR="00D37719" w:rsidRPr="00910960">
        <w:rPr>
          <w:rStyle w:val="l-L2Char"/>
          <w:rFonts w:cs="Arial"/>
          <w:bCs/>
          <w:szCs w:val="22"/>
          <w:u w:val="none"/>
        </w:rPr>
        <w:t>měsíce po ukončení správního řízení u stavebního</w:t>
      </w:r>
      <w:r w:rsidR="00D37719" w:rsidRPr="001F76BE">
        <w:rPr>
          <w:rStyle w:val="l-L2Char"/>
          <w:rFonts w:cs="Arial"/>
          <w:bCs/>
          <w:szCs w:val="22"/>
          <w:u w:val="none"/>
        </w:rPr>
        <w:t xml:space="preserve"> úřadu</w:t>
      </w:r>
    </w:p>
    <w:p w14:paraId="05E4217B" w14:textId="0AF41413" w:rsidR="00C461E6" w:rsidRDefault="00C461E6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Cs/>
          <w:snapToGrid w:val="0"/>
          <w:szCs w:val="22"/>
          <w:u w:val="none"/>
        </w:rPr>
      </w:pPr>
    </w:p>
    <w:p w14:paraId="6E2244FF" w14:textId="77777777" w:rsidR="00231A7D" w:rsidRDefault="00231A7D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snapToGrid w:val="0"/>
          <w:szCs w:val="22"/>
          <w:u w:val="none"/>
        </w:rPr>
      </w:pPr>
    </w:p>
    <w:p w14:paraId="17855041" w14:textId="77777777" w:rsidR="00231A7D" w:rsidRDefault="00231A7D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snapToGrid w:val="0"/>
          <w:szCs w:val="22"/>
          <w:u w:val="none"/>
        </w:rPr>
      </w:pPr>
    </w:p>
    <w:p w14:paraId="30D2431D" w14:textId="1661E525" w:rsidR="00EB1277" w:rsidRDefault="00D37719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snapToGrid w:val="0"/>
          <w:szCs w:val="22"/>
          <w:u w:val="none"/>
        </w:rPr>
      </w:pPr>
      <w:r w:rsidRPr="00D37719">
        <w:rPr>
          <w:rFonts w:ascii="Arial" w:hAnsi="Arial" w:cs="Arial"/>
          <w:b w:val="0"/>
          <w:snapToGrid w:val="0"/>
          <w:szCs w:val="22"/>
          <w:u w:val="none"/>
        </w:rPr>
        <w:t>Důvodem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 pro změnu termínu je skutečnost, že podání žádosti o vyřízení stavebního povolení předcházelo odborné posouzení dokumentace vodní nádrže N1 v souladu s interními předpisy SPÚ. Posouzení provád</w:t>
      </w:r>
      <w:r w:rsidR="00231A7D">
        <w:rPr>
          <w:rFonts w:ascii="Arial" w:hAnsi="Arial" w:cs="Arial"/>
          <w:b w:val="0"/>
          <w:snapToGrid w:val="0"/>
          <w:szCs w:val="22"/>
          <w:u w:val="none"/>
        </w:rPr>
        <w:t>ěl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 externí subjekt na základě objednávky OIČ SPÚ. Po zapracování připomínek zhotovitel podal </w:t>
      </w:r>
      <w:r w:rsidR="00094565">
        <w:rPr>
          <w:rFonts w:ascii="Arial" w:hAnsi="Arial" w:cs="Arial"/>
          <w:b w:val="0"/>
          <w:snapToGrid w:val="0"/>
          <w:szCs w:val="22"/>
          <w:u w:val="none"/>
        </w:rPr>
        <w:t>příslušné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 žádosti </w:t>
      </w:r>
      <w:r w:rsidR="00231A7D">
        <w:rPr>
          <w:rFonts w:ascii="Arial" w:hAnsi="Arial" w:cs="Arial"/>
          <w:b w:val="0"/>
          <w:snapToGrid w:val="0"/>
          <w:szCs w:val="22"/>
          <w:u w:val="none"/>
        </w:rPr>
        <w:t xml:space="preserve">o </w:t>
      </w:r>
      <w:r>
        <w:rPr>
          <w:rFonts w:ascii="Arial" w:hAnsi="Arial" w:cs="Arial"/>
          <w:b w:val="0"/>
          <w:snapToGrid w:val="0"/>
          <w:szCs w:val="22"/>
          <w:u w:val="none"/>
        </w:rPr>
        <w:t>vydání stavebního povolení na ORP Slavkov u</w:t>
      </w:r>
      <w:r w:rsidR="00094565">
        <w:rPr>
          <w:rFonts w:ascii="Arial" w:hAnsi="Arial" w:cs="Arial"/>
          <w:b w:val="0"/>
          <w:snapToGrid w:val="0"/>
          <w:szCs w:val="22"/>
          <w:u w:val="none"/>
        </w:rPr>
        <w:t> 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Brna. Protože délku vyřízení jednotlivých stavebních povolení včetně nabytí právní moci </w:t>
      </w:r>
      <w:r w:rsidR="00231A7D">
        <w:rPr>
          <w:rFonts w:ascii="Arial" w:hAnsi="Arial" w:cs="Arial"/>
          <w:b w:val="0"/>
          <w:snapToGrid w:val="0"/>
          <w:szCs w:val="22"/>
          <w:u w:val="none"/>
        </w:rPr>
        <w:t xml:space="preserve">s ohledem na vytíženost stavebního úřadu </w:t>
      </w:r>
      <w:r>
        <w:rPr>
          <w:rFonts w:ascii="Arial" w:hAnsi="Arial" w:cs="Arial"/>
          <w:b w:val="0"/>
          <w:snapToGrid w:val="0"/>
          <w:szCs w:val="22"/>
          <w:u w:val="none"/>
        </w:rPr>
        <w:t>není schopen</w:t>
      </w:r>
      <w:r w:rsidR="004E49F8">
        <w:rPr>
          <w:rFonts w:ascii="Arial" w:hAnsi="Arial" w:cs="Arial"/>
          <w:b w:val="0"/>
          <w:snapToGrid w:val="0"/>
          <w:szCs w:val="22"/>
          <w:u w:val="none"/>
        </w:rPr>
        <w:t xml:space="preserve"> zhotovitel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 ovlivnit, požádal objednatele </w:t>
      </w:r>
      <w:r w:rsidR="00062D44">
        <w:rPr>
          <w:rFonts w:ascii="Arial" w:hAnsi="Arial" w:cs="Arial"/>
          <w:b w:val="0"/>
          <w:snapToGrid w:val="0"/>
          <w:szCs w:val="22"/>
          <w:u w:val="none"/>
        </w:rPr>
        <w:t>o</w:t>
      </w:r>
      <w:r w:rsidR="001F76BE">
        <w:rPr>
          <w:rFonts w:ascii="Arial" w:hAnsi="Arial" w:cs="Arial"/>
          <w:b w:val="0"/>
          <w:snapToGrid w:val="0"/>
          <w:szCs w:val="22"/>
          <w:u w:val="none"/>
        </w:rPr>
        <w:t> </w:t>
      </w:r>
      <w:r w:rsidR="00062D44">
        <w:rPr>
          <w:rFonts w:ascii="Arial" w:hAnsi="Arial" w:cs="Arial"/>
          <w:b w:val="0"/>
          <w:snapToGrid w:val="0"/>
          <w:szCs w:val="22"/>
          <w:u w:val="none"/>
        </w:rPr>
        <w:t xml:space="preserve">posun </w:t>
      </w:r>
      <w:r w:rsidR="00062D44" w:rsidRPr="007D2C29">
        <w:rPr>
          <w:rFonts w:ascii="Arial" w:hAnsi="Arial" w:cs="Arial"/>
          <w:b w:val="0"/>
          <w:snapToGrid w:val="0"/>
          <w:szCs w:val="22"/>
          <w:u w:val="none"/>
        </w:rPr>
        <w:t>termínu</w:t>
      </w:r>
      <w:r w:rsidR="00EB1277">
        <w:rPr>
          <w:rFonts w:ascii="Arial" w:hAnsi="Arial" w:cs="Arial"/>
          <w:b w:val="0"/>
          <w:snapToGrid w:val="0"/>
          <w:szCs w:val="22"/>
          <w:u w:val="none"/>
        </w:rPr>
        <w:t>.</w:t>
      </w:r>
    </w:p>
    <w:p w14:paraId="4BED8448" w14:textId="63E2EEB1" w:rsidR="001F76BE" w:rsidRDefault="007D2C29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snapToGrid w:val="0"/>
          <w:szCs w:val="22"/>
          <w:u w:val="none"/>
        </w:rPr>
      </w:pPr>
      <w:r>
        <w:rPr>
          <w:rFonts w:ascii="Arial" w:hAnsi="Arial" w:cs="Arial"/>
          <w:b w:val="0"/>
          <w:snapToGrid w:val="0"/>
          <w:szCs w:val="22"/>
          <w:u w:val="none"/>
        </w:rPr>
        <w:t>Objedn</w:t>
      </w:r>
      <w:r w:rsidR="001F76BE" w:rsidRPr="00094565">
        <w:rPr>
          <w:rFonts w:ascii="Arial" w:hAnsi="Arial" w:cs="Arial"/>
          <w:b w:val="0"/>
          <w:snapToGrid w:val="0"/>
          <w:szCs w:val="22"/>
          <w:u w:val="none"/>
        </w:rPr>
        <w:t>atel žádost posoudil a došel k závěru, že se jedná o objektivní důvody, které nevznikly na straně z</w:t>
      </w:r>
      <w:r w:rsidR="00094565" w:rsidRPr="00094565">
        <w:rPr>
          <w:rFonts w:ascii="Arial" w:hAnsi="Arial" w:cs="Arial"/>
          <w:b w:val="0"/>
          <w:snapToGrid w:val="0"/>
          <w:szCs w:val="22"/>
          <w:u w:val="none"/>
        </w:rPr>
        <w:t>hotovi</w:t>
      </w:r>
      <w:r w:rsidR="001F76BE" w:rsidRPr="00094565">
        <w:rPr>
          <w:rFonts w:ascii="Arial" w:hAnsi="Arial" w:cs="Arial"/>
          <w:b w:val="0"/>
          <w:snapToGrid w:val="0"/>
          <w:szCs w:val="22"/>
          <w:u w:val="none"/>
        </w:rPr>
        <w:t>tele.</w:t>
      </w:r>
    </w:p>
    <w:p w14:paraId="638E43D0" w14:textId="77777777" w:rsidR="00231A7D" w:rsidRPr="00EB1277" w:rsidRDefault="00231A7D" w:rsidP="001F76BE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bCs/>
          <w:snapToGrid w:val="0"/>
        </w:rPr>
      </w:pPr>
    </w:p>
    <w:p w14:paraId="5DB76D2C" w14:textId="1B582C61" w:rsidR="00231A7D" w:rsidRDefault="00EB1277" w:rsidP="001F76BE">
      <w:pPr>
        <w:spacing w:line="240" w:lineRule="auto"/>
        <w:jc w:val="both"/>
        <w:rPr>
          <w:rFonts w:cs="Arial"/>
          <w:snapToGrid w:val="0"/>
        </w:rPr>
      </w:pPr>
      <w:r w:rsidRPr="00375D3A">
        <w:rPr>
          <w:rFonts w:cs="Arial"/>
          <w:snapToGrid w:val="0"/>
        </w:rPr>
        <w:t>Ostatní ujednání smlouvy zůstávají v</w:t>
      </w:r>
      <w:r w:rsidR="001F76BE">
        <w:rPr>
          <w:rFonts w:cs="Arial"/>
          <w:snapToGrid w:val="0"/>
        </w:rPr>
        <w:t> </w:t>
      </w:r>
      <w:r w:rsidRPr="00375D3A">
        <w:rPr>
          <w:rFonts w:cs="Arial"/>
          <w:snapToGrid w:val="0"/>
        </w:rPr>
        <w:t>platnosti</w:t>
      </w:r>
      <w:r w:rsidR="001F76BE">
        <w:rPr>
          <w:rFonts w:cs="Arial"/>
          <w:snapToGrid w:val="0"/>
        </w:rPr>
        <w:t xml:space="preserve"> beze změny</w:t>
      </w:r>
      <w:r w:rsidRPr="00375D3A">
        <w:rPr>
          <w:rFonts w:cs="Arial"/>
          <w:snapToGrid w:val="0"/>
        </w:rPr>
        <w:t>.</w:t>
      </w:r>
    </w:p>
    <w:p w14:paraId="51460D4E" w14:textId="77777777" w:rsidR="00231A7D" w:rsidRDefault="00231A7D" w:rsidP="001F76BE">
      <w:pPr>
        <w:spacing w:line="240" w:lineRule="auto"/>
        <w:jc w:val="both"/>
        <w:rPr>
          <w:rStyle w:val="l-L2Char"/>
          <w:rFonts w:eastAsiaTheme="minorHAnsi" w:cs="Arial"/>
        </w:rPr>
      </w:pPr>
    </w:p>
    <w:p w14:paraId="072C6967" w14:textId="5E5A8250" w:rsidR="00EB1277" w:rsidRPr="00DD3454" w:rsidRDefault="00EB1277" w:rsidP="001F76BE">
      <w:pPr>
        <w:spacing w:line="240" w:lineRule="auto"/>
        <w:jc w:val="both"/>
        <w:rPr>
          <w:rFonts w:cs="Arial"/>
        </w:rPr>
      </w:pPr>
      <w:r>
        <w:rPr>
          <w:rStyle w:val="l-L2Char"/>
          <w:rFonts w:eastAsiaTheme="minorHAnsi" w:cs="Arial"/>
        </w:rPr>
        <w:t>Tento d</w:t>
      </w:r>
      <w:r w:rsidRPr="00DD3454">
        <w:rPr>
          <w:rStyle w:val="l-L2Char"/>
          <w:rFonts w:eastAsiaTheme="minorHAnsi" w:cs="Arial"/>
        </w:rPr>
        <w:t xml:space="preserve">odatek </w:t>
      </w:r>
      <w:r w:rsidRPr="00DD3454">
        <w:rPr>
          <w:rFonts w:cs="Arial"/>
        </w:rPr>
        <w:t xml:space="preserve">nabývá platnosti dnem podpisu smluvních stran a účinnosti dnem jeho uveřejnění v registru smluv dle 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 xml:space="preserve">. </w:t>
      </w:r>
      <w:r w:rsidRPr="00DD3454">
        <w:rPr>
          <w:rFonts w:cs="Arial"/>
        </w:rPr>
        <w:t xml:space="preserve">§ 6 odst. 1 </w:t>
      </w:r>
      <w:proofErr w:type="spellStart"/>
      <w:r>
        <w:rPr>
          <w:rFonts w:cs="Arial"/>
        </w:rPr>
        <w:t>zák.č</w:t>
      </w:r>
      <w:proofErr w:type="spellEnd"/>
      <w:r>
        <w:rPr>
          <w:rFonts w:cs="Arial"/>
        </w:rPr>
        <w:t xml:space="preserve">. </w:t>
      </w:r>
      <w:r w:rsidRPr="00FB77E1">
        <w:rPr>
          <w:rFonts w:cs="Arial"/>
        </w:rPr>
        <w:t>340/2015 Sb., o zvláštních podmínkách účinnosti některých smluv, uveřejňování těchto smluv a o registru smluv (zákon o registru smluv)</w:t>
      </w:r>
      <w:r w:rsidRPr="00DD3454">
        <w:rPr>
          <w:rFonts w:cs="Arial"/>
        </w:rPr>
        <w:t>.</w:t>
      </w:r>
    </w:p>
    <w:p w14:paraId="5277827E" w14:textId="77777777" w:rsidR="00231A7D" w:rsidRDefault="00231A7D" w:rsidP="001F76BE">
      <w:pPr>
        <w:spacing w:line="240" w:lineRule="auto"/>
        <w:jc w:val="both"/>
        <w:rPr>
          <w:rFonts w:cs="Arial"/>
        </w:rPr>
      </w:pPr>
    </w:p>
    <w:p w14:paraId="4DD43DB4" w14:textId="077945CD" w:rsidR="00EB1277" w:rsidRDefault="00EB1277" w:rsidP="001F76BE">
      <w:pPr>
        <w:spacing w:line="240" w:lineRule="auto"/>
        <w:jc w:val="both"/>
        <w:rPr>
          <w:rFonts w:cs="Arial"/>
        </w:rPr>
      </w:pPr>
      <w:r w:rsidRPr="00375D3A">
        <w:rPr>
          <w:rFonts w:cs="Arial"/>
        </w:rPr>
        <w:t>Objednatel i zhotovitel dodatek ke smlouvě přečetli, souhlasí s je</w:t>
      </w:r>
      <w:r>
        <w:rPr>
          <w:rFonts w:cs="Arial"/>
        </w:rPr>
        <w:t>ho</w:t>
      </w:r>
      <w:r w:rsidRPr="00375D3A">
        <w:rPr>
          <w:rFonts w:cs="Arial"/>
        </w:rPr>
        <w:t xml:space="preserve"> obsahem a prohlašují, že nebyl sepsán v tísni, ani za jinak nápadně nevýhodných podmínek. Na důkaz toho připojují své podpisy.</w:t>
      </w:r>
    </w:p>
    <w:p w14:paraId="4423FA79" w14:textId="6F1F2BFD" w:rsidR="00EB1277" w:rsidRDefault="00EB1277" w:rsidP="001F76BE">
      <w:pPr>
        <w:tabs>
          <w:tab w:val="left" w:pos="180"/>
        </w:tabs>
        <w:spacing w:line="240" w:lineRule="auto"/>
        <w:rPr>
          <w:rFonts w:cs="Arial"/>
          <w:szCs w:val="22"/>
        </w:rPr>
      </w:pPr>
    </w:p>
    <w:p w14:paraId="24631E14" w14:textId="77777777" w:rsidR="00EB1277" w:rsidRPr="004D5F78" w:rsidRDefault="00EB1277" w:rsidP="001F76BE">
      <w:pPr>
        <w:tabs>
          <w:tab w:val="left" w:pos="180"/>
        </w:tabs>
        <w:spacing w:line="240" w:lineRule="auto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1F27" w:rsidRPr="004D5F78" w14:paraId="4DEE29BB" w14:textId="77777777" w:rsidTr="0077220E">
        <w:tc>
          <w:tcPr>
            <w:tcW w:w="4606" w:type="dxa"/>
            <w:shd w:val="clear" w:color="auto" w:fill="auto"/>
          </w:tcPr>
          <w:p w14:paraId="44C79F84" w14:textId="13DA119C" w:rsidR="00DB1F27" w:rsidRPr="004D5F78" w:rsidRDefault="00DB1F27" w:rsidP="001F76BE">
            <w:pPr>
              <w:spacing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>
              <w:t>Brně</w:t>
            </w:r>
            <w:r w:rsidRPr="004D5F78">
              <w:rPr>
                <w:rFonts w:cs="Arial"/>
                <w:szCs w:val="22"/>
              </w:rPr>
              <w:t xml:space="preserve"> dne</w:t>
            </w:r>
            <w:r>
              <w:rPr>
                <w:rFonts w:cs="Arial"/>
                <w:szCs w:val="22"/>
              </w:rPr>
              <w:t>:</w:t>
            </w:r>
            <w:r>
              <w:t xml:space="preserve"> </w:t>
            </w:r>
            <w:r w:rsidR="00A52BAD">
              <w:t>22.4.2022</w:t>
            </w:r>
          </w:p>
        </w:tc>
        <w:tc>
          <w:tcPr>
            <w:tcW w:w="4606" w:type="dxa"/>
            <w:shd w:val="clear" w:color="auto" w:fill="auto"/>
          </w:tcPr>
          <w:p w14:paraId="393F56B5" w14:textId="198354BB" w:rsidR="00DB1F27" w:rsidRPr="004D5F78" w:rsidRDefault="00DB1F27" w:rsidP="001F76BE">
            <w:pPr>
              <w:spacing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>
              <w:t>Brně</w:t>
            </w:r>
            <w:r w:rsidRPr="004D5F78">
              <w:rPr>
                <w:rFonts w:cs="Arial"/>
                <w:szCs w:val="22"/>
              </w:rPr>
              <w:t xml:space="preserve"> dne</w:t>
            </w:r>
            <w:r>
              <w:rPr>
                <w:rFonts w:cs="Arial"/>
                <w:szCs w:val="22"/>
              </w:rPr>
              <w:t>:</w:t>
            </w:r>
            <w:r>
              <w:t xml:space="preserve"> </w:t>
            </w:r>
            <w:r w:rsidR="00A52BAD">
              <w:t>20.4.2022</w:t>
            </w:r>
          </w:p>
        </w:tc>
      </w:tr>
      <w:tr w:rsidR="00DB1F27" w:rsidRPr="004D5F78" w14:paraId="07651C10" w14:textId="77777777" w:rsidTr="0077220E">
        <w:tc>
          <w:tcPr>
            <w:tcW w:w="4606" w:type="dxa"/>
            <w:shd w:val="clear" w:color="auto" w:fill="auto"/>
          </w:tcPr>
          <w:p w14:paraId="420F3F2D" w14:textId="77777777" w:rsidR="00DB1F27" w:rsidRDefault="00DB1F27" w:rsidP="001F76BE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779190E3" w14:textId="77777777" w:rsidR="0088401A" w:rsidRDefault="0088401A" w:rsidP="001F76BE">
            <w:pPr>
              <w:spacing w:line="240" w:lineRule="auto"/>
              <w:jc w:val="center"/>
            </w:pPr>
          </w:p>
          <w:p w14:paraId="2A33F3A0" w14:textId="77777777" w:rsidR="0088401A" w:rsidRDefault="0088401A" w:rsidP="001F76BE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44C3CBD1" w14:textId="0C656DDA" w:rsidR="00F3034D" w:rsidRPr="004D5F78" w:rsidRDefault="00F3034D" w:rsidP="001F76BE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DB1F27" w:rsidRPr="004D5F78" w:rsidRDefault="00DB1F27" w:rsidP="001F76BE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DB1F27" w:rsidRPr="004D5F78" w14:paraId="653B1983" w14:textId="77777777" w:rsidTr="0077220E">
        <w:tc>
          <w:tcPr>
            <w:tcW w:w="4606" w:type="dxa"/>
            <w:shd w:val="clear" w:color="auto" w:fill="auto"/>
          </w:tcPr>
          <w:p w14:paraId="4CF23687" w14:textId="63012F9F" w:rsidR="00DB1F27" w:rsidRPr="004D5F78" w:rsidRDefault="00DB1F27" w:rsidP="001F76BE">
            <w:pPr>
              <w:spacing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1996F9A6" w:rsidR="00DB1F27" w:rsidRPr="004D5F78" w:rsidRDefault="00DB1F27" w:rsidP="001F76BE">
            <w:pPr>
              <w:spacing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DB1F27" w:rsidRPr="004D5F78" w14:paraId="33956E3E" w14:textId="77777777" w:rsidTr="0077220E">
        <w:tc>
          <w:tcPr>
            <w:tcW w:w="4606" w:type="dxa"/>
            <w:shd w:val="clear" w:color="auto" w:fill="auto"/>
          </w:tcPr>
          <w:p w14:paraId="62ADD38C" w14:textId="77777777" w:rsidR="00DB1F27" w:rsidRPr="004E5C75" w:rsidRDefault="00DB1F27" w:rsidP="001F76BE">
            <w:pPr>
              <w:spacing w:line="240" w:lineRule="auto"/>
              <w:ind w:left="1029" w:hanging="1029"/>
              <w:rPr>
                <w:rFonts w:cs="Arial"/>
                <w:iCs/>
                <w:szCs w:val="22"/>
              </w:rPr>
            </w:pPr>
            <w:r w:rsidRPr="004E5C75">
              <w:rPr>
                <w:rFonts w:cs="Arial"/>
                <w:iCs/>
                <w:szCs w:val="22"/>
              </w:rPr>
              <w:t>Ing. Renata Číhalová</w:t>
            </w:r>
          </w:p>
          <w:p w14:paraId="41998BE2" w14:textId="77777777" w:rsidR="00DB1F27" w:rsidRDefault="00DB1F27" w:rsidP="001F76BE">
            <w:pPr>
              <w:spacing w:line="240" w:lineRule="auto"/>
              <w:rPr>
                <w:rFonts w:cs="Arial"/>
                <w:b/>
                <w:szCs w:val="22"/>
              </w:rPr>
            </w:pPr>
            <w:r w:rsidRPr="004E5C75">
              <w:rPr>
                <w:rFonts w:cs="Arial"/>
                <w:iCs/>
                <w:szCs w:val="22"/>
              </w:rPr>
              <w:t>ředitelka KPÚ pro JMK</w:t>
            </w:r>
          </w:p>
          <w:p w14:paraId="274EAE1B" w14:textId="3A9837C4" w:rsidR="00DB1F27" w:rsidRPr="00306023" w:rsidRDefault="00DB1F27" w:rsidP="001F76BE">
            <w:pPr>
              <w:spacing w:line="240" w:lineRule="auto"/>
              <w:rPr>
                <w:rFonts w:cs="Arial"/>
                <w:bCs/>
                <w:szCs w:val="22"/>
              </w:rPr>
            </w:pPr>
            <w:r w:rsidRPr="00306023">
              <w:rPr>
                <w:rFonts w:cs="Arial"/>
                <w:bCs/>
                <w:szCs w:val="22"/>
              </w:rPr>
              <w:t>z</w:t>
            </w:r>
            <w:r w:rsidRPr="00306023">
              <w:rPr>
                <w:bCs/>
              </w:rPr>
              <w:t xml:space="preserve">a </w:t>
            </w:r>
            <w:r w:rsidRPr="00306023">
              <w:rPr>
                <w:rFonts w:cs="Arial"/>
                <w:bCs/>
                <w:szCs w:val="22"/>
              </w:rPr>
              <w:t>objednatel</w:t>
            </w:r>
            <w:r>
              <w:rPr>
                <w:rFonts w:cs="Arial"/>
                <w:bCs/>
                <w:szCs w:val="22"/>
              </w:rPr>
              <w:t>e</w:t>
            </w:r>
          </w:p>
        </w:tc>
        <w:tc>
          <w:tcPr>
            <w:tcW w:w="4606" w:type="dxa"/>
            <w:shd w:val="clear" w:color="auto" w:fill="auto"/>
          </w:tcPr>
          <w:p w14:paraId="27BD29E5" w14:textId="77777777" w:rsidR="00DB1F27" w:rsidRDefault="00DB1F27" w:rsidP="001F76BE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napToGrid w:val="0"/>
                <w:szCs w:val="22"/>
              </w:rPr>
              <w:t>I</w:t>
            </w:r>
            <w:r>
              <w:rPr>
                <w:bCs/>
                <w:snapToGrid w:val="0"/>
              </w:rPr>
              <w:t>ng. Zdeněk Láska</w:t>
            </w:r>
          </w:p>
          <w:p w14:paraId="107A016D" w14:textId="1EFD088A" w:rsidR="00DB1F27" w:rsidRPr="004D5F78" w:rsidRDefault="00DB1F27" w:rsidP="001F76BE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t xml:space="preserve">za </w:t>
            </w:r>
            <w:r w:rsidRPr="00306023">
              <w:rPr>
                <w:rFonts w:cs="Arial"/>
                <w:bCs/>
                <w:szCs w:val="22"/>
              </w:rPr>
              <w:t>zhotovitel</w:t>
            </w:r>
            <w:r>
              <w:rPr>
                <w:rFonts w:cs="Arial"/>
                <w:bCs/>
                <w:szCs w:val="22"/>
              </w:rPr>
              <w:t>e</w:t>
            </w:r>
          </w:p>
        </w:tc>
      </w:tr>
    </w:tbl>
    <w:p w14:paraId="06B30A7B" w14:textId="3C94B0B4" w:rsidR="000524D5" w:rsidRDefault="000524D5" w:rsidP="001F76BE">
      <w:pPr>
        <w:spacing w:line="240" w:lineRule="auto"/>
        <w:rPr>
          <w:rFonts w:cs="Arial"/>
          <w:szCs w:val="22"/>
        </w:rPr>
      </w:pPr>
    </w:p>
    <w:p w14:paraId="2F4BC016" w14:textId="20AB3B7D" w:rsidR="004B16F2" w:rsidRDefault="004B16F2" w:rsidP="001F76BE">
      <w:pPr>
        <w:spacing w:line="240" w:lineRule="auto"/>
        <w:rPr>
          <w:rFonts w:cs="Arial"/>
          <w:szCs w:val="22"/>
        </w:rPr>
      </w:pPr>
    </w:p>
    <w:p w14:paraId="6415F15E" w14:textId="38D97D83" w:rsidR="001F76BE" w:rsidRDefault="001F76BE" w:rsidP="001F76BE">
      <w:pPr>
        <w:spacing w:line="240" w:lineRule="auto"/>
        <w:rPr>
          <w:rFonts w:cs="Arial"/>
          <w:szCs w:val="22"/>
        </w:rPr>
      </w:pPr>
    </w:p>
    <w:p w14:paraId="0AB0E6AE" w14:textId="3F8E5DC1" w:rsidR="001F76BE" w:rsidRDefault="001F76BE" w:rsidP="001F76BE">
      <w:pPr>
        <w:spacing w:line="240" w:lineRule="auto"/>
        <w:rPr>
          <w:rFonts w:cs="Arial"/>
          <w:szCs w:val="22"/>
        </w:rPr>
      </w:pPr>
    </w:p>
    <w:p w14:paraId="53AF85F6" w14:textId="0FB307D6" w:rsidR="001F76BE" w:rsidRDefault="001F76BE" w:rsidP="001F76BE">
      <w:pPr>
        <w:spacing w:line="240" w:lineRule="auto"/>
        <w:rPr>
          <w:rFonts w:cs="Arial"/>
          <w:szCs w:val="22"/>
        </w:rPr>
      </w:pPr>
    </w:p>
    <w:p w14:paraId="62404B92" w14:textId="57A00E08" w:rsidR="001F76BE" w:rsidRDefault="001F76BE" w:rsidP="001F76BE">
      <w:pPr>
        <w:spacing w:line="240" w:lineRule="auto"/>
        <w:rPr>
          <w:rFonts w:cs="Arial"/>
          <w:szCs w:val="22"/>
        </w:rPr>
      </w:pPr>
    </w:p>
    <w:p w14:paraId="32473B9F" w14:textId="71C7201F" w:rsidR="001F76BE" w:rsidRDefault="001F76BE" w:rsidP="001F76BE">
      <w:pPr>
        <w:spacing w:line="240" w:lineRule="auto"/>
        <w:rPr>
          <w:rFonts w:cs="Arial"/>
          <w:szCs w:val="22"/>
        </w:rPr>
      </w:pPr>
    </w:p>
    <w:p w14:paraId="7F282B89" w14:textId="44B17D37" w:rsidR="001F76BE" w:rsidRDefault="001F76BE" w:rsidP="001F76BE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Za správnost vyhotovení: Mgr. Robert Bílek</w:t>
      </w:r>
    </w:p>
    <w:sectPr w:rsidR="001F76BE">
      <w:head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D218" w14:textId="77777777" w:rsidR="00B77134" w:rsidRDefault="00B77134">
      <w:r>
        <w:separator/>
      </w:r>
    </w:p>
  </w:endnote>
  <w:endnote w:type="continuationSeparator" w:id="0">
    <w:p w14:paraId="3FB3FD99" w14:textId="77777777" w:rsidR="00B77134" w:rsidRDefault="00B77134">
      <w:r>
        <w:continuationSeparator/>
      </w:r>
    </w:p>
  </w:endnote>
  <w:endnote w:type="continuationNotice" w:id="1">
    <w:p w14:paraId="6F4B1635" w14:textId="77777777" w:rsidR="00B77134" w:rsidRDefault="00B7713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BCDB" w14:textId="77777777" w:rsidR="00B77134" w:rsidRDefault="00B77134">
      <w:r>
        <w:separator/>
      </w:r>
    </w:p>
  </w:footnote>
  <w:footnote w:type="continuationSeparator" w:id="0">
    <w:p w14:paraId="3D90CF85" w14:textId="77777777" w:rsidR="00B77134" w:rsidRDefault="00B77134">
      <w:r>
        <w:continuationSeparator/>
      </w:r>
    </w:p>
  </w:footnote>
  <w:footnote w:type="continuationNotice" w:id="1">
    <w:p w14:paraId="033F8A12" w14:textId="77777777" w:rsidR="00B77134" w:rsidRDefault="00B7713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8F35" w14:textId="77777777" w:rsidR="00B46621" w:rsidRPr="00A25C89" w:rsidRDefault="00B46621" w:rsidP="00B46621">
    <w:pPr>
      <w:pStyle w:val="Zhlav"/>
      <w:spacing w:after="0"/>
      <w:ind w:left="5954"/>
      <w:rPr>
        <w:sz w:val="16"/>
        <w:szCs w:val="16"/>
      </w:rPr>
    </w:pPr>
    <w:r w:rsidRPr="00A25C89">
      <w:rPr>
        <w:sz w:val="16"/>
        <w:szCs w:val="16"/>
      </w:rPr>
      <w:t>Číslo smlouvy objednatele: 766-2021-523101</w:t>
    </w:r>
  </w:p>
  <w:p w14:paraId="6893CE46" w14:textId="77777777" w:rsidR="00B46621" w:rsidRPr="00A25C89" w:rsidRDefault="00B46621" w:rsidP="00B46621">
    <w:pPr>
      <w:pStyle w:val="Zhlav"/>
      <w:spacing w:after="0"/>
      <w:ind w:left="5954"/>
      <w:rPr>
        <w:sz w:val="16"/>
        <w:szCs w:val="16"/>
      </w:rPr>
    </w:pPr>
    <w:r w:rsidRPr="00A25C89">
      <w:rPr>
        <w:sz w:val="16"/>
        <w:szCs w:val="16"/>
      </w:rPr>
      <w:t xml:space="preserve">Číslo smlouvy </w:t>
    </w:r>
    <w:proofErr w:type="gramStart"/>
    <w:r w:rsidRPr="00A25C89">
      <w:rPr>
        <w:sz w:val="16"/>
        <w:szCs w:val="16"/>
      </w:rPr>
      <w:t>zhotovitele::</w:t>
    </w:r>
    <w:proofErr w:type="gramEnd"/>
    <w:r w:rsidRPr="00A25C89">
      <w:rPr>
        <w:sz w:val="16"/>
        <w:szCs w:val="16"/>
      </w:rPr>
      <w:t xml:space="preserve"> GB20212S001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49E"/>
    <w:multiLevelType w:val="multilevel"/>
    <w:tmpl w:val="CC080E72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475263BF"/>
    <w:multiLevelType w:val="multilevel"/>
    <w:tmpl w:val="7EFABCC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25F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392"/>
    <w:rsid w:val="00056754"/>
    <w:rsid w:val="000612AA"/>
    <w:rsid w:val="0006284B"/>
    <w:rsid w:val="00062D44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4565"/>
    <w:rsid w:val="00095603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0F76EF"/>
    <w:rsid w:val="00100DB9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772F"/>
    <w:rsid w:val="00141545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3AE3"/>
    <w:rsid w:val="001800BB"/>
    <w:rsid w:val="0018278F"/>
    <w:rsid w:val="0019040B"/>
    <w:rsid w:val="001A027C"/>
    <w:rsid w:val="001A3598"/>
    <w:rsid w:val="001A6166"/>
    <w:rsid w:val="001B2DB9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66BC"/>
    <w:rsid w:val="001F76BE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1A7D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954D1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7E2A"/>
    <w:rsid w:val="002F02E0"/>
    <w:rsid w:val="002F3184"/>
    <w:rsid w:val="002F3A87"/>
    <w:rsid w:val="002F6773"/>
    <w:rsid w:val="00302B17"/>
    <w:rsid w:val="00306023"/>
    <w:rsid w:val="00306359"/>
    <w:rsid w:val="00306D5E"/>
    <w:rsid w:val="003106B8"/>
    <w:rsid w:val="003142FB"/>
    <w:rsid w:val="00314977"/>
    <w:rsid w:val="00317B95"/>
    <w:rsid w:val="00321E30"/>
    <w:rsid w:val="00323892"/>
    <w:rsid w:val="00323A97"/>
    <w:rsid w:val="00325FC3"/>
    <w:rsid w:val="00326B18"/>
    <w:rsid w:val="00327B76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518A"/>
    <w:rsid w:val="00380D9B"/>
    <w:rsid w:val="003823D0"/>
    <w:rsid w:val="00394CD0"/>
    <w:rsid w:val="003A222E"/>
    <w:rsid w:val="003A65CB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29D"/>
    <w:rsid w:val="003E1E1C"/>
    <w:rsid w:val="003E6C22"/>
    <w:rsid w:val="003F0BD3"/>
    <w:rsid w:val="003F0E58"/>
    <w:rsid w:val="003F0EBD"/>
    <w:rsid w:val="003F23AD"/>
    <w:rsid w:val="003F557C"/>
    <w:rsid w:val="003F61DE"/>
    <w:rsid w:val="003F63A5"/>
    <w:rsid w:val="003F7513"/>
    <w:rsid w:val="003F79D5"/>
    <w:rsid w:val="003F7AAD"/>
    <w:rsid w:val="003F7B5E"/>
    <w:rsid w:val="00402CCA"/>
    <w:rsid w:val="0040724D"/>
    <w:rsid w:val="00407C28"/>
    <w:rsid w:val="0041143F"/>
    <w:rsid w:val="0041205F"/>
    <w:rsid w:val="004177C2"/>
    <w:rsid w:val="00426FA0"/>
    <w:rsid w:val="00430580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3148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16F2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9F8"/>
    <w:rsid w:val="004E4DA6"/>
    <w:rsid w:val="004E5C75"/>
    <w:rsid w:val="004E69ED"/>
    <w:rsid w:val="004E723B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A42"/>
    <w:rsid w:val="00535C93"/>
    <w:rsid w:val="00536E8C"/>
    <w:rsid w:val="0053780F"/>
    <w:rsid w:val="00546BA7"/>
    <w:rsid w:val="00547B20"/>
    <w:rsid w:val="00551887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785"/>
    <w:rsid w:val="005B4AD0"/>
    <w:rsid w:val="005B692A"/>
    <w:rsid w:val="005C4E34"/>
    <w:rsid w:val="005C66B1"/>
    <w:rsid w:val="005D4D93"/>
    <w:rsid w:val="005D5020"/>
    <w:rsid w:val="005D6EED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1CD2"/>
    <w:rsid w:val="00662182"/>
    <w:rsid w:val="00663C13"/>
    <w:rsid w:val="00666E0D"/>
    <w:rsid w:val="00670F32"/>
    <w:rsid w:val="00674E35"/>
    <w:rsid w:val="00687EC8"/>
    <w:rsid w:val="00690BC3"/>
    <w:rsid w:val="00690C9D"/>
    <w:rsid w:val="00692028"/>
    <w:rsid w:val="00693834"/>
    <w:rsid w:val="0069418B"/>
    <w:rsid w:val="006A14DA"/>
    <w:rsid w:val="006A2FB2"/>
    <w:rsid w:val="006A4DDF"/>
    <w:rsid w:val="006A4E33"/>
    <w:rsid w:val="006A70E8"/>
    <w:rsid w:val="006A7309"/>
    <w:rsid w:val="006B0081"/>
    <w:rsid w:val="006B21C5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52D7"/>
    <w:rsid w:val="006F6ECC"/>
    <w:rsid w:val="0070151B"/>
    <w:rsid w:val="00703635"/>
    <w:rsid w:val="0071160B"/>
    <w:rsid w:val="00712A60"/>
    <w:rsid w:val="0071580B"/>
    <w:rsid w:val="00716DDA"/>
    <w:rsid w:val="007223A6"/>
    <w:rsid w:val="00722CA2"/>
    <w:rsid w:val="0073107E"/>
    <w:rsid w:val="00731789"/>
    <w:rsid w:val="00743455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96D7C"/>
    <w:rsid w:val="007A7E6A"/>
    <w:rsid w:val="007B467E"/>
    <w:rsid w:val="007B4FE3"/>
    <w:rsid w:val="007B5B8F"/>
    <w:rsid w:val="007B5D2C"/>
    <w:rsid w:val="007B7420"/>
    <w:rsid w:val="007D2C29"/>
    <w:rsid w:val="007E1651"/>
    <w:rsid w:val="007E28CE"/>
    <w:rsid w:val="007E3837"/>
    <w:rsid w:val="007E595C"/>
    <w:rsid w:val="007E70CD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4335"/>
    <w:rsid w:val="00826A6F"/>
    <w:rsid w:val="00830D23"/>
    <w:rsid w:val="00831BE1"/>
    <w:rsid w:val="00837E89"/>
    <w:rsid w:val="008401E3"/>
    <w:rsid w:val="00843160"/>
    <w:rsid w:val="00844446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01A"/>
    <w:rsid w:val="00884B58"/>
    <w:rsid w:val="00884C94"/>
    <w:rsid w:val="00884ED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299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714F"/>
    <w:rsid w:val="008E717D"/>
    <w:rsid w:val="008E7C88"/>
    <w:rsid w:val="008F042D"/>
    <w:rsid w:val="008F09ED"/>
    <w:rsid w:val="008F23DA"/>
    <w:rsid w:val="008F7684"/>
    <w:rsid w:val="00901FEF"/>
    <w:rsid w:val="00904729"/>
    <w:rsid w:val="00904CF0"/>
    <w:rsid w:val="00910960"/>
    <w:rsid w:val="00915447"/>
    <w:rsid w:val="009264F2"/>
    <w:rsid w:val="00926A5C"/>
    <w:rsid w:val="00927633"/>
    <w:rsid w:val="00930D90"/>
    <w:rsid w:val="0093189C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71763"/>
    <w:rsid w:val="00971EAC"/>
    <w:rsid w:val="009737C2"/>
    <w:rsid w:val="00974EC9"/>
    <w:rsid w:val="009821DF"/>
    <w:rsid w:val="0098300F"/>
    <w:rsid w:val="00985309"/>
    <w:rsid w:val="009859A5"/>
    <w:rsid w:val="00985F57"/>
    <w:rsid w:val="009867A3"/>
    <w:rsid w:val="0099059E"/>
    <w:rsid w:val="009908E5"/>
    <w:rsid w:val="00991749"/>
    <w:rsid w:val="00995ABC"/>
    <w:rsid w:val="0099705B"/>
    <w:rsid w:val="009A43BA"/>
    <w:rsid w:val="009A53D2"/>
    <w:rsid w:val="009A66B3"/>
    <w:rsid w:val="009B04CF"/>
    <w:rsid w:val="009B1903"/>
    <w:rsid w:val="009C0AAF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4035"/>
    <w:rsid w:val="00A10143"/>
    <w:rsid w:val="00A10274"/>
    <w:rsid w:val="00A1147A"/>
    <w:rsid w:val="00A126CD"/>
    <w:rsid w:val="00A12FB6"/>
    <w:rsid w:val="00A13487"/>
    <w:rsid w:val="00A13AEC"/>
    <w:rsid w:val="00A14402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2BAD"/>
    <w:rsid w:val="00A5565A"/>
    <w:rsid w:val="00A5589B"/>
    <w:rsid w:val="00A56274"/>
    <w:rsid w:val="00A65C79"/>
    <w:rsid w:val="00A660B0"/>
    <w:rsid w:val="00A67EE9"/>
    <w:rsid w:val="00A850AC"/>
    <w:rsid w:val="00A86DD5"/>
    <w:rsid w:val="00A877F7"/>
    <w:rsid w:val="00A91766"/>
    <w:rsid w:val="00A95F2D"/>
    <w:rsid w:val="00AA6790"/>
    <w:rsid w:val="00AA6C81"/>
    <w:rsid w:val="00AA6F20"/>
    <w:rsid w:val="00AA703A"/>
    <w:rsid w:val="00AB39FC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30835"/>
    <w:rsid w:val="00B322DC"/>
    <w:rsid w:val="00B33F0F"/>
    <w:rsid w:val="00B37923"/>
    <w:rsid w:val="00B43E16"/>
    <w:rsid w:val="00B448D2"/>
    <w:rsid w:val="00B46621"/>
    <w:rsid w:val="00B5015A"/>
    <w:rsid w:val="00B51571"/>
    <w:rsid w:val="00B5161D"/>
    <w:rsid w:val="00B52FDD"/>
    <w:rsid w:val="00B53CDD"/>
    <w:rsid w:val="00B540DD"/>
    <w:rsid w:val="00B5642E"/>
    <w:rsid w:val="00B63C61"/>
    <w:rsid w:val="00B6547F"/>
    <w:rsid w:val="00B65FFB"/>
    <w:rsid w:val="00B70B1E"/>
    <w:rsid w:val="00B729EE"/>
    <w:rsid w:val="00B73391"/>
    <w:rsid w:val="00B73916"/>
    <w:rsid w:val="00B77134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D0A14"/>
    <w:rsid w:val="00BD3F3B"/>
    <w:rsid w:val="00BD41D3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0601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54FE"/>
    <w:rsid w:val="00C3789A"/>
    <w:rsid w:val="00C3793D"/>
    <w:rsid w:val="00C44306"/>
    <w:rsid w:val="00C461E6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5A45"/>
    <w:rsid w:val="00C84B6E"/>
    <w:rsid w:val="00C84F97"/>
    <w:rsid w:val="00CA04E5"/>
    <w:rsid w:val="00CA082A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2123"/>
    <w:rsid w:val="00D021D9"/>
    <w:rsid w:val="00D039D4"/>
    <w:rsid w:val="00D0456B"/>
    <w:rsid w:val="00D05BB8"/>
    <w:rsid w:val="00D06754"/>
    <w:rsid w:val="00D10072"/>
    <w:rsid w:val="00D16E9B"/>
    <w:rsid w:val="00D21E70"/>
    <w:rsid w:val="00D243AF"/>
    <w:rsid w:val="00D316A9"/>
    <w:rsid w:val="00D37719"/>
    <w:rsid w:val="00D37F97"/>
    <w:rsid w:val="00D40491"/>
    <w:rsid w:val="00D44836"/>
    <w:rsid w:val="00D45076"/>
    <w:rsid w:val="00D50182"/>
    <w:rsid w:val="00D50F27"/>
    <w:rsid w:val="00D52E4B"/>
    <w:rsid w:val="00D53965"/>
    <w:rsid w:val="00D57FE6"/>
    <w:rsid w:val="00D62408"/>
    <w:rsid w:val="00D62D38"/>
    <w:rsid w:val="00D63D05"/>
    <w:rsid w:val="00D67603"/>
    <w:rsid w:val="00D7102A"/>
    <w:rsid w:val="00D72186"/>
    <w:rsid w:val="00D8162E"/>
    <w:rsid w:val="00D95427"/>
    <w:rsid w:val="00DB1F27"/>
    <w:rsid w:val="00DB2E76"/>
    <w:rsid w:val="00DB31DA"/>
    <w:rsid w:val="00DB32E6"/>
    <w:rsid w:val="00DB3718"/>
    <w:rsid w:val="00DB4A73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039E"/>
    <w:rsid w:val="00DF44DE"/>
    <w:rsid w:val="00DF4AC8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1782A"/>
    <w:rsid w:val="00E23090"/>
    <w:rsid w:val="00E26CC5"/>
    <w:rsid w:val="00E277FD"/>
    <w:rsid w:val="00E32805"/>
    <w:rsid w:val="00E34283"/>
    <w:rsid w:val="00E34B11"/>
    <w:rsid w:val="00E35F4D"/>
    <w:rsid w:val="00E37BA6"/>
    <w:rsid w:val="00E37C17"/>
    <w:rsid w:val="00E449B9"/>
    <w:rsid w:val="00E44EC3"/>
    <w:rsid w:val="00E46FD4"/>
    <w:rsid w:val="00E612CB"/>
    <w:rsid w:val="00E62EE1"/>
    <w:rsid w:val="00E64D8D"/>
    <w:rsid w:val="00E67594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86CAE"/>
    <w:rsid w:val="00E90083"/>
    <w:rsid w:val="00E924F7"/>
    <w:rsid w:val="00E96D07"/>
    <w:rsid w:val="00EA1A9A"/>
    <w:rsid w:val="00EA4F01"/>
    <w:rsid w:val="00EA621D"/>
    <w:rsid w:val="00EA6D3F"/>
    <w:rsid w:val="00EA6F75"/>
    <w:rsid w:val="00EB1277"/>
    <w:rsid w:val="00EB3FF6"/>
    <w:rsid w:val="00EB5FE0"/>
    <w:rsid w:val="00EB6086"/>
    <w:rsid w:val="00EC235B"/>
    <w:rsid w:val="00EC3B59"/>
    <w:rsid w:val="00EC4DD8"/>
    <w:rsid w:val="00EC5C90"/>
    <w:rsid w:val="00EC621E"/>
    <w:rsid w:val="00EC62D2"/>
    <w:rsid w:val="00EC759D"/>
    <w:rsid w:val="00ED07FB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4CA7"/>
    <w:rsid w:val="00F15883"/>
    <w:rsid w:val="00F172DB"/>
    <w:rsid w:val="00F176C2"/>
    <w:rsid w:val="00F2079A"/>
    <w:rsid w:val="00F21DB3"/>
    <w:rsid w:val="00F27BA5"/>
    <w:rsid w:val="00F3034D"/>
    <w:rsid w:val="00F30405"/>
    <w:rsid w:val="00F33A5D"/>
    <w:rsid w:val="00F33FB5"/>
    <w:rsid w:val="00F352BD"/>
    <w:rsid w:val="00F359D8"/>
    <w:rsid w:val="00F43ED8"/>
    <w:rsid w:val="00F43F36"/>
    <w:rsid w:val="00F44458"/>
    <w:rsid w:val="00F5185F"/>
    <w:rsid w:val="00F520F0"/>
    <w:rsid w:val="00F537F5"/>
    <w:rsid w:val="00F55456"/>
    <w:rsid w:val="00F56055"/>
    <w:rsid w:val="00F6095A"/>
    <w:rsid w:val="00F62FB6"/>
    <w:rsid w:val="00F63EFC"/>
    <w:rsid w:val="00F64B21"/>
    <w:rsid w:val="00F72441"/>
    <w:rsid w:val="00F7704B"/>
    <w:rsid w:val="00F771A4"/>
    <w:rsid w:val="00F829EA"/>
    <w:rsid w:val="00F835ED"/>
    <w:rsid w:val="00F84BB9"/>
    <w:rsid w:val="00F85870"/>
    <w:rsid w:val="00F90B6D"/>
    <w:rsid w:val="00F94E66"/>
    <w:rsid w:val="00FA0A95"/>
    <w:rsid w:val="00FA0B7A"/>
    <w:rsid w:val="00FA207D"/>
    <w:rsid w:val="00FA235A"/>
    <w:rsid w:val="00FA304A"/>
    <w:rsid w:val="00FA5873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96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6F2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4446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DB1F27"/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DB1F27"/>
    <w:rPr>
      <w:rFonts w:ascii="Arial" w:hAnsi="Arial"/>
      <w:b/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C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.blansko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racek@vh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b@geodezie-br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4CB7-8748-4E91-83B9-3D8E5BE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2022-04-20T13:44:00Z</dcterms:created>
  <dcterms:modified xsi:type="dcterms:W3CDTF">2022-04-25T08:07:00Z</dcterms:modified>
</cp:coreProperties>
</file>