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C19" w:rsidRDefault="00AC7B06">
      <w:pPr>
        <w:spacing w:line="240" w:lineRule="auto"/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bookmarkStart w:id="0" w:name="__DdeLink__140_3673223807"/>
      <w:r>
        <w:rPr>
          <w:b/>
          <w:sz w:val="24"/>
        </w:rPr>
        <w:t>Univerzita Karlova</w:t>
      </w:r>
      <w:bookmarkEnd w:id="0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1. lékařská fakulta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Kateřinská 32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12108 Praha 2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 w:rsidR="00883446">
        <w:rPr>
          <w:b/>
          <w:sz w:val="24"/>
        </w:rPr>
        <w:t>xxxx</w:t>
      </w:r>
      <w:proofErr w:type="spellEnd"/>
      <w:r>
        <w:rPr>
          <w:b/>
          <w:sz w:val="24"/>
        </w:rPr>
        <w:tab/>
      </w:r>
      <w:r>
        <w:rPr>
          <w:b/>
          <w:sz w:val="24"/>
        </w:rPr>
        <w:tab/>
      </w:r>
    </w:p>
    <w:p w:rsidR="00B64C19" w:rsidRDefault="00AC7B06">
      <w:pPr>
        <w:spacing w:line="240" w:lineRule="auto"/>
      </w:pPr>
      <w:bookmarkStart w:id="1" w:name="__DdeLink__144_3284808840"/>
      <w:r>
        <w:rPr>
          <w:b/>
          <w:sz w:val="24"/>
        </w:rPr>
        <w:t>Rozpočet – cenová nabídka (30.22)</w:t>
      </w:r>
      <w:bookmarkEnd w:id="1"/>
      <w:r>
        <w:rPr>
          <w:b/>
          <w:sz w:val="24"/>
        </w:rPr>
        <w:t xml:space="preserve"> – dle Rámcové dohody o provádění stavebních prací (smlouva č. 2020L-0007)</w:t>
      </w:r>
    </w:p>
    <w:p w:rsidR="00B64C19" w:rsidRDefault="00AC7B06">
      <w:pPr>
        <w:pBdr>
          <w:bottom w:val="single" w:sz="6" w:space="1" w:color="000000"/>
        </w:pBdr>
        <w:spacing w:line="240" w:lineRule="auto"/>
        <w:rPr>
          <w:rFonts w:ascii="Calibri" w:hAnsi="Calibri"/>
          <w:b/>
          <w:sz w:val="24"/>
        </w:rPr>
      </w:pPr>
      <w:r>
        <w:rPr>
          <w:b/>
          <w:sz w:val="24"/>
        </w:rPr>
        <w:t>Stavební úpravy místnosti 2.112, Kateřinská 32, Praha 2</w:t>
      </w:r>
    </w:p>
    <w:p w:rsidR="00B64C19" w:rsidRDefault="00AC7B06">
      <w:pPr>
        <w:pStyle w:val="Odstavecseseznamem"/>
        <w:spacing w:line="240" w:lineRule="auto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B64C19" w:rsidRDefault="00AC7B06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 xml:space="preserve"> Termín plnění max. do 31/5/2022;</w:t>
      </w:r>
    </w:p>
    <w:p w:rsidR="00B64C19" w:rsidRDefault="00AC7B06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>Záruka – 60měsíců od předání prací</w:t>
      </w:r>
    </w:p>
    <w:p w:rsidR="00B64C19" w:rsidRDefault="00AC7B06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>Soupis prací dle Rámcové smlouvy – viz příloha</w:t>
      </w:r>
    </w:p>
    <w:p w:rsidR="00B64C19" w:rsidRDefault="00AC7B06">
      <w:pPr>
        <w:pStyle w:val="Odstavecseseznamem"/>
        <w:spacing w:line="240" w:lineRule="auto"/>
        <w:ind w:left="1800"/>
      </w:pPr>
      <w:r>
        <w:rPr>
          <w:sz w:val="24"/>
        </w:rPr>
        <w:tab/>
      </w:r>
    </w:p>
    <w:p w:rsidR="00B64C19" w:rsidRDefault="00AC7B06">
      <w:pPr>
        <w:spacing w:line="240" w:lineRule="exact"/>
      </w:pPr>
      <w:r>
        <w:rPr>
          <w:b/>
          <w:sz w:val="24"/>
        </w:rPr>
        <w:t>Cena celkem bez DPH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gramStart"/>
      <w:r>
        <w:rPr>
          <w:b/>
          <w:sz w:val="24"/>
        </w:rPr>
        <w:tab/>
        <w:t xml:space="preserve">  91218</w:t>
      </w:r>
      <w:proofErr w:type="gramEnd"/>
      <w:r>
        <w:rPr>
          <w:b/>
          <w:sz w:val="24"/>
        </w:rPr>
        <w:t>,40Kč</w:t>
      </w:r>
      <w:r>
        <w:rPr>
          <w:b/>
          <w:sz w:val="24"/>
        </w:rPr>
        <w:tab/>
      </w:r>
    </w:p>
    <w:p w:rsidR="00B64C19" w:rsidRDefault="00AC7B06">
      <w:pPr>
        <w:spacing w:line="240" w:lineRule="exact"/>
      </w:pPr>
      <w:r>
        <w:rPr>
          <w:b/>
          <w:sz w:val="24"/>
        </w:rPr>
        <w:t>DPH 21%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</w:t>
      </w:r>
      <w:proofErr w:type="gramStart"/>
      <w:r>
        <w:rPr>
          <w:b/>
          <w:sz w:val="24"/>
        </w:rPr>
        <w:tab/>
        <w:t xml:space="preserve">  19155</w:t>
      </w:r>
      <w:proofErr w:type="gramEnd"/>
      <w:r>
        <w:rPr>
          <w:b/>
          <w:sz w:val="24"/>
        </w:rPr>
        <w:t>,86Kč</w:t>
      </w:r>
    </w:p>
    <w:p w:rsidR="00B64C19" w:rsidRDefault="00AC7B06">
      <w:pPr>
        <w:spacing w:line="240" w:lineRule="exact"/>
      </w:pPr>
      <w:r>
        <w:rPr>
          <w:b/>
          <w:sz w:val="24"/>
        </w:rPr>
        <w:t>Celkem vč. DPH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110374,26Kč</w:t>
      </w:r>
    </w:p>
    <w:p w:rsidR="00B64C19" w:rsidRDefault="00B64C19">
      <w:pPr>
        <w:spacing w:line="240" w:lineRule="exact"/>
        <w:rPr>
          <w:b/>
          <w:sz w:val="24"/>
        </w:rPr>
      </w:pPr>
    </w:p>
    <w:p w:rsidR="00B64C19" w:rsidRDefault="00AC7B06">
      <w:pPr>
        <w:spacing w:line="240" w:lineRule="exact"/>
      </w:pPr>
      <w:r>
        <w:rPr>
          <w:b/>
          <w:sz w:val="24"/>
        </w:rPr>
        <w:t>Příloha: soupis prací</w:t>
      </w:r>
    </w:p>
    <w:p w:rsidR="00B64C19" w:rsidRDefault="00B64C19">
      <w:pPr>
        <w:spacing w:line="240" w:lineRule="exact"/>
        <w:rPr>
          <w:sz w:val="24"/>
          <w:u w:val="single"/>
        </w:rPr>
      </w:pPr>
    </w:p>
    <w:p w:rsidR="00B64C19" w:rsidRDefault="00B64C19">
      <w:pPr>
        <w:spacing w:line="240" w:lineRule="exact"/>
        <w:rPr>
          <w:b/>
        </w:rPr>
      </w:pPr>
    </w:p>
    <w:p w:rsidR="00B64C19" w:rsidRDefault="00B64C19">
      <w:pPr>
        <w:spacing w:line="240" w:lineRule="exact"/>
        <w:rPr>
          <w:b/>
          <w:sz w:val="24"/>
        </w:rPr>
      </w:pPr>
    </w:p>
    <w:p w:rsidR="00B64C19" w:rsidRDefault="00AC7B06">
      <w:pPr>
        <w:spacing w:line="240" w:lineRule="exact"/>
      </w:pPr>
      <w:r>
        <w:rPr>
          <w:b/>
          <w:sz w:val="24"/>
        </w:rPr>
        <w:t>V Praze 14/4/2022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B64C19" w:rsidRDefault="00B64C19">
      <w:pPr>
        <w:spacing w:line="240" w:lineRule="exact"/>
        <w:rPr>
          <w:b/>
          <w:sz w:val="24"/>
        </w:rPr>
      </w:pPr>
    </w:p>
    <w:p w:rsidR="00B64C19" w:rsidRDefault="00AC7B06">
      <w:pPr>
        <w:spacing w:line="240" w:lineRule="exact"/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 w:rsidR="00883446">
        <w:rPr>
          <w:b/>
          <w:sz w:val="24"/>
        </w:rPr>
        <w:t>Xxxx</w:t>
      </w:r>
      <w:proofErr w:type="spellEnd"/>
      <w:r w:rsidR="00883446">
        <w:rPr>
          <w:b/>
          <w:sz w:val="24"/>
        </w:rPr>
        <w:t xml:space="preserve">                     </w:t>
      </w:r>
      <w:bookmarkStart w:id="2" w:name="_GoBack"/>
      <w:bookmarkEnd w:id="2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PENTA TRADE s.r.o.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Pod Bukem 335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25207 Štěchovice </w:t>
      </w:r>
    </w:p>
    <w:sectPr w:rsidR="00B64C1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swiss"/>
    <w:pitch w:val="variable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334F2"/>
    <w:multiLevelType w:val="multilevel"/>
    <w:tmpl w:val="D3BA3CA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41452993"/>
    <w:multiLevelType w:val="multilevel"/>
    <w:tmpl w:val="4B128516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8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C19"/>
    <w:rsid w:val="00883446"/>
    <w:rsid w:val="00AC7B06"/>
    <w:rsid w:val="00B6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5A670"/>
  <w15:docId w15:val="{39ADD7F5-DBF7-4CAA-8A76-770BF39A9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654CE"/>
    <w:pPr>
      <w:spacing w:after="200" w:line="276" w:lineRule="auto"/>
    </w:pPr>
    <w:rPr>
      <w:sz w:val="22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3654CE"/>
    <w:pPr>
      <w:ind w:left="720"/>
      <w:contextualSpacing/>
    </w:pPr>
  </w:style>
  <w:style w:type="paragraph" w:customStyle="1" w:styleId="Normlntabulka1">
    <w:name w:val="Normální tabulka1"/>
    <w:qFormat/>
    <w:rPr>
      <w:rFonts w:ascii="Times New Roman" w:eastAsia="Cambria Math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2DAFD-CCD3-4DEC-B462-5DB44B59D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Dana Kadeřábková</cp:lastModifiedBy>
  <cp:revision>2</cp:revision>
  <cp:lastPrinted>2022-04-19T07:43:00Z</cp:lastPrinted>
  <dcterms:created xsi:type="dcterms:W3CDTF">2022-04-25T07:03:00Z</dcterms:created>
  <dcterms:modified xsi:type="dcterms:W3CDTF">2022-04-25T07:03:00Z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