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02" w:rsidRDefault="00D15C36">
      <w:r>
        <w:t>Servisní smlouva  č. 2017010110</w:t>
      </w:r>
    </w:p>
    <w:p w:rsidR="00D15C36" w:rsidRDefault="00D15C36"/>
    <w:p w:rsidR="00D15C36" w:rsidRDefault="00D15C36" w:rsidP="00D15C36">
      <w:pPr>
        <w:pStyle w:val="Odstavecseseznamem"/>
        <w:numPr>
          <w:ilvl w:val="0"/>
          <w:numId w:val="1"/>
        </w:numPr>
      </w:pPr>
      <w:r>
        <w:t>Smluvní strany:</w:t>
      </w:r>
    </w:p>
    <w:p w:rsidR="00D15C36" w:rsidRDefault="00D15C36" w:rsidP="00D15C36">
      <w:pPr>
        <w:pStyle w:val="Odstavecseseznamem"/>
        <w:spacing w:line="240" w:lineRule="auto"/>
      </w:pPr>
      <w:r>
        <w:t>TKC systém, s.r.o.</w:t>
      </w:r>
    </w:p>
    <w:p w:rsidR="00D15C36" w:rsidRDefault="00D15C36" w:rsidP="00D15C36">
      <w:pPr>
        <w:pStyle w:val="Odstavecseseznamem"/>
        <w:spacing w:line="240" w:lineRule="auto"/>
      </w:pPr>
      <w:r>
        <w:t>Se sídlem v Krnově nám. Minoritů 13</w:t>
      </w:r>
    </w:p>
    <w:p w:rsidR="00D15C36" w:rsidRDefault="00D15C36" w:rsidP="00D15C36">
      <w:pPr>
        <w:pStyle w:val="Odstavecseseznamem"/>
        <w:spacing w:line="240" w:lineRule="auto"/>
      </w:pPr>
      <w:r>
        <w:t>Zastoupená ing. Jiřím Tkáčem</w:t>
      </w:r>
    </w:p>
    <w:p w:rsidR="00D15C36" w:rsidRDefault="00D15C36" w:rsidP="00D15C36">
      <w:pPr>
        <w:pStyle w:val="Odstavecseseznamem"/>
        <w:spacing w:line="240" w:lineRule="auto"/>
      </w:pPr>
      <w:r>
        <w:t>IČO: 27776069</w:t>
      </w:r>
    </w:p>
    <w:p w:rsidR="00D15C36" w:rsidRDefault="00D15C36" w:rsidP="00D15C36">
      <w:pPr>
        <w:pStyle w:val="Odstavecseseznamem"/>
        <w:spacing w:line="240" w:lineRule="auto"/>
      </w:pPr>
      <w:r>
        <w:t>Dále jen dodavatel</w:t>
      </w:r>
    </w:p>
    <w:p w:rsidR="00D15C36" w:rsidRDefault="00D15C36" w:rsidP="00D15C36">
      <w:pPr>
        <w:spacing w:line="240" w:lineRule="auto"/>
      </w:pPr>
    </w:p>
    <w:p w:rsidR="00D15C36" w:rsidRDefault="00D15C36" w:rsidP="00D15C36">
      <w:pPr>
        <w:pStyle w:val="Odstavecseseznamem"/>
        <w:spacing w:line="240" w:lineRule="auto"/>
      </w:pPr>
      <w:r>
        <w:t>Střední škola automobilní, Krnov, příspěvková organizace</w:t>
      </w:r>
    </w:p>
    <w:p w:rsidR="00D15C36" w:rsidRDefault="00D15C36" w:rsidP="00D15C36">
      <w:pPr>
        <w:pStyle w:val="Odstavecseseznamem"/>
        <w:spacing w:line="240" w:lineRule="auto"/>
      </w:pPr>
      <w:r>
        <w:t>Se sídlem v Krnově Opavská 49</w:t>
      </w:r>
    </w:p>
    <w:p w:rsidR="00D15C36" w:rsidRDefault="00D15C36" w:rsidP="00D15C36">
      <w:pPr>
        <w:pStyle w:val="Odstavecseseznamem"/>
        <w:spacing w:line="240" w:lineRule="auto"/>
      </w:pPr>
      <w:r>
        <w:t xml:space="preserve">Zastoupená ing. Věrou </w:t>
      </w:r>
      <w:proofErr w:type="spellStart"/>
      <w:r>
        <w:t>Predikantovou</w:t>
      </w:r>
      <w:proofErr w:type="spellEnd"/>
    </w:p>
    <w:p w:rsidR="00D15C36" w:rsidRDefault="00D15C36" w:rsidP="00D15C36">
      <w:pPr>
        <w:pStyle w:val="Odstavecseseznamem"/>
        <w:spacing w:line="240" w:lineRule="auto"/>
      </w:pPr>
      <w:r>
        <w:t>IČO: 63731371</w:t>
      </w:r>
    </w:p>
    <w:p w:rsidR="00D15C36" w:rsidRDefault="00D15C36" w:rsidP="00D15C36">
      <w:pPr>
        <w:pStyle w:val="Odstavecseseznamem"/>
        <w:spacing w:line="240" w:lineRule="auto"/>
      </w:pPr>
      <w:r>
        <w:t>Dále jen odběratel</w:t>
      </w:r>
    </w:p>
    <w:p w:rsidR="00D15C36" w:rsidRDefault="00D15C36" w:rsidP="00D15C36">
      <w:pPr>
        <w:pStyle w:val="Odstavecseseznamem"/>
        <w:spacing w:line="240" w:lineRule="auto"/>
      </w:pPr>
      <w:r>
        <w:t>Níže uvedeného dne, měsíce a roku sjednali tuto smlouvu:</w:t>
      </w:r>
    </w:p>
    <w:p w:rsidR="00D15C36" w:rsidRDefault="00D15C36" w:rsidP="00D15C36">
      <w:pPr>
        <w:pStyle w:val="Odstavecseseznamem"/>
        <w:spacing w:line="240" w:lineRule="auto"/>
      </w:pPr>
    </w:p>
    <w:p w:rsidR="00D15C36" w:rsidRDefault="00D15C36" w:rsidP="000E45CD">
      <w:pPr>
        <w:pStyle w:val="Odstavecseseznamem"/>
        <w:numPr>
          <w:ilvl w:val="0"/>
          <w:numId w:val="1"/>
        </w:numPr>
        <w:spacing w:line="240" w:lineRule="auto"/>
      </w:pPr>
      <w:r>
        <w:t>Předmět plnění – dodavatel se zavazuje poskytovat odběrateli v rozsahu níže stanoveném měsíčně poradenské a konzultační služby v oblasti výběru, využití a optimalizace hardware a software</w:t>
      </w:r>
      <w:r w:rsidR="00623BA6">
        <w:t>. Dále pak servisní služby zahrnující instalaci, kontrolu a údržbu software a hardware provozované na jeho pracovišti.</w:t>
      </w:r>
    </w:p>
    <w:p w:rsidR="00623BA6" w:rsidRDefault="00623BA6" w:rsidP="000E45CD">
      <w:pPr>
        <w:pStyle w:val="Odstavecseseznamem"/>
        <w:numPr>
          <w:ilvl w:val="0"/>
          <w:numId w:val="1"/>
        </w:numPr>
        <w:spacing w:line="240" w:lineRule="auto"/>
      </w:pPr>
      <w:r>
        <w:t>Odběratel je dále oprávněn čerpat telefonické konzultace v celkovém rozsahu 1 hodiny měsíčně. Odběratel se zavazuje za poskytované služby zaplatit dodavateli dohodnutou odměnu.</w:t>
      </w:r>
    </w:p>
    <w:p w:rsidR="00623BA6" w:rsidRDefault="00623BA6" w:rsidP="000E45CD">
      <w:pPr>
        <w:pStyle w:val="Odstavecseseznamem"/>
        <w:numPr>
          <w:ilvl w:val="0"/>
          <w:numId w:val="1"/>
        </w:numPr>
        <w:spacing w:line="240" w:lineRule="auto"/>
      </w:pPr>
      <w:r>
        <w:t>Základní část</w:t>
      </w:r>
    </w:p>
    <w:p w:rsidR="00623BA6" w:rsidRDefault="00623BA6" w:rsidP="00623BA6">
      <w:pPr>
        <w:pStyle w:val="Odstavecseseznamem"/>
        <w:numPr>
          <w:ilvl w:val="1"/>
          <w:numId w:val="1"/>
        </w:numPr>
        <w:spacing w:line="240" w:lineRule="auto"/>
      </w:pPr>
      <w:r>
        <w:t>Údržba</w:t>
      </w:r>
    </w:p>
    <w:p w:rsidR="00623BA6" w:rsidRDefault="00623BA6" w:rsidP="00623BA6">
      <w:pPr>
        <w:pStyle w:val="Odstavecseseznamem"/>
        <w:numPr>
          <w:ilvl w:val="2"/>
          <w:numId w:val="1"/>
        </w:numPr>
        <w:spacing w:line="240" w:lineRule="auto"/>
      </w:pPr>
      <w:r>
        <w:t>Péče a servis o část počítačové sítě odběratele pro učitele a celou síť pro studenty a úkony s tím spojené</w:t>
      </w:r>
    </w:p>
    <w:p w:rsidR="00623BA6" w:rsidRDefault="00623BA6" w:rsidP="00623BA6">
      <w:pPr>
        <w:pStyle w:val="Odstavecseseznamem"/>
        <w:numPr>
          <w:ilvl w:val="2"/>
          <w:numId w:val="1"/>
        </w:numPr>
        <w:spacing w:line="240" w:lineRule="auto"/>
      </w:pPr>
      <w:r>
        <w:t>Kontrola systémů, která se provádí pravidelně v dohodnutých intervalech, dny se určí dohodou mezi stranami</w:t>
      </w:r>
    </w:p>
    <w:p w:rsidR="00623BA6" w:rsidRDefault="00623BA6" w:rsidP="00623BA6">
      <w:pPr>
        <w:pStyle w:val="Odstavecseseznamem"/>
        <w:numPr>
          <w:ilvl w:val="2"/>
          <w:numId w:val="1"/>
        </w:numPr>
        <w:spacing w:line="240" w:lineRule="auto"/>
      </w:pPr>
      <w:r>
        <w:t>Údržba hardware, software, instalace a update software</w:t>
      </w:r>
    </w:p>
    <w:p w:rsidR="00623BA6" w:rsidRDefault="00623BA6" w:rsidP="00623BA6">
      <w:pPr>
        <w:pStyle w:val="Odstavecseseznamem"/>
        <w:numPr>
          <w:ilvl w:val="2"/>
          <w:numId w:val="1"/>
        </w:numPr>
        <w:spacing w:line="240" w:lineRule="auto"/>
      </w:pPr>
      <w:r>
        <w:t>Kontrola nastavení PC</w:t>
      </w:r>
    </w:p>
    <w:p w:rsidR="00623BA6" w:rsidRDefault="00623BA6" w:rsidP="00623BA6">
      <w:pPr>
        <w:pStyle w:val="Odstavecseseznamem"/>
        <w:numPr>
          <w:ilvl w:val="2"/>
          <w:numId w:val="1"/>
        </w:numPr>
        <w:spacing w:line="240" w:lineRule="auto"/>
      </w:pPr>
      <w:r>
        <w:t>Antivirová kontrola a údržba antivirového SW na PC síti</w:t>
      </w:r>
    </w:p>
    <w:p w:rsidR="00623BA6" w:rsidRDefault="00623BA6" w:rsidP="00623BA6">
      <w:pPr>
        <w:pStyle w:val="Odstavecseseznamem"/>
        <w:numPr>
          <w:ilvl w:val="2"/>
          <w:numId w:val="1"/>
        </w:numPr>
        <w:spacing w:line="240" w:lineRule="auto"/>
      </w:pPr>
      <w:r>
        <w:t>Údržba pevných disků jednotlivých serverů připojených do sítě popř. i samostatných stanic</w:t>
      </w:r>
    </w:p>
    <w:p w:rsidR="00623BA6" w:rsidRDefault="00623BA6" w:rsidP="00623BA6">
      <w:pPr>
        <w:pStyle w:val="Odstavecseseznamem"/>
        <w:numPr>
          <w:ilvl w:val="2"/>
          <w:numId w:val="1"/>
        </w:numPr>
        <w:spacing w:line="240" w:lineRule="auto"/>
      </w:pPr>
      <w:r>
        <w:t>Zálohování potřebných dat na zálohové jednotky odběratele</w:t>
      </w:r>
    </w:p>
    <w:p w:rsidR="00623BA6" w:rsidRDefault="00623BA6" w:rsidP="00623BA6">
      <w:pPr>
        <w:pStyle w:val="Odstavecseseznamem"/>
        <w:numPr>
          <w:ilvl w:val="2"/>
          <w:numId w:val="1"/>
        </w:numPr>
        <w:spacing w:line="240" w:lineRule="auto"/>
      </w:pPr>
      <w:r>
        <w:t>Upgrade jednotlivých PC (po dohodě s odběratelem)</w:t>
      </w:r>
    </w:p>
    <w:p w:rsidR="00361550" w:rsidRDefault="00623BA6" w:rsidP="00361550">
      <w:pPr>
        <w:pStyle w:val="Odstavecseseznamem"/>
        <w:numPr>
          <w:ilvl w:val="1"/>
          <w:numId w:val="1"/>
        </w:numPr>
        <w:spacing w:line="240" w:lineRule="auto"/>
      </w:pPr>
      <w:r>
        <w:t>Kontakt pro správu sítě – odběratel kontaktuje odpovědnou osobu na straně dodavatele kdykoliv v měsíci a obeznámí ho se závadou. Odběratele kontaktuje na telefonech nebo e-mailem. Dodavatel poté zajistí plnění této smlouvy.</w:t>
      </w:r>
    </w:p>
    <w:p w:rsidR="00361550" w:rsidRDefault="00361550" w:rsidP="00361550">
      <w:pPr>
        <w:pStyle w:val="Odstavecseseznamem"/>
        <w:numPr>
          <w:ilvl w:val="0"/>
          <w:numId w:val="1"/>
        </w:numPr>
        <w:spacing w:line="240" w:lineRule="auto"/>
      </w:pPr>
      <w:r>
        <w:t>Úhrada plnění</w:t>
      </w:r>
    </w:p>
    <w:p w:rsidR="00361550" w:rsidRDefault="00361550" w:rsidP="00361550">
      <w:pPr>
        <w:pStyle w:val="Odstavecseseznamem"/>
        <w:numPr>
          <w:ilvl w:val="1"/>
          <w:numId w:val="1"/>
        </w:numPr>
        <w:spacing w:line="240" w:lineRule="auto"/>
      </w:pPr>
      <w:r>
        <w:t>Vyúčtování údržby</w:t>
      </w:r>
    </w:p>
    <w:p w:rsidR="00361550" w:rsidRDefault="00361550" w:rsidP="00361550">
      <w:pPr>
        <w:pStyle w:val="Odstavecseseznamem"/>
        <w:numPr>
          <w:ilvl w:val="2"/>
          <w:numId w:val="1"/>
        </w:numPr>
        <w:spacing w:line="240" w:lineRule="auto"/>
      </w:pPr>
      <w:r>
        <w:t>Platby za období se provádějí na základě faktury vystavené do 10. dne aktuálního měsíce na účet ČSOB</w:t>
      </w:r>
    </w:p>
    <w:p w:rsidR="00361550" w:rsidRDefault="00361550" w:rsidP="00361550">
      <w:pPr>
        <w:pStyle w:val="Odstavecseseznamem"/>
        <w:numPr>
          <w:ilvl w:val="2"/>
          <w:numId w:val="1"/>
        </w:numPr>
        <w:spacing w:line="240" w:lineRule="auto"/>
      </w:pPr>
      <w:r>
        <w:t>Případné práce nad rámec této servisní smlouvy a související cestovné dle servisního listu provedené a schválené odběratelem, se hradí dodatečnou fakturou po provedení servisního zásahu.</w:t>
      </w:r>
    </w:p>
    <w:p w:rsidR="00361550" w:rsidRDefault="00361550" w:rsidP="00361550">
      <w:pPr>
        <w:pStyle w:val="Odstavecseseznamem"/>
        <w:numPr>
          <w:ilvl w:val="2"/>
          <w:numId w:val="1"/>
        </w:numPr>
        <w:spacing w:line="240" w:lineRule="auto"/>
      </w:pPr>
      <w:r>
        <w:t xml:space="preserve">Časová náplň servisní smlouvy je max. 25 hodin měsíčně práce techniků. Dohodnutá cena je 9000 Kč s DPH měsíčně. Odezva technika je nejvýše 5 </w:t>
      </w:r>
      <w:r>
        <w:lastRenderedPageBreak/>
        <w:t>hodin od oznámení závady. Technik  v této době musí zahájit práce na závadě. Cena 1 hodiny nad dohodnutou časovou náplň je 390 Kč s DPH.</w:t>
      </w:r>
    </w:p>
    <w:p w:rsidR="00361550" w:rsidRDefault="00361550" w:rsidP="00361550">
      <w:pPr>
        <w:pStyle w:val="Odstavecseseznamem"/>
        <w:numPr>
          <w:ilvl w:val="1"/>
          <w:numId w:val="1"/>
        </w:numPr>
        <w:spacing w:line="240" w:lineRule="auto"/>
      </w:pPr>
      <w:r>
        <w:t>Ostatní platební podmínky</w:t>
      </w:r>
    </w:p>
    <w:p w:rsidR="00361550" w:rsidRDefault="00361550" w:rsidP="00361550">
      <w:pPr>
        <w:pStyle w:val="Odstavecseseznamem"/>
        <w:numPr>
          <w:ilvl w:val="2"/>
          <w:numId w:val="1"/>
        </w:numPr>
        <w:spacing w:line="240" w:lineRule="auto"/>
      </w:pPr>
      <w:r>
        <w:t>Všechny faktury jsou splatné do 14 dnů od vystavení</w:t>
      </w:r>
    </w:p>
    <w:p w:rsidR="00361550" w:rsidRDefault="00361550" w:rsidP="00361550">
      <w:pPr>
        <w:pStyle w:val="Odstavecseseznamem"/>
        <w:numPr>
          <w:ilvl w:val="2"/>
          <w:numId w:val="1"/>
        </w:numPr>
        <w:spacing w:line="240" w:lineRule="auto"/>
      </w:pPr>
      <w:r>
        <w:t>Smluvní penále z prodlení činí 0,05 % z dlužné částky za každý kalendářní den z prodlení</w:t>
      </w:r>
    </w:p>
    <w:p w:rsidR="00361550" w:rsidRDefault="00361550" w:rsidP="00361550">
      <w:pPr>
        <w:pStyle w:val="Odstavecseseznamem"/>
        <w:numPr>
          <w:ilvl w:val="0"/>
          <w:numId w:val="1"/>
        </w:numPr>
        <w:spacing w:line="240" w:lineRule="auto"/>
      </w:pPr>
      <w:r>
        <w:t>Práva a závazky dodavatele</w:t>
      </w:r>
    </w:p>
    <w:p w:rsidR="00361550" w:rsidRDefault="00361550" w:rsidP="00361550">
      <w:pPr>
        <w:pStyle w:val="Odstavecseseznamem"/>
        <w:numPr>
          <w:ilvl w:val="1"/>
          <w:numId w:val="1"/>
        </w:numPr>
        <w:spacing w:line="240" w:lineRule="auto"/>
      </w:pPr>
      <w:r>
        <w:t>Dodavatel je oprávněn zajistit plnění předmětu smlouvy i pomocí subdodavatelů</w:t>
      </w:r>
    </w:p>
    <w:p w:rsidR="00361550" w:rsidRDefault="00361550" w:rsidP="00361550">
      <w:pPr>
        <w:pStyle w:val="Odstavecseseznamem"/>
        <w:numPr>
          <w:ilvl w:val="1"/>
          <w:numId w:val="1"/>
        </w:numPr>
        <w:spacing w:line="240" w:lineRule="auto"/>
      </w:pPr>
      <w:r>
        <w:t>Dodavatel je povinen zahájit servis závady do 5 hodin od doby kontaktu odběratelem. V případě větší závady nebo z objektivních důvodů předložené servisním technikem dodavatele bude závada odstraněna co nejdříve bez dalších průtahů.</w:t>
      </w:r>
    </w:p>
    <w:p w:rsidR="00361550" w:rsidRDefault="00361550" w:rsidP="00361550">
      <w:pPr>
        <w:pStyle w:val="Odstavecseseznamem"/>
        <w:numPr>
          <w:ilvl w:val="1"/>
          <w:numId w:val="1"/>
        </w:numPr>
        <w:spacing w:line="240" w:lineRule="auto"/>
      </w:pPr>
      <w:r>
        <w:t>Dodavatel je povinen zajistit plnění bodu 4. dle této smlouvy</w:t>
      </w:r>
    </w:p>
    <w:p w:rsidR="00361550" w:rsidRDefault="00361550" w:rsidP="00361550">
      <w:pPr>
        <w:pStyle w:val="Odstavecseseznamem"/>
        <w:numPr>
          <w:ilvl w:val="1"/>
          <w:numId w:val="1"/>
        </w:numPr>
        <w:spacing w:line="240" w:lineRule="auto"/>
      </w:pPr>
      <w:r>
        <w:t>Dodavatel je povinen vést evidenci servisních zásahů a na požádání je předložit odběrateli</w:t>
      </w:r>
    </w:p>
    <w:p w:rsidR="00361550" w:rsidRDefault="00361550" w:rsidP="00361550">
      <w:pPr>
        <w:pStyle w:val="Odstavecseseznamem"/>
        <w:numPr>
          <w:ilvl w:val="1"/>
          <w:numId w:val="1"/>
        </w:numPr>
        <w:spacing w:line="240" w:lineRule="auto"/>
      </w:pPr>
      <w:r>
        <w:t>Specifikace závady: za chybu se nepovažuje skutečnost, že program neposkytuje určité funkce, k</w:t>
      </w:r>
      <w:r w:rsidR="00606347">
        <w:t>romě těch, které jsou popsány v technické dokumentaci a závada na technickém vybavení strukturované kabeláže odběratele.</w:t>
      </w:r>
    </w:p>
    <w:p w:rsidR="00606347" w:rsidRDefault="00606347" w:rsidP="00361550">
      <w:pPr>
        <w:pStyle w:val="Odstavecseseznamem"/>
        <w:numPr>
          <w:ilvl w:val="1"/>
          <w:numId w:val="1"/>
        </w:numPr>
        <w:spacing w:line="240" w:lineRule="auto"/>
      </w:pPr>
      <w:r>
        <w:t>Dodavatel se zavazuje chovat se jako dobrý hospodář, eliminovat a předcházet škody a vždy jednat v zájmu odběratele.</w:t>
      </w:r>
    </w:p>
    <w:p w:rsidR="00606347" w:rsidRDefault="00606347" w:rsidP="00606347">
      <w:pPr>
        <w:pStyle w:val="Odstavecseseznamem"/>
        <w:numPr>
          <w:ilvl w:val="0"/>
          <w:numId w:val="1"/>
        </w:numPr>
        <w:spacing w:line="240" w:lineRule="auto"/>
      </w:pPr>
      <w:r>
        <w:t>Práva a závazky odběratele</w:t>
      </w:r>
    </w:p>
    <w:p w:rsidR="00606347" w:rsidRDefault="00606347" w:rsidP="00606347">
      <w:pPr>
        <w:pStyle w:val="Odstavecseseznamem"/>
        <w:numPr>
          <w:ilvl w:val="1"/>
          <w:numId w:val="1"/>
        </w:numPr>
        <w:spacing w:line="240" w:lineRule="auto"/>
      </w:pPr>
      <w:r>
        <w:t xml:space="preserve">Hlášení závady obsahuje: popis závady, </w:t>
      </w:r>
      <w:proofErr w:type="gramStart"/>
      <w:r>
        <w:t>tzn. za</w:t>
      </w:r>
      <w:proofErr w:type="gramEnd"/>
      <w:r>
        <w:t xml:space="preserve"> jakých okolností k závadě došlo, konkrétní hardware, chybové hlášení apod. Závady mohou hlásit pracovníci určeni odběratelem.</w:t>
      </w:r>
    </w:p>
    <w:p w:rsidR="00606347" w:rsidRDefault="00606347" w:rsidP="00606347">
      <w:pPr>
        <w:pStyle w:val="Odstavecseseznamem"/>
        <w:numPr>
          <w:ilvl w:val="1"/>
          <w:numId w:val="1"/>
        </w:numPr>
        <w:spacing w:line="240" w:lineRule="auto"/>
      </w:pPr>
      <w:r>
        <w:t>Odběratel se zavazuje včas a bez průtahů uhradit fakturu vystavené dodavatelem pokud jsou v souladu s předmětem plnění.</w:t>
      </w:r>
    </w:p>
    <w:p w:rsidR="00606347" w:rsidRDefault="00606347" w:rsidP="00606347">
      <w:pPr>
        <w:pStyle w:val="Odstavecseseznamem"/>
        <w:numPr>
          <w:ilvl w:val="1"/>
          <w:numId w:val="1"/>
        </w:numPr>
        <w:spacing w:line="240" w:lineRule="auto"/>
      </w:pPr>
      <w:r>
        <w:t xml:space="preserve">Odběratel je povinen </w:t>
      </w:r>
      <w:r w:rsidR="00970149">
        <w:t>umožnit technikovi dodavatele provedení servisního zásahu a poskytnout mu po tuto dobu celý systém.</w:t>
      </w:r>
    </w:p>
    <w:p w:rsidR="00970149" w:rsidRDefault="00970149" w:rsidP="00606347">
      <w:pPr>
        <w:pStyle w:val="Odstavecseseznamem"/>
        <w:numPr>
          <w:ilvl w:val="1"/>
          <w:numId w:val="1"/>
        </w:numPr>
        <w:spacing w:line="240" w:lineRule="auto"/>
      </w:pPr>
      <w:r>
        <w:t>Odběratel je povinen poskytnout dodavateli účinnou pomoc při získávání všech údajů a přístupu k nim (technické dokumentace, instalační média, atd.) a nezatajit před ním informace nutné pro úspěšné plnění předmětu smlouvy.</w:t>
      </w:r>
    </w:p>
    <w:p w:rsidR="00970149" w:rsidRDefault="00970149" w:rsidP="00970149">
      <w:pPr>
        <w:pStyle w:val="Odstavecseseznamem"/>
        <w:numPr>
          <w:ilvl w:val="0"/>
          <w:numId w:val="1"/>
        </w:numPr>
        <w:spacing w:line="240" w:lineRule="auto"/>
      </w:pPr>
      <w:r>
        <w:t>Ukončení smlouvy</w:t>
      </w:r>
    </w:p>
    <w:p w:rsidR="00970149" w:rsidRDefault="00970149" w:rsidP="00970149">
      <w:pPr>
        <w:pStyle w:val="Odstavecseseznamem"/>
        <w:numPr>
          <w:ilvl w:val="1"/>
          <w:numId w:val="1"/>
        </w:numPr>
        <w:spacing w:line="240" w:lineRule="auto"/>
      </w:pPr>
      <w:r>
        <w:t>Obě smluvní strany mají právo vypovědět tuto smlouvu s okamžitou platností doporučeným dopisem. Za den výpovědi se bere datum odeslání dopisu – poštovního razítka.</w:t>
      </w:r>
    </w:p>
    <w:p w:rsidR="00970149" w:rsidRDefault="00970149" w:rsidP="00970149">
      <w:pPr>
        <w:pStyle w:val="Odstavecseseznamem"/>
        <w:numPr>
          <w:ilvl w:val="1"/>
          <w:numId w:val="1"/>
        </w:numPr>
        <w:spacing w:line="240" w:lineRule="auto"/>
      </w:pPr>
      <w:r>
        <w:t>V případě výpovědi smlouvy dodavatelem bez udání důvodů náleží odběrateli navrácení poměrné části provedené platby, v případě výpovědi smlouvy odběratelem bez udání důvodů se platby nevrací.</w:t>
      </w:r>
    </w:p>
    <w:p w:rsidR="00970149" w:rsidRDefault="00970149" w:rsidP="00970149">
      <w:pPr>
        <w:pStyle w:val="Odstavecseseznamem"/>
        <w:numPr>
          <w:ilvl w:val="1"/>
          <w:numId w:val="1"/>
        </w:numPr>
        <w:spacing w:line="240" w:lineRule="auto"/>
      </w:pPr>
      <w:r>
        <w:t>V případě odůvodněné výpovědi smlouvy dodavatelem se platby nevrací, v případě odůvodněné výpovědi smlouvy odběratelem náleží odběrateli navrácení poměrné části provedené platby.</w:t>
      </w:r>
    </w:p>
    <w:p w:rsidR="00970149" w:rsidRDefault="00970149" w:rsidP="00970149">
      <w:pPr>
        <w:pStyle w:val="Odstavecseseznamem"/>
        <w:numPr>
          <w:ilvl w:val="1"/>
          <w:numId w:val="1"/>
        </w:numPr>
        <w:spacing w:line="240" w:lineRule="auto"/>
      </w:pPr>
      <w:r>
        <w:t>Důvody výpovědi smlouvy:</w:t>
      </w:r>
    </w:p>
    <w:p w:rsidR="00970149" w:rsidRDefault="00970149" w:rsidP="00970149">
      <w:pPr>
        <w:pStyle w:val="Odstavecseseznamem"/>
        <w:numPr>
          <w:ilvl w:val="2"/>
          <w:numId w:val="1"/>
        </w:numPr>
        <w:spacing w:line="240" w:lineRule="auto"/>
      </w:pPr>
      <w:r>
        <w:t>Nedodržení závazků odběratele podle bodu 7 této smlouvy</w:t>
      </w:r>
    </w:p>
    <w:p w:rsidR="00970149" w:rsidRDefault="00970149" w:rsidP="00970149">
      <w:pPr>
        <w:pStyle w:val="Odstavecseseznamem"/>
        <w:numPr>
          <w:ilvl w:val="2"/>
          <w:numId w:val="1"/>
        </w:numPr>
        <w:spacing w:line="240" w:lineRule="auto"/>
      </w:pPr>
      <w:r>
        <w:t>Nedodržení závazků dodavatele podle bodu 6 této smlouvy</w:t>
      </w:r>
    </w:p>
    <w:p w:rsidR="00970149" w:rsidRDefault="00970149" w:rsidP="00970149">
      <w:pPr>
        <w:pStyle w:val="Odstavecseseznamem"/>
        <w:numPr>
          <w:ilvl w:val="0"/>
          <w:numId w:val="1"/>
        </w:numPr>
        <w:spacing w:line="240" w:lineRule="auto"/>
      </w:pPr>
      <w:r>
        <w:t>Závěrečná ustanovení</w:t>
      </w:r>
    </w:p>
    <w:p w:rsidR="00970149" w:rsidRDefault="00970149" w:rsidP="00970149">
      <w:pPr>
        <w:pStyle w:val="Odstavecseseznamem"/>
        <w:numPr>
          <w:ilvl w:val="1"/>
          <w:numId w:val="1"/>
        </w:numPr>
        <w:spacing w:line="240" w:lineRule="auto"/>
      </w:pPr>
      <w:r>
        <w:t xml:space="preserve">Tato smlouva se uzavírá na dobu určitou do </w:t>
      </w:r>
      <w:proofErr w:type="gramStart"/>
      <w:r>
        <w:t>31.12.2017</w:t>
      </w:r>
      <w:proofErr w:type="gramEnd"/>
      <w:r>
        <w:t>, po tomto datu bude smlouva na dobu neurčitou s výpovědní dobou dle bodu 8. Platnosti nabývá podpisem obou smluvních stran.</w:t>
      </w:r>
    </w:p>
    <w:p w:rsidR="00970149" w:rsidRDefault="00970149" w:rsidP="00970149">
      <w:pPr>
        <w:pStyle w:val="Odstavecseseznamem"/>
        <w:numPr>
          <w:ilvl w:val="1"/>
          <w:numId w:val="1"/>
        </w:numPr>
        <w:spacing w:line="240" w:lineRule="auto"/>
      </w:pPr>
      <w:r>
        <w:t>Smluvní strany prohlašují, že jsou způsobilé k tomuto úkonu a že jsou plně seznámeny a souhlasí s obsahem smlouvy a že byla uzavřena bez nátlaků, ze svobodné vůle a za plného vědomí.</w:t>
      </w:r>
    </w:p>
    <w:p w:rsidR="00970149" w:rsidRDefault="00970149" w:rsidP="00970149">
      <w:pPr>
        <w:pStyle w:val="Odstavecseseznamem"/>
        <w:numPr>
          <w:ilvl w:val="1"/>
          <w:numId w:val="1"/>
        </w:numPr>
        <w:spacing w:line="240" w:lineRule="auto"/>
      </w:pPr>
      <w:r>
        <w:lastRenderedPageBreak/>
        <w:t>Obě smluvní strany jsou povinny včas a písemně informovat druhou smluvní stranu o veškerých změnách, které mohou mít vliv na plnění toto smlouvy, především ohledně bodu 5 této smlouvy.</w:t>
      </w:r>
    </w:p>
    <w:p w:rsidR="00970149" w:rsidRDefault="00970149" w:rsidP="00970149">
      <w:pPr>
        <w:pStyle w:val="Odstavecseseznamem"/>
        <w:numPr>
          <w:ilvl w:val="1"/>
          <w:numId w:val="1"/>
        </w:numPr>
        <w:spacing w:line="240" w:lineRule="auto"/>
      </w:pPr>
      <w:r>
        <w:t xml:space="preserve">Dodavatel si vyhrazuje právo změny </w:t>
      </w:r>
      <w:r w:rsidR="008A5143">
        <w:t>cen dle míry indexu spotřebitelských cen vždy však až po dohodě s odběratelem.</w:t>
      </w:r>
    </w:p>
    <w:p w:rsidR="008A5143" w:rsidRDefault="008A5143" w:rsidP="00970149">
      <w:pPr>
        <w:pStyle w:val="Odstavecseseznamem"/>
        <w:numPr>
          <w:ilvl w:val="1"/>
          <w:numId w:val="1"/>
        </w:numPr>
        <w:spacing w:line="240" w:lineRule="auto"/>
      </w:pPr>
      <w:r>
        <w:t>Tato smlouva nahrazuje působní Smlouvu o poskytování servisních služeb č. 20091221.</w:t>
      </w:r>
    </w:p>
    <w:p w:rsidR="008A5143" w:rsidRDefault="008A5143" w:rsidP="00970149">
      <w:pPr>
        <w:pStyle w:val="Odstavecseseznamem"/>
        <w:numPr>
          <w:ilvl w:val="1"/>
          <w:numId w:val="1"/>
        </w:numPr>
        <w:spacing w:line="240" w:lineRule="auto"/>
      </w:pPr>
      <w:r>
        <w:t>Veškeré změny či doplňky této smlouvy mohou být učiněny pouze písemně formou číslovaného dodatku.</w:t>
      </w:r>
    </w:p>
    <w:p w:rsidR="008A5143" w:rsidRDefault="008A5143" w:rsidP="00970149">
      <w:pPr>
        <w:pStyle w:val="Odstavecseseznamem"/>
        <w:numPr>
          <w:ilvl w:val="1"/>
          <w:numId w:val="1"/>
        </w:numPr>
        <w:spacing w:line="240" w:lineRule="auto"/>
      </w:pPr>
      <w:r>
        <w:t>Právní vztahy touto smlouvou neupravené se řídí příslušnými ustanoveními obchodního zákoníku.</w:t>
      </w:r>
    </w:p>
    <w:p w:rsidR="008A5143" w:rsidRDefault="008A5143" w:rsidP="00970149">
      <w:pPr>
        <w:pStyle w:val="Odstavecseseznamem"/>
        <w:numPr>
          <w:ilvl w:val="1"/>
          <w:numId w:val="1"/>
        </w:numPr>
        <w:spacing w:line="240" w:lineRule="auto"/>
      </w:pPr>
      <w:r>
        <w:t>Tato smlouva je vyhotovena ve dvou výtiscích, z nichž každý je originál a obě smluvní strany obdrží po jednom originálu.</w:t>
      </w:r>
    </w:p>
    <w:p w:rsidR="008A5143" w:rsidRDefault="008A5143" w:rsidP="008A5143">
      <w:pPr>
        <w:pStyle w:val="Odstavecseseznamem"/>
        <w:spacing w:line="240" w:lineRule="auto"/>
        <w:ind w:left="1440"/>
      </w:pPr>
    </w:p>
    <w:p w:rsidR="008A5143" w:rsidRDefault="008A5143" w:rsidP="008A5143">
      <w:pPr>
        <w:pStyle w:val="Odstavecseseznamem"/>
        <w:spacing w:line="240" w:lineRule="auto"/>
        <w:ind w:left="1440"/>
      </w:pPr>
    </w:p>
    <w:p w:rsidR="008A5143" w:rsidRDefault="008A5143" w:rsidP="008A5143">
      <w:pPr>
        <w:pStyle w:val="Odstavecseseznamem"/>
        <w:spacing w:line="240" w:lineRule="auto"/>
        <w:ind w:left="1440"/>
      </w:pPr>
      <w:r>
        <w:t xml:space="preserve">Krnov, </w:t>
      </w:r>
      <w:proofErr w:type="gramStart"/>
      <w:r>
        <w:t>12.01.2017</w:t>
      </w:r>
      <w:proofErr w:type="gramEnd"/>
    </w:p>
    <w:p w:rsidR="008A5143" w:rsidRDefault="008A5143" w:rsidP="008A5143">
      <w:pPr>
        <w:pStyle w:val="Odstavecseseznamem"/>
        <w:spacing w:line="240" w:lineRule="auto"/>
        <w:ind w:left="1440"/>
      </w:pPr>
    </w:p>
    <w:p w:rsidR="008A5143" w:rsidRDefault="008A5143" w:rsidP="008A5143">
      <w:pPr>
        <w:pStyle w:val="Odstavecseseznamem"/>
        <w:spacing w:line="240" w:lineRule="auto"/>
        <w:ind w:left="1440"/>
      </w:pPr>
    </w:p>
    <w:p w:rsidR="00970149" w:rsidRDefault="00970149" w:rsidP="00970149">
      <w:pPr>
        <w:pStyle w:val="Odstavecseseznamem"/>
        <w:spacing w:line="240" w:lineRule="auto"/>
        <w:ind w:left="1440"/>
      </w:pPr>
    </w:p>
    <w:p w:rsidR="00D15C36" w:rsidRDefault="008A5143" w:rsidP="00D15C36">
      <w:pPr>
        <w:spacing w:line="240" w:lineRule="auto"/>
        <w:ind w:left="720"/>
      </w:pPr>
      <w:r>
        <w:t>Z</w:t>
      </w:r>
      <w:r w:rsidR="00D15C36">
        <w:t>a</w:t>
      </w:r>
      <w:r>
        <w:t xml:space="preserve"> odběratele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za dodavatele</w:t>
      </w:r>
    </w:p>
    <w:p w:rsidR="00D15C36" w:rsidRDefault="00D15C36" w:rsidP="00D15C36">
      <w:pPr>
        <w:spacing w:line="240" w:lineRule="auto"/>
        <w:ind w:left="360"/>
      </w:pPr>
    </w:p>
    <w:sectPr w:rsidR="00D15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7785"/>
    <w:multiLevelType w:val="hybridMultilevel"/>
    <w:tmpl w:val="1BB8C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36"/>
    <w:rsid w:val="00361550"/>
    <w:rsid w:val="00394902"/>
    <w:rsid w:val="00606347"/>
    <w:rsid w:val="00623BA6"/>
    <w:rsid w:val="008A5143"/>
    <w:rsid w:val="00970149"/>
    <w:rsid w:val="00D1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C74C"/>
  <w15:chartTrackingRefBased/>
  <w15:docId w15:val="{D5402CE1-8FD1-4252-8236-63397AA6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5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830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Balcárková</dc:creator>
  <cp:keywords/>
  <dc:description/>
  <cp:lastModifiedBy>Pavlína Balcárková</cp:lastModifiedBy>
  <cp:revision>1</cp:revision>
  <dcterms:created xsi:type="dcterms:W3CDTF">2017-04-18T07:54:00Z</dcterms:created>
  <dcterms:modified xsi:type="dcterms:W3CDTF">2017-04-18T09:21:00Z</dcterms:modified>
</cp:coreProperties>
</file>