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A963" w14:textId="6294D75B" w:rsidR="00C41E7F" w:rsidRPr="00C41E7F" w:rsidRDefault="00C41E7F" w:rsidP="00715F6C">
      <w:pPr>
        <w:jc w:val="center"/>
        <w:rPr>
          <w:b/>
          <w:bCs/>
          <w:sz w:val="22"/>
          <w:szCs w:val="22"/>
        </w:rPr>
      </w:pPr>
      <w:r w:rsidRPr="00C41E7F">
        <w:rPr>
          <w:b/>
          <w:bCs/>
          <w:sz w:val="22"/>
          <w:szCs w:val="22"/>
        </w:rPr>
        <w:t>SMLOUVA O PŘEVODU PRÁVA HOSPODAŘIT S MAJETKEM STÁTU</w:t>
      </w:r>
    </w:p>
    <w:p w14:paraId="102D2F1B" w14:textId="77777777" w:rsidR="00C41E7F" w:rsidRPr="00C41E7F" w:rsidRDefault="00C41E7F" w:rsidP="00715F6C">
      <w:pPr>
        <w:jc w:val="center"/>
        <w:rPr>
          <w:b/>
          <w:bCs/>
          <w:sz w:val="22"/>
          <w:szCs w:val="22"/>
        </w:rPr>
      </w:pPr>
      <w:r w:rsidRPr="00C41E7F">
        <w:rPr>
          <w:b/>
          <w:bCs/>
          <w:sz w:val="22"/>
          <w:szCs w:val="22"/>
        </w:rPr>
        <w:t>č. 2021-05</w:t>
      </w:r>
    </w:p>
    <w:p w14:paraId="052AE3E6" w14:textId="66856B17" w:rsidR="00401BDE" w:rsidRDefault="00401BDE" w:rsidP="00715F6C">
      <w:pPr>
        <w:pStyle w:val="ZkladntextIMP"/>
        <w:spacing w:line="240" w:lineRule="auto"/>
        <w:jc w:val="both"/>
        <w:rPr>
          <w:bCs/>
          <w:sz w:val="22"/>
          <w:szCs w:val="22"/>
        </w:rPr>
      </w:pPr>
    </w:p>
    <w:p w14:paraId="276A2F3E" w14:textId="77777777" w:rsidR="00CD0A84" w:rsidRDefault="00CD0A84" w:rsidP="00715F6C">
      <w:pPr>
        <w:pStyle w:val="ZkladntextIMP"/>
        <w:spacing w:line="240" w:lineRule="auto"/>
        <w:jc w:val="both"/>
        <w:rPr>
          <w:bCs/>
          <w:sz w:val="22"/>
          <w:szCs w:val="22"/>
        </w:rPr>
      </w:pPr>
    </w:p>
    <w:p w14:paraId="3074E71E" w14:textId="6E8BD302" w:rsidR="00C41E7F" w:rsidRPr="00C41E7F" w:rsidRDefault="00C41E7F" w:rsidP="00715F6C">
      <w:pPr>
        <w:pStyle w:val="ZkladntextIMP"/>
        <w:spacing w:line="240" w:lineRule="auto"/>
        <w:jc w:val="both"/>
        <w:rPr>
          <w:bCs/>
          <w:sz w:val="22"/>
          <w:szCs w:val="22"/>
        </w:rPr>
      </w:pPr>
      <w:r w:rsidRPr="00C41E7F">
        <w:rPr>
          <w:bCs/>
          <w:sz w:val="22"/>
          <w:szCs w:val="22"/>
        </w:rPr>
        <w:t>uzavřená dle § 1746 odst. 2 zák. č. 89/2012 Sb., občanský zákoník, ve znění pozdějších předpisů (dále jen „</w:t>
      </w:r>
      <w:r w:rsidRPr="00C41E7F">
        <w:rPr>
          <w:b/>
          <w:bCs/>
          <w:sz w:val="22"/>
          <w:szCs w:val="22"/>
        </w:rPr>
        <w:t>občanský zákoník</w:t>
      </w:r>
      <w:r w:rsidRPr="00C41E7F">
        <w:rPr>
          <w:bCs/>
          <w:sz w:val="22"/>
          <w:szCs w:val="22"/>
        </w:rPr>
        <w:t>“), zák. č. 77/1997 Sb., o státním podniku, ve znění pozdějších předpisů (dále jen „</w:t>
      </w:r>
      <w:r w:rsidRPr="00C41E7F">
        <w:rPr>
          <w:b/>
          <w:bCs/>
          <w:sz w:val="22"/>
          <w:szCs w:val="22"/>
        </w:rPr>
        <w:t>zákon o státním podniku</w:t>
      </w:r>
      <w:r w:rsidRPr="00C41E7F">
        <w:rPr>
          <w:bCs/>
          <w:sz w:val="22"/>
          <w:szCs w:val="22"/>
        </w:rPr>
        <w:t xml:space="preserve">“) </w:t>
      </w:r>
    </w:p>
    <w:p w14:paraId="0FD3283E" w14:textId="77777777" w:rsidR="00C41E7F" w:rsidRPr="00C41E7F" w:rsidRDefault="00C41E7F" w:rsidP="00715F6C">
      <w:pPr>
        <w:pStyle w:val="ZkladntextIMP"/>
        <w:spacing w:line="240" w:lineRule="auto"/>
        <w:jc w:val="both"/>
        <w:rPr>
          <w:bCs/>
          <w:sz w:val="22"/>
          <w:szCs w:val="22"/>
        </w:rPr>
      </w:pPr>
    </w:p>
    <w:p w14:paraId="1AD00DC3" w14:textId="77777777" w:rsidR="001C5506" w:rsidRDefault="001C5506" w:rsidP="00715F6C">
      <w:pPr>
        <w:pStyle w:val="ZkladntextIMP"/>
        <w:spacing w:line="240" w:lineRule="auto"/>
        <w:jc w:val="both"/>
        <w:rPr>
          <w:bCs/>
          <w:sz w:val="22"/>
          <w:szCs w:val="22"/>
        </w:rPr>
      </w:pPr>
    </w:p>
    <w:p w14:paraId="32BB8ACC" w14:textId="79E9D652" w:rsidR="00C41E7F" w:rsidRPr="00C41E7F" w:rsidRDefault="00C41E7F" w:rsidP="00715F6C">
      <w:pPr>
        <w:pStyle w:val="ZkladntextIMP"/>
        <w:spacing w:line="240" w:lineRule="auto"/>
        <w:jc w:val="both"/>
        <w:rPr>
          <w:bCs/>
          <w:sz w:val="22"/>
          <w:szCs w:val="22"/>
        </w:rPr>
      </w:pPr>
      <w:r w:rsidRPr="00C41E7F">
        <w:rPr>
          <w:bCs/>
          <w:sz w:val="22"/>
          <w:szCs w:val="22"/>
        </w:rPr>
        <w:t xml:space="preserve">Smluvní strany: </w:t>
      </w:r>
    </w:p>
    <w:p w14:paraId="5FC87765" w14:textId="77777777" w:rsidR="00C41E7F" w:rsidRPr="00C41E7F" w:rsidRDefault="00C41E7F" w:rsidP="00715F6C">
      <w:pPr>
        <w:pStyle w:val="ZkladntextIMP"/>
        <w:spacing w:line="240" w:lineRule="auto"/>
        <w:jc w:val="both"/>
        <w:rPr>
          <w:b/>
          <w:bCs/>
          <w:sz w:val="22"/>
          <w:szCs w:val="22"/>
        </w:rPr>
      </w:pPr>
    </w:p>
    <w:p w14:paraId="28993BE1" w14:textId="77777777" w:rsidR="00C41E7F" w:rsidRPr="00C41E7F" w:rsidRDefault="00C41E7F" w:rsidP="00715F6C">
      <w:pPr>
        <w:rPr>
          <w:sz w:val="22"/>
          <w:szCs w:val="22"/>
        </w:rPr>
      </w:pPr>
      <w:r w:rsidRPr="00C41E7F">
        <w:rPr>
          <w:b/>
          <w:bCs/>
          <w:sz w:val="22"/>
          <w:szCs w:val="22"/>
        </w:rPr>
        <w:t>Zemědělský podnik Razová, státní podnik v likvidaci</w:t>
      </w:r>
    </w:p>
    <w:p w14:paraId="199AE694" w14:textId="379068D1" w:rsidR="00C41E7F" w:rsidRPr="00126052" w:rsidRDefault="00C41E7F" w:rsidP="00715F6C">
      <w:pPr>
        <w:rPr>
          <w:sz w:val="22"/>
          <w:szCs w:val="22"/>
        </w:rPr>
      </w:pPr>
      <w:proofErr w:type="spellStart"/>
      <w:r w:rsidRPr="00126052">
        <w:rPr>
          <w:bCs/>
          <w:sz w:val="22"/>
          <w:szCs w:val="22"/>
        </w:rPr>
        <w:t>Třanovského</w:t>
      </w:r>
      <w:proofErr w:type="spellEnd"/>
      <w:r w:rsidRPr="00126052">
        <w:rPr>
          <w:bCs/>
          <w:sz w:val="22"/>
          <w:szCs w:val="22"/>
        </w:rPr>
        <w:t xml:space="preserve"> 622/11, </w:t>
      </w:r>
      <w:r w:rsidR="000557E6" w:rsidRPr="00126052">
        <w:rPr>
          <w:bCs/>
          <w:sz w:val="22"/>
          <w:szCs w:val="22"/>
        </w:rPr>
        <w:t xml:space="preserve">Řepy, </w:t>
      </w:r>
      <w:r w:rsidRPr="00126052">
        <w:rPr>
          <w:bCs/>
          <w:sz w:val="22"/>
          <w:szCs w:val="22"/>
        </w:rPr>
        <w:t xml:space="preserve">163 </w:t>
      </w:r>
      <w:proofErr w:type="gramStart"/>
      <w:r w:rsidRPr="00126052">
        <w:rPr>
          <w:bCs/>
          <w:sz w:val="22"/>
          <w:szCs w:val="22"/>
        </w:rPr>
        <w:t>0</w:t>
      </w:r>
      <w:r w:rsidR="000557E6" w:rsidRPr="00126052">
        <w:rPr>
          <w:bCs/>
          <w:sz w:val="22"/>
          <w:szCs w:val="22"/>
        </w:rPr>
        <w:t>0</w:t>
      </w:r>
      <w:r w:rsidRPr="00126052">
        <w:rPr>
          <w:bCs/>
          <w:sz w:val="22"/>
          <w:szCs w:val="22"/>
        </w:rPr>
        <w:t xml:space="preserve"> </w:t>
      </w:r>
      <w:r w:rsidR="001C5506">
        <w:rPr>
          <w:bCs/>
          <w:sz w:val="22"/>
          <w:szCs w:val="22"/>
        </w:rPr>
        <w:t xml:space="preserve"> </w:t>
      </w:r>
      <w:r w:rsidRPr="00126052">
        <w:rPr>
          <w:bCs/>
          <w:sz w:val="22"/>
          <w:szCs w:val="22"/>
        </w:rPr>
        <w:t>Praha</w:t>
      </w:r>
      <w:proofErr w:type="gramEnd"/>
      <w:r w:rsidR="000557E6" w:rsidRPr="00126052">
        <w:rPr>
          <w:bCs/>
          <w:sz w:val="22"/>
          <w:szCs w:val="22"/>
        </w:rPr>
        <w:t xml:space="preserve"> </w:t>
      </w:r>
      <w:r w:rsidR="00AF47F7" w:rsidRPr="00126052">
        <w:rPr>
          <w:bCs/>
          <w:sz w:val="22"/>
          <w:szCs w:val="22"/>
        </w:rPr>
        <w:t>6</w:t>
      </w:r>
      <w:r w:rsidRPr="00126052">
        <w:rPr>
          <w:bCs/>
          <w:sz w:val="22"/>
          <w:szCs w:val="22"/>
        </w:rPr>
        <w:t xml:space="preserve"> </w:t>
      </w:r>
    </w:p>
    <w:p w14:paraId="668C8C50" w14:textId="77777777" w:rsidR="00C41E7F" w:rsidRPr="00C41E7F" w:rsidRDefault="00C41E7F" w:rsidP="00715F6C">
      <w:pPr>
        <w:rPr>
          <w:sz w:val="22"/>
          <w:szCs w:val="22"/>
        </w:rPr>
      </w:pPr>
      <w:r w:rsidRPr="00C41E7F">
        <w:rPr>
          <w:bCs/>
          <w:sz w:val="22"/>
          <w:szCs w:val="22"/>
        </w:rPr>
        <w:t>zapsán v obchodním rejstříku vedeném u Městského soudu v Praze, odd. A, vložka 68653</w:t>
      </w:r>
    </w:p>
    <w:p w14:paraId="38EFBD05" w14:textId="731F305B" w:rsidR="00C41E7F" w:rsidRPr="00D445A1" w:rsidRDefault="00C41E7F" w:rsidP="00715F6C">
      <w:pPr>
        <w:pStyle w:val="ZkladntextIMP"/>
        <w:spacing w:line="240" w:lineRule="auto"/>
        <w:jc w:val="both"/>
        <w:rPr>
          <w:color w:val="FF0000"/>
          <w:sz w:val="22"/>
          <w:szCs w:val="22"/>
        </w:rPr>
      </w:pPr>
      <w:r w:rsidRPr="00126052">
        <w:rPr>
          <w:bCs/>
          <w:sz w:val="22"/>
          <w:szCs w:val="22"/>
        </w:rPr>
        <w:t>IČ</w:t>
      </w:r>
      <w:r w:rsidR="000557E6" w:rsidRPr="00126052">
        <w:rPr>
          <w:bCs/>
          <w:sz w:val="22"/>
          <w:szCs w:val="22"/>
        </w:rPr>
        <w:t>O</w:t>
      </w:r>
      <w:r w:rsidRPr="00126052">
        <w:rPr>
          <w:bCs/>
          <w:sz w:val="22"/>
          <w:szCs w:val="22"/>
        </w:rPr>
        <w:t xml:space="preserve">: </w:t>
      </w:r>
      <w:r w:rsidRPr="00C41E7F">
        <w:rPr>
          <w:bCs/>
          <w:sz w:val="22"/>
          <w:szCs w:val="22"/>
        </w:rPr>
        <w:t xml:space="preserve">13642090, DIČ: </w:t>
      </w:r>
      <w:r w:rsidRPr="00126052">
        <w:rPr>
          <w:bCs/>
          <w:sz w:val="22"/>
          <w:szCs w:val="22"/>
        </w:rPr>
        <w:t>CZ13642090</w:t>
      </w:r>
      <w:r w:rsidR="000557E6" w:rsidRPr="00126052">
        <w:rPr>
          <w:bCs/>
          <w:sz w:val="22"/>
          <w:szCs w:val="22"/>
        </w:rPr>
        <w:t>, plátce DPH</w:t>
      </w:r>
    </w:p>
    <w:p w14:paraId="60332821" w14:textId="77777777" w:rsidR="00C41E7F" w:rsidRPr="00C41E7F" w:rsidRDefault="00C41E7F" w:rsidP="00715F6C">
      <w:pPr>
        <w:pStyle w:val="ZkladntextIMP"/>
        <w:spacing w:line="240" w:lineRule="auto"/>
        <w:jc w:val="both"/>
        <w:rPr>
          <w:sz w:val="22"/>
          <w:szCs w:val="22"/>
        </w:rPr>
      </w:pPr>
      <w:r w:rsidRPr="00C41E7F">
        <w:rPr>
          <w:sz w:val="22"/>
          <w:szCs w:val="22"/>
        </w:rPr>
        <w:t>zastoupený likvidátorem podniku Mgr. Rostislavem Pecháčkem</w:t>
      </w:r>
    </w:p>
    <w:p w14:paraId="1C3DEDDC" w14:textId="77777777" w:rsidR="005757DA" w:rsidRDefault="005757DA" w:rsidP="005757DA">
      <w:pPr>
        <w:rPr>
          <w:sz w:val="22"/>
          <w:szCs w:val="22"/>
        </w:rPr>
      </w:pPr>
      <w:r w:rsidRPr="00C41E7F">
        <w:rPr>
          <w:sz w:val="22"/>
          <w:szCs w:val="22"/>
        </w:rPr>
        <w:t xml:space="preserve">bankovní </w:t>
      </w:r>
      <w:r w:rsidRPr="001C5506">
        <w:rPr>
          <w:sz w:val="22"/>
          <w:szCs w:val="22"/>
        </w:rPr>
        <w:t>spojení:</w:t>
      </w:r>
      <w:r>
        <w:rPr>
          <w:sz w:val="22"/>
          <w:szCs w:val="22"/>
        </w:rPr>
        <w:t xml:space="preserve"> </w:t>
      </w:r>
      <w:r w:rsidRPr="005757DA">
        <w:rPr>
          <w:sz w:val="22"/>
          <w:szCs w:val="22"/>
          <w:highlight w:val="black"/>
        </w:rPr>
        <w:t>-----------------------------------------------------------------------------</w:t>
      </w:r>
      <w:r>
        <w:rPr>
          <w:sz w:val="22"/>
          <w:szCs w:val="22"/>
        </w:rPr>
        <w:t xml:space="preserve">                          </w:t>
      </w:r>
    </w:p>
    <w:p w14:paraId="0431E11B" w14:textId="74CB634C" w:rsidR="00C41E7F" w:rsidRPr="00CD0A84" w:rsidRDefault="00CD0A84" w:rsidP="00715F6C">
      <w:pPr>
        <w:rPr>
          <w:strike/>
          <w:sz w:val="22"/>
          <w:szCs w:val="22"/>
        </w:rPr>
      </w:pPr>
      <w:r>
        <w:rPr>
          <w:sz w:val="22"/>
          <w:szCs w:val="22"/>
        </w:rPr>
        <w:t>e</w:t>
      </w:r>
      <w:r w:rsidR="00C41E7F" w:rsidRPr="00C41E7F">
        <w:rPr>
          <w:sz w:val="22"/>
          <w:szCs w:val="22"/>
        </w:rPr>
        <w:t xml:space="preserve">-mail: </w:t>
      </w:r>
      <w:hyperlink r:id="rId8" w:history="1">
        <w:r w:rsidR="00C41E7F" w:rsidRPr="00C41E7F">
          <w:rPr>
            <w:rStyle w:val="Hypertextovodkaz"/>
            <w:sz w:val="22"/>
            <w:szCs w:val="22"/>
          </w:rPr>
          <w:t>info@podnikrazova.cz</w:t>
        </w:r>
      </w:hyperlink>
    </w:p>
    <w:p w14:paraId="0895813C" w14:textId="77777777" w:rsidR="00C41E7F" w:rsidRPr="00C41E7F" w:rsidRDefault="00C41E7F" w:rsidP="00715F6C">
      <w:pPr>
        <w:rPr>
          <w:sz w:val="22"/>
          <w:szCs w:val="22"/>
        </w:rPr>
      </w:pPr>
    </w:p>
    <w:p w14:paraId="6A8B85A7" w14:textId="77777777" w:rsidR="00C41E7F" w:rsidRPr="00C41E7F" w:rsidRDefault="00C41E7F" w:rsidP="00715F6C">
      <w:pPr>
        <w:rPr>
          <w:sz w:val="22"/>
          <w:szCs w:val="22"/>
        </w:rPr>
      </w:pPr>
      <w:r w:rsidRPr="00C41E7F">
        <w:rPr>
          <w:sz w:val="22"/>
          <w:szCs w:val="22"/>
        </w:rPr>
        <w:t>(dále jen „</w:t>
      </w:r>
      <w:r w:rsidRPr="00C41E7F">
        <w:rPr>
          <w:b/>
          <w:sz w:val="22"/>
          <w:szCs w:val="22"/>
        </w:rPr>
        <w:t>předávající</w:t>
      </w:r>
      <w:r w:rsidRPr="00C41E7F">
        <w:rPr>
          <w:sz w:val="22"/>
          <w:szCs w:val="22"/>
        </w:rPr>
        <w:t>“)</w:t>
      </w:r>
    </w:p>
    <w:p w14:paraId="059353FA" w14:textId="77777777" w:rsidR="00C41E7F" w:rsidRPr="00C41E7F" w:rsidRDefault="00C41E7F" w:rsidP="00715F6C">
      <w:pPr>
        <w:pStyle w:val="ZkladntextIMP"/>
        <w:spacing w:line="240" w:lineRule="auto"/>
        <w:rPr>
          <w:sz w:val="22"/>
          <w:szCs w:val="22"/>
        </w:rPr>
      </w:pPr>
      <w:r w:rsidRPr="00C41E7F">
        <w:rPr>
          <w:b/>
          <w:sz w:val="22"/>
          <w:szCs w:val="22"/>
        </w:rPr>
        <w:t xml:space="preserve"> </w:t>
      </w:r>
    </w:p>
    <w:p w14:paraId="00095E6A" w14:textId="77777777" w:rsidR="00C41E7F" w:rsidRPr="00C41E7F" w:rsidRDefault="00C41E7F" w:rsidP="00715F6C">
      <w:pPr>
        <w:pStyle w:val="ZkladntextIMP"/>
        <w:spacing w:line="240" w:lineRule="auto"/>
        <w:rPr>
          <w:sz w:val="22"/>
          <w:szCs w:val="22"/>
        </w:rPr>
      </w:pPr>
      <w:r w:rsidRPr="00C41E7F">
        <w:rPr>
          <w:b/>
          <w:sz w:val="22"/>
          <w:szCs w:val="22"/>
        </w:rPr>
        <w:t>a</w:t>
      </w:r>
    </w:p>
    <w:p w14:paraId="0277ABA7" w14:textId="77777777" w:rsidR="00C41E7F" w:rsidRPr="00C41E7F" w:rsidRDefault="00C41E7F" w:rsidP="00715F6C">
      <w:pPr>
        <w:pStyle w:val="ZkladntextIMP"/>
        <w:spacing w:line="240" w:lineRule="auto"/>
        <w:rPr>
          <w:b/>
          <w:sz w:val="22"/>
          <w:szCs w:val="22"/>
        </w:rPr>
      </w:pPr>
    </w:p>
    <w:p w14:paraId="4400E06A" w14:textId="77777777" w:rsidR="00C41E7F" w:rsidRPr="00C41E7F" w:rsidRDefault="00C41E7F" w:rsidP="00715F6C">
      <w:pPr>
        <w:rPr>
          <w:b/>
          <w:bCs/>
          <w:sz w:val="22"/>
          <w:szCs w:val="22"/>
        </w:rPr>
      </w:pPr>
      <w:r w:rsidRPr="00C41E7F">
        <w:rPr>
          <w:b/>
          <w:bCs/>
          <w:sz w:val="22"/>
          <w:szCs w:val="22"/>
        </w:rPr>
        <w:t>D</w:t>
      </w:r>
      <w:r w:rsidRPr="00126052">
        <w:rPr>
          <w:b/>
          <w:bCs/>
          <w:sz w:val="22"/>
          <w:szCs w:val="22"/>
        </w:rPr>
        <w:t xml:space="preserve">IAMO, </w:t>
      </w:r>
      <w:r w:rsidRPr="00126052">
        <w:rPr>
          <w:sz w:val="22"/>
          <w:szCs w:val="22"/>
        </w:rPr>
        <w:t>státní podnik</w:t>
      </w:r>
    </w:p>
    <w:p w14:paraId="70AE1339" w14:textId="7ED2157D" w:rsidR="00C41E7F" w:rsidRPr="00C41E7F" w:rsidRDefault="00C41E7F" w:rsidP="00715F6C">
      <w:pPr>
        <w:pStyle w:val="Zkladntext"/>
        <w:tabs>
          <w:tab w:val="left" w:pos="1418"/>
        </w:tabs>
        <w:spacing w:after="0" w:line="240" w:lineRule="auto"/>
        <w:ind w:left="142" w:hanging="142"/>
        <w:rPr>
          <w:iCs/>
          <w:sz w:val="22"/>
          <w:szCs w:val="22"/>
        </w:rPr>
      </w:pPr>
      <w:r w:rsidRPr="00C41E7F">
        <w:rPr>
          <w:iCs/>
          <w:sz w:val="22"/>
          <w:szCs w:val="22"/>
        </w:rPr>
        <w:t>Máchova 201, 471 27</w:t>
      </w:r>
      <w:r w:rsidR="00D05801">
        <w:rPr>
          <w:iCs/>
          <w:sz w:val="22"/>
          <w:szCs w:val="22"/>
        </w:rPr>
        <w:t xml:space="preserve"> </w:t>
      </w:r>
      <w:r w:rsidRPr="00C41E7F">
        <w:rPr>
          <w:iCs/>
          <w:sz w:val="22"/>
          <w:szCs w:val="22"/>
        </w:rPr>
        <w:t xml:space="preserve"> Stráž pod Ralskem</w:t>
      </w:r>
    </w:p>
    <w:p w14:paraId="4ADFEFAC" w14:textId="57F5F388" w:rsidR="00C41E7F" w:rsidRPr="00C41E7F" w:rsidRDefault="00C41E7F" w:rsidP="00715F6C">
      <w:pPr>
        <w:pStyle w:val="Zkladntext"/>
        <w:tabs>
          <w:tab w:val="left" w:pos="1418"/>
        </w:tabs>
        <w:spacing w:after="0" w:line="240" w:lineRule="auto"/>
        <w:jc w:val="both"/>
        <w:rPr>
          <w:iCs/>
          <w:sz w:val="22"/>
          <w:szCs w:val="22"/>
        </w:rPr>
      </w:pPr>
      <w:r w:rsidRPr="00C41E7F">
        <w:rPr>
          <w:iCs/>
          <w:sz w:val="22"/>
          <w:szCs w:val="22"/>
        </w:rPr>
        <w:t>zaps</w:t>
      </w:r>
      <w:r w:rsidR="00D05801">
        <w:rPr>
          <w:iCs/>
          <w:sz w:val="22"/>
          <w:szCs w:val="22"/>
        </w:rPr>
        <w:t>a</w:t>
      </w:r>
      <w:r w:rsidRPr="00C41E7F">
        <w:rPr>
          <w:iCs/>
          <w:sz w:val="22"/>
          <w:szCs w:val="22"/>
        </w:rPr>
        <w:t>n</w:t>
      </w:r>
      <w:r w:rsidR="00D05801">
        <w:rPr>
          <w:iCs/>
          <w:sz w:val="22"/>
          <w:szCs w:val="22"/>
        </w:rPr>
        <w:t>ý</w:t>
      </w:r>
      <w:r w:rsidRPr="00C41E7F">
        <w:rPr>
          <w:iCs/>
          <w:sz w:val="22"/>
          <w:szCs w:val="22"/>
        </w:rPr>
        <w:t xml:space="preserve"> </w:t>
      </w:r>
      <w:r w:rsidRPr="00126052">
        <w:rPr>
          <w:iCs/>
          <w:sz w:val="22"/>
          <w:szCs w:val="22"/>
        </w:rPr>
        <w:t>v</w:t>
      </w:r>
      <w:r w:rsidR="00126052" w:rsidRPr="00126052">
        <w:rPr>
          <w:iCs/>
          <w:sz w:val="22"/>
          <w:szCs w:val="22"/>
        </w:rPr>
        <w:t> obchodním rejstříku</w:t>
      </w:r>
      <w:r w:rsidR="00126052">
        <w:rPr>
          <w:iCs/>
          <w:sz w:val="22"/>
          <w:szCs w:val="22"/>
        </w:rPr>
        <w:t xml:space="preserve"> vedeném</w:t>
      </w:r>
      <w:r w:rsidR="00D05801" w:rsidRPr="00126052">
        <w:rPr>
          <w:iCs/>
          <w:sz w:val="22"/>
          <w:szCs w:val="22"/>
        </w:rPr>
        <w:t xml:space="preserve"> </w:t>
      </w:r>
      <w:r w:rsidRPr="00C41E7F">
        <w:rPr>
          <w:iCs/>
          <w:sz w:val="22"/>
          <w:szCs w:val="22"/>
        </w:rPr>
        <w:t>u Krajského soudu v Ústí nad Labem, oddíl AXVIII, vložka</w:t>
      </w:r>
      <w:r w:rsidR="00126052">
        <w:rPr>
          <w:iCs/>
          <w:sz w:val="22"/>
          <w:szCs w:val="22"/>
        </w:rPr>
        <w:t> </w:t>
      </w:r>
      <w:r w:rsidRPr="00C41E7F">
        <w:rPr>
          <w:iCs/>
          <w:sz w:val="22"/>
          <w:szCs w:val="22"/>
        </w:rPr>
        <w:t>520</w:t>
      </w:r>
    </w:p>
    <w:p w14:paraId="6506CDA4" w14:textId="6A440080" w:rsidR="000557E6" w:rsidRPr="001C5506" w:rsidRDefault="00C41E7F" w:rsidP="00715F6C">
      <w:pPr>
        <w:tabs>
          <w:tab w:val="num" w:pos="405"/>
          <w:tab w:val="left" w:pos="1418"/>
          <w:tab w:val="left" w:pos="1843"/>
          <w:tab w:val="left" w:pos="1985"/>
        </w:tabs>
        <w:ind w:left="1418" w:hanging="1418"/>
        <w:jc w:val="both"/>
        <w:rPr>
          <w:iCs/>
          <w:sz w:val="22"/>
          <w:szCs w:val="22"/>
        </w:rPr>
      </w:pPr>
      <w:r w:rsidRPr="001C5506">
        <w:rPr>
          <w:iCs/>
          <w:sz w:val="22"/>
          <w:szCs w:val="22"/>
        </w:rPr>
        <w:t>zastoupen</w:t>
      </w:r>
      <w:r w:rsidR="00D05801" w:rsidRPr="001C5506">
        <w:rPr>
          <w:iCs/>
          <w:sz w:val="22"/>
          <w:szCs w:val="22"/>
        </w:rPr>
        <w:t>ý</w:t>
      </w:r>
      <w:r w:rsidRPr="001C5506">
        <w:rPr>
          <w:iCs/>
          <w:sz w:val="22"/>
          <w:szCs w:val="22"/>
        </w:rPr>
        <w:t xml:space="preserve">: </w:t>
      </w:r>
      <w:r w:rsidR="000557E6" w:rsidRPr="001C5506">
        <w:rPr>
          <w:iCs/>
          <w:sz w:val="22"/>
          <w:szCs w:val="22"/>
        </w:rPr>
        <w:t>Ing. Ludvíkem Kašparem, ředitelem státního podniku</w:t>
      </w:r>
    </w:p>
    <w:p w14:paraId="2F5C385B" w14:textId="07B02047" w:rsidR="00D05801" w:rsidRPr="00C41E7F" w:rsidRDefault="000557E6" w:rsidP="00715F6C">
      <w:pPr>
        <w:tabs>
          <w:tab w:val="num" w:pos="405"/>
          <w:tab w:val="left" w:pos="1418"/>
          <w:tab w:val="left" w:pos="1843"/>
          <w:tab w:val="left" w:pos="1985"/>
        </w:tabs>
        <w:ind w:left="1418" w:hanging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</w:p>
    <w:p w14:paraId="4E1E1FB7" w14:textId="04600A48" w:rsidR="00D05801" w:rsidRDefault="00D05801" w:rsidP="00715F6C">
      <w:pPr>
        <w:pStyle w:val="Zkladntext"/>
        <w:tabs>
          <w:tab w:val="left" w:pos="1418"/>
        </w:tabs>
        <w:spacing w:after="0" w:line="240" w:lineRule="auto"/>
        <w:ind w:left="142" w:hanging="142"/>
        <w:rPr>
          <w:iCs/>
          <w:sz w:val="22"/>
          <w:szCs w:val="22"/>
        </w:rPr>
      </w:pPr>
      <w:r>
        <w:rPr>
          <w:iCs/>
          <w:sz w:val="22"/>
          <w:szCs w:val="22"/>
        </w:rPr>
        <w:t>T</w:t>
      </w:r>
      <w:r w:rsidR="00C41E7F" w:rsidRPr="00C41E7F">
        <w:rPr>
          <w:iCs/>
          <w:sz w:val="22"/>
          <w:szCs w:val="22"/>
        </w:rPr>
        <w:t xml:space="preserve">ýká se: </w:t>
      </w:r>
    </w:p>
    <w:p w14:paraId="1FD95CC6" w14:textId="737713B7" w:rsidR="00D05801" w:rsidRDefault="00C41E7F" w:rsidP="00715F6C">
      <w:pPr>
        <w:pStyle w:val="Zkladntext"/>
        <w:tabs>
          <w:tab w:val="left" w:pos="1418"/>
        </w:tabs>
        <w:spacing w:after="0" w:line="240" w:lineRule="auto"/>
        <w:ind w:left="142" w:hanging="142"/>
        <w:rPr>
          <w:iCs/>
          <w:sz w:val="22"/>
          <w:szCs w:val="22"/>
        </w:rPr>
      </w:pPr>
      <w:r w:rsidRPr="00D445A1">
        <w:rPr>
          <w:b/>
          <w:bCs/>
          <w:iCs/>
          <w:sz w:val="22"/>
          <w:szCs w:val="22"/>
        </w:rPr>
        <w:t>DIAMO,</w:t>
      </w:r>
      <w:r w:rsidRPr="00C41E7F">
        <w:rPr>
          <w:iCs/>
          <w:sz w:val="22"/>
          <w:szCs w:val="22"/>
        </w:rPr>
        <w:t xml:space="preserve"> státní podnik</w:t>
      </w:r>
    </w:p>
    <w:p w14:paraId="17648D44" w14:textId="3A3C5016" w:rsidR="00C41E7F" w:rsidRPr="00C41E7F" w:rsidRDefault="00C41E7F" w:rsidP="00715F6C">
      <w:pPr>
        <w:pStyle w:val="Zkladntext"/>
        <w:tabs>
          <w:tab w:val="left" w:pos="1418"/>
        </w:tabs>
        <w:spacing w:after="0" w:line="240" w:lineRule="auto"/>
        <w:ind w:left="142" w:hanging="142"/>
        <w:rPr>
          <w:iCs/>
          <w:sz w:val="22"/>
          <w:szCs w:val="22"/>
        </w:rPr>
      </w:pPr>
      <w:r w:rsidRPr="00C41E7F">
        <w:rPr>
          <w:iCs/>
          <w:sz w:val="22"/>
          <w:szCs w:val="22"/>
        </w:rPr>
        <w:t>odštěpný závod DARKOV</w:t>
      </w:r>
    </w:p>
    <w:p w14:paraId="078C1B62" w14:textId="7991B97A" w:rsidR="00C41E7F" w:rsidRDefault="00C41E7F" w:rsidP="00715F6C">
      <w:pPr>
        <w:pStyle w:val="Zkladntext"/>
        <w:tabs>
          <w:tab w:val="left" w:pos="1418"/>
        </w:tabs>
        <w:spacing w:after="0" w:line="240" w:lineRule="auto"/>
        <w:ind w:left="142" w:hanging="142"/>
        <w:rPr>
          <w:iCs/>
          <w:sz w:val="22"/>
          <w:szCs w:val="22"/>
        </w:rPr>
      </w:pPr>
      <w:r w:rsidRPr="00C41E7F">
        <w:rPr>
          <w:iCs/>
          <w:sz w:val="22"/>
          <w:szCs w:val="22"/>
        </w:rPr>
        <w:t>Stonavská 2179, Doly, 735 06</w:t>
      </w:r>
      <w:r w:rsidR="00D05801">
        <w:rPr>
          <w:iCs/>
          <w:sz w:val="22"/>
          <w:szCs w:val="22"/>
        </w:rPr>
        <w:t xml:space="preserve"> </w:t>
      </w:r>
      <w:r w:rsidRPr="00C41E7F">
        <w:rPr>
          <w:iCs/>
          <w:sz w:val="22"/>
          <w:szCs w:val="22"/>
        </w:rPr>
        <w:t xml:space="preserve"> Karviná</w:t>
      </w:r>
    </w:p>
    <w:p w14:paraId="4AC1E60A" w14:textId="32895468" w:rsidR="00D05801" w:rsidRPr="00126052" w:rsidRDefault="00D05801" w:rsidP="00715F6C">
      <w:pPr>
        <w:pStyle w:val="Zkladntext"/>
        <w:tabs>
          <w:tab w:val="left" w:pos="1418"/>
        </w:tabs>
        <w:spacing w:after="0" w:line="240" w:lineRule="auto"/>
        <w:ind w:left="142" w:hanging="142"/>
        <w:rPr>
          <w:iCs/>
          <w:sz w:val="22"/>
          <w:szCs w:val="22"/>
        </w:rPr>
      </w:pPr>
      <w:r w:rsidRPr="00126052">
        <w:rPr>
          <w:iCs/>
          <w:sz w:val="22"/>
          <w:szCs w:val="22"/>
        </w:rPr>
        <w:t>IČO: 0</w:t>
      </w:r>
      <w:r w:rsidRPr="00C41E7F">
        <w:rPr>
          <w:iCs/>
          <w:sz w:val="22"/>
          <w:szCs w:val="22"/>
        </w:rPr>
        <w:t>0002739</w:t>
      </w:r>
      <w:r w:rsidR="00126052">
        <w:rPr>
          <w:iCs/>
          <w:sz w:val="22"/>
          <w:szCs w:val="22"/>
        </w:rPr>
        <w:t xml:space="preserve">, </w:t>
      </w:r>
      <w:r w:rsidRPr="00C41E7F">
        <w:rPr>
          <w:iCs/>
          <w:sz w:val="22"/>
          <w:szCs w:val="22"/>
        </w:rPr>
        <w:t xml:space="preserve">DIČ: </w:t>
      </w:r>
      <w:r w:rsidRPr="00126052">
        <w:rPr>
          <w:iCs/>
          <w:sz w:val="22"/>
          <w:szCs w:val="22"/>
        </w:rPr>
        <w:t>CZ00002739, plátce DPH</w:t>
      </w:r>
    </w:p>
    <w:p w14:paraId="17464E9A" w14:textId="77777777" w:rsidR="005757DA" w:rsidRDefault="005757DA" w:rsidP="005757DA">
      <w:pPr>
        <w:pStyle w:val="Zkladntext"/>
        <w:tabs>
          <w:tab w:val="left" w:pos="1418"/>
        </w:tabs>
        <w:spacing w:after="0" w:line="240" w:lineRule="auto"/>
        <w:rPr>
          <w:iCs/>
          <w:sz w:val="22"/>
          <w:szCs w:val="22"/>
        </w:rPr>
      </w:pPr>
      <w:r w:rsidRPr="00D445A1">
        <w:rPr>
          <w:b/>
          <w:bCs/>
          <w:iCs/>
          <w:sz w:val="22"/>
          <w:szCs w:val="22"/>
        </w:rPr>
        <w:t xml:space="preserve">Bankovní </w:t>
      </w:r>
      <w:r w:rsidRPr="00126052">
        <w:rPr>
          <w:b/>
          <w:bCs/>
          <w:iCs/>
          <w:sz w:val="22"/>
          <w:szCs w:val="22"/>
        </w:rPr>
        <w:t>spojení:</w:t>
      </w:r>
      <w:r w:rsidRPr="00126052">
        <w:rPr>
          <w:iCs/>
          <w:sz w:val="22"/>
          <w:szCs w:val="22"/>
        </w:rPr>
        <w:t xml:space="preserve"> </w:t>
      </w:r>
      <w:r w:rsidRPr="005757DA">
        <w:rPr>
          <w:iCs/>
          <w:sz w:val="22"/>
          <w:szCs w:val="22"/>
          <w:highlight w:val="black"/>
        </w:rPr>
        <w:t>……………………………………………………………</w:t>
      </w:r>
      <w:proofErr w:type="gramStart"/>
      <w:r w:rsidRPr="005757DA">
        <w:rPr>
          <w:iCs/>
          <w:sz w:val="22"/>
          <w:szCs w:val="22"/>
          <w:highlight w:val="black"/>
        </w:rPr>
        <w:t>…….</w:t>
      </w:r>
      <w:proofErr w:type="gramEnd"/>
      <w:r w:rsidRPr="005757DA">
        <w:rPr>
          <w:iCs/>
          <w:sz w:val="22"/>
          <w:szCs w:val="22"/>
          <w:highlight w:val="black"/>
        </w:rPr>
        <w:t>.</w:t>
      </w:r>
    </w:p>
    <w:p w14:paraId="5660D923" w14:textId="77777777" w:rsidR="005757DA" w:rsidRDefault="005757DA" w:rsidP="00715F6C">
      <w:pPr>
        <w:pStyle w:val="Zkladntext"/>
        <w:tabs>
          <w:tab w:val="left" w:pos="1418"/>
        </w:tabs>
        <w:spacing w:after="0" w:line="240" w:lineRule="auto"/>
        <w:rPr>
          <w:iCs/>
          <w:sz w:val="22"/>
          <w:szCs w:val="22"/>
        </w:rPr>
      </w:pPr>
    </w:p>
    <w:p w14:paraId="3DE23FCA" w14:textId="77777777" w:rsidR="00D05801" w:rsidRDefault="00D05801" w:rsidP="00715F6C">
      <w:pPr>
        <w:pStyle w:val="Zkladntext"/>
        <w:tabs>
          <w:tab w:val="left" w:pos="1418"/>
        </w:tabs>
        <w:spacing w:after="0" w:line="240" w:lineRule="auto"/>
        <w:ind w:left="142" w:hanging="142"/>
        <w:rPr>
          <w:iCs/>
          <w:color w:val="FF0000"/>
          <w:sz w:val="22"/>
          <w:szCs w:val="22"/>
        </w:rPr>
      </w:pPr>
    </w:p>
    <w:p w14:paraId="3E7820A0" w14:textId="522DB0BE" w:rsidR="000557E6" w:rsidRPr="001C5506" w:rsidRDefault="000557E6" w:rsidP="00715F6C">
      <w:pPr>
        <w:pStyle w:val="Zkladntext"/>
        <w:tabs>
          <w:tab w:val="left" w:pos="1418"/>
        </w:tabs>
        <w:spacing w:after="0" w:line="240" w:lineRule="auto"/>
        <w:ind w:left="142" w:hanging="142"/>
        <w:rPr>
          <w:iCs/>
          <w:sz w:val="22"/>
          <w:szCs w:val="22"/>
        </w:rPr>
      </w:pPr>
      <w:r w:rsidRPr="001C5506">
        <w:rPr>
          <w:iCs/>
          <w:sz w:val="22"/>
          <w:szCs w:val="22"/>
        </w:rPr>
        <w:t xml:space="preserve">Osoba oprávněna </w:t>
      </w:r>
      <w:r w:rsidR="00D05801" w:rsidRPr="001C5506">
        <w:rPr>
          <w:iCs/>
          <w:sz w:val="22"/>
          <w:szCs w:val="22"/>
        </w:rPr>
        <w:t xml:space="preserve">k </w:t>
      </w:r>
      <w:r w:rsidRPr="001C5506">
        <w:rPr>
          <w:iCs/>
          <w:sz w:val="22"/>
          <w:szCs w:val="22"/>
        </w:rPr>
        <w:t>jedn</w:t>
      </w:r>
      <w:r w:rsidR="00D05801" w:rsidRPr="001C5506">
        <w:rPr>
          <w:iCs/>
          <w:sz w:val="22"/>
          <w:szCs w:val="22"/>
        </w:rPr>
        <w:t>ání</w:t>
      </w:r>
      <w:r w:rsidRPr="001C5506">
        <w:rPr>
          <w:iCs/>
          <w:sz w:val="22"/>
          <w:szCs w:val="22"/>
        </w:rPr>
        <w:t xml:space="preserve"> ve věc</w:t>
      </w:r>
      <w:r w:rsidR="00D05801" w:rsidRPr="001C5506">
        <w:rPr>
          <w:iCs/>
          <w:sz w:val="22"/>
          <w:szCs w:val="22"/>
        </w:rPr>
        <w:t>i</w:t>
      </w:r>
      <w:r w:rsidRPr="001C5506">
        <w:rPr>
          <w:iCs/>
          <w:sz w:val="22"/>
          <w:szCs w:val="22"/>
        </w:rPr>
        <w:t xml:space="preserve"> plnění </w:t>
      </w:r>
      <w:r w:rsidR="00D05801" w:rsidRPr="001C5506">
        <w:rPr>
          <w:iCs/>
          <w:sz w:val="22"/>
          <w:szCs w:val="22"/>
        </w:rPr>
        <w:t xml:space="preserve">předmětu </w:t>
      </w:r>
      <w:r w:rsidRPr="001C5506">
        <w:rPr>
          <w:iCs/>
          <w:sz w:val="22"/>
          <w:szCs w:val="22"/>
        </w:rPr>
        <w:t xml:space="preserve">smlouvy: </w:t>
      </w:r>
    </w:p>
    <w:p w14:paraId="0B86B280" w14:textId="77777777" w:rsidR="006931C0" w:rsidRPr="001C5506" w:rsidRDefault="006931C0" w:rsidP="006931C0">
      <w:pPr>
        <w:pStyle w:val="Zkladntext"/>
        <w:tabs>
          <w:tab w:val="left" w:pos="1418"/>
        </w:tabs>
        <w:spacing w:after="0" w:line="240" w:lineRule="auto"/>
        <w:ind w:left="142" w:hanging="142"/>
        <w:rPr>
          <w:iCs/>
          <w:sz w:val="22"/>
          <w:szCs w:val="22"/>
        </w:rPr>
      </w:pPr>
      <w:r w:rsidRPr="006931C0">
        <w:rPr>
          <w:iCs/>
          <w:sz w:val="22"/>
          <w:szCs w:val="22"/>
          <w:highlight w:val="black"/>
        </w:rPr>
        <w:t>………………………………………………………………………………</w:t>
      </w:r>
    </w:p>
    <w:p w14:paraId="497A80D0" w14:textId="77777777" w:rsidR="006931C0" w:rsidRPr="001C5506" w:rsidRDefault="006931C0" w:rsidP="006931C0">
      <w:pPr>
        <w:pStyle w:val="Zkladntext"/>
        <w:tabs>
          <w:tab w:val="left" w:pos="1418"/>
        </w:tabs>
        <w:spacing w:after="0" w:line="240" w:lineRule="auto"/>
        <w:ind w:left="142" w:hanging="142"/>
        <w:rPr>
          <w:iCs/>
          <w:sz w:val="22"/>
          <w:szCs w:val="22"/>
        </w:rPr>
      </w:pPr>
      <w:r w:rsidRPr="001C5506">
        <w:rPr>
          <w:iCs/>
          <w:sz w:val="22"/>
          <w:szCs w:val="22"/>
        </w:rPr>
        <w:tab/>
      </w:r>
      <w:r w:rsidRPr="001C5506">
        <w:rPr>
          <w:iCs/>
          <w:sz w:val="22"/>
          <w:szCs w:val="22"/>
        </w:rPr>
        <w:tab/>
        <w:t xml:space="preserve">     </w:t>
      </w:r>
      <w:r w:rsidRPr="006931C0">
        <w:rPr>
          <w:iCs/>
          <w:sz w:val="22"/>
          <w:szCs w:val="22"/>
          <w:highlight w:val="black"/>
        </w:rPr>
        <w:t>…………………………................................</w:t>
      </w:r>
    </w:p>
    <w:p w14:paraId="02743FE1" w14:textId="77777777" w:rsidR="00D05801" w:rsidRDefault="00D05801" w:rsidP="00715F6C">
      <w:pPr>
        <w:pStyle w:val="style2"/>
        <w:spacing w:before="0" w:after="0"/>
        <w:rPr>
          <w:color w:val="FF0000"/>
          <w:sz w:val="22"/>
          <w:szCs w:val="22"/>
        </w:rPr>
      </w:pPr>
    </w:p>
    <w:p w14:paraId="091A7E9E" w14:textId="2BB60F43" w:rsidR="00C41E7F" w:rsidRPr="001C5506" w:rsidRDefault="00D05801" w:rsidP="00715F6C">
      <w:pPr>
        <w:pStyle w:val="style2"/>
        <w:spacing w:before="0" w:after="0"/>
        <w:rPr>
          <w:sz w:val="22"/>
          <w:szCs w:val="22"/>
        </w:rPr>
      </w:pPr>
      <w:r w:rsidRPr="001C5506">
        <w:rPr>
          <w:sz w:val="22"/>
          <w:szCs w:val="22"/>
        </w:rPr>
        <w:t>Fakturační a korespondenční adresa:</w:t>
      </w:r>
    </w:p>
    <w:p w14:paraId="294D3248" w14:textId="0D2821F3" w:rsidR="00D05801" w:rsidRPr="001C5506" w:rsidRDefault="00D05801" w:rsidP="00715F6C">
      <w:pPr>
        <w:pStyle w:val="style2"/>
        <w:spacing w:before="0" w:after="0"/>
        <w:rPr>
          <w:sz w:val="22"/>
          <w:szCs w:val="22"/>
        </w:rPr>
      </w:pPr>
      <w:r w:rsidRPr="001C5506">
        <w:rPr>
          <w:b/>
          <w:bCs/>
          <w:sz w:val="22"/>
          <w:szCs w:val="22"/>
        </w:rPr>
        <w:t>DIAMO,</w:t>
      </w:r>
      <w:r w:rsidRPr="001C5506">
        <w:rPr>
          <w:sz w:val="22"/>
          <w:szCs w:val="22"/>
        </w:rPr>
        <w:t xml:space="preserve"> státní podnik</w:t>
      </w:r>
    </w:p>
    <w:p w14:paraId="57AB11D6" w14:textId="5A681301" w:rsidR="00D05801" w:rsidRPr="001C5506" w:rsidRDefault="00D05801" w:rsidP="00715F6C">
      <w:pPr>
        <w:pStyle w:val="style2"/>
        <w:spacing w:before="0" w:after="0"/>
        <w:rPr>
          <w:sz w:val="22"/>
          <w:szCs w:val="22"/>
        </w:rPr>
      </w:pPr>
      <w:r w:rsidRPr="001C5506">
        <w:rPr>
          <w:sz w:val="22"/>
          <w:szCs w:val="22"/>
        </w:rPr>
        <w:t>odštěpný závod DARKOV</w:t>
      </w:r>
    </w:p>
    <w:p w14:paraId="65ADF9EF" w14:textId="653DB268" w:rsidR="00D05801" w:rsidRPr="001C5506" w:rsidRDefault="00D05801" w:rsidP="00715F6C">
      <w:pPr>
        <w:pStyle w:val="style2"/>
        <w:spacing w:before="0" w:after="0"/>
        <w:rPr>
          <w:sz w:val="22"/>
          <w:szCs w:val="22"/>
        </w:rPr>
      </w:pPr>
      <w:r w:rsidRPr="001C5506">
        <w:rPr>
          <w:sz w:val="22"/>
          <w:szCs w:val="22"/>
        </w:rPr>
        <w:t>Stonavská 2179, Doly, 735 06  Karviná</w:t>
      </w:r>
    </w:p>
    <w:p w14:paraId="45E6B4E5" w14:textId="77777777" w:rsidR="00D05801" w:rsidRPr="00D445A1" w:rsidRDefault="00D05801" w:rsidP="00715F6C">
      <w:pPr>
        <w:pStyle w:val="style2"/>
        <w:spacing w:before="0" w:after="0"/>
        <w:rPr>
          <w:color w:val="FF0000"/>
          <w:sz w:val="22"/>
          <w:szCs w:val="22"/>
        </w:rPr>
      </w:pPr>
    </w:p>
    <w:p w14:paraId="587838A2" w14:textId="77777777" w:rsidR="00C41E7F" w:rsidRPr="00C41E7F" w:rsidRDefault="00C41E7F" w:rsidP="00715F6C">
      <w:pPr>
        <w:pStyle w:val="style2"/>
        <w:spacing w:before="0" w:after="0"/>
        <w:rPr>
          <w:bCs/>
          <w:sz w:val="22"/>
          <w:szCs w:val="22"/>
        </w:rPr>
      </w:pPr>
      <w:r w:rsidRPr="00C41E7F">
        <w:rPr>
          <w:sz w:val="22"/>
          <w:szCs w:val="22"/>
        </w:rPr>
        <w:t>(dále jen „</w:t>
      </w:r>
      <w:r w:rsidRPr="00C41E7F">
        <w:rPr>
          <w:b/>
          <w:sz w:val="22"/>
          <w:szCs w:val="22"/>
        </w:rPr>
        <w:t>přejímající</w:t>
      </w:r>
      <w:r w:rsidRPr="00C41E7F">
        <w:rPr>
          <w:sz w:val="22"/>
          <w:szCs w:val="22"/>
        </w:rPr>
        <w:t>“)</w:t>
      </w:r>
      <w:r w:rsidRPr="00C41E7F">
        <w:rPr>
          <w:bCs/>
          <w:sz w:val="22"/>
          <w:szCs w:val="22"/>
        </w:rPr>
        <w:t xml:space="preserve">  </w:t>
      </w:r>
    </w:p>
    <w:p w14:paraId="17217266" w14:textId="77777777" w:rsidR="00C41E7F" w:rsidRPr="00C41E7F" w:rsidRDefault="00C41E7F" w:rsidP="00715F6C">
      <w:pPr>
        <w:pStyle w:val="ZkladntextIMP"/>
        <w:spacing w:line="240" w:lineRule="auto"/>
        <w:rPr>
          <w:sz w:val="22"/>
          <w:szCs w:val="22"/>
        </w:rPr>
      </w:pPr>
    </w:p>
    <w:p w14:paraId="792E7AD5" w14:textId="213CB73B" w:rsidR="00C41E7F" w:rsidRPr="00C41E7F" w:rsidRDefault="00CD0A84" w:rsidP="00715F6C">
      <w:pPr>
        <w:pStyle w:val="ZkladntextIMP"/>
        <w:spacing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u</w:t>
      </w:r>
      <w:r w:rsidR="00C41E7F" w:rsidRPr="00C41E7F">
        <w:rPr>
          <w:bCs/>
          <w:sz w:val="22"/>
          <w:szCs w:val="22"/>
        </w:rPr>
        <w:t>zavírají níže uvedeného dne, měsíce a roku tuto:</w:t>
      </w:r>
    </w:p>
    <w:p w14:paraId="072B3E09" w14:textId="77777777" w:rsidR="00C41E7F" w:rsidRPr="00C41E7F" w:rsidRDefault="00C41E7F" w:rsidP="00715F6C">
      <w:pPr>
        <w:pStyle w:val="ZkladntextIMP"/>
        <w:spacing w:line="240" w:lineRule="auto"/>
        <w:jc w:val="center"/>
        <w:rPr>
          <w:b/>
          <w:bCs/>
          <w:sz w:val="22"/>
          <w:szCs w:val="22"/>
        </w:rPr>
      </w:pPr>
    </w:p>
    <w:p w14:paraId="20F78E1A" w14:textId="77777777" w:rsidR="00C41E7F" w:rsidRPr="00C41E7F" w:rsidRDefault="00C41E7F" w:rsidP="00715F6C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54134313" w14:textId="77777777" w:rsidR="00C41E7F" w:rsidRPr="00C41E7F" w:rsidRDefault="00C41E7F" w:rsidP="00715F6C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C41E7F">
        <w:rPr>
          <w:b/>
          <w:sz w:val="22"/>
          <w:szCs w:val="22"/>
        </w:rPr>
        <w:t>SMLOUVU O PŘEVODU PRÁVA HOSPODAŘIT</w:t>
      </w:r>
    </w:p>
    <w:p w14:paraId="6A40224B" w14:textId="77777777" w:rsidR="001C5506" w:rsidRDefault="00C41E7F" w:rsidP="00715F6C">
      <w:pPr>
        <w:pStyle w:val="ZkladntextIMP"/>
        <w:spacing w:line="240" w:lineRule="auto"/>
        <w:rPr>
          <w:sz w:val="22"/>
          <w:szCs w:val="22"/>
        </w:rPr>
      </w:pPr>
      <w:r w:rsidRPr="00C41E7F">
        <w:rPr>
          <w:sz w:val="22"/>
          <w:szCs w:val="22"/>
        </w:rPr>
        <w:t xml:space="preserve">                                                                                 </w:t>
      </w:r>
    </w:p>
    <w:p w14:paraId="47358FE7" w14:textId="77777777" w:rsidR="001C5506" w:rsidRDefault="001C5506" w:rsidP="00715F6C">
      <w:pPr>
        <w:pStyle w:val="ZkladntextIMP"/>
        <w:spacing w:line="240" w:lineRule="auto"/>
        <w:rPr>
          <w:sz w:val="22"/>
          <w:szCs w:val="22"/>
        </w:rPr>
      </w:pPr>
    </w:p>
    <w:p w14:paraId="5992337D" w14:textId="454FF0B1" w:rsidR="001C5506" w:rsidRDefault="001C5506" w:rsidP="00715F6C">
      <w:pPr>
        <w:pStyle w:val="ZkladntextIMP"/>
        <w:spacing w:line="240" w:lineRule="auto"/>
        <w:rPr>
          <w:sz w:val="22"/>
          <w:szCs w:val="22"/>
        </w:rPr>
      </w:pPr>
    </w:p>
    <w:p w14:paraId="26D18BA5" w14:textId="77777777" w:rsidR="00C17454" w:rsidRDefault="00C17454" w:rsidP="00715F6C">
      <w:pPr>
        <w:pStyle w:val="ZkladntextIMP"/>
        <w:spacing w:line="240" w:lineRule="auto"/>
        <w:rPr>
          <w:sz w:val="22"/>
          <w:szCs w:val="22"/>
        </w:rPr>
      </w:pPr>
    </w:p>
    <w:p w14:paraId="669C459B" w14:textId="77777777" w:rsidR="001C5506" w:rsidRDefault="001C5506" w:rsidP="00715F6C">
      <w:pPr>
        <w:pStyle w:val="ZkladntextIMP"/>
        <w:spacing w:line="240" w:lineRule="auto"/>
        <w:rPr>
          <w:sz w:val="22"/>
          <w:szCs w:val="22"/>
        </w:rPr>
      </w:pPr>
    </w:p>
    <w:p w14:paraId="0216E625" w14:textId="5332745E" w:rsidR="00C41E7F" w:rsidRPr="00C41E7F" w:rsidRDefault="00C41E7F" w:rsidP="00220932">
      <w:pPr>
        <w:pStyle w:val="ZkladntextIMP"/>
        <w:spacing w:before="60" w:line="240" w:lineRule="auto"/>
        <w:jc w:val="center"/>
        <w:rPr>
          <w:sz w:val="22"/>
          <w:szCs w:val="22"/>
        </w:rPr>
      </w:pPr>
      <w:r w:rsidRPr="00C41E7F">
        <w:rPr>
          <w:b/>
          <w:bCs/>
          <w:sz w:val="22"/>
          <w:szCs w:val="22"/>
        </w:rPr>
        <w:t>I.</w:t>
      </w:r>
    </w:p>
    <w:p w14:paraId="4387CE57" w14:textId="77777777" w:rsidR="00C41E7F" w:rsidRPr="0095281B" w:rsidRDefault="0095281B" w:rsidP="00220932">
      <w:pPr>
        <w:pStyle w:val="ZkladntextIMP"/>
        <w:spacing w:before="6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14:paraId="4C03C296" w14:textId="70191869" w:rsidR="00C41E7F" w:rsidRPr="001D4038" w:rsidRDefault="00C41E7F" w:rsidP="00220932">
      <w:pPr>
        <w:pStyle w:val="ZkladntextIMP"/>
        <w:numPr>
          <w:ilvl w:val="0"/>
          <w:numId w:val="15"/>
        </w:numPr>
        <w:spacing w:before="60" w:line="240" w:lineRule="auto"/>
        <w:ind w:left="426" w:hanging="426"/>
        <w:jc w:val="both"/>
        <w:rPr>
          <w:sz w:val="22"/>
          <w:szCs w:val="22"/>
        </w:rPr>
      </w:pPr>
      <w:r w:rsidRPr="00C41E7F">
        <w:rPr>
          <w:sz w:val="22"/>
          <w:szCs w:val="22"/>
        </w:rPr>
        <w:t>Předávající prohlašuje, že má právo hospodařit s majetkem České republiky na základě Rozhodnutí Ministerstva zemědělství o sloučení organizace č.</w:t>
      </w:r>
      <w:r w:rsidR="001D4038">
        <w:rPr>
          <w:sz w:val="22"/>
          <w:szCs w:val="22"/>
        </w:rPr>
        <w:t xml:space="preserve"> </w:t>
      </w:r>
      <w:r w:rsidRPr="00C41E7F">
        <w:rPr>
          <w:sz w:val="22"/>
          <w:szCs w:val="22"/>
        </w:rPr>
        <w:t>j. 229573/2011-MZE-12142 ze</w:t>
      </w:r>
      <w:r w:rsidR="00840442">
        <w:rPr>
          <w:sz w:val="22"/>
          <w:szCs w:val="22"/>
        </w:rPr>
        <w:t> </w:t>
      </w:r>
      <w:r w:rsidRPr="00C41E7F">
        <w:rPr>
          <w:sz w:val="22"/>
          <w:szCs w:val="22"/>
        </w:rPr>
        <w:t>dne 22. 12. 2011</w:t>
      </w:r>
      <w:r w:rsidR="008F3A0D" w:rsidRPr="00243679">
        <w:rPr>
          <w:sz w:val="22"/>
          <w:szCs w:val="22"/>
        </w:rPr>
        <w:t>,</w:t>
      </w:r>
      <w:r w:rsidR="008F3A0D" w:rsidRPr="001D4038">
        <w:rPr>
          <w:sz w:val="22"/>
          <w:szCs w:val="22"/>
        </w:rPr>
        <w:t xml:space="preserve"> a to </w:t>
      </w:r>
      <w:r w:rsidR="00E12ECC" w:rsidRPr="00243679">
        <w:rPr>
          <w:sz w:val="22"/>
          <w:szCs w:val="22"/>
        </w:rPr>
        <w:t>s</w:t>
      </w:r>
      <w:r w:rsidR="00E12ECC">
        <w:rPr>
          <w:sz w:val="22"/>
          <w:szCs w:val="22"/>
        </w:rPr>
        <w:t> nemovitými věcmi</w:t>
      </w:r>
      <w:r w:rsidR="00E12ECC" w:rsidRPr="001D4038">
        <w:rPr>
          <w:sz w:val="22"/>
          <w:szCs w:val="22"/>
        </w:rPr>
        <w:t xml:space="preserve"> </w:t>
      </w:r>
      <w:r w:rsidR="00E12ECC">
        <w:rPr>
          <w:sz w:val="22"/>
          <w:szCs w:val="22"/>
        </w:rPr>
        <w:t>‒</w:t>
      </w:r>
      <w:r w:rsidR="008F3A0D" w:rsidRPr="001D4038">
        <w:rPr>
          <w:sz w:val="22"/>
          <w:szCs w:val="22"/>
        </w:rPr>
        <w:t xml:space="preserve"> pozemky</w:t>
      </w:r>
      <w:r w:rsidRPr="001D4038">
        <w:rPr>
          <w:sz w:val="22"/>
          <w:szCs w:val="22"/>
        </w:rPr>
        <w:t>:</w:t>
      </w:r>
    </w:p>
    <w:p w14:paraId="6BB94056" w14:textId="3B2EF4EF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7012/4    </w:t>
      </w:r>
      <w:r w:rsidR="00C41E7F" w:rsidRPr="00C41E7F">
        <w:rPr>
          <w:b/>
          <w:sz w:val="22"/>
          <w:szCs w:val="22"/>
        </w:rPr>
        <w:tab/>
        <w:t>výměra 510 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95281B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vodní plocha, zamokřená plocha</w:t>
      </w:r>
      <w:r>
        <w:rPr>
          <w:b/>
          <w:sz w:val="22"/>
          <w:szCs w:val="22"/>
        </w:rPr>
        <w:t>,</w:t>
      </w:r>
    </w:p>
    <w:p w14:paraId="3CE62000" w14:textId="6DFC60F1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7018/4   </w:t>
      </w:r>
      <w:r w:rsidR="00C41E7F" w:rsidRPr="00C41E7F">
        <w:rPr>
          <w:b/>
          <w:sz w:val="22"/>
          <w:szCs w:val="22"/>
        </w:rPr>
        <w:tab/>
        <w:t>výměra  73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95281B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jiná plocha</w:t>
      </w:r>
      <w:r>
        <w:rPr>
          <w:b/>
          <w:sz w:val="22"/>
          <w:szCs w:val="22"/>
        </w:rPr>
        <w:t>,</w:t>
      </w:r>
    </w:p>
    <w:p w14:paraId="6366641C" w14:textId="4878855D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7018/6    </w:t>
      </w:r>
      <w:r w:rsidR="00C41E7F" w:rsidRPr="00C41E7F">
        <w:rPr>
          <w:b/>
          <w:sz w:val="22"/>
          <w:szCs w:val="22"/>
        </w:rPr>
        <w:tab/>
        <w:t>výměra  229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jiná plocha</w:t>
      </w:r>
      <w:r>
        <w:rPr>
          <w:b/>
          <w:sz w:val="22"/>
          <w:szCs w:val="22"/>
        </w:rPr>
        <w:t>,</w:t>
      </w:r>
    </w:p>
    <w:p w14:paraId="6A1B6448" w14:textId="1DC35A15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7024/10  </w:t>
      </w:r>
      <w:r w:rsidR="00C41E7F" w:rsidRPr="00C41E7F">
        <w:rPr>
          <w:b/>
          <w:sz w:val="22"/>
          <w:szCs w:val="22"/>
        </w:rPr>
        <w:tab/>
        <w:t>výměra  21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1m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jiná plocha</w:t>
      </w:r>
      <w:r>
        <w:rPr>
          <w:b/>
          <w:sz w:val="22"/>
          <w:szCs w:val="22"/>
        </w:rPr>
        <w:t>,</w:t>
      </w:r>
    </w:p>
    <w:p w14:paraId="37E2FD64" w14:textId="132749F2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7136/20   </w:t>
      </w:r>
      <w:r w:rsidR="00C41E7F" w:rsidRPr="00C41E7F">
        <w:rPr>
          <w:b/>
          <w:sz w:val="22"/>
          <w:szCs w:val="22"/>
        </w:rPr>
        <w:tab/>
        <w:t>výměra  189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jiná plocha</w:t>
      </w:r>
      <w:r>
        <w:rPr>
          <w:b/>
          <w:sz w:val="22"/>
          <w:szCs w:val="22"/>
        </w:rPr>
        <w:t>,</w:t>
      </w:r>
    </w:p>
    <w:p w14:paraId="1A1FBA00" w14:textId="1BCB3368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7136/24   </w:t>
      </w:r>
      <w:r w:rsidR="00C41E7F" w:rsidRPr="00C41E7F">
        <w:rPr>
          <w:b/>
          <w:sz w:val="22"/>
          <w:szCs w:val="22"/>
        </w:rPr>
        <w:tab/>
        <w:t>výměra  10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manipulační plocha</w:t>
      </w:r>
      <w:r>
        <w:rPr>
          <w:b/>
          <w:sz w:val="22"/>
          <w:szCs w:val="22"/>
        </w:rPr>
        <w:t>,</w:t>
      </w:r>
    </w:p>
    <w:p w14:paraId="4E2F4F37" w14:textId="03BB508A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7164/1    </w:t>
      </w:r>
      <w:r w:rsidR="00C41E7F" w:rsidRPr="00C41E7F">
        <w:rPr>
          <w:b/>
          <w:sz w:val="22"/>
          <w:szCs w:val="22"/>
        </w:rPr>
        <w:tab/>
        <w:t>výměra  3080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dobývací prostor</w:t>
      </w:r>
      <w:r>
        <w:rPr>
          <w:b/>
          <w:sz w:val="22"/>
          <w:szCs w:val="22"/>
        </w:rPr>
        <w:t>,</w:t>
      </w:r>
    </w:p>
    <w:p w14:paraId="07FEDA2F" w14:textId="2C2750FC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</w:t>
      </w:r>
      <w:r w:rsidR="00C41E7F" w:rsidRPr="00C41E7F">
        <w:rPr>
          <w:b/>
          <w:sz w:val="22"/>
          <w:szCs w:val="22"/>
        </w:rPr>
        <w:t xml:space="preserve">č. 7164/6  </w:t>
      </w:r>
      <w:r w:rsidR="00C41E7F" w:rsidRPr="00C41E7F">
        <w:rPr>
          <w:b/>
          <w:sz w:val="22"/>
          <w:szCs w:val="22"/>
        </w:rPr>
        <w:tab/>
        <w:t>výměra  225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dobývací prostor</w:t>
      </w:r>
      <w:r>
        <w:rPr>
          <w:b/>
          <w:sz w:val="22"/>
          <w:szCs w:val="22"/>
        </w:rPr>
        <w:t>,</w:t>
      </w:r>
    </w:p>
    <w:p w14:paraId="5704F173" w14:textId="7836056A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7164/7 </w:t>
      </w:r>
      <w:r w:rsidR="00C41E7F" w:rsidRPr="00C41E7F">
        <w:rPr>
          <w:b/>
          <w:sz w:val="22"/>
          <w:szCs w:val="22"/>
        </w:rPr>
        <w:tab/>
        <w:t>výměra  423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dobývací prostor</w:t>
      </w:r>
      <w:r>
        <w:rPr>
          <w:b/>
          <w:sz w:val="22"/>
          <w:szCs w:val="22"/>
        </w:rPr>
        <w:t>,</w:t>
      </w:r>
    </w:p>
    <w:p w14:paraId="73AFA157" w14:textId="4BCC4219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7164/10</w:t>
      </w:r>
      <w:r w:rsidR="00C41E7F" w:rsidRPr="00C41E7F">
        <w:rPr>
          <w:b/>
          <w:sz w:val="22"/>
          <w:szCs w:val="22"/>
        </w:rPr>
        <w:tab/>
        <w:t>výměra  7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6m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95281B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dobývací prostor</w:t>
      </w:r>
      <w:r>
        <w:rPr>
          <w:b/>
          <w:sz w:val="22"/>
          <w:szCs w:val="22"/>
        </w:rPr>
        <w:t>,</w:t>
      </w:r>
    </w:p>
    <w:p w14:paraId="33CD7B45" w14:textId="7D8B8CAD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7164/11  </w:t>
      </w:r>
      <w:r w:rsidR="00C41E7F" w:rsidRPr="00C41E7F">
        <w:rPr>
          <w:b/>
          <w:sz w:val="22"/>
          <w:szCs w:val="22"/>
        </w:rPr>
        <w:tab/>
        <w:t>výměra  358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dobývací prostor</w:t>
      </w:r>
      <w:r>
        <w:rPr>
          <w:b/>
          <w:sz w:val="22"/>
          <w:szCs w:val="22"/>
        </w:rPr>
        <w:t>,</w:t>
      </w:r>
    </w:p>
    <w:p w14:paraId="6CFED8DC" w14:textId="16C9930B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7164/13  </w:t>
      </w:r>
      <w:r w:rsidR="00C41E7F" w:rsidRPr="00C41E7F">
        <w:rPr>
          <w:b/>
          <w:sz w:val="22"/>
          <w:szCs w:val="22"/>
        </w:rPr>
        <w:tab/>
        <w:t>výměra  163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dobývací prostor</w:t>
      </w:r>
      <w:r>
        <w:rPr>
          <w:b/>
          <w:sz w:val="22"/>
          <w:szCs w:val="22"/>
        </w:rPr>
        <w:t>,</w:t>
      </w:r>
    </w:p>
    <w:p w14:paraId="07D2651D" w14:textId="7EB5BF84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7164/16  </w:t>
      </w:r>
      <w:r w:rsidR="00C41E7F" w:rsidRPr="00C41E7F">
        <w:rPr>
          <w:b/>
          <w:sz w:val="22"/>
          <w:szCs w:val="22"/>
        </w:rPr>
        <w:tab/>
        <w:t>výměra  313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dobývací prostor</w:t>
      </w:r>
      <w:r>
        <w:rPr>
          <w:b/>
          <w:sz w:val="22"/>
          <w:szCs w:val="22"/>
        </w:rPr>
        <w:t>,</w:t>
      </w:r>
    </w:p>
    <w:p w14:paraId="2D7DC04F" w14:textId="26FACDF0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7164/18  </w:t>
      </w:r>
      <w:r w:rsidR="00C41E7F" w:rsidRPr="00C41E7F">
        <w:rPr>
          <w:b/>
          <w:sz w:val="22"/>
          <w:szCs w:val="22"/>
        </w:rPr>
        <w:tab/>
        <w:t>výměra  666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dobývací prostor</w:t>
      </w:r>
      <w:r>
        <w:rPr>
          <w:b/>
          <w:sz w:val="22"/>
          <w:szCs w:val="22"/>
        </w:rPr>
        <w:t>,</w:t>
      </w:r>
    </w:p>
    <w:p w14:paraId="4C476812" w14:textId="3FD0A68B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7164/19  </w:t>
      </w:r>
      <w:r w:rsidR="00C41E7F" w:rsidRPr="00C41E7F">
        <w:rPr>
          <w:b/>
          <w:sz w:val="22"/>
          <w:szCs w:val="22"/>
        </w:rPr>
        <w:tab/>
        <w:t>výměra  89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dobývací prostor</w:t>
      </w:r>
      <w:r>
        <w:rPr>
          <w:b/>
          <w:sz w:val="22"/>
          <w:szCs w:val="22"/>
        </w:rPr>
        <w:t>,</w:t>
      </w:r>
    </w:p>
    <w:p w14:paraId="6A705E6B" w14:textId="1CF74ABF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7164/20   </w:t>
      </w:r>
      <w:r w:rsidR="00C41E7F" w:rsidRPr="00C41E7F">
        <w:rPr>
          <w:b/>
          <w:sz w:val="22"/>
          <w:szCs w:val="22"/>
        </w:rPr>
        <w:tab/>
        <w:t>výměra  499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95281B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dobývací prostor</w:t>
      </w:r>
      <w:r>
        <w:rPr>
          <w:b/>
          <w:sz w:val="22"/>
          <w:szCs w:val="22"/>
        </w:rPr>
        <w:t>,</w:t>
      </w:r>
    </w:p>
    <w:p w14:paraId="73E30D94" w14:textId="592F6426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7165/1    </w:t>
      </w:r>
      <w:r w:rsidR="00C41E7F" w:rsidRPr="00C41E7F">
        <w:rPr>
          <w:b/>
          <w:sz w:val="22"/>
          <w:szCs w:val="22"/>
        </w:rPr>
        <w:tab/>
        <w:t>výměra  1422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dobývací prostor</w:t>
      </w:r>
      <w:r>
        <w:rPr>
          <w:b/>
          <w:sz w:val="22"/>
          <w:szCs w:val="22"/>
        </w:rPr>
        <w:t>,</w:t>
      </w:r>
    </w:p>
    <w:p w14:paraId="688CD761" w14:textId="5D4AC3BF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7165/2    </w:t>
      </w:r>
      <w:r w:rsidR="00C41E7F" w:rsidRPr="00C41E7F">
        <w:rPr>
          <w:b/>
          <w:sz w:val="22"/>
          <w:szCs w:val="22"/>
        </w:rPr>
        <w:tab/>
        <w:t>výměra  96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dobývací prostor</w:t>
      </w:r>
      <w:r>
        <w:rPr>
          <w:b/>
          <w:sz w:val="22"/>
          <w:szCs w:val="22"/>
        </w:rPr>
        <w:t>,</w:t>
      </w:r>
    </w:p>
    <w:p w14:paraId="7E2FA4BD" w14:textId="711929BC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7166    </w:t>
      </w:r>
      <w:r w:rsidR="00C41E7F" w:rsidRPr="00C41E7F">
        <w:rPr>
          <w:b/>
          <w:sz w:val="22"/>
          <w:szCs w:val="22"/>
        </w:rPr>
        <w:tab/>
        <w:t>výměra  72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  <w:vertAlign w:val="superscript"/>
        </w:rPr>
        <w:tab/>
      </w:r>
      <w:proofErr w:type="spellStart"/>
      <w:r w:rsidR="00C41E7F" w:rsidRPr="00C41E7F">
        <w:rPr>
          <w:b/>
          <w:sz w:val="22"/>
          <w:szCs w:val="22"/>
        </w:rPr>
        <w:t>zast</w:t>
      </w:r>
      <w:proofErr w:type="spellEnd"/>
      <w:r w:rsidR="00C41E7F" w:rsidRPr="00C41E7F">
        <w:rPr>
          <w:b/>
          <w:sz w:val="22"/>
          <w:szCs w:val="22"/>
        </w:rPr>
        <w:t>. plocha nádvoří, zbořeniště</w:t>
      </w:r>
      <w:r>
        <w:rPr>
          <w:b/>
          <w:sz w:val="22"/>
          <w:szCs w:val="22"/>
        </w:rPr>
        <w:t>,</w:t>
      </w:r>
    </w:p>
    <w:p w14:paraId="04CFD436" w14:textId="32753561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7169/1    </w:t>
      </w:r>
      <w:r w:rsidR="00C41E7F" w:rsidRPr="00C41E7F">
        <w:rPr>
          <w:b/>
          <w:sz w:val="22"/>
          <w:szCs w:val="22"/>
        </w:rPr>
        <w:tab/>
        <w:t>výměra  666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vodní plocha, zamokřená plocha</w:t>
      </w:r>
      <w:r>
        <w:rPr>
          <w:b/>
          <w:sz w:val="22"/>
          <w:szCs w:val="22"/>
        </w:rPr>
        <w:t>,</w:t>
      </w:r>
    </w:p>
    <w:p w14:paraId="340CBE4F" w14:textId="0B7CA815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7169/2    </w:t>
      </w:r>
      <w:r w:rsidR="00C41E7F" w:rsidRPr="00C41E7F">
        <w:rPr>
          <w:b/>
          <w:sz w:val="22"/>
          <w:szCs w:val="22"/>
        </w:rPr>
        <w:tab/>
        <w:t>výměra  462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vodní plocha, zamokřená plocha</w:t>
      </w:r>
      <w:r>
        <w:rPr>
          <w:b/>
          <w:sz w:val="22"/>
          <w:szCs w:val="22"/>
        </w:rPr>
        <w:t>,</w:t>
      </w:r>
    </w:p>
    <w:p w14:paraId="67EDBA5C" w14:textId="59999502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7170/1    </w:t>
      </w:r>
      <w:r w:rsidR="00C41E7F" w:rsidRPr="00C41E7F">
        <w:rPr>
          <w:b/>
          <w:sz w:val="22"/>
          <w:szCs w:val="22"/>
        </w:rPr>
        <w:tab/>
        <w:t>výměra  751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vodní plocha, zamokřená plocha</w:t>
      </w:r>
      <w:r>
        <w:rPr>
          <w:b/>
          <w:sz w:val="22"/>
          <w:szCs w:val="22"/>
        </w:rPr>
        <w:t>,</w:t>
      </w:r>
    </w:p>
    <w:p w14:paraId="26133736" w14:textId="299F0B8B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7170/2    </w:t>
      </w:r>
      <w:r w:rsidR="00C41E7F" w:rsidRPr="00C41E7F">
        <w:rPr>
          <w:b/>
          <w:sz w:val="22"/>
          <w:szCs w:val="22"/>
        </w:rPr>
        <w:tab/>
        <w:t>výměra  176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vodní plocha, zamokřená plocha</w:t>
      </w:r>
      <w:r>
        <w:rPr>
          <w:b/>
          <w:sz w:val="22"/>
          <w:szCs w:val="22"/>
        </w:rPr>
        <w:t>,</w:t>
      </w:r>
    </w:p>
    <w:p w14:paraId="4A39D9A6" w14:textId="273B4A95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7170/3    </w:t>
      </w:r>
      <w:r w:rsidR="00C41E7F" w:rsidRPr="00C41E7F">
        <w:rPr>
          <w:b/>
          <w:sz w:val="22"/>
          <w:szCs w:val="22"/>
        </w:rPr>
        <w:tab/>
        <w:t>výměra  59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vodní plocha, zamokřená plocha</w:t>
      </w:r>
      <w:r>
        <w:rPr>
          <w:b/>
          <w:sz w:val="22"/>
          <w:szCs w:val="22"/>
        </w:rPr>
        <w:t>,</w:t>
      </w:r>
    </w:p>
    <w:p w14:paraId="285F96A3" w14:textId="571523B0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7170/4    </w:t>
      </w:r>
      <w:r w:rsidR="00C41E7F" w:rsidRPr="00C41E7F">
        <w:rPr>
          <w:b/>
          <w:sz w:val="22"/>
          <w:szCs w:val="22"/>
        </w:rPr>
        <w:tab/>
        <w:t>výměra  40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vodní plocha, zamokřená plocha</w:t>
      </w:r>
      <w:r>
        <w:rPr>
          <w:b/>
          <w:sz w:val="22"/>
          <w:szCs w:val="22"/>
        </w:rPr>
        <w:t>,</w:t>
      </w:r>
    </w:p>
    <w:p w14:paraId="7622C32D" w14:textId="38DF6C80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7171       </w:t>
      </w:r>
      <w:r w:rsidR="00C41E7F" w:rsidRPr="00C41E7F">
        <w:rPr>
          <w:b/>
          <w:sz w:val="22"/>
          <w:szCs w:val="22"/>
        </w:rPr>
        <w:tab/>
        <w:t>výměra  233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95281B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vodní plocha, zamokřená plocha</w:t>
      </w:r>
      <w:r>
        <w:rPr>
          <w:b/>
          <w:sz w:val="22"/>
          <w:szCs w:val="22"/>
        </w:rPr>
        <w:t>,</w:t>
      </w:r>
    </w:p>
    <w:p w14:paraId="2EA69EFE" w14:textId="2FE5CCBA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7172/12    </w:t>
      </w:r>
      <w:r w:rsidR="00C41E7F" w:rsidRPr="00C41E7F">
        <w:rPr>
          <w:b/>
          <w:sz w:val="22"/>
          <w:szCs w:val="22"/>
        </w:rPr>
        <w:tab/>
        <w:t>výměra  91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jiná plocha</w:t>
      </w:r>
      <w:r>
        <w:rPr>
          <w:b/>
          <w:sz w:val="22"/>
          <w:szCs w:val="22"/>
        </w:rPr>
        <w:t>,</w:t>
      </w:r>
    </w:p>
    <w:p w14:paraId="492E43AD" w14:textId="209EBF21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7172/15   </w:t>
      </w:r>
      <w:r w:rsidR="00C41E7F" w:rsidRPr="00C41E7F">
        <w:rPr>
          <w:b/>
          <w:sz w:val="22"/>
          <w:szCs w:val="22"/>
        </w:rPr>
        <w:tab/>
        <w:t>výměra  98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jiná plocha</w:t>
      </w:r>
      <w:r>
        <w:rPr>
          <w:b/>
          <w:sz w:val="22"/>
          <w:szCs w:val="22"/>
        </w:rPr>
        <w:t>,</w:t>
      </w:r>
    </w:p>
    <w:p w14:paraId="0EE70FAE" w14:textId="3FCA7680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7174/1    </w:t>
      </w:r>
      <w:r w:rsidR="00C41E7F" w:rsidRPr="00C41E7F">
        <w:rPr>
          <w:b/>
          <w:sz w:val="22"/>
          <w:szCs w:val="22"/>
        </w:rPr>
        <w:tab/>
        <w:t>výměra  282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ostatní komunikace</w:t>
      </w:r>
      <w:r>
        <w:rPr>
          <w:b/>
          <w:sz w:val="22"/>
          <w:szCs w:val="22"/>
        </w:rPr>
        <w:t>,</w:t>
      </w:r>
    </w:p>
    <w:p w14:paraId="515132CB" w14:textId="48FEB448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7174/2    </w:t>
      </w:r>
      <w:r w:rsidR="00C41E7F" w:rsidRPr="00C41E7F">
        <w:rPr>
          <w:b/>
          <w:sz w:val="22"/>
          <w:szCs w:val="22"/>
        </w:rPr>
        <w:tab/>
        <w:t>výměra  10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ostatní komunikace</w:t>
      </w:r>
      <w:r>
        <w:rPr>
          <w:b/>
          <w:sz w:val="22"/>
          <w:szCs w:val="22"/>
        </w:rPr>
        <w:t>,</w:t>
      </w:r>
    </w:p>
    <w:p w14:paraId="33167282" w14:textId="00BF989D" w:rsidR="00C41E7F" w:rsidRPr="00C41E7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7174/3    </w:t>
      </w:r>
      <w:r w:rsidR="00C41E7F" w:rsidRPr="00C41E7F">
        <w:rPr>
          <w:b/>
          <w:sz w:val="22"/>
          <w:szCs w:val="22"/>
        </w:rPr>
        <w:tab/>
        <w:t>výměra  81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ostatní komunikace</w:t>
      </w:r>
      <w:r>
        <w:rPr>
          <w:b/>
          <w:sz w:val="22"/>
          <w:szCs w:val="22"/>
        </w:rPr>
        <w:t>,</w:t>
      </w:r>
    </w:p>
    <w:p w14:paraId="5E0CD170" w14:textId="183F9414" w:rsidR="00C41E7F" w:rsidRPr="005129CF" w:rsidRDefault="001D4038" w:rsidP="00220932">
      <w:pPr>
        <w:pStyle w:val="Odstavecseseznamem"/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C41E7F" w:rsidRPr="00C41E7F">
        <w:rPr>
          <w:b/>
          <w:sz w:val="22"/>
          <w:szCs w:val="22"/>
        </w:rPr>
        <w:t xml:space="preserve"> č. 7196/3  </w:t>
      </w:r>
      <w:r w:rsidR="00C41E7F" w:rsidRPr="00C41E7F">
        <w:rPr>
          <w:b/>
          <w:sz w:val="22"/>
          <w:szCs w:val="22"/>
        </w:rPr>
        <w:tab/>
        <w:t xml:space="preserve"> výměra  313</w:t>
      </w:r>
      <w:r w:rsidR="008F3A0D">
        <w:rPr>
          <w:b/>
          <w:sz w:val="22"/>
          <w:szCs w:val="22"/>
        </w:rPr>
        <w:t xml:space="preserve"> </w:t>
      </w:r>
      <w:r w:rsidR="00C41E7F" w:rsidRPr="00C41E7F">
        <w:rPr>
          <w:b/>
          <w:sz w:val="22"/>
          <w:szCs w:val="22"/>
        </w:rPr>
        <w:t>m</w:t>
      </w:r>
      <w:r w:rsidR="00C41E7F" w:rsidRPr="00C41E7F">
        <w:rPr>
          <w:b/>
          <w:sz w:val="22"/>
          <w:szCs w:val="22"/>
          <w:vertAlign w:val="superscript"/>
        </w:rPr>
        <w:t>2</w:t>
      </w:r>
      <w:r w:rsidR="00C41E7F" w:rsidRPr="00C41E7F">
        <w:rPr>
          <w:b/>
          <w:sz w:val="22"/>
          <w:szCs w:val="22"/>
          <w:vertAlign w:val="superscript"/>
        </w:rPr>
        <w:tab/>
      </w:r>
      <w:r w:rsidR="00C41E7F" w:rsidRPr="00C41E7F">
        <w:rPr>
          <w:b/>
          <w:sz w:val="22"/>
          <w:szCs w:val="22"/>
        </w:rPr>
        <w:t>ostatní plocha, manipulační plocha</w:t>
      </w:r>
      <w:r>
        <w:rPr>
          <w:b/>
          <w:sz w:val="22"/>
          <w:szCs w:val="22"/>
        </w:rPr>
        <w:t>.</w:t>
      </w:r>
    </w:p>
    <w:p w14:paraId="5A207D7C" w14:textId="77777777" w:rsidR="005129CF" w:rsidRPr="00C41E7F" w:rsidRDefault="005129CF" w:rsidP="005129CF">
      <w:pPr>
        <w:pStyle w:val="Odstavecseseznamem"/>
        <w:spacing w:before="60"/>
        <w:jc w:val="both"/>
        <w:rPr>
          <w:sz w:val="22"/>
          <w:szCs w:val="22"/>
        </w:rPr>
      </w:pPr>
    </w:p>
    <w:p w14:paraId="189E7C19" w14:textId="135D240F" w:rsidR="00C41E7F" w:rsidRPr="00C01EA0" w:rsidRDefault="008F3A0D" w:rsidP="00220932">
      <w:pPr>
        <w:pStyle w:val="ZkladntextIMP"/>
        <w:numPr>
          <w:ilvl w:val="0"/>
          <w:numId w:val="15"/>
        </w:numPr>
        <w:spacing w:before="60" w:line="240" w:lineRule="auto"/>
        <w:ind w:left="426" w:hanging="426"/>
        <w:jc w:val="both"/>
        <w:rPr>
          <w:sz w:val="22"/>
          <w:szCs w:val="22"/>
        </w:rPr>
      </w:pPr>
      <w:r w:rsidRPr="001D4038">
        <w:rPr>
          <w:sz w:val="22"/>
          <w:szCs w:val="22"/>
        </w:rPr>
        <w:t xml:space="preserve">Pozemky uvedené v bodu 1. tohoto článku </w:t>
      </w:r>
      <w:r w:rsidR="00C41E7F" w:rsidRPr="001D4038">
        <w:rPr>
          <w:sz w:val="22"/>
          <w:szCs w:val="22"/>
        </w:rPr>
        <w:t xml:space="preserve">jsou takto </w:t>
      </w:r>
      <w:r w:rsidR="00C41E7F" w:rsidRPr="00C01EA0">
        <w:rPr>
          <w:sz w:val="22"/>
          <w:szCs w:val="22"/>
        </w:rPr>
        <w:t>zapsané v katastru nemovitostí u</w:t>
      </w:r>
      <w:r w:rsidR="001D4038">
        <w:rPr>
          <w:sz w:val="22"/>
          <w:szCs w:val="22"/>
        </w:rPr>
        <w:t> </w:t>
      </w:r>
      <w:r w:rsidR="00C41E7F" w:rsidRPr="00C01EA0">
        <w:rPr>
          <w:sz w:val="22"/>
          <w:szCs w:val="22"/>
        </w:rPr>
        <w:t>Katastrálního úřadu pro Moravskoslezský kraj, Katastrální pracoviště Karviná na listu vlastnictví č. 584 pro katastrální území Karviná-Doly, obec Karviná (to vše dále jen „</w:t>
      </w:r>
      <w:r w:rsidR="00C41E7F" w:rsidRPr="00C01EA0">
        <w:rPr>
          <w:b/>
          <w:sz w:val="22"/>
          <w:szCs w:val="22"/>
        </w:rPr>
        <w:t>nemovité věci</w:t>
      </w:r>
      <w:r w:rsidR="00C41E7F" w:rsidRPr="00C01EA0">
        <w:rPr>
          <w:sz w:val="22"/>
          <w:szCs w:val="22"/>
        </w:rPr>
        <w:t>“ nebo též „</w:t>
      </w:r>
      <w:r w:rsidR="00C41E7F" w:rsidRPr="00C01EA0">
        <w:rPr>
          <w:b/>
          <w:sz w:val="22"/>
          <w:szCs w:val="22"/>
        </w:rPr>
        <w:t>předmět převodu</w:t>
      </w:r>
      <w:r w:rsidR="00C41E7F" w:rsidRPr="00C01EA0">
        <w:rPr>
          <w:sz w:val="22"/>
          <w:szCs w:val="22"/>
        </w:rPr>
        <w:t>“).</w:t>
      </w:r>
    </w:p>
    <w:p w14:paraId="3AE646EA" w14:textId="77777777" w:rsidR="00C41E7F" w:rsidRPr="00C41E7F" w:rsidRDefault="00C41E7F" w:rsidP="00220932">
      <w:pPr>
        <w:spacing w:before="60"/>
        <w:rPr>
          <w:sz w:val="22"/>
          <w:szCs w:val="22"/>
        </w:rPr>
      </w:pPr>
    </w:p>
    <w:p w14:paraId="2F3B5B3F" w14:textId="77777777" w:rsidR="00C41E7F" w:rsidRPr="00C41E7F" w:rsidRDefault="00C41E7F" w:rsidP="00220932">
      <w:pPr>
        <w:pStyle w:val="ZkladntextIMP"/>
        <w:tabs>
          <w:tab w:val="left" w:pos="2850"/>
        </w:tabs>
        <w:spacing w:before="60" w:line="240" w:lineRule="auto"/>
        <w:jc w:val="center"/>
        <w:rPr>
          <w:sz w:val="22"/>
          <w:szCs w:val="22"/>
        </w:rPr>
      </w:pPr>
      <w:r w:rsidRPr="00C41E7F">
        <w:rPr>
          <w:b/>
          <w:bCs/>
          <w:sz w:val="22"/>
          <w:szCs w:val="22"/>
        </w:rPr>
        <w:t>II.</w:t>
      </w:r>
    </w:p>
    <w:p w14:paraId="13284A5E" w14:textId="77777777" w:rsidR="00C41E7F" w:rsidRPr="00C41E7F" w:rsidRDefault="00C41E7F" w:rsidP="00220932">
      <w:pPr>
        <w:pStyle w:val="ZkladntextIMP"/>
        <w:spacing w:before="6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převodu</w:t>
      </w:r>
    </w:p>
    <w:p w14:paraId="19043A75" w14:textId="4562159D" w:rsidR="00003965" w:rsidRPr="00220932" w:rsidRDefault="00C41E7F" w:rsidP="00220932">
      <w:pPr>
        <w:pStyle w:val="ZkladntextIMP"/>
        <w:numPr>
          <w:ilvl w:val="0"/>
          <w:numId w:val="6"/>
        </w:numPr>
        <w:spacing w:before="60" w:line="240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Předávající na základě této smlouvy převádí právo hospodařit s majetkem státu na přejímajícího, a</w:t>
      </w:r>
      <w:r w:rsidR="00840442">
        <w:rPr>
          <w:sz w:val="22"/>
          <w:szCs w:val="22"/>
        </w:rPr>
        <w:t> </w:t>
      </w:r>
      <w:r>
        <w:rPr>
          <w:sz w:val="22"/>
          <w:szCs w:val="22"/>
        </w:rPr>
        <w:t>to</w:t>
      </w:r>
      <w:r w:rsidR="00715F6C">
        <w:rPr>
          <w:sz w:val="22"/>
          <w:szCs w:val="22"/>
        </w:rPr>
        <w:t>k nemovitým věcem specifikovaným v čl. I., odst. 1.</w:t>
      </w:r>
    </w:p>
    <w:p w14:paraId="70248653" w14:textId="784BF83F" w:rsidR="00C41E7F" w:rsidRDefault="00C41E7F" w:rsidP="00220932">
      <w:pPr>
        <w:pStyle w:val="ZkladntextIMP"/>
        <w:numPr>
          <w:ilvl w:val="0"/>
          <w:numId w:val="6"/>
        </w:numPr>
        <w:spacing w:before="60"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Přejímající tímto předmět převodu </w:t>
      </w:r>
      <w:r w:rsidRPr="001D4038">
        <w:rPr>
          <w:sz w:val="22"/>
          <w:szCs w:val="22"/>
        </w:rPr>
        <w:t xml:space="preserve">do </w:t>
      </w:r>
      <w:r w:rsidR="008F3A0D" w:rsidRPr="001D4038">
        <w:rPr>
          <w:sz w:val="22"/>
          <w:szCs w:val="22"/>
        </w:rPr>
        <w:t xml:space="preserve">práva </w:t>
      </w:r>
      <w:r>
        <w:rPr>
          <w:sz w:val="22"/>
          <w:szCs w:val="22"/>
        </w:rPr>
        <w:t>hospodařit s majetkem státu přijímá.</w:t>
      </w:r>
    </w:p>
    <w:p w14:paraId="157F8113" w14:textId="74072A01" w:rsidR="008F1510" w:rsidRDefault="008F1510" w:rsidP="008F1510">
      <w:pPr>
        <w:pStyle w:val="ZkladntextIMP"/>
        <w:spacing w:before="60" w:line="240" w:lineRule="auto"/>
        <w:jc w:val="both"/>
        <w:rPr>
          <w:sz w:val="22"/>
          <w:szCs w:val="22"/>
        </w:rPr>
      </w:pPr>
    </w:p>
    <w:p w14:paraId="51E35F93" w14:textId="1B29D66A" w:rsidR="00C17454" w:rsidRDefault="00C17454" w:rsidP="008F1510">
      <w:pPr>
        <w:pStyle w:val="ZkladntextIMP"/>
        <w:spacing w:before="60" w:line="240" w:lineRule="auto"/>
        <w:jc w:val="both"/>
        <w:rPr>
          <w:sz w:val="22"/>
          <w:szCs w:val="22"/>
        </w:rPr>
      </w:pPr>
    </w:p>
    <w:p w14:paraId="2F1364B2" w14:textId="77777777" w:rsidR="00020E7E" w:rsidRDefault="00020E7E" w:rsidP="008F1510">
      <w:pPr>
        <w:pStyle w:val="ZkladntextIMP"/>
        <w:spacing w:before="60" w:line="240" w:lineRule="auto"/>
        <w:jc w:val="both"/>
        <w:rPr>
          <w:sz w:val="22"/>
          <w:szCs w:val="22"/>
        </w:rPr>
      </w:pPr>
    </w:p>
    <w:p w14:paraId="7826EA3F" w14:textId="77777777" w:rsidR="00C41E7F" w:rsidRPr="00C41E7F" w:rsidRDefault="00C41E7F" w:rsidP="00220932">
      <w:pPr>
        <w:pStyle w:val="ZkladntextIMP"/>
        <w:tabs>
          <w:tab w:val="left" w:pos="2850"/>
        </w:tabs>
        <w:spacing w:before="6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C41E7F">
        <w:rPr>
          <w:b/>
          <w:bCs/>
          <w:sz w:val="22"/>
          <w:szCs w:val="22"/>
        </w:rPr>
        <w:t>II.</w:t>
      </w:r>
    </w:p>
    <w:p w14:paraId="07F575A4" w14:textId="4D3F1FC2" w:rsidR="00C41E7F" w:rsidRPr="001D4038" w:rsidRDefault="008F3A0D" w:rsidP="00220932">
      <w:pPr>
        <w:pStyle w:val="ZkladntextIMP"/>
        <w:spacing w:before="60" w:line="240" w:lineRule="auto"/>
        <w:jc w:val="center"/>
        <w:rPr>
          <w:b/>
          <w:bCs/>
          <w:sz w:val="22"/>
          <w:szCs w:val="22"/>
        </w:rPr>
      </w:pPr>
      <w:r w:rsidRPr="001D4038">
        <w:rPr>
          <w:b/>
          <w:bCs/>
          <w:sz w:val="22"/>
          <w:szCs w:val="22"/>
        </w:rPr>
        <w:t xml:space="preserve">Kupní cena a platební podmínky </w:t>
      </w:r>
    </w:p>
    <w:p w14:paraId="6EAEC6B4" w14:textId="4E00DC14" w:rsidR="008C16B7" w:rsidRDefault="008C16B7" w:rsidP="00220932">
      <w:pPr>
        <w:pStyle w:val="ZkladntextIMP"/>
        <w:numPr>
          <w:ilvl w:val="0"/>
          <w:numId w:val="10"/>
        </w:numPr>
        <w:spacing w:before="60" w:line="240" w:lineRule="auto"/>
        <w:ind w:left="425" w:hanging="425"/>
        <w:jc w:val="both"/>
        <w:rPr>
          <w:sz w:val="22"/>
          <w:szCs w:val="22"/>
        </w:rPr>
      </w:pPr>
      <w:r w:rsidRPr="008C16B7">
        <w:rPr>
          <w:sz w:val="22"/>
          <w:szCs w:val="22"/>
        </w:rPr>
        <w:t xml:space="preserve">Tento převod je úplatný, když úplatou se rozumí cena stanovená na základě </w:t>
      </w:r>
      <w:r>
        <w:rPr>
          <w:sz w:val="22"/>
          <w:szCs w:val="22"/>
        </w:rPr>
        <w:t>znaleckého</w:t>
      </w:r>
      <w:r w:rsidRPr="008C16B7">
        <w:rPr>
          <w:sz w:val="22"/>
          <w:szCs w:val="22"/>
        </w:rPr>
        <w:t xml:space="preserve"> posudk</w:t>
      </w:r>
      <w:r>
        <w:rPr>
          <w:sz w:val="22"/>
          <w:szCs w:val="22"/>
        </w:rPr>
        <w:t>u</w:t>
      </w:r>
      <w:r w:rsidRPr="008C16B7">
        <w:rPr>
          <w:sz w:val="22"/>
          <w:szCs w:val="22"/>
        </w:rPr>
        <w:t xml:space="preserve"> č.</w:t>
      </w:r>
      <w:r>
        <w:rPr>
          <w:sz w:val="22"/>
          <w:szCs w:val="22"/>
        </w:rPr>
        <w:t> </w:t>
      </w:r>
      <w:r w:rsidRPr="008C16B7">
        <w:rPr>
          <w:sz w:val="22"/>
          <w:szCs w:val="22"/>
        </w:rPr>
        <w:t xml:space="preserve">5118/2021 ze dne 4. 4. 2021, který vypracoval Zdeněk Vašíček, Teplická 232, </w:t>
      </w:r>
      <w:r w:rsidR="00BD7F06" w:rsidRPr="00BD7F06">
        <w:rPr>
          <w:sz w:val="22"/>
          <w:szCs w:val="22"/>
        </w:rPr>
        <w:t>Hranice I-</w:t>
      </w:r>
      <w:r w:rsidR="008F3A0D" w:rsidRPr="00BD7F06">
        <w:rPr>
          <w:sz w:val="22"/>
          <w:szCs w:val="22"/>
        </w:rPr>
        <w:t xml:space="preserve">Město, </w:t>
      </w:r>
      <w:r w:rsidRPr="008C16B7">
        <w:rPr>
          <w:sz w:val="22"/>
          <w:szCs w:val="22"/>
        </w:rPr>
        <w:t xml:space="preserve">753 01 Hranice, </w:t>
      </w:r>
      <w:r>
        <w:rPr>
          <w:sz w:val="22"/>
          <w:szCs w:val="22"/>
        </w:rPr>
        <w:t xml:space="preserve">jímž </w:t>
      </w:r>
      <w:r w:rsidRPr="008C16B7">
        <w:rPr>
          <w:sz w:val="22"/>
          <w:szCs w:val="22"/>
        </w:rPr>
        <w:t xml:space="preserve">byly nemovité věci uvedené v čl. I. této smlouvy oceněny částkou </w:t>
      </w:r>
      <w:r w:rsidRPr="00FF06BC">
        <w:rPr>
          <w:sz w:val="22"/>
          <w:szCs w:val="22"/>
        </w:rPr>
        <w:t>2</w:t>
      </w:r>
      <w:r w:rsidR="00020E7E">
        <w:rPr>
          <w:sz w:val="22"/>
          <w:szCs w:val="22"/>
        </w:rPr>
        <w:t>47</w:t>
      </w:r>
      <w:r w:rsidR="001D7B1C">
        <w:rPr>
          <w:sz w:val="22"/>
          <w:szCs w:val="22"/>
        </w:rPr>
        <w:t>.</w:t>
      </w:r>
      <w:r w:rsidR="00020E7E">
        <w:rPr>
          <w:sz w:val="22"/>
          <w:szCs w:val="22"/>
        </w:rPr>
        <w:t>494</w:t>
      </w:r>
      <w:r w:rsidRPr="00FF06BC">
        <w:rPr>
          <w:sz w:val="22"/>
          <w:szCs w:val="22"/>
        </w:rPr>
        <w:t>,</w:t>
      </w:r>
      <w:r w:rsidR="00BD7F06">
        <w:rPr>
          <w:sz w:val="22"/>
          <w:szCs w:val="22"/>
        </w:rPr>
        <w:t>00 </w:t>
      </w:r>
      <w:r w:rsidRPr="00FF06BC">
        <w:rPr>
          <w:sz w:val="22"/>
          <w:szCs w:val="22"/>
        </w:rPr>
        <w:t xml:space="preserve">Kč </w:t>
      </w:r>
      <w:r w:rsidRPr="008C16B7">
        <w:rPr>
          <w:sz w:val="22"/>
          <w:szCs w:val="22"/>
        </w:rPr>
        <w:t xml:space="preserve">(slovy: </w:t>
      </w:r>
      <w:r w:rsidR="00401BDE">
        <w:rPr>
          <w:sz w:val="22"/>
          <w:szCs w:val="22"/>
        </w:rPr>
        <w:t>d</w:t>
      </w:r>
      <w:r w:rsidRPr="008C16B7">
        <w:rPr>
          <w:sz w:val="22"/>
          <w:szCs w:val="22"/>
        </w:rPr>
        <w:t>vě</w:t>
      </w:r>
      <w:r w:rsidR="00BD7F06">
        <w:rPr>
          <w:sz w:val="22"/>
          <w:szCs w:val="22"/>
        </w:rPr>
        <w:t xml:space="preserve"> </w:t>
      </w:r>
      <w:r w:rsidRPr="008C16B7">
        <w:rPr>
          <w:sz w:val="22"/>
          <w:szCs w:val="22"/>
        </w:rPr>
        <w:t>stě</w:t>
      </w:r>
      <w:r w:rsidR="00BD7F06">
        <w:rPr>
          <w:sz w:val="22"/>
          <w:szCs w:val="22"/>
        </w:rPr>
        <w:t xml:space="preserve"> </w:t>
      </w:r>
      <w:r w:rsidR="00020E7E">
        <w:rPr>
          <w:sz w:val="22"/>
          <w:szCs w:val="22"/>
        </w:rPr>
        <w:t>čtyřicet sedm tisíc čtyři sta devadesát čtyři</w:t>
      </w:r>
      <w:r>
        <w:rPr>
          <w:sz w:val="22"/>
          <w:szCs w:val="22"/>
        </w:rPr>
        <w:t xml:space="preserve"> </w:t>
      </w:r>
      <w:r w:rsidRPr="008C16B7">
        <w:rPr>
          <w:sz w:val="22"/>
          <w:szCs w:val="22"/>
        </w:rPr>
        <w:t>korun</w:t>
      </w:r>
      <w:r w:rsidR="00020E7E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Pr="008C16B7">
        <w:rPr>
          <w:sz w:val="22"/>
          <w:szCs w:val="22"/>
        </w:rPr>
        <w:t>česk</w:t>
      </w:r>
      <w:r w:rsidR="00020E7E">
        <w:rPr>
          <w:sz w:val="22"/>
          <w:szCs w:val="22"/>
        </w:rPr>
        <w:t>é</w:t>
      </w:r>
      <w:r w:rsidRPr="008C16B7">
        <w:rPr>
          <w:sz w:val="22"/>
          <w:szCs w:val="22"/>
        </w:rPr>
        <w:t>)</w:t>
      </w:r>
      <w:r w:rsidR="00696C32">
        <w:rPr>
          <w:sz w:val="22"/>
          <w:szCs w:val="22"/>
        </w:rPr>
        <w:t xml:space="preserve"> bez DPH</w:t>
      </w:r>
      <w:r w:rsidRPr="008C16B7">
        <w:rPr>
          <w:sz w:val="22"/>
          <w:szCs w:val="22"/>
        </w:rPr>
        <w:t>.</w:t>
      </w:r>
    </w:p>
    <w:p w14:paraId="7B54396C" w14:textId="77F1B437" w:rsidR="007325C8" w:rsidRDefault="008C16B7" w:rsidP="00220932">
      <w:pPr>
        <w:pStyle w:val="ZkladntextIMP"/>
        <w:numPr>
          <w:ilvl w:val="0"/>
          <w:numId w:val="10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 w:rsidRPr="001D7B1C">
        <w:rPr>
          <w:sz w:val="22"/>
          <w:szCs w:val="22"/>
        </w:rPr>
        <w:t xml:space="preserve">Přejímající se zavazuje zaplatit předávajícímu cenu uvedenou v předchozím odstavci tohoto článku, tj. cenu </w:t>
      </w:r>
      <w:r w:rsidR="00696C32">
        <w:rPr>
          <w:sz w:val="22"/>
          <w:szCs w:val="22"/>
        </w:rPr>
        <w:t xml:space="preserve">konečnou </w:t>
      </w:r>
      <w:r w:rsidRPr="001D7B1C">
        <w:rPr>
          <w:sz w:val="22"/>
          <w:szCs w:val="22"/>
        </w:rPr>
        <w:t xml:space="preserve">ve </w:t>
      </w:r>
      <w:r w:rsidRPr="00696C32">
        <w:rPr>
          <w:sz w:val="22"/>
          <w:szCs w:val="22"/>
        </w:rPr>
        <w:t xml:space="preserve">výši </w:t>
      </w:r>
      <w:r w:rsidRPr="00696C32">
        <w:rPr>
          <w:b/>
          <w:sz w:val="22"/>
          <w:szCs w:val="22"/>
        </w:rPr>
        <w:t>2</w:t>
      </w:r>
      <w:r w:rsidR="00D87F01">
        <w:rPr>
          <w:b/>
          <w:sz w:val="22"/>
          <w:szCs w:val="22"/>
        </w:rPr>
        <w:t>47</w:t>
      </w:r>
      <w:r w:rsidRPr="00696C32">
        <w:rPr>
          <w:b/>
          <w:sz w:val="22"/>
          <w:szCs w:val="22"/>
        </w:rPr>
        <w:t>.</w:t>
      </w:r>
      <w:r w:rsidR="00D87F01">
        <w:rPr>
          <w:b/>
          <w:sz w:val="22"/>
          <w:szCs w:val="22"/>
        </w:rPr>
        <w:t>494</w:t>
      </w:r>
      <w:r w:rsidRPr="00696C32">
        <w:rPr>
          <w:b/>
          <w:sz w:val="22"/>
          <w:szCs w:val="22"/>
        </w:rPr>
        <w:t>,</w:t>
      </w:r>
      <w:r w:rsidR="00840442" w:rsidRPr="00696C32">
        <w:rPr>
          <w:b/>
          <w:sz w:val="22"/>
          <w:szCs w:val="22"/>
        </w:rPr>
        <w:t>00</w:t>
      </w:r>
      <w:r w:rsidRPr="00696C32">
        <w:rPr>
          <w:b/>
          <w:sz w:val="22"/>
          <w:szCs w:val="22"/>
        </w:rPr>
        <w:t xml:space="preserve"> Kč </w:t>
      </w:r>
      <w:r w:rsidRPr="00696C32">
        <w:rPr>
          <w:sz w:val="22"/>
          <w:szCs w:val="22"/>
        </w:rPr>
        <w:t xml:space="preserve">bezhotovostně </w:t>
      </w:r>
      <w:r w:rsidRPr="001D7B1C">
        <w:rPr>
          <w:sz w:val="22"/>
          <w:szCs w:val="22"/>
        </w:rPr>
        <w:t>ve prospěch účtu předávajícího,</w:t>
      </w:r>
      <w:r w:rsidRPr="005D1462">
        <w:rPr>
          <w:sz w:val="22"/>
          <w:szCs w:val="22"/>
        </w:rPr>
        <w:t xml:space="preserve"> </w:t>
      </w:r>
      <w:r w:rsidR="007C5C75" w:rsidRPr="005D1462">
        <w:rPr>
          <w:sz w:val="22"/>
          <w:szCs w:val="22"/>
        </w:rPr>
        <w:t>vedeného u</w:t>
      </w:r>
      <w:r w:rsidR="00840442">
        <w:rPr>
          <w:sz w:val="22"/>
          <w:szCs w:val="22"/>
        </w:rPr>
        <w:t> </w:t>
      </w:r>
      <w:r w:rsidR="007C5C75" w:rsidRPr="005D1462">
        <w:rPr>
          <w:sz w:val="22"/>
          <w:szCs w:val="22"/>
        </w:rPr>
        <w:t>Československé obchodní banky, a.</w:t>
      </w:r>
      <w:r w:rsidR="00BD7F06" w:rsidRPr="005D1462">
        <w:rPr>
          <w:sz w:val="22"/>
          <w:szCs w:val="22"/>
        </w:rPr>
        <w:t xml:space="preserve"> </w:t>
      </w:r>
      <w:r w:rsidR="007C5C75" w:rsidRPr="005D1462">
        <w:rPr>
          <w:sz w:val="22"/>
          <w:szCs w:val="22"/>
        </w:rPr>
        <w:t>s.</w:t>
      </w:r>
      <w:r w:rsidR="00CD0A84" w:rsidRPr="005D1462">
        <w:rPr>
          <w:sz w:val="22"/>
          <w:szCs w:val="22"/>
        </w:rPr>
        <w:t>,</w:t>
      </w:r>
      <w:r w:rsidR="007C5C75" w:rsidRPr="005D1462">
        <w:rPr>
          <w:sz w:val="22"/>
          <w:szCs w:val="22"/>
        </w:rPr>
        <w:t xml:space="preserve"> </w:t>
      </w:r>
      <w:r w:rsidRPr="001D7B1C">
        <w:rPr>
          <w:sz w:val="22"/>
          <w:szCs w:val="22"/>
        </w:rPr>
        <w:t xml:space="preserve">variabilní symbol </w:t>
      </w:r>
      <w:r w:rsidRPr="001D7B1C">
        <w:rPr>
          <w:b/>
          <w:sz w:val="22"/>
          <w:szCs w:val="22"/>
        </w:rPr>
        <w:t>202105</w:t>
      </w:r>
      <w:r w:rsidRPr="001D7B1C">
        <w:rPr>
          <w:sz w:val="22"/>
          <w:szCs w:val="22"/>
        </w:rPr>
        <w:t>, konstantní symbol 0558</w:t>
      </w:r>
      <w:r w:rsidR="007C5C75">
        <w:rPr>
          <w:sz w:val="22"/>
          <w:szCs w:val="22"/>
        </w:rPr>
        <w:t>.</w:t>
      </w:r>
      <w:r w:rsidRPr="001D7B1C">
        <w:rPr>
          <w:sz w:val="22"/>
          <w:szCs w:val="22"/>
        </w:rPr>
        <w:t xml:space="preserve"> </w:t>
      </w:r>
      <w:r w:rsidR="00FF5AD9" w:rsidRPr="001D7B1C">
        <w:rPr>
          <w:bCs/>
          <w:sz w:val="22"/>
          <w:szCs w:val="22"/>
        </w:rPr>
        <w:t xml:space="preserve">Tato cena bude uhrazena </w:t>
      </w:r>
      <w:r w:rsidR="001D7B1C" w:rsidRPr="001D7B1C">
        <w:rPr>
          <w:bCs/>
          <w:sz w:val="22"/>
          <w:szCs w:val="22"/>
        </w:rPr>
        <w:t xml:space="preserve">po </w:t>
      </w:r>
      <w:r w:rsidR="00FF5AD9" w:rsidRPr="001D7B1C">
        <w:rPr>
          <w:bCs/>
          <w:sz w:val="22"/>
          <w:szCs w:val="22"/>
        </w:rPr>
        <w:t>vystavení daňového dokladu (faktur</w:t>
      </w:r>
      <w:r w:rsidR="001D7B1C" w:rsidRPr="001D7B1C">
        <w:rPr>
          <w:bCs/>
          <w:sz w:val="22"/>
          <w:szCs w:val="22"/>
        </w:rPr>
        <w:t>y</w:t>
      </w:r>
      <w:r w:rsidR="00FF5AD9" w:rsidRPr="001D7B1C">
        <w:rPr>
          <w:bCs/>
          <w:sz w:val="22"/>
          <w:szCs w:val="22"/>
        </w:rPr>
        <w:t xml:space="preserve">). Daňový </w:t>
      </w:r>
      <w:r w:rsidR="00FF5AD9" w:rsidRPr="00BD7F06">
        <w:rPr>
          <w:bCs/>
          <w:sz w:val="22"/>
          <w:szCs w:val="22"/>
        </w:rPr>
        <w:t xml:space="preserve">doklad bude vystaven </w:t>
      </w:r>
      <w:r w:rsidR="00EA5995" w:rsidRPr="00BD7F06">
        <w:rPr>
          <w:bCs/>
          <w:sz w:val="22"/>
          <w:szCs w:val="22"/>
        </w:rPr>
        <w:t xml:space="preserve">poté, kdy </w:t>
      </w:r>
      <w:r w:rsidR="00BD7F06" w:rsidRPr="00BD7F06">
        <w:rPr>
          <w:bCs/>
          <w:sz w:val="22"/>
          <w:szCs w:val="22"/>
        </w:rPr>
        <w:t>na</w:t>
      </w:r>
      <w:r w:rsidR="00EA5995" w:rsidRPr="00BD7F06">
        <w:rPr>
          <w:bCs/>
          <w:sz w:val="22"/>
          <w:szCs w:val="22"/>
        </w:rPr>
        <w:t>bude smlouva účinn</w:t>
      </w:r>
      <w:r w:rsidR="00BD7F06" w:rsidRPr="00BD7F06">
        <w:rPr>
          <w:bCs/>
          <w:sz w:val="22"/>
          <w:szCs w:val="22"/>
        </w:rPr>
        <w:t>osti</w:t>
      </w:r>
      <w:r w:rsidR="00EA5995" w:rsidRPr="00BD7F06">
        <w:rPr>
          <w:bCs/>
          <w:sz w:val="22"/>
          <w:szCs w:val="22"/>
        </w:rPr>
        <w:t>, tzn. po jejím zveřejnění v </w:t>
      </w:r>
      <w:r w:rsidR="00B23C5D" w:rsidRPr="00BD7F06">
        <w:rPr>
          <w:bCs/>
          <w:sz w:val="22"/>
          <w:szCs w:val="22"/>
        </w:rPr>
        <w:t>r</w:t>
      </w:r>
      <w:r w:rsidR="00EA5995" w:rsidRPr="00BD7F06">
        <w:rPr>
          <w:bCs/>
          <w:sz w:val="22"/>
          <w:szCs w:val="22"/>
        </w:rPr>
        <w:t>egistru smluv</w:t>
      </w:r>
      <w:r w:rsidR="00B23C5D" w:rsidRPr="00BD7F06">
        <w:rPr>
          <w:bCs/>
          <w:sz w:val="22"/>
          <w:szCs w:val="22"/>
        </w:rPr>
        <w:t xml:space="preserve"> (viz článek VII. 5.)</w:t>
      </w:r>
      <w:r w:rsidR="00625198">
        <w:rPr>
          <w:bCs/>
          <w:sz w:val="22"/>
          <w:szCs w:val="22"/>
        </w:rPr>
        <w:t>,</w:t>
      </w:r>
      <w:r w:rsidR="00EA5995">
        <w:rPr>
          <w:bCs/>
          <w:color w:val="FF0000"/>
          <w:sz w:val="22"/>
          <w:szCs w:val="22"/>
        </w:rPr>
        <w:t xml:space="preserve"> </w:t>
      </w:r>
      <w:r w:rsidR="00FF5AD9" w:rsidRPr="001D7B1C">
        <w:rPr>
          <w:bCs/>
          <w:sz w:val="22"/>
          <w:szCs w:val="22"/>
        </w:rPr>
        <w:t>se</w:t>
      </w:r>
      <w:r w:rsidR="00840442">
        <w:rPr>
          <w:bCs/>
          <w:sz w:val="22"/>
          <w:szCs w:val="22"/>
        </w:rPr>
        <w:t> </w:t>
      </w:r>
      <w:r w:rsidR="00FF5AD9" w:rsidRPr="00BD7F06">
        <w:rPr>
          <w:bCs/>
          <w:sz w:val="22"/>
          <w:szCs w:val="22"/>
        </w:rPr>
        <w:t xml:space="preserve">splatností </w:t>
      </w:r>
      <w:r w:rsidR="007C5C75" w:rsidRPr="00BD7F06">
        <w:rPr>
          <w:bCs/>
          <w:sz w:val="22"/>
          <w:szCs w:val="22"/>
        </w:rPr>
        <w:t>30</w:t>
      </w:r>
      <w:r w:rsidR="00FF5AD9" w:rsidRPr="00BD7F06">
        <w:rPr>
          <w:bCs/>
          <w:sz w:val="22"/>
          <w:szCs w:val="22"/>
        </w:rPr>
        <w:t xml:space="preserve"> dnů o</w:t>
      </w:r>
      <w:r w:rsidR="00FF5AD9" w:rsidRPr="001D7B1C">
        <w:rPr>
          <w:bCs/>
          <w:sz w:val="22"/>
          <w:szCs w:val="22"/>
        </w:rPr>
        <w:t xml:space="preserve">de dne </w:t>
      </w:r>
      <w:r w:rsidR="00715F6C">
        <w:rPr>
          <w:bCs/>
          <w:sz w:val="22"/>
          <w:szCs w:val="22"/>
        </w:rPr>
        <w:t>doručení faktury přejímajícímu</w:t>
      </w:r>
      <w:r w:rsidR="00FF5AD9" w:rsidRPr="001D7B1C">
        <w:rPr>
          <w:bCs/>
          <w:sz w:val="22"/>
          <w:szCs w:val="22"/>
        </w:rPr>
        <w:t>. Na faktuře bude uvedeno evidenční číslo přejímajícího</w:t>
      </w:r>
      <w:r w:rsidR="00F24B88" w:rsidRPr="001D7B1C">
        <w:rPr>
          <w:bCs/>
          <w:sz w:val="22"/>
          <w:szCs w:val="22"/>
        </w:rPr>
        <w:t xml:space="preserve">, které sdělí při podpisu smlouvy. </w:t>
      </w:r>
    </w:p>
    <w:p w14:paraId="1EB7571A" w14:textId="7A0CB88D" w:rsidR="007325C8" w:rsidRPr="007325C8" w:rsidRDefault="007325C8" w:rsidP="00220932">
      <w:pPr>
        <w:pStyle w:val="ZkladntextIMP"/>
        <w:numPr>
          <w:ilvl w:val="0"/>
          <w:numId w:val="10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 w:rsidRPr="007325C8">
        <w:rPr>
          <w:bCs/>
          <w:sz w:val="22"/>
          <w:szCs w:val="22"/>
        </w:rPr>
        <w:t xml:space="preserve">Přejímající se zavazuje uhradit náklady </w:t>
      </w:r>
      <w:r w:rsidRPr="008A57CF">
        <w:rPr>
          <w:bCs/>
          <w:sz w:val="22"/>
          <w:szCs w:val="22"/>
        </w:rPr>
        <w:t xml:space="preserve">spojené s realizací prodeje </w:t>
      </w:r>
      <w:r w:rsidRPr="007325C8">
        <w:rPr>
          <w:bCs/>
          <w:sz w:val="22"/>
          <w:szCs w:val="22"/>
        </w:rPr>
        <w:t>v celkové výši 2</w:t>
      </w:r>
      <w:r w:rsidR="00D87F01">
        <w:rPr>
          <w:bCs/>
          <w:sz w:val="22"/>
          <w:szCs w:val="22"/>
        </w:rPr>
        <w:t>3</w:t>
      </w:r>
      <w:r w:rsidRPr="007325C8">
        <w:rPr>
          <w:bCs/>
          <w:sz w:val="22"/>
          <w:szCs w:val="22"/>
        </w:rPr>
        <w:t>.</w:t>
      </w:r>
      <w:r w:rsidR="00D87F01">
        <w:rPr>
          <w:bCs/>
          <w:sz w:val="22"/>
          <w:szCs w:val="22"/>
        </w:rPr>
        <w:t>407,45</w:t>
      </w:r>
      <w:r w:rsidRPr="007325C8">
        <w:rPr>
          <w:bCs/>
          <w:sz w:val="22"/>
          <w:szCs w:val="22"/>
        </w:rPr>
        <w:t xml:space="preserve"> Kč (slovy: dvacet</w:t>
      </w:r>
      <w:r w:rsidR="008A57CF">
        <w:rPr>
          <w:bCs/>
          <w:sz w:val="22"/>
          <w:szCs w:val="22"/>
        </w:rPr>
        <w:t xml:space="preserve"> </w:t>
      </w:r>
      <w:r w:rsidR="00D87F01">
        <w:rPr>
          <w:bCs/>
          <w:sz w:val="22"/>
          <w:szCs w:val="22"/>
        </w:rPr>
        <w:t xml:space="preserve">tři </w:t>
      </w:r>
      <w:r w:rsidRPr="007325C8">
        <w:rPr>
          <w:bCs/>
          <w:sz w:val="22"/>
          <w:szCs w:val="22"/>
        </w:rPr>
        <w:t>tisíc</w:t>
      </w:r>
      <w:r w:rsidR="00D87F01">
        <w:rPr>
          <w:bCs/>
          <w:sz w:val="22"/>
          <w:szCs w:val="22"/>
        </w:rPr>
        <w:t>e čtyři sta sedm</w:t>
      </w:r>
      <w:r w:rsidRPr="007325C8">
        <w:rPr>
          <w:bCs/>
          <w:sz w:val="22"/>
          <w:szCs w:val="22"/>
        </w:rPr>
        <w:t xml:space="preserve"> korun českých a </w:t>
      </w:r>
      <w:r w:rsidR="00D87F01">
        <w:rPr>
          <w:sz w:val="22"/>
          <w:szCs w:val="22"/>
        </w:rPr>
        <w:t xml:space="preserve">čtyřicet pět </w:t>
      </w:r>
      <w:r w:rsidRPr="007325C8">
        <w:rPr>
          <w:bCs/>
          <w:sz w:val="22"/>
          <w:szCs w:val="22"/>
        </w:rPr>
        <w:t>haléřů), které se skládají z </w:t>
      </w:r>
    </w:p>
    <w:p w14:paraId="7A953B7C" w14:textId="2714345B" w:rsidR="007325C8" w:rsidRDefault="007325C8" w:rsidP="00220932">
      <w:pPr>
        <w:pStyle w:val="ZkladntextIMP"/>
        <w:numPr>
          <w:ilvl w:val="0"/>
          <w:numId w:val="1"/>
        </w:numPr>
        <w:spacing w:before="60" w:line="240" w:lineRule="auto"/>
        <w:ind w:left="785"/>
        <w:jc w:val="both"/>
        <w:rPr>
          <w:bCs/>
          <w:sz w:val="22"/>
          <w:szCs w:val="22"/>
        </w:rPr>
      </w:pPr>
      <w:r w:rsidRPr="008A57CF">
        <w:rPr>
          <w:bCs/>
          <w:sz w:val="22"/>
          <w:szCs w:val="22"/>
        </w:rPr>
        <w:t>nákladu za</w:t>
      </w:r>
      <w:r>
        <w:rPr>
          <w:bCs/>
          <w:sz w:val="22"/>
          <w:szCs w:val="22"/>
        </w:rPr>
        <w:t xml:space="preserve"> vypracování </w:t>
      </w:r>
      <w:r w:rsidRPr="009F7B1A">
        <w:rPr>
          <w:bCs/>
          <w:sz w:val="22"/>
          <w:szCs w:val="22"/>
        </w:rPr>
        <w:t>znaleck</w:t>
      </w:r>
      <w:r>
        <w:rPr>
          <w:bCs/>
          <w:sz w:val="22"/>
          <w:szCs w:val="22"/>
        </w:rPr>
        <w:t>ého posudku ve výši 19.</w:t>
      </w:r>
      <w:r w:rsidR="00566060">
        <w:rPr>
          <w:bCs/>
          <w:sz w:val="22"/>
          <w:szCs w:val="22"/>
        </w:rPr>
        <w:t>345</w:t>
      </w:r>
      <w:r>
        <w:rPr>
          <w:bCs/>
          <w:sz w:val="22"/>
          <w:szCs w:val="22"/>
        </w:rPr>
        <w:t>,</w:t>
      </w:r>
      <w:r w:rsidR="008A57CF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 xml:space="preserve"> Kč + DPH 21</w:t>
      </w:r>
      <w:r w:rsidR="0062519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%, celkem tedy </w:t>
      </w:r>
      <w:r w:rsidR="00566060">
        <w:rPr>
          <w:bCs/>
          <w:sz w:val="22"/>
          <w:szCs w:val="22"/>
        </w:rPr>
        <w:t>23</w:t>
      </w:r>
      <w:r>
        <w:rPr>
          <w:bCs/>
          <w:sz w:val="22"/>
          <w:szCs w:val="22"/>
        </w:rPr>
        <w:t>.</w:t>
      </w:r>
      <w:r w:rsidR="00566060">
        <w:rPr>
          <w:bCs/>
          <w:sz w:val="22"/>
          <w:szCs w:val="22"/>
        </w:rPr>
        <w:t xml:space="preserve">407,45 </w:t>
      </w:r>
      <w:r>
        <w:rPr>
          <w:bCs/>
          <w:sz w:val="22"/>
          <w:szCs w:val="22"/>
        </w:rPr>
        <w:t>Kč. </w:t>
      </w:r>
    </w:p>
    <w:p w14:paraId="521CC9EF" w14:textId="7BB5730C" w:rsidR="008D7876" w:rsidRDefault="007325C8" w:rsidP="00220932">
      <w:pPr>
        <w:pStyle w:val="ZkladntextIMP"/>
        <w:spacing w:before="60" w:line="240" w:lineRule="auto"/>
        <w:ind w:left="425"/>
        <w:jc w:val="both"/>
        <w:rPr>
          <w:bCs/>
          <w:sz w:val="22"/>
          <w:szCs w:val="22"/>
        </w:rPr>
      </w:pPr>
      <w:r w:rsidRPr="009F7B1A">
        <w:rPr>
          <w:bCs/>
          <w:sz w:val="22"/>
          <w:szCs w:val="22"/>
        </w:rPr>
        <w:t>Tyto náklady budou hrazeny vystavením daňového dokladu (faktur</w:t>
      </w:r>
      <w:r>
        <w:rPr>
          <w:bCs/>
          <w:sz w:val="22"/>
          <w:szCs w:val="22"/>
        </w:rPr>
        <w:t>y</w:t>
      </w:r>
      <w:r w:rsidRPr="009F7B1A">
        <w:rPr>
          <w:bCs/>
          <w:sz w:val="22"/>
          <w:szCs w:val="22"/>
        </w:rPr>
        <w:t>)</w:t>
      </w:r>
      <w:r w:rsidR="00EE617E">
        <w:rPr>
          <w:bCs/>
          <w:sz w:val="22"/>
          <w:szCs w:val="22"/>
        </w:rPr>
        <w:t xml:space="preserve">, </w:t>
      </w:r>
      <w:r w:rsidR="00EE617E" w:rsidRPr="00696C32">
        <w:rPr>
          <w:sz w:val="22"/>
          <w:szCs w:val="22"/>
        </w:rPr>
        <w:t xml:space="preserve">bezhotovostně </w:t>
      </w:r>
      <w:r w:rsidR="00EE617E" w:rsidRPr="001D7B1C">
        <w:rPr>
          <w:sz w:val="22"/>
          <w:szCs w:val="22"/>
        </w:rPr>
        <w:t>ve prospěch účtu předávajícího,</w:t>
      </w:r>
      <w:r w:rsidR="00EE617E" w:rsidRPr="005D1462">
        <w:rPr>
          <w:sz w:val="22"/>
          <w:szCs w:val="22"/>
        </w:rPr>
        <w:t xml:space="preserve"> vedeného u</w:t>
      </w:r>
      <w:r w:rsidR="00EE617E">
        <w:rPr>
          <w:sz w:val="22"/>
          <w:szCs w:val="22"/>
        </w:rPr>
        <w:t> </w:t>
      </w:r>
      <w:r w:rsidR="00EE617E" w:rsidRPr="005D1462">
        <w:rPr>
          <w:sz w:val="22"/>
          <w:szCs w:val="22"/>
        </w:rPr>
        <w:t xml:space="preserve">Československé obchodní banky, a. s., </w:t>
      </w:r>
      <w:r w:rsidR="00EE617E" w:rsidRPr="001D7B1C">
        <w:rPr>
          <w:sz w:val="22"/>
          <w:szCs w:val="22"/>
        </w:rPr>
        <w:t xml:space="preserve">variabilní symbol </w:t>
      </w:r>
      <w:r w:rsidR="00EE617E" w:rsidRPr="001D7B1C">
        <w:rPr>
          <w:b/>
          <w:sz w:val="22"/>
          <w:szCs w:val="22"/>
        </w:rPr>
        <w:t>202105</w:t>
      </w:r>
      <w:r w:rsidR="00EE617E" w:rsidRPr="001D7B1C">
        <w:rPr>
          <w:sz w:val="22"/>
          <w:szCs w:val="22"/>
        </w:rPr>
        <w:t xml:space="preserve">, konstantní symbol </w:t>
      </w:r>
      <w:r w:rsidR="00EE617E">
        <w:rPr>
          <w:sz w:val="22"/>
          <w:szCs w:val="22"/>
        </w:rPr>
        <w:t>0308</w:t>
      </w:r>
      <w:r w:rsidRPr="009F7B1A">
        <w:rPr>
          <w:bCs/>
          <w:sz w:val="22"/>
          <w:szCs w:val="22"/>
        </w:rPr>
        <w:t xml:space="preserve">. Daňový doklad bude vystaven </w:t>
      </w:r>
      <w:r>
        <w:rPr>
          <w:bCs/>
          <w:sz w:val="22"/>
          <w:szCs w:val="22"/>
        </w:rPr>
        <w:t xml:space="preserve">do 15 dnů od zápisu práva hospodařit s majetkem státu </w:t>
      </w:r>
      <w:r w:rsidR="008A57CF">
        <w:rPr>
          <w:bCs/>
          <w:sz w:val="22"/>
          <w:szCs w:val="22"/>
        </w:rPr>
        <w:t xml:space="preserve">do katastru </w:t>
      </w:r>
      <w:r w:rsidR="008A57CF" w:rsidRPr="005D1462">
        <w:rPr>
          <w:bCs/>
          <w:sz w:val="22"/>
          <w:szCs w:val="22"/>
        </w:rPr>
        <w:t xml:space="preserve">nemovitostí </w:t>
      </w:r>
      <w:r w:rsidRPr="005D1462">
        <w:rPr>
          <w:bCs/>
          <w:sz w:val="22"/>
          <w:szCs w:val="22"/>
        </w:rPr>
        <w:t>s</w:t>
      </w:r>
      <w:r w:rsidR="00840442">
        <w:rPr>
          <w:bCs/>
          <w:sz w:val="22"/>
          <w:szCs w:val="22"/>
        </w:rPr>
        <w:t>e </w:t>
      </w:r>
      <w:r w:rsidRPr="005D1462">
        <w:rPr>
          <w:bCs/>
          <w:sz w:val="22"/>
          <w:szCs w:val="22"/>
        </w:rPr>
        <w:t>splatností 30 dnů</w:t>
      </w:r>
      <w:r w:rsidR="00715F6C">
        <w:rPr>
          <w:bCs/>
          <w:sz w:val="22"/>
          <w:szCs w:val="22"/>
        </w:rPr>
        <w:t xml:space="preserve"> ode dne doručení faktury přejímajícímu</w:t>
      </w:r>
      <w:r w:rsidRPr="005D1462">
        <w:rPr>
          <w:bCs/>
          <w:sz w:val="22"/>
          <w:szCs w:val="22"/>
        </w:rPr>
        <w:t xml:space="preserve">. Na faktuře bude uvedeno evidenční číslo přejímajícího, které sdělí při podpisu </w:t>
      </w:r>
      <w:r>
        <w:rPr>
          <w:bCs/>
          <w:sz w:val="22"/>
          <w:szCs w:val="22"/>
        </w:rPr>
        <w:t>smlouvy.</w:t>
      </w:r>
    </w:p>
    <w:p w14:paraId="22ADFF7A" w14:textId="311FF86A" w:rsidR="00EE617E" w:rsidRDefault="00EE617E" w:rsidP="00220932">
      <w:pPr>
        <w:pStyle w:val="ZkladntextIMP"/>
        <w:numPr>
          <w:ilvl w:val="0"/>
          <w:numId w:val="10"/>
        </w:numPr>
        <w:spacing w:before="60" w:line="240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Faktury musí mít náležitosti daňového dokladu dle § 29 zákona č. 235/2004 Sb., o dani z přidané hodnoty, ve znění pozdějších předpisů. V případě, že daňový doklad nebude mít odpovídající náležitosti nebo nebude vystaven v souladu s touto smlouvu, je přejímající oprávněn poslat jej v době splatnosti zpět k doplnění předávajícímu, aniž se dostane do prodlení se splatností. Nová doba splatnosti počíná běžet znovu od doručení doplněného/opraveného daňového dokladu předávajícím.</w:t>
      </w:r>
    </w:p>
    <w:p w14:paraId="01787C45" w14:textId="77777777" w:rsidR="006931C0" w:rsidRDefault="006931C0" w:rsidP="006931C0">
      <w:pPr>
        <w:pStyle w:val="ZkladntextIMP"/>
        <w:spacing w:before="60" w:line="240" w:lineRule="auto"/>
        <w:ind w:firstLine="425"/>
        <w:jc w:val="both"/>
        <w:rPr>
          <w:bCs/>
          <w:sz w:val="22"/>
          <w:szCs w:val="22"/>
        </w:rPr>
      </w:pPr>
      <w:r w:rsidRPr="00362D99">
        <w:rPr>
          <w:bCs/>
          <w:sz w:val="22"/>
          <w:szCs w:val="22"/>
        </w:rPr>
        <w:t xml:space="preserve">Faktury budou zaslány e-mailem na adresu přejímajícího </w:t>
      </w:r>
      <w:r w:rsidRPr="006931C0">
        <w:rPr>
          <w:bCs/>
          <w:sz w:val="22"/>
          <w:szCs w:val="22"/>
          <w:highlight w:val="black"/>
        </w:rPr>
        <w:t>………………………….</w:t>
      </w:r>
    </w:p>
    <w:p w14:paraId="0EB3A1CD" w14:textId="77777777" w:rsidR="008D7876" w:rsidRPr="00362D99" w:rsidRDefault="008D7876" w:rsidP="00220932">
      <w:pPr>
        <w:pStyle w:val="ZkladntextIMP"/>
        <w:spacing w:before="60" w:line="240" w:lineRule="auto"/>
        <w:ind w:left="426" w:hanging="1"/>
        <w:jc w:val="both"/>
        <w:rPr>
          <w:bCs/>
          <w:sz w:val="22"/>
          <w:szCs w:val="22"/>
        </w:rPr>
      </w:pPr>
      <w:r w:rsidRPr="005D1462">
        <w:rPr>
          <w:bCs/>
          <w:sz w:val="22"/>
          <w:szCs w:val="22"/>
        </w:rPr>
        <w:t xml:space="preserve">Faktura je považována za proplacenou okamžikem odepsání příslušné částky z účtu přejímajícího. </w:t>
      </w:r>
    </w:p>
    <w:p w14:paraId="28B0ABBD" w14:textId="26D5A98E" w:rsidR="00821DFA" w:rsidRDefault="00821DFA" w:rsidP="00220932">
      <w:pPr>
        <w:pStyle w:val="ZkladntextIMP"/>
        <w:numPr>
          <w:ilvl w:val="0"/>
          <w:numId w:val="10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 w:rsidRPr="00A93A20">
        <w:rPr>
          <w:bCs/>
          <w:sz w:val="22"/>
          <w:szCs w:val="22"/>
        </w:rPr>
        <w:t>T</w:t>
      </w:r>
      <w:r w:rsidRPr="008D7876">
        <w:rPr>
          <w:bCs/>
          <w:sz w:val="22"/>
          <w:szCs w:val="22"/>
        </w:rPr>
        <w:t xml:space="preserve">ento převod je v souladu s § 56 zákona č. 235/2004 Sb., </w:t>
      </w:r>
      <w:r w:rsidR="007C5C75" w:rsidRPr="008D7876">
        <w:rPr>
          <w:bCs/>
          <w:sz w:val="22"/>
          <w:szCs w:val="22"/>
        </w:rPr>
        <w:t>o dani z</w:t>
      </w:r>
      <w:r w:rsidR="00EA5995" w:rsidRPr="008D7876">
        <w:rPr>
          <w:bCs/>
          <w:sz w:val="22"/>
          <w:szCs w:val="22"/>
        </w:rPr>
        <w:t> </w:t>
      </w:r>
      <w:r w:rsidR="007C5C75" w:rsidRPr="008D7876">
        <w:rPr>
          <w:bCs/>
          <w:sz w:val="22"/>
          <w:szCs w:val="22"/>
        </w:rPr>
        <w:t>př</w:t>
      </w:r>
      <w:r w:rsidR="00EA5995" w:rsidRPr="008D7876">
        <w:rPr>
          <w:bCs/>
          <w:sz w:val="22"/>
          <w:szCs w:val="22"/>
        </w:rPr>
        <w:t>idané hodnoty</w:t>
      </w:r>
      <w:r w:rsidR="005D1462" w:rsidRPr="008D7876">
        <w:rPr>
          <w:bCs/>
          <w:sz w:val="22"/>
          <w:szCs w:val="22"/>
        </w:rPr>
        <w:t>,</w:t>
      </w:r>
      <w:r w:rsidR="007C5C75" w:rsidRPr="008D7876">
        <w:rPr>
          <w:bCs/>
          <w:sz w:val="22"/>
          <w:szCs w:val="22"/>
        </w:rPr>
        <w:t xml:space="preserve"> </w:t>
      </w:r>
      <w:r w:rsidRPr="008D7876">
        <w:rPr>
          <w:bCs/>
          <w:sz w:val="22"/>
          <w:szCs w:val="22"/>
        </w:rPr>
        <w:t>ve znění pozdějších předpisů, osvobozen od daně z přidané hodnoty.</w:t>
      </w:r>
    </w:p>
    <w:p w14:paraId="6DD680CE" w14:textId="77777777" w:rsidR="00715F6C" w:rsidRDefault="00715F6C" w:rsidP="00220932">
      <w:pPr>
        <w:pStyle w:val="ZkladntextIMP"/>
        <w:spacing w:before="60" w:line="240" w:lineRule="auto"/>
        <w:ind w:left="425"/>
        <w:jc w:val="both"/>
        <w:rPr>
          <w:bCs/>
          <w:sz w:val="22"/>
          <w:szCs w:val="22"/>
        </w:rPr>
      </w:pPr>
    </w:p>
    <w:p w14:paraId="5C0E7039" w14:textId="77777777" w:rsidR="008C16B7" w:rsidRPr="00C41E7F" w:rsidRDefault="008C16B7" w:rsidP="00220932">
      <w:pPr>
        <w:pStyle w:val="ZkladntextIMP"/>
        <w:tabs>
          <w:tab w:val="left" w:pos="2850"/>
        </w:tabs>
        <w:spacing w:before="60" w:line="240" w:lineRule="auto"/>
        <w:jc w:val="center"/>
        <w:rPr>
          <w:sz w:val="22"/>
          <w:szCs w:val="22"/>
        </w:rPr>
      </w:pPr>
      <w:r w:rsidRPr="00C41E7F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V</w:t>
      </w:r>
      <w:r w:rsidRPr="00C41E7F">
        <w:rPr>
          <w:b/>
          <w:bCs/>
          <w:sz w:val="22"/>
          <w:szCs w:val="22"/>
        </w:rPr>
        <w:t>.</w:t>
      </w:r>
    </w:p>
    <w:p w14:paraId="30F41F7D" w14:textId="77777777" w:rsidR="008C16B7" w:rsidRDefault="008C16B7" w:rsidP="00220932">
      <w:pPr>
        <w:pStyle w:val="ZkladntextIMP"/>
        <w:spacing w:before="6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Stav předmětu převodu</w:t>
      </w:r>
    </w:p>
    <w:p w14:paraId="2068BDA7" w14:textId="17630EF4" w:rsidR="008C16B7" w:rsidRPr="005D1462" w:rsidRDefault="00FF06BC" w:rsidP="00220932">
      <w:pPr>
        <w:pStyle w:val="ZkladntextIMP"/>
        <w:numPr>
          <w:ilvl w:val="0"/>
          <w:numId w:val="9"/>
        </w:numPr>
        <w:spacing w:before="60" w:line="240" w:lineRule="auto"/>
        <w:ind w:left="425" w:hanging="425"/>
        <w:jc w:val="both"/>
        <w:rPr>
          <w:sz w:val="22"/>
          <w:szCs w:val="22"/>
        </w:rPr>
      </w:pPr>
      <w:r w:rsidRPr="00FF06BC">
        <w:rPr>
          <w:sz w:val="22"/>
          <w:szCs w:val="22"/>
        </w:rPr>
        <w:t xml:space="preserve">Předávající prohlašuje, že mu není známo, že by na nemovitých věcech označených v čl. I. této smlouvy vázly dluhy, věcná břemena, </w:t>
      </w:r>
      <w:r w:rsidRPr="005D1462">
        <w:rPr>
          <w:sz w:val="22"/>
          <w:szCs w:val="22"/>
        </w:rPr>
        <w:t>zástavní práva</w:t>
      </w:r>
      <w:r w:rsidR="007C5C75" w:rsidRPr="005D1462">
        <w:rPr>
          <w:sz w:val="22"/>
          <w:szCs w:val="22"/>
        </w:rPr>
        <w:t>, restituce</w:t>
      </w:r>
      <w:r w:rsidRPr="005D1462">
        <w:rPr>
          <w:sz w:val="22"/>
          <w:szCs w:val="22"/>
        </w:rPr>
        <w:t xml:space="preserve"> či i jiné právní povinnosti ve</w:t>
      </w:r>
      <w:r w:rsidR="005D1462">
        <w:rPr>
          <w:sz w:val="22"/>
          <w:szCs w:val="22"/>
        </w:rPr>
        <w:t> </w:t>
      </w:r>
      <w:r w:rsidRPr="005D1462">
        <w:rPr>
          <w:sz w:val="22"/>
          <w:szCs w:val="22"/>
        </w:rPr>
        <w:t>prospěch třetích osob.</w:t>
      </w:r>
    </w:p>
    <w:p w14:paraId="6D406ED5" w14:textId="77777777" w:rsidR="00FF06BC" w:rsidRPr="00FF06BC" w:rsidRDefault="00FF06BC" w:rsidP="00220932">
      <w:pPr>
        <w:pStyle w:val="ZkladntextIMP"/>
        <w:numPr>
          <w:ilvl w:val="0"/>
          <w:numId w:val="9"/>
        </w:numPr>
        <w:spacing w:before="60" w:line="240" w:lineRule="auto"/>
        <w:ind w:left="425" w:hanging="425"/>
        <w:jc w:val="both"/>
        <w:rPr>
          <w:sz w:val="22"/>
          <w:szCs w:val="22"/>
        </w:rPr>
      </w:pPr>
      <w:r w:rsidRPr="00FF06BC">
        <w:rPr>
          <w:sz w:val="22"/>
          <w:szCs w:val="22"/>
        </w:rPr>
        <w:t>Přejímající prohlašuje, že se před podpisem této smlouvy seznámil s faktickým stavem nemovitých věcí.</w:t>
      </w:r>
    </w:p>
    <w:p w14:paraId="0B183D05" w14:textId="3AB7C8C0" w:rsidR="008C16B7" w:rsidRPr="00715F6C" w:rsidRDefault="00FF06BC" w:rsidP="00220932">
      <w:pPr>
        <w:pStyle w:val="ZkladntextIMP"/>
        <w:numPr>
          <w:ilvl w:val="0"/>
          <w:numId w:val="9"/>
        </w:numPr>
        <w:spacing w:before="60" w:line="240" w:lineRule="auto"/>
        <w:ind w:left="425" w:hanging="425"/>
        <w:jc w:val="both"/>
        <w:rPr>
          <w:sz w:val="22"/>
          <w:szCs w:val="22"/>
        </w:rPr>
      </w:pPr>
      <w:r w:rsidRPr="00715F6C">
        <w:rPr>
          <w:sz w:val="22"/>
          <w:szCs w:val="22"/>
        </w:rPr>
        <w:t>Předávající i přejímající shodně prohlašují, že jim nejsou známy žádné skutečnosti, které by</w:t>
      </w:r>
      <w:r w:rsidR="005D1462" w:rsidRPr="00715F6C">
        <w:rPr>
          <w:sz w:val="22"/>
          <w:szCs w:val="22"/>
        </w:rPr>
        <w:t> </w:t>
      </w:r>
      <w:r w:rsidRPr="00715F6C">
        <w:rPr>
          <w:sz w:val="22"/>
          <w:szCs w:val="22"/>
        </w:rPr>
        <w:t>uzavření</w:t>
      </w:r>
      <w:r w:rsidRPr="00715F6C">
        <w:rPr>
          <w:bCs/>
          <w:sz w:val="22"/>
          <w:szCs w:val="22"/>
        </w:rPr>
        <w:t xml:space="preserve"> této smlouvy bránily. </w:t>
      </w:r>
    </w:p>
    <w:p w14:paraId="379D34B5" w14:textId="77777777" w:rsidR="00715F6C" w:rsidRPr="00715F6C" w:rsidRDefault="00715F6C" w:rsidP="00220932">
      <w:pPr>
        <w:pStyle w:val="ZkladntextIMP"/>
        <w:spacing w:before="60" w:line="240" w:lineRule="auto"/>
        <w:ind w:left="425"/>
        <w:jc w:val="both"/>
        <w:rPr>
          <w:sz w:val="22"/>
          <w:szCs w:val="22"/>
        </w:rPr>
      </w:pPr>
    </w:p>
    <w:p w14:paraId="3BE9B2B2" w14:textId="49E6B4DB" w:rsidR="00FF06BC" w:rsidRPr="00C41E7F" w:rsidRDefault="00FF06BC" w:rsidP="00220932">
      <w:pPr>
        <w:pStyle w:val="ZkladntextIMP"/>
        <w:tabs>
          <w:tab w:val="left" w:pos="2850"/>
        </w:tabs>
        <w:spacing w:before="6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Pr="00C41E7F">
        <w:rPr>
          <w:b/>
          <w:bCs/>
          <w:sz w:val="22"/>
          <w:szCs w:val="22"/>
        </w:rPr>
        <w:t>.</w:t>
      </w:r>
    </w:p>
    <w:p w14:paraId="0F793441" w14:textId="77777777" w:rsidR="00FF06BC" w:rsidRDefault="00FF06BC" w:rsidP="00220932">
      <w:pPr>
        <w:pStyle w:val="ZkladntextIMP"/>
        <w:spacing w:before="6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Účel převodu</w:t>
      </w:r>
    </w:p>
    <w:p w14:paraId="37D65012" w14:textId="65F49CD6" w:rsidR="00FF06BC" w:rsidRPr="0033569A" w:rsidRDefault="00FF06BC" w:rsidP="00220932">
      <w:pPr>
        <w:pStyle w:val="ZkladntextIMP"/>
        <w:numPr>
          <w:ilvl w:val="0"/>
          <w:numId w:val="11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 w:rsidRPr="00FF06BC">
        <w:rPr>
          <w:bCs/>
          <w:sz w:val="22"/>
          <w:szCs w:val="22"/>
        </w:rPr>
        <w:t>Předmět</w:t>
      </w:r>
      <w:r>
        <w:rPr>
          <w:bCs/>
          <w:sz w:val="22"/>
          <w:szCs w:val="22"/>
        </w:rPr>
        <w:t xml:space="preserve"> převodu </w:t>
      </w:r>
      <w:r w:rsidRPr="0033569A">
        <w:rPr>
          <w:bCs/>
          <w:sz w:val="22"/>
          <w:szCs w:val="22"/>
        </w:rPr>
        <w:t xml:space="preserve">je </w:t>
      </w:r>
      <w:r w:rsidR="00B23C5D" w:rsidRPr="0033569A">
        <w:rPr>
          <w:bCs/>
          <w:sz w:val="22"/>
          <w:szCs w:val="22"/>
        </w:rPr>
        <w:t xml:space="preserve">trvale </w:t>
      </w:r>
      <w:r w:rsidRPr="0033569A">
        <w:rPr>
          <w:bCs/>
          <w:sz w:val="22"/>
          <w:szCs w:val="22"/>
        </w:rPr>
        <w:t xml:space="preserve">nepotřebným </w:t>
      </w:r>
      <w:r>
        <w:rPr>
          <w:bCs/>
          <w:sz w:val="22"/>
          <w:szCs w:val="22"/>
        </w:rPr>
        <w:t xml:space="preserve">majetkem předávajícího, který je </w:t>
      </w:r>
      <w:r w:rsidRPr="0033569A">
        <w:rPr>
          <w:bCs/>
          <w:sz w:val="22"/>
          <w:szCs w:val="22"/>
        </w:rPr>
        <w:t xml:space="preserve">však </w:t>
      </w:r>
      <w:r w:rsidR="00B23C5D" w:rsidRPr="0033569A">
        <w:rPr>
          <w:bCs/>
          <w:sz w:val="22"/>
          <w:szCs w:val="22"/>
        </w:rPr>
        <w:t xml:space="preserve">potřebným </w:t>
      </w:r>
      <w:r>
        <w:rPr>
          <w:bCs/>
          <w:sz w:val="22"/>
          <w:szCs w:val="22"/>
        </w:rPr>
        <w:t xml:space="preserve">pro přejímajícího k plnění úkolů v rámci jeho působnosti a </w:t>
      </w:r>
      <w:r w:rsidRPr="0033569A">
        <w:rPr>
          <w:bCs/>
          <w:sz w:val="22"/>
          <w:szCs w:val="22"/>
        </w:rPr>
        <w:t>činnosti</w:t>
      </w:r>
      <w:r w:rsidR="00B23C5D" w:rsidRPr="0033569A">
        <w:rPr>
          <w:bCs/>
          <w:sz w:val="22"/>
          <w:szCs w:val="22"/>
        </w:rPr>
        <w:t xml:space="preserve">. Jedná se o nemovité věci, pozemky, které </w:t>
      </w:r>
      <w:r w:rsidR="00C01EA0" w:rsidRPr="0033569A">
        <w:rPr>
          <w:bCs/>
          <w:sz w:val="22"/>
          <w:szCs w:val="22"/>
        </w:rPr>
        <w:t>DIAMO, státní podnik, odštěpný závod DARKOV</w:t>
      </w:r>
      <w:r w:rsidR="00B23C5D" w:rsidRPr="0033569A">
        <w:rPr>
          <w:bCs/>
          <w:sz w:val="22"/>
          <w:szCs w:val="22"/>
        </w:rPr>
        <w:t xml:space="preserve"> potřebuje pro zajištění předmětu své činnosti, tj. pro zahlazování následků hornické činnosti.</w:t>
      </w:r>
    </w:p>
    <w:p w14:paraId="33CA8DB1" w14:textId="4F09BC30" w:rsidR="008C16B7" w:rsidRPr="000453E2" w:rsidRDefault="008C16B7" w:rsidP="00220932">
      <w:pPr>
        <w:pStyle w:val="ZkladntextIMP"/>
        <w:numPr>
          <w:ilvl w:val="0"/>
          <w:numId w:val="11"/>
        </w:numPr>
        <w:spacing w:before="60" w:line="240" w:lineRule="auto"/>
        <w:ind w:left="425" w:hanging="425"/>
        <w:jc w:val="both"/>
        <w:rPr>
          <w:bCs/>
          <w:spacing w:val="10"/>
          <w:sz w:val="22"/>
          <w:szCs w:val="22"/>
        </w:rPr>
      </w:pPr>
      <w:r w:rsidRPr="00CF4598">
        <w:rPr>
          <w:bCs/>
          <w:spacing w:val="8"/>
          <w:sz w:val="22"/>
          <w:szCs w:val="22"/>
        </w:rPr>
        <w:lastRenderedPageBreak/>
        <w:t>Předávající prohlašuje, že souhlas zakladatele –</w:t>
      </w:r>
      <w:r w:rsidR="000453E2" w:rsidRPr="00CF4598">
        <w:rPr>
          <w:bCs/>
          <w:spacing w:val="8"/>
          <w:sz w:val="22"/>
          <w:szCs w:val="22"/>
        </w:rPr>
        <w:t xml:space="preserve"> </w:t>
      </w:r>
      <w:r w:rsidRPr="00CF4598">
        <w:rPr>
          <w:bCs/>
          <w:spacing w:val="8"/>
          <w:sz w:val="22"/>
          <w:szCs w:val="22"/>
        </w:rPr>
        <w:t xml:space="preserve">Ministerstva zemědělství s uzavřením </w:t>
      </w:r>
      <w:r w:rsidRPr="000453E2">
        <w:rPr>
          <w:bCs/>
          <w:spacing w:val="10"/>
          <w:sz w:val="22"/>
          <w:szCs w:val="22"/>
        </w:rPr>
        <w:t xml:space="preserve">této </w:t>
      </w:r>
      <w:r w:rsidRPr="00CF4598">
        <w:rPr>
          <w:bCs/>
          <w:spacing w:val="14"/>
          <w:sz w:val="22"/>
          <w:szCs w:val="22"/>
        </w:rPr>
        <w:t xml:space="preserve">smlouvy byl dán </w:t>
      </w:r>
      <w:r w:rsidR="00CF4598" w:rsidRPr="00CF4598">
        <w:rPr>
          <w:bCs/>
          <w:spacing w:val="14"/>
          <w:sz w:val="22"/>
          <w:szCs w:val="22"/>
        </w:rPr>
        <w:t xml:space="preserve"> </w:t>
      </w:r>
      <w:r w:rsidRPr="00CF4598">
        <w:rPr>
          <w:bCs/>
          <w:spacing w:val="14"/>
          <w:sz w:val="22"/>
          <w:szCs w:val="22"/>
        </w:rPr>
        <w:t xml:space="preserve">Stanoviskem Ministerstva zemědělství ze dne </w:t>
      </w:r>
      <w:r w:rsidR="000453E2" w:rsidRPr="00CF4598">
        <w:rPr>
          <w:bCs/>
          <w:spacing w:val="14"/>
          <w:sz w:val="22"/>
          <w:szCs w:val="22"/>
        </w:rPr>
        <w:t>22.</w:t>
      </w:r>
      <w:r w:rsidR="00CF4598" w:rsidRPr="00CF4598">
        <w:rPr>
          <w:bCs/>
          <w:spacing w:val="14"/>
          <w:sz w:val="22"/>
          <w:szCs w:val="22"/>
        </w:rPr>
        <w:t xml:space="preserve"> </w:t>
      </w:r>
      <w:r w:rsidR="000453E2" w:rsidRPr="00CF4598">
        <w:rPr>
          <w:bCs/>
          <w:spacing w:val="14"/>
          <w:sz w:val="22"/>
          <w:szCs w:val="22"/>
        </w:rPr>
        <w:t xml:space="preserve">prosince 2021, </w:t>
      </w:r>
      <w:r w:rsidRPr="000453E2">
        <w:rPr>
          <w:bCs/>
          <w:spacing w:val="10"/>
          <w:sz w:val="22"/>
          <w:szCs w:val="22"/>
        </w:rPr>
        <w:t xml:space="preserve">č.j.: </w:t>
      </w:r>
      <w:r w:rsidR="000453E2" w:rsidRPr="00D72348">
        <w:rPr>
          <w:bCs/>
          <w:sz w:val="22"/>
          <w:szCs w:val="22"/>
        </w:rPr>
        <w:t>MZE-67958/2021-11183</w:t>
      </w:r>
      <w:r w:rsidR="000453E2" w:rsidRPr="000453E2">
        <w:rPr>
          <w:bCs/>
          <w:spacing w:val="10"/>
          <w:sz w:val="22"/>
          <w:szCs w:val="22"/>
        </w:rPr>
        <w:t>.</w:t>
      </w:r>
    </w:p>
    <w:p w14:paraId="5EAB7E5F" w14:textId="7AA33935" w:rsidR="00B23C5D" w:rsidRPr="00D72348" w:rsidRDefault="00B23C5D" w:rsidP="00220932">
      <w:pPr>
        <w:pStyle w:val="ZkladntextIMP"/>
        <w:numPr>
          <w:ilvl w:val="0"/>
          <w:numId w:val="11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 w:rsidRPr="00CF4598">
        <w:rPr>
          <w:bCs/>
          <w:sz w:val="22"/>
          <w:szCs w:val="22"/>
        </w:rPr>
        <w:t>Přejímající prohlašuje, že souhlas zakladatele – Ministerstva průmyslu a obchodu s uzavřením této</w:t>
      </w:r>
      <w:r w:rsidRPr="00CF4598">
        <w:rPr>
          <w:bCs/>
          <w:spacing w:val="4"/>
          <w:sz w:val="22"/>
          <w:szCs w:val="22"/>
        </w:rPr>
        <w:t xml:space="preserve"> </w:t>
      </w:r>
      <w:r w:rsidRPr="00CF4598">
        <w:rPr>
          <w:bCs/>
          <w:spacing w:val="8"/>
          <w:sz w:val="22"/>
          <w:szCs w:val="22"/>
        </w:rPr>
        <w:t xml:space="preserve">smlouvy byl dán </w:t>
      </w:r>
      <w:r w:rsidR="009C5F1D" w:rsidRPr="00CF4598">
        <w:rPr>
          <w:bCs/>
          <w:spacing w:val="8"/>
          <w:sz w:val="22"/>
          <w:szCs w:val="22"/>
        </w:rPr>
        <w:t xml:space="preserve">Stanoviskem Ministerstva průmyslu a obchodu </w:t>
      </w:r>
      <w:r w:rsidR="0033569A" w:rsidRPr="00CF4598">
        <w:rPr>
          <w:bCs/>
          <w:spacing w:val="8"/>
          <w:sz w:val="22"/>
          <w:szCs w:val="22"/>
        </w:rPr>
        <w:t xml:space="preserve">ze dne </w:t>
      </w:r>
      <w:r w:rsidR="000453E2" w:rsidRPr="00CF4598">
        <w:rPr>
          <w:bCs/>
          <w:spacing w:val="8"/>
          <w:sz w:val="22"/>
          <w:szCs w:val="22"/>
        </w:rPr>
        <w:t>23</w:t>
      </w:r>
      <w:r w:rsidR="00205CCF" w:rsidRPr="00CF4598">
        <w:rPr>
          <w:bCs/>
          <w:spacing w:val="8"/>
          <w:sz w:val="22"/>
          <w:szCs w:val="22"/>
        </w:rPr>
        <w:t xml:space="preserve">. </w:t>
      </w:r>
      <w:r w:rsidR="000453E2" w:rsidRPr="00CF4598">
        <w:rPr>
          <w:bCs/>
          <w:spacing w:val="8"/>
          <w:sz w:val="22"/>
          <w:szCs w:val="22"/>
        </w:rPr>
        <w:t>března 2022</w:t>
      </w:r>
      <w:r w:rsidR="0033569A" w:rsidRPr="00CF4598">
        <w:rPr>
          <w:bCs/>
          <w:spacing w:val="8"/>
          <w:sz w:val="22"/>
          <w:szCs w:val="22"/>
        </w:rPr>
        <w:t xml:space="preserve">, </w:t>
      </w:r>
      <w:r w:rsidR="00587028">
        <w:rPr>
          <w:bCs/>
          <w:spacing w:val="8"/>
          <w:sz w:val="22"/>
          <w:szCs w:val="22"/>
        </w:rPr>
        <w:t xml:space="preserve"> </w:t>
      </w:r>
      <w:r w:rsidR="0033569A" w:rsidRPr="00CF4598">
        <w:rPr>
          <w:bCs/>
          <w:spacing w:val="8"/>
          <w:sz w:val="22"/>
          <w:szCs w:val="22"/>
        </w:rPr>
        <w:t>č. j.:</w:t>
      </w:r>
      <w:r w:rsidR="0033569A" w:rsidRPr="00CF4598">
        <w:rPr>
          <w:bCs/>
          <w:spacing w:val="4"/>
          <w:sz w:val="22"/>
          <w:szCs w:val="22"/>
        </w:rPr>
        <w:t xml:space="preserve"> </w:t>
      </w:r>
      <w:r w:rsidR="00205CCF" w:rsidRPr="00D72348">
        <w:rPr>
          <w:bCs/>
          <w:sz w:val="22"/>
          <w:szCs w:val="22"/>
        </w:rPr>
        <w:t xml:space="preserve">MPO </w:t>
      </w:r>
      <w:r w:rsidR="000453E2" w:rsidRPr="00D72348">
        <w:rPr>
          <w:bCs/>
          <w:sz w:val="22"/>
          <w:szCs w:val="22"/>
        </w:rPr>
        <w:t>22877/</w:t>
      </w:r>
      <w:r w:rsidR="00205CCF" w:rsidRPr="00D72348">
        <w:rPr>
          <w:bCs/>
          <w:sz w:val="22"/>
          <w:szCs w:val="22"/>
        </w:rPr>
        <w:t>202</w:t>
      </w:r>
      <w:r w:rsidR="000453E2" w:rsidRPr="00D72348">
        <w:rPr>
          <w:bCs/>
          <w:sz w:val="22"/>
          <w:szCs w:val="22"/>
        </w:rPr>
        <w:t>2</w:t>
      </w:r>
      <w:r w:rsidR="00CF4598" w:rsidRPr="00D72348">
        <w:rPr>
          <w:bCs/>
          <w:sz w:val="22"/>
          <w:szCs w:val="22"/>
        </w:rPr>
        <w:t>.</w:t>
      </w:r>
    </w:p>
    <w:p w14:paraId="3BA615F4" w14:textId="77777777" w:rsidR="00F07785" w:rsidRDefault="00F07785" w:rsidP="00220932">
      <w:pPr>
        <w:pStyle w:val="ZkladntextIMP"/>
        <w:tabs>
          <w:tab w:val="left" w:pos="2850"/>
        </w:tabs>
        <w:spacing w:before="60" w:line="240" w:lineRule="auto"/>
        <w:jc w:val="center"/>
        <w:rPr>
          <w:b/>
          <w:bCs/>
          <w:sz w:val="22"/>
          <w:szCs w:val="22"/>
        </w:rPr>
      </w:pPr>
    </w:p>
    <w:p w14:paraId="38D2DF77" w14:textId="7D6A0A91" w:rsidR="00FF06BC" w:rsidRPr="00C41E7F" w:rsidRDefault="00FF06BC" w:rsidP="00220932">
      <w:pPr>
        <w:pStyle w:val="ZkladntextIMP"/>
        <w:tabs>
          <w:tab w:val="left" w:pos="2850"/>
        </w:tabs>
        <w:spacing w:before="6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Pr="00C41E7F">
        <w:rPr>
          <w:b/>
          <w:bCs/>
          <w:sz w:val="22"/>
          <w:szCs w:val="22"/>
        </w:rPr>
        <w:t>.</w:t>
      </w:r>
    </w:p>
    <w:p w14:paraId="0CD3A9D5" w14:textId="77777777" w:rsidR="00FF06BC" w:rsidRDefault="00340C56" w:rsidP="00220932">
      <w:pPr>
        <w:pStyle w:val="ZkladntextIMP"/>
        <w:spacing w:before="6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Vklad do katastru</w:t>
      </w:r>
    </w:p>
    <w:p w14:paraId="2F26FC70" w14:textId="06BD3637" w:rsidR="00FF06BC" w:rsidRDefault="00FF06BC" w:rsidP="00220932">
      <w:pPr>
        <w:pStyle w:val="ZkladntextIMP"/>
        <w:numPr>
          <w:ilvl w:val="0"/>
          <w:numId w:val="12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Na </w:t>
      </w:r>
      <w:r w:rsidRPr="00340C56">
        <w:rPr>
          <w:bCs/>
          <w:sz w:val="22"/>
          <w:szCs w:val="22"/>
        </w:rPr>
        <w:t>základě dohody smluvních stran této smlouvy podá návrh na záznam do katastru nemovitostí</w:t>
      </w:r>
      <w:r w:rsidR="00D71944" w:rsidRPr="00340C56">
        <w:rPr>
          <w:bCs/>
          <w:sz w:val="22"/>
          <w:szCs w:val="22"/>
        </w:rPr>
        <w:t xml:space="preserve"> u</w:t>
      </w:r>
      <w:r w:rsidR="00340C56" w:rsidRPr="00340C56">
        <w:rPr>
          <w:bCs/>
          <w:sz w:val="22"/>
          <w:szCs w:val="22"/>
        </w:rPr>
        <w:t> příslušného katastrálního ú</w:t>
      </w:r>
      <w:r w:rsidR="00C01EA0">
        <w:rPr>
          <w:bCs/>
          <w:sz w:val="22"/>
          <w:szCs w:val="22"/>
        </w:rPr>
        <w:t xml:space="preserve">řadu </w:t>
      </w:r>
      <w:r w:rsidR="00312B75">
        <w:rPr>
          <w:bCs/>
          <w:sz w:val="22"/>
          <w:szCs w:val="22"/>
        </w:rPr>
        <w:t>předávající</w:t>
      </w:r>
      <w:r w:rsidR="00C01EA0">
        <w:rPr>
          <w:bCs/>
          <w:sz w:val="22"/>
          <w:szCs w:val="22"/>
        </w:rPr>
        <w:t xml:space="preserve">, a to do 15 dnů ode dne </w:t>
      </w:r>
      <w:r w:rsidR="0095281B">
        <w:rPr>
          <w:bCs/>
          <w:sz w:val="22"/>
          <w:szCs w:val="22"/>
        </w:rPr>
        <w:t xml:space="preserve">úhrady úplaty dle čl. III. této </w:t>
      </w:r>
      <w:r w:rsidR="0095281B" w:rsidRPr="0033569A">
        <w:rPr>
          <w:bCs/>
          <w:sz w:val="22"/>
          <w:szCs w:val="22"/>
        </w:rPr>
        <w:t>smlouvy.</w:t>
      </w:r>
      <w:r w:rsidR="00B23C5D" w:rsidRPr="0033569A">
        <w:rPr>
          <w:bCs/>
          <w:sz w:val="22"/>
          <w:szCs w:val="22"/>
        </w:rPr>
        <w:t xml:space="preserve"> Tento převod je osvobozen od správního poplatku za </w:t>
      </w:r>
      <w:r w:rsidR="00996879" w:rsidRPr="0033569A">
        <w:rPr>
          <w:bCs/>
          <w:sz w:val="22"/>
          <w:szCs w:val="22"/>
        </w:rPr>
        <w:t>provedení vkladu.</w:t>
      </w:r>
    </w:p>
    <w:p w14:paraId="659D7B03" w14:textId="39172238" w:rsidR="00340C56" w:rsidRPr="00340C56" w:rsidRDefault="00340C56" w:rsidP="00220932">
      <w:pPr>
        <w:pStyle w:val="ZkladntextIMP"/>
        <w:numPr>
          <w:ilvl w:val="0"/>
          <w:numId w:val="12"/>
        </w:numPr>
        <w:spacing w:before="60" w:line="240" w:lineRule="auto"/>
        <w:ind w:left="425" w:hanging="425"/>
        <w:jc w:val="both"/>
        <w:rPr>
          <w:sz w:val="22"/>
          <w:szCs w:val="22"/>
        </w:rPr>
      </w:pPr>
      <w:r w:rsidRPr="00340C56">
        <w:rPr>
          <w:bCs/>
          <w:sz w:val="22"/>
          <w:szCs w:val="22"/>
        </w:rPr>
        <w:t>Pokud by příslušným katastrálním úřadem byl návrh na zápis práva hospodařit s majet</w:t>
      </w:r>
      <w:r>
        <w:rPr>
          <w:sz w:val="22"/>
          <w:szCs w:val="22"/>
        </w:rPr>
        <w:t>kem státu</w:t>
      </w:r>
      <w:r w:rsidRPr="00340C56">
        <w:rPr>
          <w:sz w:val="22"/>
          <w:szCs w:val="22"/>
        </w:rPr>
        <w:t xml:space="preserve"> dle této smlouvy pravomocně zamítnut či bude </w:t>
      </w:r>
      <w:r>
        <w:rPr>
          <w:sz w:val="22"/>
          <w:szCs w:val="22"/>
        </w:rPr>
        <w:t>správní</w:t>
      </w:r>
      <w:r w:rsidRPr="00340C56">
        <w:rPr>
          <w:sz w:val="22"/>
          <w:szCs w:val="22"/>
        </w:rPr>
        <w:t xml:space="preserve"> řízení pravomocně zastaveno, tato smlouva se od počátku ruší. Strany se zavazují v takovém případě bez zbytečného odkladu po právní moci rozhodnutí o zamítnutí návrhu o povolení vkladu nebo rozhodnutí o zastavení </w:t>
      </w:r>
      <w:r>
        <w:rPr>
          <w:sz w:val="22"/>
          <w:szCs w:val="22"/>
        </w:rPr>
        <w:t>správního</w:t>
      </w:r>
      <w:r w:rsidRPr="00340C56">
        <w:rPr>
          <w:sz w:val="22"/>
          <w:szCs w:val="22"/>
        </w:rPr>
        <w:t xml:space="preserve"> řízení uzavřít smlouvu novou, která bude maximálně shodná jako tato smlouva, aby byl naplněn její účel, a</w:t>
      </w:r>
      <w:r>
        <w:rPr>
          <w:sz w:val="22"/>
          <w:szCs w:val="22"/>
        </w:rPr>
        <w:t> </w:t>
      </w:r>
      <w:r w:rsidRPr="00340C56">
        <w:rPr>
          <w:sz w:val="22"/>
          <w:szCs w:val="22"/>
        </w:rPr>
        <w:t xml:space="preserve">současně budou odstraněny vady vytýkané katastrálním úřadem.  </w:t>
      </w:r>
    </w:p>
    <w:p w14:paraId="5D17A117" w14:textId="77777777" w:rsidR="00401BDE" w:rsidRDefault="00401BDE" w:rsidP="00220932">
      <w:pPr>
        <w:pStyle w:val="ZkladntextIMP"/>
        <w:spacing w:before="60" w:line="240" w:lineRule="auto"/>
        <w:jc w:val="both"/>
        <w:rPr>
          <w:sz w:val="22"/>
          <w:szCs w:val="22"/>
        </w:rPr>
      </w:pPr>
    </w:p>
    <w:p w14:paraId="3BC433FC" w14:textId="77777777" w:rsidR="00340C56" w:rsidRPr="00C41E7F" w:rsidRDefault="00340C56" w:rsidP="00220932">
      <w:pPr>
        <w:pStyle w:val="ZkladntextIMP"/>
        <w:tabs>
          <w:tab w:val="left" w:pos="2850"/>
        </w:tabs>
        <w:spacing w:before="6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</w:t>
      </w:r>
      <w:r w:rsidRPr="00C41E7F">
        <w:rPr>
          <w:b/>
          <w:bCs/>
          <w:sz w:val="22"/>
          <w:szCs w:val="22"/>
        </w:rPr>
        <w:t>.</w:t>
      </w:r>
    </w:p>
    <w:p w14:paraId="710B1B2B" w14:textId="77777777" w:rsidR="00340C56" w:rsidRDefault="00340C56" w:rsidP="00220932">
      <w:pPr>
        <w:pStyle w:val="ZkladntextIMP"/>
        <w:spacing w:before="6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Ostatní ujednání</w:t>
      </w:r>
    </w:p>
    <w:p w14:paraId="521E2B8B" w14:textId="1828A4BA" w:rsidR="00340C56" w:rsidRPr="00340C56" w:rsidRDefault="00340C56" w:rsidP="00220932">
      <w:pPr>
        <w:pStyle w:val="ZkladntextIMP"/>
        <w:numPr>
          <w:ilvl w:val="0"/>
          <w:numId w:val="13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 w:rsidRPr="00340C56">
        <w:rPr>
          <w:bCs/>
          <w:sz w:val="22"/>
          <w:szCs w:val="22"/>
        </w:rPr>
        <w:t>Předávající a přejímající shodně prohlašují, že si tuto smlouvu před jejím podpisem přečetli, že</w:t>
      </w:r>
      <w:r w:rsidR="00840442">
        <w:rPr>
          <w:bCs/>
          <w:sz w:val="22"/>
          <w:szCs w:val="22"/>
        </w:rPr>
        <w:t> </w:t>
      </w:r>
      <w:r w:rsidRPr="00340C56">
        <w:rPr>
          <w:bCs/>
          <w:sz w:val="22"/>
          <w:szCs w:val="22"/>
        </w:rPr>
        <w:t xml:space="preserve">smlouva byla </w:t>
      </w:r>
      <w:r w:rsidRPr="00CD4F20">
        <w:rPr>
          <w:bCs/>
          <w:sz w:val="22"/>
          <w:szCs w:val="22"/>
        </w:rPr>
        <w:t>uzavřena</w:t>
      </w:r>
      <w:r w:rsidRPr="00340C56">
        <w:rPr>
          <w:bCs/>
          <w:sz w:val="22"/>
          <w:szCs w:val="22"/>
        </w:rPr>
        <w:t xml:space="preserve"> po vzájemném projednání dle jejich pravé a svobodné vůle, určitě, vážně a</w:t>
      </w:r>
      <w:r>
        <w:rPr>
          <w:bCs/>
          <w:sz w:val="22"/>
          <w:szCs w:val="22"/>
        </w:rPr>
        <w:t> </w:t>
      </w:r>
      <w:r w:rsidRPr="00340C56">
        <w:rPr>
          <w:bCs/>
          <w:sz w:val="22"/>
          <w:szCs w:val="22"/>
        </w:rPr>
        <w:t>srozumitelně, nikoliv v tísni za nápadně nevýhodných podmínek.</w:t>
      </w:r>
    </w:p>
    <w:p w14:paraId="6A795520" w14:textId="3074FAAC" w:rsidR="00CD4F20" w:rsidRPr="00CD4F20" w:rsidRDefault="00CD4F20" w:rsidP="00220932">
      <w:pPr>
        <w:pStyle w:val="ZkladntextIMP"/>
        <w:numPr>
          <w:ilvl w:val="0"/>
          <w:numId w:val="13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 w:rsidRPr="00CD4F20">
        <w:rPr>
          <w:bCs/>
          <w:sz w:val="22"/>
          <w:szCs w:val="22"/>
        </w:rPr>
        <w:t>Smluvní strany ujednávají, že každá ze smluvních stran může od smlouvy odstoupit v případě, že</w:t>
      </w:r>
      <w:r w:rsidR="00840442">
        <w:rPr>
          <w:bCs/>
          <w:sz w:val="22"/>
          <w:szCs w:val="22"/>
        </w:rPr>
        <w:t> </w:t>
      </w:r>
      <w:r w:rsidRPr="00CD4F20">
        <w:rPr>
          <w:bCs/>
          <w:sz w:val="22"/>
          <w:szCs w:val="22"/>
        </w:rPr>
        <w:t>bude u protistrany či v dodavatelském řetězci odhaleno závažné jednání proti lidským právům či všeobecně uznávaným etickým a morálním standardům.</w:t>
      </w:r>
    </w:p>
    <w:p w14:paraId="4BC3A077" w14:textId="77777777" w:rsidR="00CD4F20" w:rsidRPr="00CD4F20" w:rsidRDefault="00CD4F20" w:rsidP="00220932">
      <w:pPr>
        <w:pStyle w:val="ZkladntextIMP"/>
        <w:numPr>
          <w:ilvl w:val="0"/>
          <w:numId w:val="13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 w:rsidRPr="00CD4F20">
        <w:rPr>
          <w:bCs/>
          <w:sz w:val="22"/>
          <w:szCs w:val="22"/>
        </w:rPr>
        <w:t>Smluvní strany se zavazují použít vzájemně poskytnuté osobní údaje pouze za účelem plnění této smlouvy</w:t>
      </w:r>
      <w:r>
        <w:rPr>
          <w:bCs/>
          <w:sz w:val="22"/>
          <w:szCs w:val="22"/>
        </w:rPr>
        <w:t>,</w:t>
      </w:r>
      <w:r w:rsidRPr="00CD4F20">
        <w:rPr>
          <w:bCs/>
          <w:sz w:val="22"/>
          <w:szCs w:val="22"/>
        </w:rPr>
        <w:t xml:space="preserve"> a to v souladu s nařízením Evropského parlamentu a Rady (EU) 2016/679, o ochraně fyzických osob v souvislosti se zpracováním osobních údajů a o volném pohybu těchto údajů a</w:t>
      </w:r>
      <w:r>
        <w:rPr>
          <w:bCs/>
          <w:sz w:val="22"/>
          <w:szCs w:val="22"/>
        </w:rPr>
        <w:t> </w:t>
      </w:r>
      <w:r w:rsidRPr="00CD4F20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 </w:t>
      </w:r>
      <w:r w:rsidRPr="00CD4F20">
        <w:rPr>
          <w:bCs/>
          <w:sz w:val="22"/>
          <w:szCs w:val="22"/>
        </w:rPr>
        <w:t>zrušení směrnice 95/46/ES (obecné nařízení o ochraně osobních údajů).</w:t>
      </w:r>
    </w:p>
    <w:p w14:paraId="2AEFC807" w14:textId="6D4F2E48" w:rsidR="00340C56" w:rsidRDefault="00340C56" w:rsidP="00220932">
      <w:pPr>
        <w:pStyle w:val="ZkladntextIMP"/>
        <w:numPr>
          <w:ilvl w:val="0"/>
          <w:numId w:val="13"/>
        </w:numPr>
        <w:spacing w:before="60" w:line="240" w:lineRule="auto"/>
        <w:ind w:left="425" w:hanging="425"/>
        <w:jc w:val="both"/>
        <w:rPr>
          <w:sz w:val="22"/>
          <w:szCs w:val="22"/>
        </w:rPr>
      </w:pPr>
      <w:r w:rsidRPr="00340C56">
        <w:rPr>
          <w:bCs/>
          <w:sz w:val="22"/>
          <w:szCs w:val="22"/>
        </w:rPr>
        <w:t>Přejímající</w:t>
      </w:r>
      <w:r w:rsidRPr="00CD4F20">
        <w:rPr>
          <w:bCs/>
          <w:sz w:val="22"/>
          <w:szCs w:val="22"/>
        </w:rPr>
        <w:t xml:space="preserve"> berou</w:t>
      </w:r>
      <w:r w:rsidRPr="00340C56">
        <w:rPr>
          <w:sz w:val="22"/>
          <w:szCs w:val="22"/>
        </w:rPr>
        <w:t xml:space="preserve"> na vědomí a souhlasí s uveřejněním této smlouvy v registru smluv dle zákona č.</w:t>
      </w:r>
      <w:r>
        <w:rPr>
          <w:sz w:val="22"/>
          <w:szCs w:val="22"/>
        </w:rPr>
        <w:t> </w:t>
      </w:r>
      <w:r w:rsidRPr="00340C56">
        <w:rPr>
          <w:sz w:val="22"/>
          <w:szCs w:val="22"/>
        </w:rPr>
        <w:t>340/2015 Sb., o zvláštních podmínkách účinností některých smluv, uveřejňování těchto smluv a</w:t>
      </w:r>
      <w:r>
        <w:rPr>
          <w:sz w:val="22"/>
          <w:szCs w:val="22"/>
        </w:rPr>
        <w:t> </w:t>
      </w:r>
      <w:r w:rsidRPr="00340C56">
        <w:rPr>
          <w:sz w:val="22"/>
          <w:szCs w:val="22"/>
        </w:rPr>
        <w:t>o</w:t>
      </w:r>
      <w:r>
        <w:rPr>
          <w:sz w:val="22"/>
          <w:szCs w:val="22"/>
        </w:rPr>
        <w:t> </w:t>
      </w:r>
      <w:r w:rsidRPr="00340C56">
        <w:rPr>
          <w:sz w:val="22"/>
          <w:szCs w:val="22"/>
        </w:rPr>
        <w:t xml:space="preserve">registru smluv (zákon o registru </w:t>
      </w:r>
      <w:r w:rsidRPr="00840442">
        <w:rPr>
          <w:sz w:val="22"/>
          <w:szCs w:val="22"/>
        </w:rPr>
        <w:t>smluv</w:t>
      </w:r>
      <w:r w:rsidR="00840442" w:rsidRPr="00840442">
        <w:rPr>
          <w:sz w:val="22"/>
          <w:szCs w:val="22"/>
        </w:rPr>
        <w:t>)</w:t>
      </w:r>
      <w:r w:rsidR="007325C8" w:rsidRPr="00840442">
        <w:rPr>
          <w:sz w:val="22"/>
          <w:szCs w:val="22"/>
        </w:rPr>
        <w:t>, ve znění pozdějších předpisů</w:t>
      </w:r>
      <w:r w:rsidRPr="00340C56">
        <w:rPr>
          <w:sz w:val="22"/>
          <w:szCs w:val="22"/>
        </w:rPr>
        <w:t xml:space="preserve">. Uveřejnění této smlouvy v Registru smluv se zavazuje zajistit předávající nejpozději do 15 dnů od jejího uzavření. </w:t>
      </w:r>
    </w:p>
    <w:p w14:paraId="4E16CB37" w14:textId="77777777" w:rsidR="00205CCF" w:rsidRPr="00205CCF" w:rsidRDefault="00205CCF" w:rsidP="00205CCF">
      <w:pPr>
        <w:pStyle w:val="ZkladntextIMP"/>
        <w:numPr>
          <w:ilvl w:val="0"/>
          <w:numId w:val="13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 w:rsidRPr="00205CCF">
        <w:rPr>
          <w:bCs/>
          <w:sz w:val="22"/>
          <w:szCs w:val="22"/>
        </w:rPr>
        <w:t xml:space="preserve">Smluvní strany se zavazují jednat a přijmout taková opatření, aby nevzniklo žádné důvodné podezření ze spáchání trestného činu a nedošlo ke spáchání trestného činu, a to ani ve stádiu přípravy či pokusu či účastenství, které by mohlo být kterékoliv ze smluvních stran přičteno podle zákona č. 418/2011 Sb., o trestní odpovědnosti právnických osob a řízení proti nim, ve znění pozdějších předpisů. </w:t>
      </w:r>
    </w:p>
    <w:p w14:paraId="2B744E6E" w14:textId="72400A84" w:rsidR="00205CCF" w:rsidRPr="00205CCF" w:rsidRDefault="008B140C" w:rsidP="00205CCF">
      <w:pPr>
        <w:pStyle w:val="ZkladntextIMP"/>
        <w:numPr>
          <w:ilvl w:val="0"/>
          <w:numId w:val="13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Předávající</w:t>
      </w:r>
      <w:r w:rsidR="00205CCF" w:rsidRPr="00205CCF">
        <w:rPr>
          <w:bCs/>
          <w:sz w:val="22"/>
          <w:szCs w:val="22"/>
        </w:rPr>
        <w:t xml:space="preserve"> prohlašuje, že se seznámil s </w:t>
      </w:r>
      <w:proofErr w:type="spellStart"/>
      <w:r w:rsidR="00205CCF" w:rsidRPr="00205CCF">
        <w:rPr>
          <w:bCs/>
          <w:sz w:val="22"/>
          <w:szCs w:val="22"/>
        </w:rPr>
        <w:t>Compliance</w:t>
      </w:r>
      <w:proofErr w:type="spellEnd"/>
      <w:r w:rsidR="00205CCF" w:rsidRPr="00205CCF">
        <w:rPr>
          <w:bCs/>
          <w:sz w:val="22"/>
          <w:szCs w:val="22"/>
        </w:rPr>
        <w:t xml:space="preserve"> Programem státního podniku DIAMO (viz webové stránky státního podniku DIAMO) a zavazuje se jej na vlastní náklady dodržovat, zejména protikorupční opatření.</w:t>
      </w:r>
    </w:p>
    <w:p w14:paraId="79A9D38F" w14:textId="77777777" w:rsidR="00205CCF" w:rsidRPr="00205CCF" w:rsidRDefault="00205CCF" w:rsidP="00205CCF">
      <w:pPr>
        <w:pStyle w:val="ZkladntextIMP"/>
        <w:numPr>
          <w:ilvl w:val="0"/>
          <w:numId w:val="13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 w:rsidRPr="00205CCF">
        <w:rPr>
          <w:bCs/>
          <w:sz w:val="22"/>
          <w:szCs w:val="22"/>
        </w:rPr>
        <w:t>Smluvní strany se zavazují navzájem si neprodleně oznámit skutečnosti vzbuzující důvodné podezření o možné spáchání trestného činu, a to bez ohledu na splnění případné zákonné oznamovací povinnosti a nad její rámec.</w:t>
      </w:r>
    </w:p>
    <w:p w14:paraId="609899D8" w14:textId="42C53722" w:rsidR="00490D95" w:rsidRDefault="00490D95" w:rsidP="00220932">
      <w:pPr>
        <w:pStyle w:val="ZkladntextIMP"/>
        <w:numPr>
          <w:ilvl w:val="0"/>
          <w:numId w:val="13"/>
        </w:numPr>
        <w:spacing w:before="60" w:line="240" w:lineRule="auto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Tato smlouva nabývá platnosti dnem </w:t>
      </w:r>
      <w:r w:rsidRPr="00840442">
        <w:rPr>
          <w:bCs/>
          <w:sz w:val="22"/>
          <w:szCs w:val="22"/>
        </w:rPr>
        <w:t xml:space="preserve">podpisu </w:t>
      </w:r>
      <w:r w:rsidR="007325C8" w:rsidRPr="00840442">
        <w:rPr>
          <w:bCs/>
          <w:sz w:val="22"/>
          <w:szCs w:val="22"/>
        </w:rPr>
        <w:t xml:space="preserve">oběma smluvními stranami </w:t>
      </w:r>
      <w:r>
        <w:rPr>
          <w:bCs/>
          <w:sz w:val="22"/>
          <w:szCs w:val="22"/>
        </w:rPr>
        <w:t>a účinnosti dnem uveřejnění v registru smluv.</w:t>
      </w:r>
    </w:p>
    <w:p w14:paraId="4BD9835E" w14:textId="16DD205B" w:rsidR="00340C56" w:rsidRDefault="00340C56" w:rsidP="00220932">
      <w:pPr>
        <w:pStyle w:val="ZkladntextIMP"/>
        <w:numPr>
          <w:ilvl w:val="0"/>
          <w:numId w:val="13"/>
        </w:numPr>
        <w:spacing w:before="60" w:line="240" w:lineRule="auto"/>
        <w:ind w:left="425" w:hanging="425"/>
        <w:jc w:val="both"/>
        <w:rPr>
          <w:sz w:val="22"/>
          <w:szCs w:val="22"/>
        </w:rPr>
      </w:pPr>
      <w:r w:rsidRPr="00340C56">
        <w:rPr>
          <w:sz w:val="22"/>
          <w:szCs w:val="22"/>
        </w:rPr>
        <w:t>Tato smlouva je vyhotovena v </w:t>
      </w:r>
      <w:r w:rsidR="00DD0BD5">
        <w:rPr>
          <w:sz w:val="22"/>
          <w:szCs w:val="22"/>
        </w:rPr>
        <w:t>pěti</w:t>
      </w:r>
      <w:r w:rsidRPr="00340C56">
        <w:rPr>
          <w:sz w:val="22"/>
          <w:szCs w:val="22"/>
        </w:rPr>
        <w:t xml:space="preserve"> </w:t>
      </w:r>
      <w:r w:rsidR="00DD0BD5">
        <w:rPr>
          <w:sz w:val="22"/>
          <w:szCs w:val="22"/>
        </w:rPr>
        <w:t xml:space="preserve">stejnopisech s platností originálu, z nichž každá smluvní strana obdrží po dvou stejnopisech a jeden </w:t>
      </w:r>
      <w:r w:rsidR="00DD0BD5" w:rsidRPr="00840442">
        <w:rPr>
          <w:sz w:val="22"/>
          <w:szCs w:val="22"/>
        </w:rPr>
        <w:t xml:space="preserve">stejnopis </w:t>
      </w:r>
      <w:r w:rsidR="007325C8" w:rsidRPr="00840442">
        <w:rPr>
          <w:sz w:val="22"/>
          <w:szCs w:val="22"/>
        </w:rPr>
        <w:t xml:space="preserve">je </w:t>
      </w:r>
      <w:r w:rsidR="00DD0BD5" w:rsidRPr="00840442">
        <w:rPr>
          <w:sz w:val="22"/>
          <w:szCs w:val="22"/>
        </w:rPr>
        <w:t xml:space="preserve">pro potřebu </w:t>
      </w:r>
      <w:r w:rsidR="00DD0BD5">
        <w:rPr>
          <w:sz w:val="22"/>
          <w:szCs w:val="22"/>
        </w:rPr>
        <w:t>katastrálního úřadu.</w:t>
      </w:r>
    </w:p>
    <w:p w14:paraId="3C2F103C" w14:textId="77777777" w:rsidR="008B140C" w:rsidRDefault="008B140C" w:rsidP="008B140C">
      <w:pPr>
        <w:pStyle w:val="ZkladntextIMP"/>
        <w:spacing w:before="60" w:line="240" w:lineRule="auto"/>
        <w:ind w:left="425"/>
        <w:jc w:val="both"/>
        <w:rPr>
          <w:sz w:val="22"/>
          <w:szCs w:val="22"/>
        </w:rPr>
      </w:pPr>
    </w:p>
    <w:p w14:paraId="045B57E8" w14:textId="66615B29" w:rsidR="00715F6C" w:rsidRPr="00220932" w:rsidRDefault="00DD0BD5" w:rsidP="00D46C23">
      <w:pPr>
        <w:pStyle w:val="ZkladntextIMP"/>
        <w:numPr>
          <w:ilvl w:val="0"/>
          <w:numId w:val="13"/>
        </w:numPr>
        <w:spacing w:before="60" w:line="240" w:lineRule="auto"/>
        <w:ind w:left="425" w:hanging="425"/>
        <w:jc w:val="both"/>
        <w:rPr>
          <w:sz w:val="22"/>
          <w:szCs w:val="22"/>
        </w:rPr>
      </w:pPr>
      <w:r w:rsidRPr="00220932">
        <w:rPr>
          <w:sz w:val="22"/>
          <w:szCs w:val="22"/>
        </w:rPr>
        <w:lastRenderedPageBreak/>
        <w:t xml:space="preserve">Smluvní strany prohlašují a podpisem této smlouvy stvrzují, že osoby za ně podepisující jsou oprávněny za ně jednat a že tato smlouva vyjadřuje pravou a svobodnou vůli smluvních stran. </w:t>
      </w:r>
    </w:p>
    <w:p w14:paraId="6D146B53" w14:textId="77777777" w:rsidR="007325C8" w:rsidRDefault="007325C8" w:rsidP="00715F6C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4CC52644" w14:textId="77777777" w:rsidR="00E105C8" w:rsidRDefault="00E105C8" w:rsidP="00715F6C">
      <w:pPr>
        <w:pStyle w:val="ZkladntextIMP"/>
        <w:spacing w:line="240" w:lineRule="auto"/>
        <w:jc w:val="both"/>
        <w:rPr>
          <w:sz w:val="22"/>
          <w:szCs w:val="22"/>
        </w:rPr>
        <w:sectPr w:rsidR="00E105C8" w:rsidSect="00220932">
          <w:footerReference w:type="default" r:id="rId9"/>
          <w:pgSz w:w="11906" w:h="16838"/>
          <w:pgMar w:top="1417" w:right="1417" w:bottom="1135" w:left="1417" w:header="708" w:footer="340" w:gutter="0"/>
          <w:cols w:space="708"/>
          <w:docGrid w:linePitch="360"/>
        </w:sectPr>
      </w:pPr>
    </w:p>
    <w:p w14:paraId="4259D997" w14:textId="369855FA" w:rsidR="00340C56" w:rsidRPr="00D42BE4" w:rsidRDefault="00340C56" w:rsidP="00715F6C">
      <w:pPr>
        <w:pStyle w:val="ZkladntextIMP"/>
        <w:spacing w:line="240" w:lineRule="auto"/>
        <w:rPr>
          <w:sz w:val="22"/>
          <w:szCs w:val="22"/>
        </w:rPr>
      </w:pPr>
      <w:r w:rsidRPr="00D42BE4">
        <w:rPr>
          <w:sz w:val="22"/>
          <w:szCs w:val="22"/>
        </w:rPr>
        <w:t xml:space="preserve">V Praze dne </w:t>
      </w:r>
      <w:r w:rsidR="00C74F9F">
        <w:rPr>
          <w:sz w:val="22"/>
          <w:szCs w:val="22"/>
        </w:rPr>
        <w:t>20.4.2022</w:t>
      </w:r>
    </w:p>
    <w:p w14:paraId="0BFD5C5C" w14:textId="77777777" w:rsidR="00340C56" w:rsidRPr="00D42BE4" w:rsidRDefault="00340C56" w:rsidP="00715F6C">
      <w:pPr>
        <w:pStyle w:val="ZkladntextIMP"/>
        <w:spacing w:line="240" w:lineRule="auto"/>
        <w:rPr>
          <w:sz w:val="22"/>
          <w:szCs w:val="22"/>
        </w:rPr>
      </w:pPr>
    </w:p>
    <w:p w14:paraId="11CCFB7C" w14:textId="45C4DCAC" w:rsidR="00340C56" w:rsidRDefault="00340C56" w:rsidP="00715F6C">
      <w:pPr>
        <w:pStyle w:val="ZkladntextIMP"/>
        <w:spacing w:line="240" w:lineRule="auto"/>
        <w:rPr>
          <w:sz w:val="22"/>
          <w:szCs w:val="22"/>
        </w:rPr>
      </w:pPr>
    </w:p>
    <w:p w14:paraId="2C5294F1" w14:textId="68D5B55B" w:rsidR="008B140C" w:rsidRDefault="008B140C" w:rsidP="00715F6C">
      <w:pPr>
        <w:pStyle w:val="ZkladntextIMP"/>
        <w:spacing w:line="240" w:lineRule="auto"/>
        <w:rPr>
          <w:sz w:val="22"/>
          <w:szCs w:val="22"/>
        </w:rPr>
      </w:pPr>
    </w:p>
    <w:p w14:paraId="699B647C" w14:textId="77777777" w:rsidR="008B140C" w:rsidRPr="00D42BE4" w:rsidRDefault="008B140C" w:rsidP="00715F6C">
      <w:pPr>
        <w:pStyle w:val="ZkladntextIMP"/>
        <w:spacing w:line="240" w:lineRule="auto"/>
        <w:rPr>
          <w:sz w:val="22"/>
          <w:szCs w:val="22"/>
        </w:rPr>
      </w:pPr>
    </w:p>
    <w:p w14:paraId="44F39490" w14:textId="4F973479" w:rsidR="001B229B" w:rsidRDefault="001B229B" w:rsidP="00715F6C">
      <w:pPr>
        <w:pStyle w:val="ZkladntextIMP"/>
        <w:spacing w:line="240" w:lineRule="auto"/>
        <w:rPr>
          <w:sz w:val="22"/>
          <w:szCs w:val="22"/>
        </w:rPr>
      </w:pPr>
    </w:p>
    <w:p w14:paraId="76C4EFD4" w14:textId="77777777" w:rsidR="001B229B" w:rsidRPr="00D42BE4" w:rsidRDefault="001B229B" w:rsidP="00715F6C">
      <w:pPr>
        <w:pStyle w:val="ZkladntextIMP"/>
        <w:spacing w:line="240" w:lineRule="auto"/>
        <w:rPr>
          <w:sz w:val="22"/>
          <w:szCs w:val="22"/>
        </w:rPr>
      </w:pPr>
    </w:p>
    <w:p w14:paraId="2D79CC58" w14:textId="77777777" w:rsidR="00340C56" w:rsidRPr="00D42BE4" w:rsidRDefault="00340C56" w:rsidP="00715F6C">
      <w:pPr>
        <w:pStyle w:val="ZkladntextIMP"/>
        <w:spacing w:line="240" w:lineRule="auto"/>
        <w:rPr>
          <w:sz w:val="22"/>
          <w:szCs w:val="22"/>
        </w:rPr>
      </w:pPr>
      <w:r w:rsidRPr="00D42BE4">
        <w:rPr>
          <w:sz w:val="22"/>
          <w:szCs w:val="22"/>
        </w:rPr>
        <w:t xml:space="preserve">........................................................ </w:t>
      </w:r>
    </w:p>
    <w:p w14:paraId="34A12A74" w14:textId="77777777" w:rsidR="00340C56" w:rsidRPr="00D42BE4" w:rsidRDefault="00340C56" w:rsidP="00715F6C">
      <w:pPr>
        <w:pStyle w:val="ZkladntextIMP"/>
        <w:spacing w:line="240" w:lineRule="auto"/>
        <w:rPr>
          <w:sz w:val="22"/>
          <w:szCs w:val="22"/>
        </w:rPr>
      </w:pPr>
      <w:r w:rsidRPr="00D42BE4">
        <w:rPr>
          <w:sz w:val="22"/>
          <w:szCs w:val="22"/>
        </w:rPr>
        <w:t xml:space="preserve">předávající </w:t>
      </w:r>
    </w:p>
    <w:p w14:paraId="25E67FDB" w14:textId="77777777" w:rsidR="00340C56" w:rsidRPr="00D445A1" w:rsidRDefault="00340C56" w:rsidP="00715F6C">
      <w:pPr>
        <w:pStyle w:val="ZkladntextIMP"/>
        <w:spacing w:line="240" w:lineRule="auto"/>
        <w:rPr>
          <w:b/>
          <w:bCs/>
          <w:sz w:val="22"/>
          <w:szCs w:val="22"/>
        </w:rPr>
      </w:pPr>
      <w:r w:rsidRPr="00D445A1">
        <w:rPr>
          <w:b/>
          <w:bCs/>
          <w:sz w:val="22"/>
          <w:szCs w:val="22"/>
        </w:rPr>
        <w:t>Zemědělský podnik Razová</w:t>
      </w:r>
    </w:p>
    <w:p w14:paraId="16C3B4A0" w14:textId="77777777" w:rsidR="00340C56" w:rsidRPr="00D42BE4" w:rsidRDefault="00340C56" w:rsidP="00715F6C">
      <w:pPr>
        <w:pStyle w:val="ZkladntextIMP"/>
        <w:spacing w:line="240" w:lineRule="auto"/>
        <w:rPr>
          <w:b/>
          <w:sz w:val="22"/>
          <w:szCs w:val="22"/>
        </w:rPr>
      </w:pPr>
      <w:r w:rsidRPr="00D42BE4">
        <w:rPr>
          <w:sz w:val="22"/>
          <w:szCs w:val="22"/>
        </w:rPr>
        <w:t xml:space="preserve">státní podnik v likvidaci </w:t>
      </w:r>
    </w:p>
    <w:p w14:paraId="6CF51D36" w14:textId="77777777" w:rsidR="00340C56" w:rsidRPr="00D42BE4" w:rsidRDefault="00340C56" w:rsidP="00715F6C">
      <w:pPr>
        <w:pStyle w:val="ZkladntextIMP"/>
        <w:spacing w:line="240" w:lineRule="auto"/>
        <w:rPr>
          <w:sz w:val="22"/>
          <w:szCs w:val="22"/>
        </w:rPr>
      </w:pPr>
      <w:r w:rsidRPr="00D42BE4">
        <w:rPr>
          <w:b/>
          <w:sz w:val="22"/>
          <w:szCs w:val="22"/>
        </w:rPr>
        <w:t>Mgr. Rostislav Pecháček</w:t>
      </w:r>
    </w:p>
    <w:p w14:paraId="126E9E93" w14:textId="77777777" w:rsidR="00340C56" w:rsidRPr="00D42BE4" w:rsidRDefault="00340C56" w:rsidP="00715F6C">
      <w:pPr>
        <w:pStyle w:val="ZkladntextIMP"/>
        <w:spacing w:line="240" w:lineRule="auto"/>
        <w:rPr>
          <w:sz w:val="22"/>
          <w:szCs w:val="22"/>
        </w:rPr>
      </w:pPr>
      <w:r w:rsidRPr="00D42BE4">
        <w:rPr>
          <w:sz w:val="22"/>
          <w:szCs w:val="22"/>
        </w:rPr>
        <w:t>likvidátor</w:t>
      </w:r>
    </w:p>
    <w:p w14:paraId="38C62DEB" w14:textId="77777777" w:rsidR="00340C56" w:rsidRDefault="00340C56" w:rsidP="00715F6C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25DC52E9" w14:textId="1CC46D0D" w:rsidR="00E105C8" w:rsidRPr="00D42BE4" w:rsidRDefault="00E105C8" w:rsidP="00715F6C">
      <w:pPr>
        <w:pStyle w:val="ZkladntextIMP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Pr="00D42BE4">
        <w:rPr>
          <w:sz w:val="22"/>
          <w:szCs w:val="22"/>
        </w:rPr>
        <w:t>V</w:t>
      </w:r>
      <w:r w:rsidR="00F747B8">
        <w:rPr>
          <w:sz w:val="22"/>
          <w:szCs w:val="22"/>
        </w:rPr>
        <w:t>e Stráži pod Ralskem</w:t>
      </w:r>
      <w:r w:rsidRPr="00D42BE4">
        <w:rPr>
          <w:sz w:val="22"/>
          <w:szCs w:val="22"/>
        </w:rPr>
        <w:t xml:space="preserve"> dne</w:t>
      </w:r>
      <w:r w:rsidR="00C74F9F">
        <w:rPr>
          <w:sz w:val="22"/>
          <w:szCs w:val="22"/>
        </w:rPr>
        <w:t xml:space="preserve"> 29.3.2022</w:t>
      </w:r>
    </w:p>
    <w:p w14:paraId="10657383" w14:textId="77777777" w:rsidR="00E105C8" w:rsidRDefault="00E105C8" w:rsidP="00715F6C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1F0D2B47" w14:textId="7C318B1A" w:rsidR="00E105C8" w:rsidRDefault="00E105C8" w:rsidP="00715F6C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13B264A7" w14:textId="01B7E339" w:rsidR="001B229B" w:rsidRDefault="001B229B" w:rsidP="00715F6C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0694AE71" w14:textId="2177BE30" w:rsidR="008B140C" w:rsidRDefault="008B140C" w:rsidP="00715F6C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09C800DF" w14:textId="77777777" w:rsidR="008B140C" w:rsidRDefault="008B140C" w:rsidP="00715F6C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7683946C" w14:textId="77777777" w:rsidR="001B229B" w:rsidRDefault="001B229B" w:rsidP="00715F6C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1C5D1B07" w14:textId="77777777" w:rsidR="00E105C8" w:rsidRDefault="00E105C8" w:rsidP="00715F6C">
      <w:pPr>
        <w:pStyle w:val="ZkladntextIMP"/>
        <w:spacing w:line="240" w:lineRule="auto"/>
        <w:jc w:val="both"/>
        <w:rPr>
          <w:sz w:val="22"/>
          <w:szCs w:val="22"/>
        </w:rPr>
      </w:pPr>
      <w:r w:rsidRPr="00D42BE4">
        <w:rPr>
          <w:sz w:val="22"/>
          <w:szCs w:val="22"/>
        </w:rPr>
        <w:t>……….......................................</w:t>
      </w:r>
    </w:p>
    <w:p w14:paraId="3AE2A918" w14:textId="77777777" w:rsidR="00E105C8" w:rsidRDefault="0095281B" w:rsidP="00715F6C">
      <w:pPr>
        <w:pStyle w:val="ZkladntextIMP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E105C8" w:rsidRPr="00D42BE4">
        <w:rPr>
          <w:sz w:val="22"/>
          <w:szCs w:val="22"/>
        </w:rPr>
        <w:t>řejímající</w:t>
      </w:r>
    </w:p>
    <w:p w14:paraId="247DD77C" w14:textId="48B889FB" w:rsidR="00E105C8" w:rsidRPr="00840442" w:rsidRDefault="00E105C8" w:rsidP="00715F6C">
      <w:pPr>
        <w:pStyle w:val="ZkladntextIMP"/>
        <w:spacing w:line="240" w:lineRule="auto"/>
        <w:jc w:val="both"/>
        <w:rPr>
          <w:sz w:val="22"/>
          <w:szCs w:val="22"/>
        </w:rPr>
      </w:pPr>
      <w:r w:rsidRPr="00840442">
        <w:rPr>
          <w:b/>
          <w:bCs/>
          <w:sz w:val="22"/>
          <w:szCs w:val="22"/>
        </w:rPr>
        <w:t>DIAMO,</w:t>
      </w:r>
      <w:r w:rsidRPr="00840442">
        <w:rPr>
          <w:sz w:val="22"/>
          <w:szCs w:val="22"/>
        </w:rPr>
        <w:t xml:space="preserve"> státní podnik</w:t>
      </w:r>
    </w:p>
    <w:p w14:paraId="6A924084" w14:textId="52D24F5E" w:rsidR="007325C8" w:rsidRPr="00840442" w:rsidRDefault="007325C8" w:rsidP="00715F6C">
      <w:pPr>
        <w:pStyle w:val="ZkladntextIMP"/>
        <w:spacing w:line="240" w:lineRule="auto"/>
        <w:jc w:val="both"/>
        <w:rPr>
          <w:b/>
          <w:bCs/>
          <w:sz w:val="22"/>
          <w:szCs w:val="22"/>
        </w:rPr>
      </w:pPr>
      <w:r w:rsidRPr="00840442">
        <w:rPr>
          <w:b/>
          <w:bCs/>
          <w:sz w:val="22"/>
          <w:szCs w:val="22"/>
        </w:rPr>
        <w:t>Ing. Ludvík Kašpar</w:t>
      </w:r>
    </w:p>
    <w:p w14:paraId="693BB5B8" w14:textId="02549633" w:rsidR="007325C8" w:rsidRPr="00840442" w:rsidRDefault="007325C8" w:rsidP="00715F6C">
      <w:pPr>
        <w:pStyle w:val="ZkladntextIMP"/>
        <w:spacing w:line="240" w:lineRule="auto"/>
        <w:jc w:val="both"/>
        <w:rPr>
          <w:sz w:val="22"/>
          <w:szCs w:val="22"/>
        </w:rPr>
      </w:pPr>
      <w:r w:rsidRPr="00840442">
        <w:rPr>
          <w:sz w:val="22"/>
          <w:szCs w:val="22"/>
        </w:rPr>
        <w:t>ředitel státního podniku</w:t>
      </w:r>
    </w:p>
    <w:sectPr w:rsidR="007325C8" w:rsidRPr="00840442" w:rsidSect="00E105C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85A6" w14:textId="77777777" w:rsidR="00805AFF" w:rsidRDefault="00805AFF" w:rsidP="00C41E7F">
      <w:r>
        <w:separator/>
      </w:r>
    </w:p>
  </w:endnote>
  <w:endnote w:type="continuationSeparator" w:id="0">
    <w:p w14:paraId="7B2A33F7" w14:textId="77777777" w:rsidR="00805AFF" w:rsidRDefault="00805AFF" w:rsidP="00C4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879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B5583D" w14:textId="77777777" w:rsidR="0095281B" w:rsidRDefault="0095281B" w:rsidP="0095281B">
            <w:pPr>
              <w:pStyle w:val="Zpat"/>
            </w:pPr>
            <w:r>
              <w:t>Smlouva o převodu práva hospodařit</w:t>
            </w:r>
          </w:p>
          <w:p w14:paraId="32071B2A" w14:textId="713ABA0A" w:rsidR="0095281B" w:rsidRDefault="0095281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40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(Celkem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40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243679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55A9EF9A" w14:textId="77777777" w:rsidR="0095281B" w:rsidRDefault="009528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397E" w14:textId="77777777" w:rsidR="00805AFF" w:rsidRDefault="00805AFF" w:rsidP="00C41E7F">
      <w:r>
        <w:separator/>
      </w:r>
    </w:p>
  </w:footnote>
  <w:footnote w:type="continuationSeparator" w:id="0">
    <w:p w14:paraId="241AA95B" w14:textId="77777777" w:rsidR="00805AFF" w:rsidRDefault="00805AFF" w:rsidP="00C4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60A6827"/>
    <w:multiLevelType w:val="hybridMultilevel"/>
    <w:tmpl w:val="3E5CD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5349"/>
    <w:multiLevelType w:val="hybridMultilevel"/>
    <w:tmpl w:val="01FC6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66E"/>
    <w:multiLevelType w:val="hybridMultilevel"/>
    <w:tmpl w:val="20220EB2"/>
    <w:lvl w:ilvl="0" w:tplc="2DBC0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71719"/>
    <w:multiLevelType w:val="hybridMultilevel"/>
    <w:tmpl w:val="3E5CD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E1B65"/>
    <w:multiLevelType w:val="hybridMultilevel"/>
    <w:tmpl w:val="3E5CD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90B2F"/>
    <w:multiLevelType w:val="hybridMultilevel"/>
    <w:tmpl w:val="22E05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562B4"/>
    <w:multiLevelType w:val="hybridMultilevel"/>
    <w:tmpl w:val="3E5CD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F1C43"/>
    <w:multiLevelType w:val="hybridMultilevel"/>
    <w:tmpl w:val="A650F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6BB6"/>
    <w:multiLevelType w:val="hybridMultilevel"/>
    <w:tmpl w:val="CB143EE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F274DAD"/>
    <w:multiLevelType w:val="hybridMultilevel"/>
    <w:tmpl w:val="A08A3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F48"/>
    <w:multiLevelType w:val="hybridMultilevel"/>
    <w:tmpl w:val="3E5CD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D2271"/>
    <w:multiLevelType w:val="hybridMultilevel"/>
    <w:tmpl w:val="3E5CD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D7C95"/>
    <w:multiLevelType w:val="hybridMultilevel"/>
    <w:tmpl w:val="4B16E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C603C"/>
    <w:multiLevelType w:val="hybridMultilevel"/>
    <w:tmpl w:val="3E5CD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02D8"/>
    <w:multiLevelType w:val="hybridMultilevel"/>
    <w:tmpl w:val="3E5CD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C4FB9"/>
    <w:multiLevelType w:val="hybridMultilevel"/>
    <w:tmpl w:val="3E5CD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261417">
    <w:abstractNumId w:val="0"/>
  </w:num>
  <w:num w:numId="2" w16cid:durableId="2058972322">
    <w:abstractNumId w:val="3"/>
  </w:num>
  <w:num w:numId="3" w16cid:durableId="2141533436">
    <w:abstractNumId w:val="4"/>
  </w:num>
  <w:num w:numId="4" w16cid:durableId="52312673">
    <w:abstractNumId w:val="10"/>
  </w:num>
  <w:num w:numId="5" w16cid:durableId="329410329">
    <w:abstractNumId w:val="6"/>
  </w:num>
  <w:num w:numId="6" w16cid:durableId="1726027224">
    <w:abstractNumId w:val="12"/>
  </w:num>
  <w:num w:numId="7" w16cid:durableId="168377087">
    <w:abstractNumId w:val="1"/>
  </w:num>
  <w:num w:numId="8" w16cid:durableId="533889000">
    <w:abstractNumId w:val="2"/>
  </w:num>
  <w:num w:numId="9" w16cid:durableId="1394886028">
    <w:abstractNumId w:val="16"/>
  </w:num>
  <w:num w:numId="10" w16cid:durableId="203910663">
    <w:abstractNumId w:val="11"/>
  </w:num>
  <w:num w:numId="11" w16cid:durableId="325864223">
    <w:abstractNumId w:val="15"/>
  </w:num>
  <w:num w:numId="12" w16cid:durableId="997268111">
    <w:abstractNumId w:val="14"/>
  </w:num>
  <w:num w:numId="13" w16cid:durableId="1559394579">
    <w:abstractNumId w:val="7"/>
  </w:num>
  <w:num w:numId="14" w16cid:durableId="439494610">
    <w:abstractNumId w:val="5"/>
  </w:num>
  <w:num w:numId="15" w16cid:durableId="1726178455">
    <w:abstractNumId w:val="8"/>
  </w:num>
  <w:num w:numId="16" w16cid:durableId="121535018">
    <w:abstractNumId w:val="9"/>
  </w:num>
  <w:num w:numId="17" w16cid:durableId="384642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7F"/>
    <w:rsid w:val="00003965"/>
    <w:rsid w:val="00006AB4"/>
    <w:rsid w:val="00020E7E"/>
    <w:rsid w:val="00022AA1"/>
    <w:rsid w:val="000453E2"/>
    <w:rsid w:val="000557E6"/>
    <w:rsid w:val="000659DD"/>
    <w:rsid w:val="00083336"/>
    <w:rsid w:val="000E6FBA"/>
    <w:rsid w:val="000F6DE1"/>
    <w:rsid w:val="00124FED"/>
    <w:rsid w:val="00126052"/>
    <w:rsid w:val="00167F41"/>
    <w:rsid w:val="00183F61"/>
    <w:rsid w:val="001A21D5"/>
    <w:rsid w:val="001B229B"/>
    <w:rsid w:val="001C5506"/>
    <w:rsid w:val="001D4038"/>
    <w:rsid w:val="001D7B1C"/>
    <w:rsid w:val="00205CCF"/>
    <w:rsid w:val="00220932"/>
    <w:rsid w:val="00243679"/>
    <w:rsid w:val="002C43AC"/>
    <w:rsid w:val="003060D1"/>
    <w:rsid w:val="00312B75"/>
    <w:rsid w:val="0032022C"/>
    <w:rsid w:val="0033189F"/>
    <w:rsid w:val="0033569A"/>
    <w:rsid w:val="00340C56"/>
    <w:rsid w:val="003422F1"/>
    <w:rsid w:val="00342912"/>
    <w:rsid w:val="00362D99"/>
    <w:rsid w:val="003C056A"/>
    <w:rsid w:val="003E731B"/>
    <w:rsid w:val="00401BDE"/>
    <w:rsid w:val="00475D64"/>
    <w:rsid w:val="00490D95"/>
    <w:rsid w:val="004D7B0B"/>
    <w:rsid w:val="005129CF"/>
    <w:rsid w:val="00512A36"/>
    <w:rsid w:val="00566060"/>
    <w:rsid w:val="005757DA"/>
    <w:rsid w:val="00587028"/>
    <w:rsid w:val="00591F9C"/>
    <w:rsid w:val="0059468B"/>
    <w:rsid w:val="005D1462"/>
    <w:rsid w:val="005F3F47"/>
    <w:rsid w:val="005F6E12"/>
    <w:rsid w:val="006126EA"/>
    <w:rsid w:val="00625198"/>
    <w:rsid w:val="00643784"/>
    <w:rsid w:val="006931C0"/>
    <w:rsid w:val="00696C32"/>
    <w:rsid w:val="00697CBA"/>
    <w:rsid w:val="0071218B"/>
    <w:rsid w:val="00715F6C"/>
    <w:rsid w:val="007325C8"/>
    <w:rsid w:val="00733496"/>
    <w:rsid w:val="00793135"/>
    <w:rsid w:val="00794757"/>
    <w:rsid w:val="007959C4"/>
    <w:rsid w:val="007A4F17"/>
    <w:rsid w:val="007C5C75"/>
    <w:rsid w:val="00805AFF"/>
    <w:rsid w:val="00817A42"/>
    <w:rsid w:val="00821DFA"/>
    <w:rsid w:val="00834CCE"/>
    <w:rsid w:val="00840442"/>
    <w:rsid w:val="00843961"/>
    <w:rsid w:val="00854C94"/>
    <w:rsid w:val="008A57CF"/>
    <w:rsid w:val="008B140C"/>
    <w:rsid w:val="008B30E6"/>
    <w:rsid w:val="008C16B7"/>
    <w:rsid w:val="008D7876"/>
    <w:rsid w:val="008E31BB"/>
    <w:rsid w:val="008F1510"/>
    <w:rsid w:val="008F3A0D"/>
    <w:rsid w:val="0095281B"/>
    <w:rsid w:val="00996879"/>
    <w:rsid w:val="009A47AA"/>
    <w:rsid w:val="009C5F1D"/>
    <w:rsid w:val="009C60D5"/>
    <w:rsid w:val="009D5B9A"/>
    <w:rsid w:val="009F1F14"/>
    <w:rsid w:val="009F3767"/>
    <w:rsid w:val="009F7B1A"/>
    <w:rsid w:val="00A93A20"/>
    <w:rsid w:val="00AD57D1"/>
    <w:rsid w:val="00AE272D"/>
    <w:rsid w:val="00AF47F7"/>
    <w:rsid w:val="00AF66CF"/>
    <w:rsid w:val="00B2241D"/>
    <w:rsid w:val="00B23C5D"/>
    <w:rsid w:val="00B24999"/>
    <w:rsid w:val="00B35035"/>
    <w:rsid w:val="00B43CB3"/>
    <w:rsid w:val="00B5394D"/>
    <w:rsid w:val="00B94B12"/>
    <w:rsid w:val="00BB38E0"/>
    <w:rsid w:val="00BD7F06"/>
    <w:rsid w:val="00BE6EED"/>
    <w:rsid w:val="00C01EA0"/>
    <w:rsid w:val="00C05C9C"/>
    <w:rsid w:val="00C17454"/>
    <w:rsid w:val="00C41E7F"/>
    <w:rsid w:val="00C74F9F"/>
    <w:rsid w:val="00CA1F70"/>
    <w:rsid w:val="00CA72F1"/>
    <w:rsid w:val="00CD0A84"/>
    <w:rsid w:val="00CD4F20"/>
    <w:rsid w:val="00CE5B3E"/>
    <w:rsid w:val="00CF4598"/>
    <w:rsid w:val="00CF63DC"/>
    <w:rsid w:val="00D05801"/>
    <w:rsid w:val="00D42BE4"/>
    <w:rsid w:val="00D445A1"/>
    <w:rsid w:val="00D71944"/>
    <w:rsid w:val="00D72348"/>
    <w:rsid w:val="00D72BEF"/>
    <w:rsid w:val="00D87F01"/>
    <w:rsid w:val="00D919EB"/>
    <w:rsid w:val="00DA5B7E"/>
    <w:rsid w:val="00DD0BD5"/>
    <w:rsid w:val="00E105C8"/>
    <w:rsid w:val="00E12ECC"/>
    <w:rsid w:val="00E426B2"/>
    <w:rsid w:val="00E85AE1"/>
    <w:rsid w:val="00E97FE5"/>
    <w:rsid w:val="00EA5995"/>
    <w:rsid w:val="00EE617E"/>
    <w:rsid w:val="00F06BB8"/>
    <w:rsid w:val="00F07785"/>
    <w:rsid w:val="00F24B88"/>
    <w:rsid w:val="00F53623"/>
    <w:rsid w:val="00F57B70"/>
    <w:rsid w:val="00F747B8"/>
    <w:rsid w:val="00FF06BC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B0BD7"/>
  <w15:chartTrackingRefBased/>
  <w15:docId w15:val="{9812446C-6840-4AA7-B109-3BA7E4F9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41E7F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C41E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kladntextIMP">
    <w:name w:val="Základní text_IMP"/>
    <w:basedOn w:val="Normln"/>
    <w:rsid w:val="00C41E7F"/>
    <w:pPr>
      <w:spacing w:line="228" w:lineRule="auto"/>
    </w:pPr>
  </w:style>
  <w:style w:type="paragraph" w:customStyle="1" w:styleId="style2">
    <w:name w:val="style2"/>
    <w:basedOn w:val="Normln"/>
    <w:rsid w:val="00C41E7F"/>
    <w:pPr>
      <w:spacing w:before="280" w:after="280"/>
    </w:pPr>
    <w:rPr>
      <w:sz w:val="24"/>
      <w:szCs w:val="24"/>
    </w:rPr>
  </w:style>
  <w:style w:type="paragraph" w:styleId="Odstavecseseznamem">
    <w:name w:val="List Paragraph"/>
    <w:basedOn w:val="Normln"/>
    <w:qFormat/>
    <w:rsid w:val="00C41E7F"/>
    <w:pPr>
      <w:ind w:left="720"/>
      <w:contextualSpacing/>
    </w:pPr>
  </w:style>
  <w:style w:type="character" w:styleId="Hypertextovodkaz">
    <w:name w:val="Hyperlink"/>
    <w:uiPriority w:val="99"/>
    <w:unhideWhenUsed/>
    <w:rsid w:val="00C41E7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41E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E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41E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E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B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B75"/>
    <w:rPr>
      <w:rFonts w:ascii="Segoe UI" w:eastAsia="Times New Roman" w:hAnsi="Segoe UI" w:cs="Segoe UI"/>
      <w:sz w:val="18"/>
      <w:szCs w:val="18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9F7B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7B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7B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7B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7B1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F7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BB38E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nikraz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A709-01EE-4221-9887-BC362535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1769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DIAMO, státní podnik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Michal</dc:creator>
  <cp:keywords/>
  <dc:description/>
  <cp:lastModifiedBy>Zlatuše Pospíchalová</cp:lastModifiedBy>
  <cp:revision>3</cp:revision>
  <cp:lastPrinted>2021-12-01T12:04:00Z</cp:lastPrinted>
  <dcterms:created xsi:type="dcterms:W3CDTF">2022-04-22T19:40:00Z</dcterms:created>
  <dcterms:modified xsi:type="dcterms:W3CDTF">2022-04-22T19:51:00Z</dcterms:modified>
</cp:coreProperties>
</file>