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A4E8" w14:textId="77777777" w:rsidR="003B6954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SMLOUVA PRO UMÍSTĚNÍ Z-BOXU A SPOLUPRÁCI PŘI JEHO PROVOZOVÁNÍ </w:t>
      </w:r>
    </w:p>
    <w:p w14:paraId="3E6D60CD" w14:textId="77777777" w:rsidR="003B6954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1511ECC" w14:textId="77777777" w:rsidR="000B1BF7" w:rsidRPr="00096B2A" w:rsidRDefault="00BE623A" w:rsidP="00096B2A">
      <w:pPr>
        <w:spacing w:after="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název/jméno:</w:t>
      </w:r>
      <w:r>
        <w:rPr>
          <w:b/>
          <w:color w:val="000000"/>
          <w:sz w:val="20"/>
          <w:szCs w:val="20"/>
        </w:rPr>
        <w:tab/>
      </w:r>
      <w:r w:rsidR="000B1BF7" w:rsidRPr="00096B2A">
        <w:rPr>
          <w:sz w:val="20"/>
          <w:szCs w:val="20"/>
        </w:rPr>
        <w:t>KV Arena, s.r.o.</w:t>
      </w:r>
    </w:p>
    <w:p w14:paraId="7C7A1B2F" w14:textId="77777777" w:rsidR="000B1BF7" w:rsidRPr="00096B2A" w:rsidRDefault="00BE623A" w:rsidP="00096B2A">
      <w:pPr>
        <w:spacing w:after="0"/>
        <w:rPr>
          <w:sz w:val="20"/>
          <w:szCs w:val="20"/>
        </w:rPr>
      </w:pPr>
      <w:r w:rsidRPr="00096B2A">
        <w:rPr>
          <w:sz w:val="20"/>
          <w:szCs w:val="20"/>
        </w:rPr>
        <w:t>sídlo/adresa:</w:t>
      </w:r>
      <w:r w:rsidRPr="00096B2A">
        <w:rPr>
          <w:sz w:val="20"/>
          <w:szCs w:val="20"/>
        </w:rPr>
        <w:tab/>
      </w:r>
      <w:r w:rsidR="000B1BF7" w:rsidRPr="00096B2A">
        <w:rPr>
          <w:sz w:val="20"/>
          <w:szCs w:val="20"/>
        </w:rPr>
        <w:t>Západní 1812/73, 360 01, Karlovy Vary</w:t>
      </w:r>
    </w:p>
    <w:p w14:paraId="0DD5815B" w14:textId="77777777" w:rsidR="00096B2A" w:rsidRPr="00096B2A" w:rsidRDefault="00BE623A" w:rsidP="00096B2A">
      <w:pPr>
        <w:spacing w:after="0"/>
        <w:rPr>
          <w:sz w:val="20"/>
          <w:szCs w:val="20"/>
        </w:rPr>
      </w:pPr>
      <w:r w:rsidRPr="00096B2A">
        <w:rPr>
          <w:sz w:val="20"/>
          <w:szCs w:val="20"/>
        </w:rPr>
        <w:t>zápis v rejstříku:</w:t>
      </w:r>
      <w:r w:rsidRPr="00096B2A">
        <w:rPr>
          <w:sz w:val="20"/>
          <w:szCs w:val="20"/>
        </w:rPr>
        <w:tab/>
      </w:r>
      <w:r w:rsidR="00096B2A" w:rsidRPr="00096B2A">
        <w:rPr>
          <w:sz w:val="20"/>
          <w:szCs w:val="20"/>
        </w:rPr>
        <w:t>Společnost je zapsána v OR vedeného Krajským soudem v Plzni, oddíl C, vložka 19200.</w:t>
      </w:r>
    </w:p>
    <w:p w14:paraId="6A09724B" w14:textId="487D6697" w:rsidR="00BE623A" w:rsidRDefault="00BE623A" w:rsidP="00096B2A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IČO: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096B2A">
        <w:t>27968561</w:t>
      </w:r>
    </w:p>
    <w:p w14:paraId="0772A128" w14:textId="208A5881" w:rsidR="00BE623A" w:rsidRPr="00E01096" w:rsidRDefault="00BE623A" w:rsidP="00E010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jméno, e-mail a tel. č. kontaktní osoby:</w:t>
      </w:r>
      <w:r>
        <w:rPr>
          <w:sz w:val="20"/>
          <w:szCs w:val="20"/>
        </w:rPr>
        <w:tab/>
      </w:r>
      <w:r w:rsidR="00077E2A">
        <w:rPr>
          <w:color w:val="000000"/>
          <w:sz w:val="20"/>
          <w:szCs w:val="20"/>
        </w:rPr>
        <w:t>Ing. Jan Trubač</w:t>
      </w:r>
      <w:r>
        <w:rPr>
          <w:color w:val="000000"/>
          <w:sz w:val="20"/>
          <w:szCs w:val="20"/>
        </w:rPr>
        <w:t xml:space="preserve">, </w:t>
      </w:r>
      <w:hyperlink r:id="rId12" w:history="1">
        <w:r w:rsidR="00077E2A">
          <w:rPr>
            <w:rStyle w:val="Hypertextovodkaz"/>
            <w:color w:val="0000FF"/>
            <w:sz w:val="20"/>
            <w:szCs w:val="20"/>
          </w:rPr>
          <w:t>trubac@kvarena.cz</w:t>
        </w:r>
      </w:hyperlink>
      <w:r w:rsidRPr="004232AE">
        <w:rPr>
          <w:color w:val="0563C1"/>
          <w:sz w:val="20"/>
          <w:szCs w:val="20"/>
        </w:rPr>
        <w:t>,</w:t>
      </w:r>
      <w:r>
        <w:rPr>
          <w:sz w:val="20"/>
          <w:szCs w:val="20"/>
        </w:rPr>
        <w:t xml:space="preserve"> +</w:t>
      </w:r>
      <w:r w:rsidRPr="00E01096">
        <w:rPr>
          <w:sz w:val="20"/>
          <w:szCs w:val="20"/>
        </w:rPr>
        <w:t>420</w:t>
      </w:r>
      <w:r w:rsidR="00E01096" w:rsidRPr="00E01096">
        <w:rPr>
          <w:sz w:val="20"/>
          <w:szCs w:val="20"/>
        </w:rPr>
        <w:t xml:space="preserve"> 724 274 380</w:t>
      </w:r>
    </w:p>
    <w:p w14:paraId="539D4350" w14:textId="56D64906" w:rsidR="00BE623A" w:rsidRPr="00E01096" w:rsidRDefault="00BE623A" w:rsidP="00E01096">
      <w:pPr>
        <w:spacing w:after="0" w:line="240" w:lineRule="auto"/>
        <w:rPr>
          <w:sz w:val="20"/>
          <w:szCs w:val="20"/>
        </w:rPr>
      </w:pPr>
      <w:r w:rsidRPr="00E01096">
        <w:rPr>
          <w:sz w:val="20"/>
          <w:szCs w:val="20"/>
        </w:rPr>
        <w:t>bank. účet:</w:t>
      </w:r>
      <w:r w:rsidRPr="00E01096">
        <w:rPr>
          <w:sz w:val="20"/>
          <w:szCs w:val="20"/>
        </w:rPr>
        <w:tab/>
      </w:r>
      <w:r w:rsidRPr="00E01096">
        <w:rPr>
          <w:sz w:val="20"/>
          <w:szCs w:val="20"/>
        </w:rPr>
        <w:tab/>
      </w:r>
      <w:r w:rsidRPr="00E01096">
        <w:rPr>
          <w:sz w:val="20"/>
          <w:szCs w:val="20"/>
        </w:rPr>
        <w:tab/>
      </w:r>
      <w:r w:rsidRPr="00E01096">
        <w:rPr>
          <w:sz w:val="20"/>
          <w:szCs w:val="20"/>
        </w:rPr>
        <w:tab/>
      </w:r>
      <w:r w:rsidR="00E01096" w:rsidRPr="00E01096">
        <w:rPr>
          <w:sz w:val="20"/>
          <w:szCs w:val="20"/>
        </w:rPr>
        <w:t>43-3207660237/0100</w:t>
      </w:r>
    </w:p>
    <w:p w14:paraId="532C2E5A" w14:textId="77777777" w:rsidR="00BE623A" w:rsidRDefault="00BE623A" w:rsidP="00BE6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(dále jen „</w:t>
      </w:r>
      <w:r>
        <w:rPr>
          <w:b/>
          <w:i/>
          <w:color w:val="000000"/>
          <w:sz w:val="20"/>
          <w:szCs w:val="20"/>
        </w:rPr>
        <w:t>Smluvní partner“</w:t>
      </w:r>
      <w:r>
        <w:rPr>
          <w:color w:val="000000"/>
          <w:sz w:val="20"/>
          <w:szCs w:val="20"/>
        </w:rPr>
        <w:t xml:space="preserve">) </w:t>
      </w:r>
    </w:p>
    <w:p w14:paraId="60FB07D0" w14:textId="77777777" w:rsidR="00BE623A" w:rsidRDefault="00BE623A" w:rsidP="00BE6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9679D97" w14:textId="715D3A16" w:rsidR="00BE623A" w:rsidRDefault="00BE623A" w:rsidP="00BE6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r w:rsidR="00E01096">
        <w:rPr>
          <w:color w:val="000000"/>
          <w:sz w:val="20"/>
          <w:szCs w:val="20"/>
        </w:rPr>
        <w:t xml:space="preserve"> </w:t>
      </w:r>
    </w:p>
    <w:p w14:paraId="37157A54" w14:textId="77777777" w:rsidR="00BE623A" w:rsidRDefault="00BE623A" w:rsidP="00BE6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E02C580" w14:textId="77777777" w:rsidR="00BE623A" w:rsidRDefault="00BE623A" w:rsidP="00BE6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název: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493336">
        <w:rPr>
          <w:b/>
          <w:color w:val="000000"/>
          <w:sz w:val="20"/>
          <w:szCs w:val="20"/>
        </w:rPr>
        <w:t>Zásilkovna s.r.o.</w:t>
      </w:r>
    </w:p>
    <w:p w14:paraId="5B5FA94C" w14:textId="36AC58F8" w:rsidR="00BE623A" w:rsidRDefault="00BE623A" w:rsidP="0F11122E">
      <w:pPr>
        <w:spacing w:after="0" w:line="240" w:lineRule="auto"/>
        <w:rPr>
          <w:sz w:val="20"/>
          <w:szCs w:val="20"/>
        </w:rPr>
      </w:pPr>
      <w:r w:rsidRPr="0F11122E">
        <w:rPr>
          <w:sz w:val="20"/>
          <w:szCs w:val="20"/>
        </w:rPr>
        <w:t>sídlo:</w:t>
      </w:r>
      <w:r>
        <w:tab/>
      </w:r>
      <w:r>
        <w:tab/>
      </w:r>
      <w:r w:rsidR="0F11122E" w:rsidRPr="0F11122E">
        <w:rPr>
          <w:sz w:val="20"/>
          <w:szCs w:val="20"/>
        </w:rPr>
        <w:t>Českomoravská 2408/1a</w:t>
      </w:r>
      <w:r w:rsidRPr="0F11122E">
        <w:rPr>
          <w:sz w:val="20"/>
          <w:szCs w:val="20"/>
        </w:rPr>
        <w:t>, Libeň, 190 00 Praha 9</w:t>
      </w:r>
    </w:p>
    <w:p w14:paraId="0E00C5EE" w14:textId="7594FE22" w:rsidR="00BE623A" w:rsidRDefault="00BE623A" w:rsidP="1D1B944F">
      <w:pPr>
        <w:spacing w:after="0" w:line="240" w:lineRule="auto"/>
        <w:rPr>
          <w:sz w:val="20"/>
          <w:szCs w:val="20"/>
        </w:rPr>
      </w:pPr>
      <w:bookmarkStart w:id="0" w:name="_Hlk56700899"/>
      <w:r w:rsidRPr="1D1B944F">
        <w:rPr>
          <w:sz w:val="20"/>
          <w:szCs w:val="20"/>
        </w:rPr>
        <w:t>zápis v OR:</w:t>
      </w:r>
      <w:r>
        <w:tab/>
      </w:r>
      <w:r w:rsidRPr="1D1B944F">
        <w:rPr>
          <w:sz w:val="20"/>
          <w:szCs w:val="20"/>
        </w:rPr>
        <w:t>Městský soud v Praze, oddíl C, vložka 139387</w:t>
      </w:r>
      <w:bookmarkEnd w:id="0"/>
      <w:r>
        <w:br/>
      </w:r>
      <w:r w:rsidRPr="1D1B944F">
        <w:rPr>
          <w:sz w:val="20"/>
          <w:szCs w:val="20"/>
        </w:rPr>
        <w:t>IČO:</w:t>
      </w:r>
      <w:r>
        <w:tab/>
      </w:r>
      <w:r>
        <w:tab/>
      </w:r>
      <w:r w:rsidRPr="1D1B944F">
        <w:rPr>
          <w:sz w:val="20"/>
          <w:szCs w:val="20"/>
        </w:rPr>
        <w:t>28408306</w:t>
      </w:r>
    </w:p>
    <w:p w14:paraId="7FEEB4BA" w14:textId="2EFB8E78" w:rsidR="00BE623A" w:rsidRDefault="13A11ECC" w:rsidP="0F11122E">
      <w:pPr>
        <w:spacing w:after="0" w:line="240" w:lineRule="auto"/>
        <w:rPr>
          <w:color w:val="000000" w:themeColor="text1"/>
          <w:sz w:val="20"/>
          <w:szCs w:val="20"/>
          <w:highlight w:val="yellow"/>
        </w:rPr>
      </w:pPr>
      <w:r w:rsidRPr="0F11122E">
        <w:rPr>
          <w:sz w:val="20"/>
          <w:szCs w:val="20"/>
        </w:rPr>
        <w:t>zastoupená:</w:t>
      </w:r>
      <w:r w:rsidR="00BE623A">
        <w:tab/>
      </w:r>
      <w:r w:rsidRPr="0F11122E">
        <w:rPr>
          <w:sz w:val="20"/>
          <w:szCs w:val="20"/>
        </w:rPr>
        <w:t>Michaela Machovcová na základě plné moci</w:t>
      </w:r>
      <w:r w:rsidR="00BE623A">
        <w:br/>
      </w:r>
      <w:r w:rsidR="00BE623A" w:rsidRPr="0F11122E">
        <w:rPr>
          <w:sz w:val="20"/>
          <w:szCs w:val="20"/>
        </w:rPr>
        <w:t>jméno, e-mail a tel. č. kontaktní osoby:</w:t>
      </w:r>
      <w:r w:rsidR="00BE623A">
        <w:tab/>
      </w:r>
      <w:r w:rsidR="00DB764A" w:rsidRPr="00E25AF9">
        <w:rPr>
          <w:sz w:val="20"/>
          <w:szCs w:val="20"/>
        </w:rPr>
        <w:t>Josef Čverha, Josef.cverha@packeta.com, +420722952082</w:t>
      </w:r>
    </w:p>
    <w:p w14:paraId="151640F6" w14:textId="054380BF" w:rsidR="7F3C8C0A" w:rsidRDefault="7F3C8C0A" w:rsidP="1D1B944F">
      <w:pPr>
        <w:spacing w:after="0" w:line="240" w:lineRule="auto"/>
        <w:rPr>
          <w:color w:val="000000" w:themeColor="text1"/>
          <w:sz w:val="20"/>
          <w:szCs w:val="20"/>
        </w:rPr>
      </w:pPr>
      <w:r w:rsidRPr="1D1B944F">
        <w:rPr>
          <w:color w:val="000000" w:themeColor="text1"/>
          <w:sz w:val="20"/>
          <w:szCs w:val="20"/>
        </w:rPr>
        <w:t>adresa pro elektronickou fakturaci:</w:t>
      </w:r>
      <w:r>
        <w:tab/>
      </w:r>
      <w:r>
        <w:tab/>
      </w:r>
      <w:hyperlink r:id="rId13">
        <w:r w:rsidRPr="1D1B944F">
          <w:rPr>
            <w:rStyle w:val="Hypertextovodkaz"/>
            <w:sz w:val="20"/>
            <w:szCs w:val="20"/>
          </w:rPr>
          <w:t>invoice@zasilkovna.cz</w:t>
        </w:r>
      </w:hyperlink>
    </w:p>
    <w:p w14:paraId="52C906B2" w14:textId="0BB362C3" w:rsidR="7F3C8C0A" w:rsidRDefault="7F3C8C0A" w:rsidP="1D1B944F">
      <w:pPr>
        <w:spacing w:after="0" w:line="240" w:lineRule="auto"/>
        <w:rPr>
          <w:color w:val="000000" w:themeColor="text1"/>
          <w:sz w:val="20"/>
          <w:szCs w:val="20"/>
        </w:rPr>
      </w:pPr>
      <w:r w:rsidRPr="1D1B944F">
        <w:rPr>
          <w:color w:val="000000" w:themeColor="text1"/>
          <w:sz w:val="20"/>
          <w:szCs w:val="20"/>
        </w:rPr>
        <w:t>identifikační číslo pro fakturaci:</w:t>
      </w:r>
      <w:r>
        <w:tab/>
      </w:r>
      <w:r>
        <w:tab/>
      </w:r>
      <w:r w:rsidRPr="1D1B944F">
        <w:rPr>
          <w:color w:val="000000" w:themeColor="text1"/>
          <w:sz w:val="20"/>
          <w:szCs w:val="20"/>
        </w:rPr>
        <w:t>CZ1ZBOX</w:t>
      </w:r>
    </w:p>
    <w:p w14:paraId="039847E6" w14:textId="202A3F48" w:rsidR="00BE623A" w:rsidRDefault="00BE623A" w:rsidP="00BE6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98C7DFE">
        <w:rPr>
          <w:color w:val="000000" w:themeColor="text1"/>
          <w:sz w:val="20"/>
          <w:szCs w:val="20"/>
        </w:rPr>
        <w:t>bank. účet:</w:t>
      </w:r>
      <w:r>
        <w:tab/>
      </w:r>
      <w:r>
        <w:tab/>
      </w:r>
      <w:r>
        <w:tab/>
      </w:r>
      <w:r>
        <w:tab/>
      </w:r>
      <w:r w:rsidR="009E3D46" w:rsidRPr="098C7DFE">
        <w:rPr>
          <w:rFonts w:asciiTheme="minorHAnsi" w:hAnsiTheme="minorHAnsi" w:cstheme="minorBidi"/>
          <w:sz w:val="20"/>
          <w:szCs w:val="20"/>
        </w:rPr>
        <w:t>2500102344/2010</w:t>
      </w:r>
    </w:p>
    <w:p w14:paraId="040AEDA4" w14:textId="77777777" w:rsidR="003B6954" w:rsidRDefault="0025366D" w:rsidP="00BE6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(dále jen „</w:t>
      </w:r>
      <w:r>
        <w:rPr>
          <w:b/>
          <w:i/>
          <w:color w:val="000000"/>
          <w:sz w:val="20"/>
          <w:szCs w:val="20"/>
        </w:rPr>
        <w:t>Provozovatel“</w:t>
      </w:r>
      <w:r>
        <w:rPr>
          <w:color w:val="000000"/>
          <w:sz w:val="20"/>
          <w:szCs w:val="20"/>
        </w:rPr>
        <w:t xml:space="preserve">) </w:t>
      </w:r>
    </w:p>
    <w:p w14:paraId="324B7110" w14:textId="77777777" w:rsidR="003B6954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33D4D67" w14:textId="77777777" w:rsidR="003B6954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Předmět smlouvy</w:t>
      </w:r>
    </w:p>
    <w:p w14:paraId="31CF330C" w14:textId="783C5770" w:rsidR="003B6954" w:rsidRDefault="002536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 w:rsidRPr="1D1B944F">
        <w:rPr>
          <w:color w:val="000000" w:themeColor="text1"/>
          <w:sz w:val="20"/>
          <w:szCs w:val="20"/>
        </w:rPr>
        <w:t xml:space="preserve">Smluvní partner je vlastníkem či je na základě jiného právního důvodu oprávněn přenechat Provozovateli do užívání plochu o výměře </w:t>
      </w:r>
      <w:r w:rsidR="33087326" w:rsidRPr="1D1B944F">
        <w:rPr>
          <w:color w:val="000000" w:themeColor="text1"/>
          <w:sz w:val="20"/>
          <w:szCs w:val="20"/>
        </w:rPr>
        <w:t>2,1</w:t>
      </w:r>
      <w:r w:rsidRPr="1D1B944F">
        <w:rPr>
          <w:color w:val="000000" w:themeColor="text1"/>
          <w:sz w:val="20"/>
          <w:szCs w:val="20"/>
        </w:rPr>
        <w:t xml:space="preserve"> m2 nacházející se v prostorách </w:t>
      </w:r>
      <w:r w:rsidR="00DB764A">
        <w:rPr>
          <w:color w:val="000000" w:themeColor="text1"/>
          <w:sz w:val="20"/>
          <w:szCs w:val="20"/>
        </w:rPr>
        <w:t>parkoviště</w:t>
      </w:r>
      <w:r w:rsidR="00D1404E">
        <w:rPr>
          <w:color w:val="000000" w:themeColor="text1"/>
          <w:sz w:val="20"/>
          <w:szCs w:val="20"/>
        </w:rPr>
        <w:t xml:space="preserve"> před KV Arénou</w:t>
      </w:r>
      <w:r w:rsidRPr="1D1B944F">
        <w:rPr>
          <w:color w:val="000000" w:themeColor="text1"/>
          <w:sz w:val="20"/>
          <w:szCs w:val="20"/>
        </w:rPr>
        <w:t xml:space="preserve"> na adrese: </w:t>
      </w:r>
      <w:r w:rsidR="002A3EAA" w:rsidRPr="002A3EAA">
        <w:rPr>
          <w:color w:val="000000"/>
          <w:sz w:val="20"/>
          <w:szCs w:val="20"/>
        </w:rPr>
        <w:t>Závodní 1812/73, Karlovy Vary</w:t>
      </w:r>
      <w:r w:rsidRPr="002A3EAA">
        <w:rPr>
          <w:color w:val="000000"/>
          <w:sz w:val="20"/>
          <w:szCs w:val="20"/>
        </w:rPr>
        <w:t xml:space="preserve"> / případně na pozemku parc. č. </w:t>
      </w:r>
      <w:r w:rsidR="00FA3C84" w:rsidRPr="002A3EAA">
        <w:rPr>
          <w:color w:val="000000"/>
          <w:sz w:val="20"/>
          <w:szCs w:val="20"/>
        </w:rPr>
        <w:t>125/122</w:t>
      </w:r>
      <w:r w:rsidRPr="002A3EAA">
        <w:rPr>
          <w:color w:val="000000"/>
          <w:sz w:val="20"/>
          <w:szCs w:val="20"/>
        </w:rPr>
        <w:t xml:space="preserve"> v k.ú. </w:t>
      </w:r>
      <w:r w:rsidR="00FA3C84" w:rsidRPr="002A3EAA">
        <w:rPr>
          <w:color w:val="000000"/>
          <w:sz w:val="20"/>
          <w:szCs w:val="20"/>
        </w:rPr>
        <w:t>Tuhnice</w:t>
      </w:r>
      <w:r w:rsidRPr="002A3EAA">
        <w:rPr>
          <w:color w:val="000000"/>
          <w:sz w:val="20"/>
          <w:szCs w:val="20"/>
        </w:rPr>
        <w:t xml:space="preserve"> </w:t>
      </w:r>
      <w:r w:rsidRPr="1D1B944F">
        <w:rPr>
          <w:color w:val="000000" w:themeColor="text1"/>
          <w:sz w:val="20"/>
          <w:szCs w:val="20"/>
        </w:rPr>
        <w:t>(dále jen „</w:t>
      </w:r>
      <w:r w:rsidRPr="1D1B944F">
        <w:rPr>
          <w:b/>
          <w:bCs/>
          <w:i/>
          <w:iCs/>
          <w:color w:val="000000" w:themeColor="text1"/>
          <w:sz w:val="20"/>
          <w:szCs w:val="20"/>
        </w:rPr>
        <w:t>Plocha</w:t>
      </w:r>
      <w:r w:rsidRPr="1D1B944F">
        <w:rPr>
          <w:color w:val="000000" w:themeColor="text1"/>
          <w:sz w:val="20"/>
          <w:szCs w:val="20"/>
        </w:rPr>
        <w:t>“). Plánek a/nebo fotografie Plochy je/jsou přílohou této smlouvy.</w:t>
      </w:r>
    </w:p>
    <w:p w14:paraId="74E629E6" w14:textId="77777777" w:rsidR="003B6954" w:rsidRDefault="002536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 podmínek této smlouvy Smluvní partner přenechává Provozovatel Plochu do užívání za účelem umístění, provozu, servisu a případné obměny automatu sloužícího k vydávání zásilek a poskytování dalších služeb, které Provozovatel jako podnikatel v oblasti přepravních služeb nabízí, (dále jen „</w:t>
      </w:r>
      <w:r>
        <w:rPr>
          <w:b/>
          <w:i/>
          <w:color w:val="000000"/>
          <w:sz w:val="20"/>
          <w:szCs w:val="20"/>
        </w:rPr>
        <w:t>Z-BOX</w:t>
      </w:r>
      <w:r>
        <w:rPr>
          <w:color w:val="000000"/>
          <w:sz w:val="20"/>
          <w:szCs w:val="20"/>
        </w:rPr>
        <w:t>“) a Provozovatel s tím souhlasí.</w:t>
      </w:r>
    </w:p>
    <w:p w14:paraId="3CE254E4" w14:textId="77777777" w:rsidR="003B6954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Spolupráce stran</w:t>
      </w:r>
    </w:p>
    <w:p w14:paraId="51DF7DE0" w14:textId="77777777" w:rsidR="003B6954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Smluvní partner zajistí Provozovateli nerušené užívání Plochy k sjednanému účelu a přístup k ní Provozovateli a veřejnosti, to vše 24 hodin denně a 7 dní v týdnu.</w:t>
      </w:r>
    </w:p>
    <w:p w14:paraId="05ECEC6B" w14:textId="77777777" w:rsidR="003B6954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 případě, kdy není z důvodů na straně Smluvního partnera dočasně možné umístit Z-BOX na Ploše, je Smluvní partner povinen umožnit Provozovateli umístit Z-BOX na jiném srovnatelném místě v blízkosti za stejných podmínek. </w:t>
      </w:r>
    </w:p>
    <w:p w14:paraId="6D3689E1" w14:textId="77777777" w:rsidR="003B6954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Smluvní partner není oprávněn se Z-BOXem jakkoli manipulovat, zejména není oprávněn jej přemísťovat či do něj zasahovat. V případě potřeby manipulace se Z-BOXem je Smluvní partner povinen požádat o součinnost Provozovatele. </w:t>
      </w:r>
    </w:p>
    <w:p w14:paraId="605461BD" w14:textId="77777777" w:rsidR="003B6954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 případě, že Smluvní partner zjistí nefunkčnost nebo poškození Z-BOXu nebo hrozbu takového poškození, informuje o tom bezodkladně Provozovatele.</w:t>
      </w:r>
    </w:p>
    <w:p w14:paraId="20368A2C" w14:textId="77777777" w:rsidR="003B6954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 případě, že elektrická energie nutná k provozu Z-BOXu je vyráběna pomocí solárních článků na Z-BOXu, Smluvní partner zajistí, že solárním článkům nebude během dne nic stínit. V případě, že Z-BOX je napojen na elektrickou síť, Smluvní partner na své náklady zajistí nepřetržité připojení a dodávky elektrické energie k Z-BOXu skrze takovou síť.  </w:t>
      </w:r>
    </w:p>
    <w:p w14:paraId="52DD3AB4" w14:textId="77777777" w:rsidR="003B6954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 vyloučení pochybností: </w:t>
      </w:r>
      <w:r>
        <w:rPr>
          <w:sz w:val="20"/>
          <w:szCs w:val="20"/>
        </w:rPr>
        <w:t xml:space="preserve">Smluvní partner </w:t>
      </w:r>
      <w:r>
        <w:rPr>
          <w:color w:val="000000"/>
          <w:sz w:val="20"/>
          <w:szCs w:val="20"/>
        </w:rPr>
        <w:t>na základě této smlouvy neodpovídá za Z-BOX ani zásilky v něm.</w:t>
      </w:r>
    </w:p>
    <w:p w14:paraId="0C21E383" w14:textId="77777777" w:rsidR="003B6954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Platby v souvislosti se Z-BOXem</w:t>
      </w:r>
    </w:p>
    <w:p w14:paraId="0B21BD15" w14:textId="03A2B957" w:rsidR="003B6954" w:rsidRDefault="0025366D" w:rsidP="098C7D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 w:rsidRPr="098C7DFE">
        <w:rPr>
          <w:color w:val="000000" w:themeColor="text1"/>
          <w:sz w:val="20"/>
          <w:szCs w:val="20"/>
        </w:rPr>
        <w:t>Provozovatel hradí Smluvnímu partnerovi za užívání Plochy odměnu ve výš</w:t>
      </w:r>
      <w:r w:rsidR="4514AE55" w:rsidRPr="098C7DFE">
        <w:rPr>
          <w:color w:val="000000" w:themeColor="text1"/>
          <w:sz w:val="20"/>
          <w:szCs w:val="20"/>
        </w:rPr>
        <w:t xml:space="preserve">i </w:t>
      </w:r>
      <w:r w:rsidR="008E5B1F">
        <w:rPr>
          <w:color w:val="000000" w:themeColor="text1"/>
          <w:sz w:val="20"/>
          <w:szCs w:val="20"/>
        </w:rPr>
        <w:t xml:space="preserve">25 200 </w:t>
      </w:r>
      <w:r w:rsidR="6AF52D06" w:rsidRPr="098C7DFE">
        <w:rPr>
          <w:b/>
          <w:bCs/>
          <w:color w:val="000000" w:themeColor="text1"/>
          <w:sz w:val="20"/>
          <w:szCs w:val="20"/>
        </w:rPr>
        <w:t>K</w:t>
      </w:r>
      <w:r w:rsidR="10B304D8" w:rsidRPr="098C7DFE">
        <w:rPr>
          <w:b/>
          <w:bCs/>
          <w:color w:val="000000" w:themeColor="text1"/>
          <w:sz w:val="20"/>
          <w:szCs w:val="20"/>
        </w:rPr>
        <w:t>č</w:t>
      </w:r>
      <w:r w:rsidRPr="098C7DFE">
        <w:rPr>
          <w:b/>
          <w:bCs/>
          <w:color w:val="000000" w:themeColor="text1"/>
          <w:sz w:val="20"/>
          <w:szCs w:val="20"/>
        </w:rPr>
        <w:t xml:space="preserve"> plus DPH</w:t>
      </w:r>
      <w:r w:rsidRPr="098C7DFE">
        <w:rPr>
          <w:color w:val="000000" w:themeColor="text1"/>
          <w:sz w:val="20"/>
          <w:szCs w:val="20"/>
        </w:rPr>
        <w:t xml:space="preserve"> </w:t>
      </w:r>
      <w:r w:rsidRPr="098C7DFE">
        <w:rPr>
          <w:b/>
          <w:bCs/>
          <w:color w:val="000000" w:themeColor="text1"/>
          <w:sz w:val="20"/>
          <w:szCs w:val="20"/>
        </w:rPr>
        <w:t>za rok</w:t>
      </w:r>
      <w:r w:rsidRPr="098C7DFE">
        <w:rPr>
          <w:color w:val="000000" w:themeColor="text1"/>
          <w:sz w:val="20"/>
          <w:szCs w:val="20"/>
        </w:rPr>
        <w:t xml:space="preserve"> (dále jen „</w:t>
      </w:r>
      <w:r w:rsidRPr="098C7DFE">
        <w:rPr>
          <w:b/>
          <w:bCs/>
          <w:i/>
          <w:iCs/>
          <w:color w:val="000000" w:themeColor="text1"/>
          <w:sz w:val="20"/>
          <w:szCs w:val="20"/>
        </w:rPr>
        <w:t>Nájemné</w:t>
      </w:r>
      <w:r w:rsidRPr="098C7DFE">
        <w:rPr>
          <w:color w:val="000000" w:themeColor="text1"/>
          <w:sz w:val="20"/>
          <w:szCs w:val="20"/>
        </w:rPr>
        <w:t xml:space="preserve">“). </w:t>
      </w:r>
    </w:p>
    <w:p w14:paraId="55D22DB3" w14:textId="3FD12631" w:rsidR="0025366D" w:rsidRDefault="0025366D" w:rsidP="098C7DF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98C7DFE">
        <w:rPr>
          <w:color w:val="000000" w:themeColor="text1"/>
          <w:sz w:val="20"/>
          <w:szCs w:val="20"/>
        </w:rPr>
        <w:t xml:space="preserve">Nedohodnou-li se strany jinak, Provozovatel se zavazuje platit Smluvnímu partnerovi Nájemné za 1 rok dopředu na základě faktury vystavené Smluvním partnerem. </w:t>
      </w:r>
      <w:r w:rsidR="00571177" w:rsidRPr="098C7DFE">
        <w:rPr>
          <w:color w:val="000000" w:themeColor="text1"/>
          <w:sz w:val="20"/>
          <w:szCs w:val="20"/>
        </w:rPr>
        <w:t>F</w:t>
      </w:r>
      <w:r w:rsidRPr="098C7DFE">
        <w:rPr>
          <w:color w:val="000000" w:themeColor="text1"/>
          <w:sz w:val="20"/>
          <w:szCs w:val="20"/>
        </w:rPr>
        <w:t xml:space="preserve">akturu </w:t>
      </w:r>
      <w:r w:rsidR="00571177" w:rsidRPr="098C7DFE">
        <w:rPr>
          <w:color w:val="000000" w:themeColor="text1"/>
          <w:sz w:val="20"/>
          <w:szCs w:val="20"/>
        </w:rPr>
        <w:t xml:space="preserve">na první Nájemné </w:t>
      </w:r>
      <w:r w:rsidRPr="098C7DFE">
        <w:rPr>
          <w:color w:val="000000" w:themeColor="text1"/>
          <w:sz w:val="20"/>
          <w:szCs w:val="20"/>
        </w:rPr>
        <w:t xml:space="preserve">vystaví Smluvní partner nejdříve ke dni podpisu této smlouvy a další faktury nejdříve ke dni každého výročí počátku této smlouvy (srov. bod 4.1). Nájemné je splatné do 30 dní od doručení řádně vystavené faktury Provozovateli. </w:t>
      </w:r>
    </w:p>
    <w:p w14:paraId="6264B926" w14:textId="1A848A7A" w:rsidR="158FC61B" w:rsidRDefault="158FC61B" w:rsidP="098C7DF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98C7DFE">
        <w:rPr>
          <w:sz w:val="20"/>
          <w:szCs w:val="20"/>
        </w:rPr>
        <w:lastRenderedPageBreak/>
        <w:t>V případě, že bude Provozovatel v souladu s platnými obecně závaznými právními předpisy povinen v souvislosti s užíváním Ploch hradit obecní či jakýkoliv jiný poplatek, zejména poplatek za zábor veřejného prostranství, a nedojde-li k osvobození od jeho placení, zavazuje se Smluvní partner uhradit takovýto poplatek na své náklady a včas za Provozovatele.</w:t>
      </w:r>
    </w:p>
    <w:p w14:paraId="5FA7D761" w14:textId="77777777" w:rsidR="00C225A5" w:rsidRPr="00DD6750" w:rsidRDefault="00C225A5" w:rsidP="00C225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 w:rsidRPr="098C7DFE">
        <w:rPr>
          <w:color w:val="000000" w:themeColor="text1"/>
          <w:sz w:val="20"/>
          <w:szCs w:val="20"/>
        </w:rPr>
        <w:t>Stane-li se kterákoliv strana nespolehlivým plátcem ve smyslu zákona o DPH anebo pokud důvodně usoudí, že se může jiným způsobem dostat do pozice ručitele za dluhy druhé strany ve smyslu zákona o DPH, má tato strana právo postupovat v souladu s §109a zákona o DPH a dle vlastního uvážení uhradit DPH za zdanitelná plnění správci daně za druhou stranu; tato úhrada se bez dalšího považuje za úhradu části Provozního poplatku resp. Nájemného.</w:t>
      </w:r>
    </w:p>
    <w:p w14:paraId="44FE7DC7" w14:textId="77777777" w:rsidR="003B6954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Trvání a ukončení smlouvy</w:t>
      </w:r>
    </w:p>
    <w:p w14:paraId="722C1774" w14:textId="0A5B7A92" w:rsidR="003B6954" w:rsidRDefault="004E07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 w:rsidRPr="004E0759">
        <w:rPr>
          <w:color w:val="000000"/>
          <w:sz w:val="20"/>
          <w:szCs w:val="20"/>
        </w:rPr>
        <w:t>Strany se dohodly</w:t>
      </w:r>
      <w:r w:rsidR="006055F2" w:rsidRPr="006055F2">
        <w:rPr>
          <w:color w:val="000000"/>
          <w:sz w:val="20"/>
          <w:szCs w:val="20"/>
        </w:rPr>
        <w:t xml:space="preserve">, že </w:t>
      </w:r>
      <w:r>
        <w:rPr>
          <w:color w:val="000000"/>
          <w:sz w:val="20"/>
          <w:szCs w:val="20"/>
        </w:rPr>
        <w:t>tato smlouva</w:t>
      </w:r>
      <w:r w:rsidR="006055F2" w:rsidRPr="006055F2">
        <w:rPr>
          <w:color w:val="000000"/>
          <w:sz w:val="20"/>
          <w:szCs w:val="20"/>
        </w:rPr>
        <w:t xml:space="preserve"> se sjednává na dobu určitou, a to na dobu od 1.</w:t>
      </w:r>
      <w:r>
        <w:rPr>
          <w:color w:val="000000"/>
          <w:sz w:val="20"/>
          <w:szCs w:val="20"/>
        </w:rPr>
        <w:t xml:space="preserve"> </w:t>
      </w:r>
      <w:r w:rsidR="006055F2">
        <w:rPr>
          <w:color w:val="000000"/>
          <w:sz w:val="20"/>
          <w:szCs w:val="20"/>
        </w:rPr>
        <w:t>5</w:t>
      </w:r>
      <w:r w:rsidR="006055F2" w:rsidRPr="006055F2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="006055F2" w:rsidRPr="006055F2">
        <w:rPr>
          <w:color w:val="000000"/>
          <w:sz w:val="20"/>
          <w:szCs w:val="20"/>
        </w:rPr>
        <w:t>202</w:t>
      </w:r>
      <w:r>
        <w:rPr>
          <w:color w:val="000000"/>
          <w:sz w:val="20"/>
          <w:szCs w:val="20"/>
        </w:rPr>
        <w:t>2</w:t>
      </w:r>
      <w:r w:rsidR="006055F2" w:rsidRPr="006055F2">
        <w:rPr>
          <w:color w:val="000000"/>
          <w:sz w:val="20"/>
          <w:szCs w:val="20"/>
        </w:rPr>
        <w:t xml:space="preserve"> do 30.</w:t>
      </w:r>
      <w:r>
        <w:rPr>
          <w:color w:val="000000"/>
          <w:sz w:val="20"/>
          <w:szCs w:val="20"/>
        </w:rPr>
        <w:t xml:space="preserve"> </w:t>
      </w:r>
      <w:r w:rsidR="009B6A72">
        <w:rPr>
          <w:color w:val="000000"/>
          <w:sz w:val="20"/>
          <w:szCs w:val="20"/>
        </w:rPr>
        <w:t>4</w:t>
      </w:r>
      <w:r w:rsidR="006055F2" w:rsidRPr="006055F2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="006055F2" w:rsidRPr="006055F2">
        <w:rPr>
          <w:color w:val="000000"/>
          <w:sz w:val="20"/>
          <w:szCs w:val="20"/>
        </w:rPr>
        <w:t>202</w:t>
      </w:r>
      <w:r>
        <w:rPr>
          <w:color w:val="000000"/>
          <w:sz w:val="20"/>
          <w:szCs w:val="20"/>
        </w:rPr>
        <w:t>3</w:t>
      </w:r>
      <w:r w:rsidR="006055F2" w:rsidRPr="006055F2">
        <w:rPr>
          <w:color w:val="000000"/>
          <w:sz w:val="20"/>
          <w:szCs w:val="20"/>
        </w:rPr>
        <w:t xml:space="preserve">. Po uplynutí této lhůty se smlouva automaticky prolonguje o dobu jednoho roku, a to i opakovaně, neoznámí-li kterákoliv ze smluvních stran písemně nejpozději do </w:t>
      </w:r>
      <w:r w:rsidR="006055F2">
        <w:rPr>
          <w:color w:val="000000"/>
          <w:sz w:val="20"/>
          <w:szCs w:val="20"/>
        </w:rPr>
        <w:t>6</w:t>
      </w:r>
      <w:r w:rsidR="006055F2" w:rsidRPr="006055F2">
        <w:rPr>
          <w:color w:val="000000"/>
          <w:sz w:val="20"/>
          <w:szCs w:val="20"/>
        </w:rPr>
        <w:t xml:space="preserve"> kalendářních měsíců přede dnem, k němuž má trvání smlouvy uplynout, druhé smluvní straně, že o pokračování smlouvy nemá zájem.</w:t>
      </w:r>
    </w:p>
    <w:p w14:paraId="208CA704" w14:textId="4B141609" w:rsidR="003B6954" w:rsidRDefault="00274E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Zároveň k</w:t>
      </w:r>
      <w:r w:rsidR="0025366D">
        <w:rPr>
          <w:color w:val="000000"/>
          <w:sz w:val="20"/>
          <w:szCs w:val="20"/>
        </w:rPr>
        <w:t>aždá ze stran je oprávněna tuto smlouvu vypovědět, a to i bez udání důvodu</w:t>
      </w:r>
      <w:r w:rsidR="009B6A72">
        <w:rPr>
          <w:color w:val="000000"/>
          <w:sz w:val="20"/>
          <w:szCs w:val="20"/>
        </w:rPr>
        <w:t xml:space="preserve"> </w:t>
      </w:r>
      <w:r w:rsidR="0025366D">
        <w:rPr>
          <w:color w:val="000000"/>
          <w:sz w:val="20"/>
          <w:szCs w:val="20"/>
        </w:rPr>
        <w:t>v 6 měsíční výpovědní době. V případě, že konec výpovědní doby na základě výpovědi podané Smluvním partnerem připadá na den mezi 1. 10.</w:t>
      </w:r>
      <w:r w:rsidR="0069567C">
        <w:rPr>
          <w:color w:val="000000"/>
          <w:sz w:val="20"/>
          <w:szCs w:val="20"/>
        </w:rPr>
        <w:t xml:space="preserve"> daného</w:t>
      </w:r>
      <w:r w:rsidR="0025366D">
        <w:rPr>
          <w:color w:val="000000"/>
          <w:sz w:val="20"/>
          <w:szCs w:val="20"/>
        </w:rPr>
        <w:t xml:space="preserve"> roku a 30. 1. následujícího roku (ochranná doba), </w:t>
      </w:r>
      <w:r w:rsidR="00571177">
        <w:rPr>
          <w:color w:val="000000"/>
          <w:sz w:val="20"/>
          <w:szCs w:val="20"/>
        </w:rPr>
        <w:t xml:space="preserve">tato smlouva </w:t>
      </w:r>
      <w:r w:rsidR="0025366D">
        <w:rPr>
          <w:color w:val="000000"/>
          <w:sz w:val="20"/>
          <w:szCs w:val="20"/>
        </w:rPr>
        <w:t>končí dn</w:t>
      </w:r>
      <w:r w:rsidR="002C1977">
        <w:rPr>
          <w:color w:val="000000"/>
          <w:sz w:val="20"/>
          <w:szCs w:val="20"/>
        </w:rPr>
        <w:t>em</w:t>
      </w:r>
      <w:r w:rsidR="0025366D">
        <w:rPr>
          <w:color w:val="000000"/>
          <w:sz w:val="20"/>
          <w:szCs w:val="20"/>
        </w:rPr>
        <w:t xml:space="preserve"> bezprostředně následující</w:t>
      </w:r>
      <w:r w:rsidR="002C1977">
        <w:rPr>
          <w:color w:val="000000"/>
          <w:sz w:val="20"/>
          <w:szCs w:val="20"/>
        </w:rPr>
        <w:t>m</w:t>
      </w:r>
      <w:r w:rsidR="0025366D">
        <w:rPr>
          <w:color w:val="000000"/>
          <w:sz w:val="20"/>
          <w:szCs w:val="20"/>
        </w:rPr>
        <w:t xml:space="preserve"> po této době, tj. 31. 1. příslušného roku, a Provozovatel do té doby hradí Nájemné. </w:t>
      </w:r>
    </w:p>
    <w:p w14:paraId="4EF01141" w14:textId="77777777" w:rsidR="003B6954" w:rsidRDefault="002536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Smluvní partner je dále oprávněn tuto smlouvu vypovědět ve 14 denní výpovědní době v případě, že Provozovatel je v prodlení s úhradou Nájemného a neuhradí jej ani v dodatečné 7 denní lhůtě, kterou mu k tomu Smluvní partner písemně poskytne a upozorní ho přitom na možnost výpovědi. Provozovatel je oprávněn tuto smlouvu vypovědět v 14 denní výpovědní době v případě, že </w:t>
      </w:r>
      <w:r w:rsidR="00BE4285">
        <w:rPr>
          <w:color w:val="000000"/>
          <w:sz w:val="20"/>
          <w:szCs w:val="20"/>
        </w:rPr>
        <w:t xml:space="preserve">(i) </w:t>
      </w:r>
      <w:r w:rsidR="003F1FDB">
        <w:rPr>
          <w:color w:val="000000"/>
          <w:sz w:val="20"/>
          <w:szCs w:val="20"/>
        </w:rPr>
        <w:t>d</w:t>
      </w:r>
      <w:r w:rsidR="00BE4285">
        <w:rPr>
          <w:color w:val="000000"/>
          <w:sz w:val="20"/>
          <w:szCs w:val="20"/>
        </w:rPr>
        <w:t xml:space="preserve">ojde k opakované škodě na Z-BOXu či jeho obsahu, anebo (ii) </w:t>
      </w:r>
      <w:r>
        <w:rPr>
          <w:color w:val="000000"/>
          <w:sz w:val="20"/>
          <w:szCs w:val="20"/>
        </w:rPr>
        <w:t>Smluvní partner podstatně či opakovaně porušil své povinnosti podle této smlouvy.</w:t>
      </w:r>
    </w:p>
    <w:p w14:paraId="6AD2CB6B" w14:textId="77777777" w:rsidR="003B6954" w:rsidRDefault="002536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 rozsahu, v jakém je to právně přípustné, strany vylučují možnost ukončit smlouvu jakýmkoliv jiným způsobem nebo z</w:t>
      </w:r>
      <w:r w:rsidR="008B3FF7">
        <w:rPr>
          <w:color w:val="000000"/>
          <w:sz w:val="20"/>
          <w:szCs w:val="20"/>
        </w:rPr>
        <w:t xml:space="preserve"> jiného </w:t>
      </w:r>
      <w:r>
        <w:rPr>
          <w:color w:val="000000"/>
          <w:sz w:val="20"/>
          <w:szCs w:val="20"/>
        </w:rPr>
        <w:t>důvodu, než jsou sjednány v této smlouvě.</w:t>
      </w:r>
    </w:p>
    <w:p w14:paraId="33D2BBC9" w14:textId="77777777" w:rsidR="003B6954" w:rsidRDefault="0025366D" w:rsidP="00BE62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 skončení smlouvy Provozovatel předá Plochu zpět Smluvnímu partnerovi, a to ve stavu, v jakém ji převzal, s přihlédnutím k obvyklému opotřebení, nedohodnou-li se strany jinak.</w:t>
      </w:r>
    </w:p>
    <w:p w14:paraId="50A0D62A" w14:textId="77777777" w:rsidR="00731DC6" w:rsidRPr="00376C27" w:rsidRDefault="00731DC6" w:rsidP="00731D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 w:rsidRPr="00376C27">
        <w:rPr>
          <w:color w:val="000000"/>
          <w:sz w:val="20"/>
          <w:szCs w:val="20"/>
        </w:rPr>
        <w:t xml:space="preserve">Zanikne-li tato smlouva z důvodu na straně Smluvního partnera v prvním roce trvání této smlouvy (počítáno ode dne dle bodu 4.1), zavazuje se Smluvní partner uhradit Provozovateli částku 10.000,- Kč, která představuje paušální náhradu nákladů Provozovatele na umístění, zprovoznění a odstranění Z-BOXu, a to do 5 dnů od obdržení výzvy k takové úhradě. </w:t>
      </w:r>
    </w:p>
    <w:p w14:paraId="241DB499" w14:textId="77777777" w:rsidR="003B6954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Závěrečná ustanovení</w:t>
      </w:r>
    </w:p>
    <w:p w14:paraId="22A6049C" w14:textId="77777777" w:rsidR="00D24904" w:rsidRDefault="003E4D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Každá strana</w:t>
      </w:r>
      <w:r w:rsidR="00D24904">
        <w:rPr>
          <w:color w:val="000000"/>
          <w:sz w:val="20"/>
          <w:szCs w:val="20"/>
        </w:rPr>
        <w:t xml:space="preserve"> prohlašuj</w:t>
      </w:r>
      <w:r>
        <w:rPr>
          <w:color w:val="000000"/>
          <w:sz w:val="20"/>
          <w:szCs w:val="20"/>
        </w:rPr>
        <w:t>e</w:t>
      </w:r>
      <w:r w:rsidR="00D24904">
        <w:rPr>
          <w:color w:val="000000"/>
          <w:sz w:val="20"/>
          <w:szCs w:val="20"/>
        </w:rPr>
        <w:t>, že byly uděleny veškeré souhlasy a splněny veškeré podmínky</w:t>
      </w:r>
      <w:r>
        <w:rPr>
          <w:color w:val="000000"/>
          <w:sz w:val="20"/>
          <w:szCs w:val="20"/>
        </w:rPr>
        <w:t xml:space="preserve"> pro</w:t>
      </w:r>
      <w:r w:rsidR="00D249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uzavření a plnění této smlouvy, které vyžaduje </w:t>
      </w:r>
      <w:r w:rsidR="007A1085">
        <w:rPr>
          <w:color w:val="000000"/>
          <w:sz w:val="20"/>
          <w:szCs w:val="20"/>
        </w:rPr>
        <w:t>platný obecně závazný právní předpis</w:t>
      </w:r>
      <w:r>
        <w:rPr>
          <w:color w:val="000000"/>
          <w:sz w:val="20"/>
          <w:szCs w:val="20"/>
        </w:rPr>
        <w:t xml:space="preserve"> nebo zakladatelský nebo jiný vnitřní dokument na její straně, a nic </w:t>
      </w:r>
      <w:r w:rsidR="00345883">
        <w:rPr>
          <w:color w:val="000000"/>
          <w:sz w:val="20"/>
          <w:szCs w:val="20"/>
        </w:rPr>
        <w:t xml:space="preserve">ji v </w:t>
      </w:r>
      <w:r>
        <w:rPr>
          <w:color w:val="000000"/>
          <w:sz w:val="20"/>
          <w:szCs w:val="20"/>
        </w:rPr>
        <w:t>uzavření a plnění této smlouvy</w:t>
      </w:r>
      <w:r w:rsidR="00345883" w:rsidRPr="00345883">
        <w:rPr>
          <w:color w:val="000000"/>
          <w:sz w:val="20"/>
          <w:szCs w:val="20"/>
        </w:rPr>
        <w:t xml:space="preserve"> </w:t>
      </w:r>
      <w:r w:rsidR="00345883">
        <w:rPr>
          <w:color w:val="000000"/>
          <w:sz w:val="20"/>
          <w:szCs w:val="20"/>
        </w:rPr>
        <w:t>nebrání</w:t>
      </w:r>
      <w:r>
        <w:rPr>
          <w:color w:val="000000"/>
          <w:sz w:val="20"/>
          <w:szCs w:val="20"/>
        </w:rPr>
        <w:t>.</w:t>
      </w:r>
    </w:p>
    <w:p w14:paraId="17751D4F" w14:textId="6C382288" w:rsidR="003B6954" w:rsidRDefault="002536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 w:rsidRPr="20E71106">
        <w:rPr>
          <w:color w:val="000000" w:themeColor="text1"/>
          <w:sz w:val="20"/>
          <w:szCs w:val="20"/>
        </w:rPr>
        <w:t xml:space="preserve">Strany tímto výslovně vylučují právo Smluvního partnera zadržet Z-BOX či jeho obsah na úhradu jakékoliv pohledávky vůči Provozovateli. </w:t>
      </w:r>
    </w:p>
    <w:p w14:paraId="02F22BAE" w14:textId="77777777" w:rsidR="003B6954" w:rsidRDefault="002536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bookmarkStart w:id="1" w:name="_Hlk98752694"/>
      <w:r w:rsidRPr="20E71106">
        <w:rPr>
          <w:color w:val="000000" w:themeColor="text1"/>
          <w:sz w:val="20"/>
          <w:szCs w:val="20"/>
        </w:rPr>
        <w:t>Strany se dohodly</w:t>
      </w:r>
      <w:bookmarkEnd w:id="1"/>
      <w:r w:rsidRPr="20E71106">
        <w:rPr>
          <w:color w:val="000000" w:themeColor="text1"/>
          <w:sz w:val="20"/>
          <w:szCs w:val="20"/>
        </w:rPr>
        <w:t>, že obsah této smlouvy lze měnit nebo doplňovat pouze na základě písemných vzájemně odsouhlasených vzestupně číslovaných dodatků. Obsah této smlouvy je důvěrný.</w:t>
      </w:r>
    </w:p>
    <w:p w14:paraId="1F826CBB" w14:textId="77777777" w:rsidR="003B6954" w:rsidRDefault="002536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0"/>
          <w:szCs w:val="20"/>
        </w:rPr>
      </w:pPr>
      <w:r w:rsidRPr="20E71106">
        <w:rPr>
          <w:color w:val="000000" w:themeColor="text1"/>
          <w:sz w:val="20"/>
          <w:szCs w:val="20"/>
        </w:rPr>
        <w:t>Spory týkající se této smlouvy rozhoduje soud místně příslušný pro sídlo Provozovatele.</w:t>
      </w:r>
    </w:p>
    <w:p w14:paraId="69921674" w14:textId="128631E9" w:rsidR="003B6954" w:rsidRPr="00EE2217" w:rsidRDefault="002536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color w:val="000000"/>
          <w:sz w:val="20"/>
          <w:szCs w:val="20"/>
        </w:rPr>
      </w:pPr>
      <w:r w:rsidRPr="20E71106">
        <w:rPr>
          <w:color w:val="000000" w:themeColor="text1"/>
          <w:sz w:val="20"/>
          <w:szCs w:val="20"/>
        </w:rPr>
        <w:t xml:space="preserve">Strany prohlašují, že si tuto smlouvu před podpisem pečlivě přečetly, že tato smlouva byla sepsána na základě jejich pravé, vážné a svobodné vůle a nikoli v tísni, a že její obsah je pro ně dostatečně určitý a srozumitelný, přičemž na důkaz toho připojují svoje podpisy. </w:t>
      </w:r>
    </w:p>
    <w:p w14:paraId="4C636F21" w14:textId="41780449" w:rsidR="00EE2217" w:rsidRDefault="00EE2217" w:rsidP="00421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344930B9" w14:textId="77777777" w:rsidR="00FE416C" w:rsidRDefault="00FE416C" w:rsidP="00421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24744CCA" w14:textId="77777777" w:rsidR="003B6954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1CB2A366" w14:textId="699AFA2A" w:rsidR="003B6954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 w:rsidRPr="3D4D3F0E">
        <w:rPr>
          <w:color w:val="000000" w:themeColor="text1"/>
          <w:sz w:val="20"/>
          <w:szCs w:val="20"/>
        </w:rPr>
        <w:t>V</w:t>
      </w:r>
      <w:r w:rsidR="00EE2217">
        <w:rPr>
          <w:color w:val="000000" w:themeColor="text1"/>
          <w:sz w:val="20"/>
          <w:szCs w:val="20"/>
        </w:rPr>
        <w:t> Karlových Varech</w:t>
      </w:r>
      <w:r w:rsidRPr="3D4D3F0E">
        <w:rPr>
          <w:color w:val="000000" w:themeColor="text1"/>
          <w:sz w:val="20"/>
          <w:szCs w:val="20"/>
        </w:rPr>
        <w:t xml:space="preserve"> dne </w:t>
      </w:r>
      <w:r w:rsidR="00EE2217">
        <w:rPr>
          <w:color w:val="000000" w:themeColor="text1"/>
          <w:sz w:val="20"/>
          <w:szCs w:val="20"/>
        </w:rPr>
        <w:t>2</w:t>
      </w:r>
      <w:r w:rsidR="006D2C67">
        <w:rPr>
          <w:color w:val="000000" w:themeColor="text1"/>
          <w:sz w:val="20"/>
          <w:szCs w:val="20"/>
        </w:rPr>
        <w:t>3</w:t>
      </w:r>
      <w:r w:rsidR="00EE2217">
        <w:rPr>
          <w:color w:val="000000" w:themeColor="text1"/>
          <w:sz w:val="20"/>
          <w:szCs w:val="20"/>
        </w:rPr>
        <w:t>. 3. 2022</w:t>
      </w:r>
      <w:r>
        <w:tab/>
      </w:r>
      <w:r>
        <w:tab/>
      </w:r>
      <w:r>
        <w:tab/>
      </w:r>
      <w:r w:rsidRPr="3D4D3F0E">
        <w:rPr>
          <w:color w:val="000000" w:themeColor="text1"/>
          <w:sz w:val="20"/>
          <w:szCs w:val="20"/>
        </w:rPr>
        <w:t>V </w:t>
      </w:r>
      <w:r w:rsidR="4CB5776B" w:rsidRPr="3D4D3F0E">
        <w:rPr>
          <w:color w:val="000000" w:themeColor="text1"/>
          <w:sz w:val="20"/>
          <w:szCs w:val="20"/>
        </w:rPr>
        <w:t>Praze</w:t>
      </w:r>
      <w:r w:rsidRPr="3D4D3F0E">
        <w:rPr>
          <w:color w:val="000000" w:themeColor="text1"/>
          <w:sz w:val="20"/>
          <w:szCs w:val="20"/>
        </w:rPr>
        <w:t xml:space="preserve"> dne ___________</w:t>
      </w:r>
      <w:r w:rsidR="17E40D36" w:rsidRPr="3D4D3F0E">
        <w:rPr>
          <w:color w:val="000000" w:themeColor="text1"/>
          <w:sz w:val="20"/>
          <w:szCs w:val="20"/>
        </w:rPr>
        <w:t>_______</w:t>
      </w:r>
    </w:p>
    <w:p w14:paraId="0C333482" w14:textId="77777777" w:rsidR="003B6954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</w:p>
    <w:p w14:paraId="7338188D" w14:textId="057054F6" w:rsidR="00421E1E" w:rsidRDefault="0025366D" w:rsidP="00FE4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 </w:t>
      </w:r>
      <w:r>
        <w:rPr>
          <w:b/>
          <w:color w:val="000000"/>
          <w:sz w:val="20"/>
          <w:szCs w:val="20"/>
        </w:rPr>
        <w:t>Smluvního partnera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Za </w:t>
      </w:r>
      <w:r w:rsidR="00493336" w:rsidRPr="00493336">
        <w:rPr>
          <w:b/>
          <w:color w:val="000000"/>
          <w:sz w:val="20"/>
          <w:szCs w:val="20"/>
        </w:rPr>
        <w:t>Zásilkovna s.r.o.</w:t>
      </w:r>
      <w:r>
        <w:rPr>
          <w:color w:val="000000"/>
          <w:sz w:val="20"/>
          <w:szCs w:val="20"/>
        </w:rPr>
        <w:t>:</w:t>
      </w:r>
    </w:p>
    <w:p w14:paraId="39B1671F" w14:textId="77777777" w:rsidR="00421E1E" w:rsidRDefault="00421E1E" w:rsidP="00FE4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B1ECB3B" w14:textId="77777777" w:rsidR="003B6954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</w:p>
    <w:p w14:paraId="3735FEB2" w14:textId="2D6E98AE" w:rsidR="1D1B944F" w:rsidRDefault="1D1B944F" w:rsidP="1D1B944F">
      <w:pPr>
        <w:spacing w:after="0" w:line="240" w:lineRule="auto"/>
        <w:ind w:left="426" w:hanging="426"/>
        <w:rPr>
          <w:color w:val="000000" w:themeColor="text1"/>
          <w:sz w:val="20"/>
          <w:szCs w:val="20"/>
        </w:rPr>
      </w:pPr>
    </w:p>
    <w:p w14:paraId="17678FE5" w14:textId="77777777" w:rsidR="00CD0666" w:rsidRDefault="00CD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</w:p>
    <w:p w14:paraId="7B080899" w14:textId="77777777" w:rsidR="003B6954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_____________________________</w:t>
      </w:r>
    </w:p>
    <w:p w14:paraId="7E3ECF90" w14:textId="24BE5DA5" w:rsidR="00BE623A" w:rsidRPr="00A43533" w:rsidRDefault="00BE623A" w:rsidP="00A43533">
      <w:pPr>
        <w:rPr>
          <w:color w:val="000000" w:themeColor="text1"/>
          <w:sz w:val="20"/>
          <w:szCs w:val="20"/>
        </w:rPr>
      </w:pPr>
      <w:r w:rsidRPr="1D1B944F">
        <w:rPr>
          <w:color w:val="000000" w:themeColor="text1"/>
          <w:sz w:val="20"/>
          <w:szCs w:val="20"/>
        </w:rPr>
        <w:t>jméno:</w:t>
      </w:r>
      <w:r w:rsidRPr="00A43533">
        <w:rPr>
          <w:color w:val="000000" w:themeColor="text1"/>
          <w:sz w:val="20"/>
          <w:szCs w:val="20"/>
        </w:rPr>
        <w:tab/>
      </w:r>
      <w:r w:rsidR="00A43533" w:rsidRPr="00A43533">
        <w:rPr>
          <w:color w:val="000000" w:themeColor="text1"/>
          <w:sz w:val="20"/>
          <w:szCs w:val="20"/>
        </w:rPr>
        <w:t>Ing. ROMAN ROKŮSEK</w:t>
      </w:r>
      <w:r w:rsidR="00A43533" w:rsidRPr="00A43533">
        <w:rPr>
          <w:color w:val="000000" w:themeColor="text1"/>
          <w:sz w:val="20"/>
          <w:szCs w:val="20"/>
        </w:rPr>
        <w:tab/>
      </w:r>
      <w:r w:rsidRPr="00A43533">
        <w:rPr>
          <w:color w:val="000000" w:themeColor="text1"/>
          <w:sz w:val="20"/>
          <w:szCs w:val="20"/>
        </w:rPr>
        <w:tab/>
      </w:r>
      <w:r w:rsidRPr="00A43533">
        <w:rPr>
          <w:color w:val="000000" w:themeColor="text1"/>
          <w:sz w:val="20"/>
          <w:szCs w:val="20"/>
        </w:rPr>
        <w:tab/>
      </w:r>
      <w:r w:rsidRPr="1D1B944F">
        <w:rPr>
          <w:color w:val="000000" w:themeColor="text1"/>
          <w:sz w:val="20"/>
          <w:szCs w:val="20"/>
        </w:rPr>
        <w:t>jméno: Michaela Machovcová</w:t>
      </w:r>
    </w:p>
    <w:p w14:paraId="4AADBC6D" w14:textId="024B18EE" w:rsidR="003B6954" w:rsidRDefault="00BE623A" w:rsidP="00BE6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0"/>
          <w:szCs w:val="20"/>
        </w:rPr>
      </w:pPr>
      <w:r w:rsidRPr="1D1B944F">
        <w:rPr>
          <w:color w:val="000000" w:themeColor="text1"/>
          <w:sz w:val="20"/>
          <w:szCs w:val="20"/>
        </w:rPr>
        <w:t>funkce:</w:t>
      </w:r>
      <w:r w:rsidRPr="00A43533">
        <w:rPr>
          <w:color w:val="000000" w:themeColor="text1"/>
          <w:sz w:val="20"/>
          <w:szCs w:val="20"/>
        </w:rPr>
        <w:tab/>
      </w:r>
      <w:r w:rsidR="00A43533" w:rsidRPr="00A43533">
        <w:rPr>
          <w:color w:val="000000" w:themeColor="text1"/>
          <w:sz w:val="20"/>
          <w:szCs w:val="20"/>
        </w:rPr>
        <w:t>Jednatel</w:t>
      </w:r>
      <w:r w:rsidR="00A43533">
        <w:tab/>
      </w:r>
      <w:r>
        <w:tab/>
      </w:r>
      <w:r>
        <w:tab/>
      </w:r>
      <w:r>
        <w:tab/>
      </w:r>
      <w:r>
        <w:tab/>
      </w:r>
      <w:r w:rsidRPr="1D1B944F">
        <w:rPr>
          <w:color w:val="000000" w:themeColor="text1"/>
          <w:sz w:val="20"/>
          <w:szCs w:val="20"/>
        </w:rPr>
        <w:t>funkce:</w:t>
      </w:r>
      <w:r w:rsidR="56736688" w:rsidRPr="1D1B944F">
        <w:rPr>
          <w:color w:val="000000" w:themeColor="text1"/>
          <w:sz w:val="20"/>
          <w:szCs w:val="20"/>
        </w:rPr>
        <w:t xml:space="preserve"> Obchodní ředitelka Z-BOX</w:t>
      </w:r>
    </w:p>
    <w:sectPr w:rsidR="003B6954" w:rsidSect="0014286C">
      <w:footerReference w:type="default" r:id="rId14"/>
      <w:pgSz w:w="11906" w:h="16838"/>
      <w:pgMar w:top="1135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91F2" w14:textId="77777777" w:rsidR="00242C5F" w:rsidRDefault="00242C5F">
      <w:pPr>
        <w:spacing w:after="0" w:line="240" w:lineRule="auto"/>
      </w:pPr>
      <w:r>
        <w:separator/>
      </w:r>
    </w:p>
  </w:endnote>
  <w:endnote w:type="continuationSeparator" w:id="0">
    <w:p w14:paraId="73354D5D" w14:textId="77777777" w:rsidR="00242C5F" w:rsidRDefault="0024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127A" w14:textId="77777777" w:rsidR="003B6954" w:rsidRDefault="0017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5366D">
      <w:rPr>
        <w:color w:val="000000"/>
      </w:rPr>
      <w:instrText>PAGE</w:instrText>
    </w:r>
    <w:r>
      <w:rPr>
        <w:color w:val="000000"/>
      </w:rPr>
      <w:fldChar w:fldCharType="separate"/>
    </w:r>
    <w:r w:rsidR="00493336">
      <w:rPr>
        <w:noProof/>
        <w:color w:val="000000"/>
      </w:rPr>
      <w:t>2</w:t>
    </w:r>
    <w:r>
      <w:rPr>
        <w:color w:val="000000"/>
      </w:rPr>
      <w:fldChar w:fldCharType="end"/>
    </w:r>
  </w:p>
  <w:p w14:paraId="39ED83B3" w14:textId="77777777" w:rsidR="003B6954" w:rsidRDefault="003B6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52BE" w14:textId="77777777" w:rsidR="00242C5F" w:rsidRDefault="00242C5F">
      <w:pPr>
        <w:spacing w:after="0" w:line="240" w:lineRule="auto"/>
      </w:pPr>
      <w:r>
        <w:separator/>
      </w:r>
    </w:p>
  </w:footnote>
  <w:footnote w:type="continuationSeparator" w:id="0">
    <w:p w14:paraId="2D459E9A" w14:textId="77777777" w:rsidR="00242C5F" w:rsidRDefault="0024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58D"/>
    <w:multiLevelType w:val="multilevel"/>
    <w:tmpl w:val="E3A010A2"/>
    <w:lvl w:ilvl="0">
      <w:start w:val="1"/>
      <w:numFmt w:val="decimal"/>
      <w:pStyle w:val="Prvniuroven"/>
      <w:lvlText w:val="3.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D26"/>
    <w:multiLevelType w:val="multilevel"/>
    <w:tmpl w:val="E57442B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66C"/>
    <w:multiLevelType w:val="multilevel"/>
    <w:tmpl w:val="C47AF6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2AD2BC8"/>
    <w:multiLevelType w:val="multilevel"/>
    <w:tmpl w:val="8C9CC7D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B8D"/>
    <w:multiLevelType w:val="multilevel"/>
    <w:tmpl w:val="81E6CE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7A427F79"/>
    <w:multiLevelType w:val="multilevel"/>
    <w:tmpl w:val="1362FE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954"/>
    <w:rsid w:val="00077E2A"/>
    <w:rsid w:val="00096B2A"/>
    <w:rsid w:val="000A7403"/>
    <w:rsid w:val="000B1BF7"/>
    <w:rsid w:val="00137F40"/>
    <w:rsid w:val="0014286C"/>
    <w:rsid w:val="00172EFB"/>
    <w:rsid w:val="00174A58"/>
    <w:rsid w:val="00177A1A"/>
    <w:rsid w:val="001F17B0"/>
    <w:rsid w:val="00211F3F"/>
    <w:rsid w:val="00225831"/>
    <w:rsid w:val="00242C5F"/>
    <w:rsid w:val="002521A9"/>
    <w:rsid w:val="0025366D"/>
    <w:rsid w:val="00274E84"/>
    <w:rsid w:val="002A3EAA"/>
    <w:rsid w:val="002C1977"/>
    <w:rsid w:val="00345883"/>
    <w:rsid w:val="00395EF4"/>
    <w:rsid w:val="003B6954"/>
    <w:rsid w:val="003E4D55"/>
    <w:rsid w:val="003F1FDB"/>
    <w:rsid w:val="00421E1E"/>
    <w:rsid w:val="00436054"/>
    <w:rsid w:val="00493336"/>
    <w:rsid w:val="004A2472"/>
    <w:rsid w:val="004E0759"/>
    <w:rsid w:val="00551D57"/>
    <w:rsid w:val="00571177"/>
    <w:rsid w:val="005B57CD"/>
    <w:rsid w:val="006055F2"/>
    <w:rsid w:val="00681EA7"/>
    <w:rsid w:val="0069567C"/>
    <w:rsid w:val="006D2C67"/>
    <w:rsid w:val="006F79D1"/>
    <w:rsid w:val="007050B4"/>
    <w:rsid w:val="00731DC6"/>
    <w:rsid w:val="007A1085"/>
    <w:rsid w:val="007C0B25"/>
    <w:rsid w:val="007C1968"/>
    <w:rsid w:val="007D1D49"/>
    <w:rsid w:val="008B3FF7"/>
    <w:rsid w:val="008E5B1F"/>
    <w:rsid w:val="00967B34"/>
    <w:rsid w:val="009B6A72"/>
    <w:rsid w:val="009E1930"/>
    <w:rsid w:val="009E3D46"/>
    <w:rsid w:val="00A43533"/>
    <w:rsid w:val="00A91265"/>
    <w:rsid w:val="00AB0FB9"/>
    <w:rsid w:val="00AE28D9"/>
    <w:rsid w:val="00B1729E"/>
    <w:rsid w:val="00BE18B7"/>
    <w:rsid w:val="00BE4285"/>
    <w:rsid w:val="00BE623A"/>
    <w:rsid w:val="00C0728E"/>
    <w:rsid w:val="00C225A5"/>
    <w:rsid w:val="00C42618"/>
    <w:rsid w:val="00C5054E"/>
    <w:rsid w:val="00C52A91"/>
    <w:rsid w:val="00CD0666"/>
    <w:rsid w:val="00D1404E"/>
    <w:rsid w:val="00D24904"/>
    <w:rsid w:val="00D67561"/>
    <w:rsid w:val="00D67B86"/>
    <w:rsid w:val="00DB764A"/>
    <w:rsid w:val="00DD6750"/>
    <w:rsid w:val="00E01096"/>
    <w:rsid w:val="00E4785F"/>
    <w:rsid w:val="00EE2217"/>
    <w:rsid w:val="00FA3C84"/>
    <w:rsid w:val="00FB59FD"/>
    <w:rsid w:val="00FE416C"/>
    <w:rsid w:val="03997DFA"/>
    <w:rsid w:val="0936FD2C"/>
    <w:rsid w:val="098C7DFE"/>
    <w:rsid w:val="0F0FEA15"/>
    <w:rsid w:val="0F11122E"/>
    <w:rsid w:val="10B304D8"/>
    <w:rsid w:val="13A11ECC"/>
    <w:rsid w:val="158FC61B"/>
    <w:rsid w:val="17E40D36"/>
    <w:rsid w:val="1D1B944F"/>
    <w:rsid w:val="20E71106"/>
    <w:rsid w:val="2C5BB011"/>
    <w:rsid w:val="2D970A26"/>
    <w:rsid w:val="33087326"/>
    <w:rsid w:val="342BF618"/>
    <w:rsid w:val="3876875B"/>
    <w:rsid w:val="3D4D3F0E"/>
    <w:rsid w:val="3EAC9E2F"/>
    <w:rsid w:val="42D001F9"/>
    <w:rsid w:val="43036A53"/>
    <w:rsid w:val="4514AE55"/>
    <w:rsid w:val="4C1FBD77"/>
    <w:rsid w:val="4CB5776B"/>
    <w:rsid w:val="4D54B25C"/>
    <w:rsid w:val="50FB30C4"/>
    <w:rsid w:val="51B58504"/>
    <w:rsid w:val="56736688"/>
    <w:rsid w:val="57404C67"/>
    <w:rsid w:val="5FA6181F"/>
    <w:rsid w:val="67EC5302"/>
    <w:rsid w:val="69DDD1AB"/>
    <w:rsid w:val="6AF52D06"/>
    <w:rsid w:val="6F17BB97"/>
    <w:rsid w:val="7140C245"/>
    <w:rsid w:val="73B82224"/>
    <w:rsid w:val="77B63B90"/>
    <w:rsid w:val="7E32C779"/>
    <w:rsid w:val="7F3C8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0FEB"/>
  <w15:docId w15:val="{1293F584-5D0A-41DC-822D-5E33C74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280"/>
  </w:style>
  <w:style w:type="paragraph" w:styleId="Nadpis1">
    <w:name w:val="heading 1"/>
    <w:basedOn w:val="Normln"/>
    <w:next w:val="Normln"/>
    <w:rsid w:val="001428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1428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1428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1428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14286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1428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rsid w:val="001428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14286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706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62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956"/>
  </w:style>
  <w:style w:type="paragraph" w:styleId="Zpat">
    <w:name w:val="footer"/>
    <w:basedOn w:val="Normln"/>
    <w:link w:val="ZpatChar"/>
    <w:uiPriority w:val="99"/>
    <w:unhideWhenUsed/>
    <w:rsid w:val="006F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956"/>
  </w:style>
  <w:style w:type="paragraph" w:customStyle="1" w:styleId="Prvniuroven">
    <w:name w:val="Prvni_uroven"/>
    <w:basedOn w:val="Normln"/>
    <w:next w:val="uroven2"/>
    <w:rsid w:val="00E82C30"/>
    <w:pPr>
      <w:keepNext/>
      <w:keepLines/>
      <w:widowControl w:val="0"/>
      <w:numPr>
        <w:numId w:val="6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 w:val="24"/>
      <w:szCs w:val="24"/>
    </w:rPr>
  </w:style>
  <w:style w:type="paragraph" w:customStyle="1" w:styleId="uroven2">
    <w:name w:val="uroven_2"/>
    <w:basedOn w:val="Normln"/>
    <w:link w:val="uroven2Char"/>
    <w:rsid w:val="00E82C30"/>
    <w:pPr>
      <w:widowControl w:val="0"/>
      <w:numPr>
        <w:ilvl w:val="1"/>
        <w:numId w:val="6"/>
      </w:numPr>
      <w:spacing w:before="240" w:after="240" w:line="300" w:lineRule="atLeast"/>
      <w:jc w:val="both"/>
      <w:outlineLvl w:val="1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uroven2Char">
    <w:name w:val="uroven_2 Char"/>
    <w:link w:val="uroven2"/>
    <w:rsid w:val="00E82C30"/>
    <w:rPr>
      <w:rFonts w:ascii="Palatino Linotype" w:eastAsia="Times New Roman" w:hAnsi="Palatino Linotype" w:cs="Times New Roman"/>
      <w:sz w:val="24"/>
      <w:szCs w:val="24"/>
    </w:rPr>
  </w:style>
  <w:style w:type="character" w:customStyle="1" w:styleId="nowrap">
    <w:name w:val="nowrap"/>
    <w:basedOn w:val="Standardnpsmoodstavce"/>
    <w:rsid w:val="00BA4794"/>
  </w:style>
  <w:style w:type="character" w:styleId="Hypertextovodkaz">
    <w:name w:val="Hyperlink"/>
    <w:basedOn w:val="Standardnpsmoodstavce"/>
    <w:uiPriority w:val="99"/>
    <w:unhideWhenUsed/>
    <w:rsid w:val="00BA47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479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C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93A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A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A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A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A5F"/>
    <w:rPr>
      <w:b/>
      <w:bCs/>
      <w:sz w:val="20"/>
      <w:szCs w:val="20"/>
    </w:rPr>
  </w:style>
  <w:style w:type="paragraph" w:styleId="Podnadpis">
    <w:name w:val="Subtitle"/>
    <w:basedOn w:val="Normln"/>
    <w:next w:val="Normln"/>
    <w:rsid w:val="001428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oice@zasilkovna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rubac@kvaren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qDPKrfQl10O5s4Mfw2G6sK8MQ==">AMUW2mV/UJYpTZUOUdVCuUSRaO2JwbbDCFPCgoW7wXKVEiBKU6U2Zu0pzMIEtId8Qz1qsS/YR9C53DXseNFdXSRqQf3yNXpvvVw75xDP25iPy0Ejs1ba7xk=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20ed6ee-3b66-4d5d-a59b-d2dd878f70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5284245086B43A4ED404EF84B0138" ma:contentTypeVersion="5" ma:contentTypeDescription="Vytvoří nový dokument" ma:contentTypeScope="" ma:versionID="9250e443789bef200c6e681c36439d97">
  <xsd:schema xmlns:xsd="http://www.w3.org/2001/XMLSchema" xmlns:xs="http://www.w3.org/2001/XMLSchema" xmlns:p="http://schemas.microsoft.com/office/2006/metadata/properties" xmlns:ns2="d20ed6ee-3b66-4d5d-a59b-d2dd878f702a" xmlns:ns3="e0fbe29c-f93d-4805-8c3a-7c0c27e1c676" targetNamespace="http://schemas.microsoft.com/office/2006/metadata/properties" ma:root="true" ma:fieldsID="f04f3dee6d340ad2e23c0d0efb0b237a" ns2:_="" ns3:_="">
    <xsd:import namespace="d20ed6ee-3b66-4d5d-a59b-d2dd878f702a"/>
    <xsd:import namespace="e0fbe29c-f93d-4805-8c3a-7c0c27e1c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ed6ee-3b66-4d5d-a59b-d2dd878f7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be29c-f93d-4805-8c3a-7c0c27e1c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4BAFA-ACFE-4B8E-ABF4-216436149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9CE237D-45BB-46E0-AFD6-6AB03B9AC1CD}">
  <ds:schemaRefs>
    <ds:schemaRef ds:uri="http://schemas.microsoft.com/office/2006/metadata/properties"/>
    <ds:schemaRef ds:uri="http://schemas.microsoft.com/office/infopath/2007/PartnerControls"/>
    <ds:schemaRef ds:uri="d20ed6ee-3b66-4d5d-a59b-d2dd878f702a"/>
  </ds:schemaRefs>
</ds:datastoreItem>
</file>

<file path=customXml/itemProps4.xml><?xml version="1.0" encoding="utf-8"?>
<ds:datastoreItem xmlns:ds="http://schemas.openxmlformats.org/officeDocument/2006/customXml" ds:itemID="{BF0034AD-E622-407F-87CF-5E4A581329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B1DF44-4A87-4008-9AAC-A9DB6D08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ed6ee-3b66-4d5d-a59b-d2dd878f702a"/>
    <ds:schemaRef ds:uri="e0fbe29c-f93d-4805-8c3a-7c0c27e1c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Vanek</dc:creator>
  <cp:lastModifiedBy>Jan Trubač</cp:lastModifiedBy>
  <cp:revision>33</cp:revision>
  <dcterms:created xsi:type="dcterms:W3CDTF">2021-01-14T22:31:00Z</dcterms:created>
  <dcterms:modified xsi:type="dcterms:W3CDTF">2022-03-23T10:59:00Z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0x0101003715284245086B43A4ED404EF84B0138</vt:lpwstr>
  </property>
</Properties>
</file>