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4E1B" w14:textId="30D2D038" w:rsidR="00410D5B" w:rsidRPr="00127145" w:rsidRDefault="001E7F21" w:rsidP="00410D5B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Dodatek č. 1 ke s</w:t>
      </w:r>
      <w:r w:rsidR="00410D5B" w:rsidRPr="00127145">
        <w:rPr>
          <w:rFonts w:eastAsia="Times New Roman"/>
          <w:b/>
          <w:bCs/>
          <w:sz w:val="32"/>
          <w:szCs w:val="32"/>
        </w:rPr>
        <w:t>mlouv</w:t>
      </w:r>
      <w:r>
        <w:rPr>
          <w:rFonts w:eastAsia="Times New Roman"/>
          <w:b/>
          <w:bCs/>
          <w:sz w:val="32"/>
          <w:szCs w:val="32"/>
        </w:rPr>
        <w:t>ě</w:t>
      </w:r>
      <w:r w:rsidR="00410D5B" w:rsidRPr="00127145">
        <w:rPr>
          <w:rFonts w:eastAsia="Times New Roman"/>
          <w:b/>
          <w:bCs/>
          <w:sz w:val="32"/>
          <w:szCs w:val="32"/>
        </w:rPr>
        <w:t xml:space="preserve"> o dílo SM </w:t>
      </w:r>
      <w:r w:rsidR="00CA1E40">
        <w:rPr>
          <w:rFonts w:eastAsia="Times New Roman"/>
          <w:b/>
          <w:bCs/>
          <w:sz w:val="32"/>
          <w:szCs w:val="32"/>
        </w:rPr>
        <w:t>1132</w:t>
      </w:r>
      <w:r w:rsidR="00410D5B" w:rsidRPr="00127145">
        <w:rPr>
          <w:rFonts w:eastAsia="Times New Roman"/>
          <w:b/>
          <w:bCs/>
          <w:sz w:val="32"/>
          <w:szCs w:val="32"/>
        </w:rPr>
        <w:t>/2021</w:t>
      </w:r>
    </w:p>
    <w:p w14:paraId="73B4434A" w14:textId="77777777" w:rsidR="00410D5B" w:rsidRPr="00127145" w:rsidRDefault="00410D5B" w:rsidP="00410D5B">
      <w:pPr>
        <w:ind w:left="360"/>
        <w:jc w:val="center"/>
        <w:rPr>
          <w:rFonts w:eastAsia="Times New Roman"/>
          <w:b/>
          <w:bCs/>
          <w:sz w:val="32"/>
          <w:szCs w:val="32"/>
        </w:rPr>
      </w:pPr>
    </w:p>
    <w:p w14:paraId="658653DC" w14:textId="3301A9E5" w:rsidR="00410D5B" w:rsidRPr="00127145" w:rsidRDefault="002247C5" w:rsidP="00410D5B">
      <w:pPr>
        <w:ind w:left="36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„</w:t>
      </w:r>
      <w:r w:rsidR="00BC52A0" w:rsidRPr="00127145">
        <w:rPr>
          <w:rFonts w:eastAsia="Times New Roman"/>
          <w:b/>
          <w:bCs/>
          <w:sz w:val="32"/>
          <w:szCs w:val="32"/>
        </w:rPr>
        <w:t>Územní studie revitalizace sídliště Vajgar, Jindřichův Hradec</w:t>
      </w:r>
      <w:r>
        <w:rPr>
          <w:rFonts w:eastAsia="Times New Roman"/>
          <w:b/>
          <w:bCs/>
          <w:sz w:val="32"/>
          <w:szCs w:val="32"/>
        </w:rPr>
        <w:t>“</w:t>
      </w:r>
    </w:p>
    <w:p w14:paraId="6D4C0100" w14:textId="77777777" w:rsidR="00410D5B" w:rsidRPr="00127145" w:rsidRDefault="00410D5B" w:rsidP="00410D5B">
      <w:pPr>
        <w:jc w:val="center"/>
        <w:rPr>
          <w:rFonts w:eastAsia="Times New Roman"/>
          <w:b/>
          <w:bCs/>
        </w:rPr>
      </w:pPr>
    </w:p>
    <w:p w14:paraId="17CF544A" w14:textId="77777777" w:rsidR="00410D5B" w:rsidRPr="00127145" w:rsidRDefault="00410D5B" w:rsidP="00410D5B">
      <w:pPr>
        <w:ind w:left="360"/>
        <w:jc w:val="both"/>
        <w:rPr>
          <w:rFonts w:eastAsia="Times New Roman"/>
        </w:rPr>
      </w:pPr>
    </w:p>
    <w:p w14:paraId="07E154F5" w14:textId="38E1B202" w:rsidR="00410D5B" w:rsidRPr="00127145" w:rsidRDefault="00410D5B" w:rsidP="00127145">
      <w:pPr>
        <w:ind w:left="360"/>
        <w:jc w:val="both"/>
        <w:rPr>
          <w:rFonts w:eastAsia="Times New Roman"/>
        </w:rPr>
      </w:pPr>
      <w:r w:rsidRPr="00127145">
        <w:rPr>
          <w:rFonts w:eastAsia="Times New Roman"/>
        </w:rPr>
        <w:t>uzavřen</w:t>
      </w:r>
      <w:r w:rsidR="001E7F21">
        <w:rPr>
          <w:rFonts w:eastAsia="Times New Roman"/>
        </w:rPr>
        <w:t>ý</w:t>
      </w:r>
      <w:r w:rsidRPr="00127145">
        <w:rPr>
          <w:rFonts w:eastAsia="Times New Roman"/>
        </w:rPr>
        <w:t xml:space="preserve"> níže uvedeného dne, měsíce a roku mezi těmito smluvními stranami:</w:t>
      </w:r>
    </w:p>
    <w:p w14:paraId="2036D70A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72E44F88" w14:textId="222C92AF" w:rsidR="00410D5B" w:rsidRPr="00127145" w:rsidRDefault="00410D5B" w:rsidP="00410D5B">
      <w:pPr>
        <w:ind w:left="360"/>
        <w:rPr>
          <w:rFonts w:eastAsia="Times New Roman"/>
          <w:b/>
          <w:bCs/>
        </w:rPr>
      </w:pPr>
      <w:r w:rsidRPr="00127145">
        <w:rPr>
          <w:rFonts w:eastAsia="Times New Roman"/>
          <w:b/>
          <w:bCs/>
        </w:rPr>
        <w:t>Objednatel:</w:t>
      </w:r>
      <w:r w:rsidRPr="00127145">
        <w:tab/>
      </w:r>
      <w:r w:rsidRPr="00127145">
        <w:rPr>
          <w:rFonts w:eastAsia="Times New Roman"/>
          <w:b/>
          <w:bCs/>
        </w:rPr>
        <w:t>Město Jindřichův Hradec</w:t>
      </w:r>
    </w:p>
    <w:p w14:paraId="3BCBF763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zastoupen:</w:t>
      </w:r>
      <w:r w:rsidRPr="00127145">
        <w:tab/>
      </w:r>
      <w:r w:rsidRPr="00127145">
        <w:tab/>
      </w:r>
      <w:r w:rsidRPr="00127145">
        <w:rPr>
          <w:rFonts w:eastAsia="Times New Roman"/>
        </w:rPr>
        <w:t>Ing. Janem Mlčákem, MBA, starostou města</w:t>
      </w:r>
    </w:p>
    <w:p w14:paraId="1ADE68DC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sídlo:</w:t>
      </w:r>
      <w:r w:rsidRPr="00127145">
        <w:tab/>
      </w:r>
      <w:r w:rsidRPr="00127145">
        <w:tab/>
      </w:r>
      <w:r w:rsidRPr="00127145">
        <w:rPr>
          <w:rFonts w:eastAsia="Times New Roman"/>
        </w:rPr>
        <w:t>Klášterská 135/II, Jindřichův Hradec</w:t>
      </w:r>
    </w:p>
    <w:p w14:paraId="616975DE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IČ:</w:t>
      </w:r>
      <w:r w:rsidRPr="00127145">
        <w:tab/>
      </w:r>
      <w:r w:rsidRPr="00127145">
        <w:tab/>
      </w:r>
      <w:r w:rsidRPr="00127145">
        <w:tab/>
      </w:r>
      <w:r w:rsidRPr="00127145">
        <w:rPr>
          <w:rFonts w:eastAsia="Times New Roman"/>
        </w:rPr>
        <w:t>00246875</w:t>
      </w:r>
    </w:p>
    <w:p w14:paraId="25DBBD76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DIČ:</w:t>
      </w:r>
      <w:r w:rsidRPr="00127145">
        <w:tab/>
      </w:r>
      <w:r w:rsidRPr="00127145">
        <w:tab/>
      </w:r>
      <w:r w:rsidRPr="00127145">
        <w:rPr>
          <w:rFonts w:eastAsia="Times New Roman"/>
        </w:rPr>
        <w:t>CZ00246875</w:t>
      </w:r>
    </w:p>
    <w:p w14:paraId="7A001C59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email:</w:t>
      </w:r>
      <w:r w:rsidRPr="00127145">
        <w:tab/>
      </w:r>
      <w:r w:rsidRPr="00127145">
        <w:tab/>
      </w:r>
      <w:r w:rsidRPr="00127145">
        <w:rPr>
          <w:rFonts w:eastAsia="Times New Roman"/>
        </w:rPr>
        <w:t>meu@jh.cz</w:t>
      </w:r>
    </w:p>
    <w:p w14:paraId="714C8348" w14:textId="77777777" w:rsidR="00410D5B" w:rsidRPr="00127145" w:rsidRDefault="00410D5B" w:rsidP="00410D5B">
      <w:pPr>
        <w:ind w:left="360"/>
        <w:rPr>
          <w:rFonts w:eastAsia="Times New Roman"/>
        </w:rPr>
      </w:pPr>
      <w:r w:rsidRPr="00127145">
        <w:rPr>
          <w:rFonts w:eastAsia="Times New Roman"/>
        </w:rPr>
        <w:t>bankovní spojení:</w:t>
      </w:r>
      <w:r w:rsidRPr="00127145">
        <w:tab/>
      </w:r>
      <w:r w:rsidRPr="00127145">
        <w:rPr>
          <w:rFonts w:eastAsia="Times New Roman"/>
        </w:rPr>
        <w:t xml:space="preserve">Česká spořitelna a.s., </w:t>
      </w:r>
      <w:proofErr w:type="spellStart"/>
      <w:r w:rsidRPr="00127145">
        <w:rPr>
          <w:rFonts w:eastAsia="Times New Roman"/>
        </w:rPr>
        <w:t>č.ú</w:t>
      </w:r>
      <w:proofErr w:type="spellEnd"/>
      <w:r w:rsidRPr="00127145">
        <w:rPr>
          <w:rFonts w:eastAsia="Times New Roman"/>
        </w:rPr>
        <w:t>.: 27-0603140379/0800</w:t>
      </w:r>
    </w:p>
    <w:p w14:paraId="1F55523A" w14:textId="77777777" w:rsidR="00410D5B" w:rsidRPr="00127145" w:rsidRDefault="00410D5B" w:rsidP="00410D5B">
      <w:pPr>
        <w:ind w:left="360"/>
        <w:rPr>
          <w:rFonts w:eastAsia="Times New Roman"/>
        </w:rPr>
      </w:pPr>
    </w:p>
    <w:p w14:paraId="2B38488D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29440CF6" w14:textId="4576C7E0" w:rsidR="00410D5B" w:rsidRPr="00127145" w:rsidRDefault="001E7F21" w:rsidP="00410D5B">
      <w:pPr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</w:t>
      </w:r>
    </w:p>
    <w:p w14:paraId="32B1F4A3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7002DEB0" w14:textId="77777777" w:rsidR="00410D5B" w:rsidRPr="00127145" w:rsidRDefault="00410D5B" w:rsidP="00410D5B">
      <w:pPr>
        <w:ind w:left="360"/>
        <w:rPr>
          <w:rFonts w:eastAsia="Times New Roman"/>
          <w:b/>
          <w:bCs/>
        </w:rPr>
      </w:pPr>
    </w:p>
    <w:p w14:paraId="3BE5EE75" w14:textId="77777777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  <w:b/>
          <w:bCs/>
        </w:rPr>
        <w:t>Zhotovitel</w:t>
      </w:r>
      <w:r>
        <w:rPr>
          <w:rFonts w:eastAsia="Times New Roman"/>
          <w:b/>
          <w:bCs/>
        </w:rPr>
        <w:t>: Ing. arch. Tomáš Beneš</w:t>
      </w:r>
    </w:p>
    <w:p w14:paraId="7EF9C169" w14:textId="77777777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</w:rPr>
        <w:t>zastoupen:</w:t>
      </w:r>
      <w:r w:rsidRPr="00127145">
        <w:tab/>
      </w:r>
      <w:r w:rsidRPr="00127145">
        <w:tab/>
      </w:r>
      <w:r>
        <w:rPr>
          <w:rFonts w:eastAsia="Times New Roman"/>
        </w:rPr>
        <w:t>Ing. arch. Tomáš Beneš</w:t>
      </w:r>
    </w:p>
    <w:p w14:paraId="4E7DE137" w14:textId="77777777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</w:rPr>
        <w:t>sídlo:</w:t>
      </w:r>
      <w:r w:rsidRPr="00127145">
        <w:tab/>
      </w:r>
      <w:r w:rsidRPr="00127145">
        <w:tab/>
      </w:r>
      <w:r>
        <w:rPr>
          <w:rFonts w:eastAsia="Times New Roman"/>
        </w:rPr>
        <w:t>Ve struhách 969/13, 160 00 Praha 6</w:t>
      </w:r>
    </w:p>
    <w:p w14:paraId="4E35CF6D" w14:textId="77777777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</w:rPr>
        <w:t>IČ:</w:t>
      </w:r>
      <w:r w:rsidRPr="00127145">
        <w:tab/>
      </w:r>
      <w:r w:rsidRPr="00127145">
        <w:tab/>
      </w:r>
      <w:r w:rsidRPr="00127145">
        <w:tab/>
      </w:r>
      <w:r>
        <w:rPr>
          <w:rFonts w:eastAsia="Times New Roman"/>
        </w:rPr>
        <w:t>88195848</w:t>
      </w:r>
    </w:p>
    <w:p w14:paraId="01635747" w14:textId="54B89E41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</w:rPr>
        <w:t xml:space="preserve">DIČ: </w:t>
      </w:r>
      <w:r w:rsidRPr="00127145">
        <w:tab/>
      </w:r>
      <w:r w:rsidRPr="00127145">
        <w:tab/>
      </w:r>
      <w:proofErr w:type="spellStart"/>
      <w:r w:rsidR="00327C46">
        <w:t>xxx</w:t>
      </w:r>
      <w:proofErr w:type="spellEnd"/>
    </w:p>
    <w:p w14:paraId="5B17E7A1" w14:textId="178FF775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</w:rPr>
        <w:t>bankovní spojení:</w:t>
      </w:r>
      <w:r w:rsidRPr="00127145">
        <w:tab/>
      </w:r>
      <w:proofErr w:type="spellStart"/>
      <w:r w:rsidR="00327C46">
        <w:rPr>
          <w:rFonts w:eastAsia="Times New Roman"/>
        </w:rPr>
        <w:t>xxx</w:t>
      </w:r>
      <w:proofErr w:type="spellEnd"/>
    </w:p>
    <w:p w14:paraId="3F1DE51B" w14:textId="4CDE9664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</w:rPr>
        <w:t>e-mail:</w:t>
      </w:r>
      <w:r w:rsidRPr="00127145">
        <w:tab/>
      </w:r>
      <w:r w:rsidRPr="00127145">
        <w:tab/>
      </w:r>
      <w:r w:rsidR="00327C46">
        <w:rPr>
          <w:rFonts w:eastAsia="Times New Roman"/>
        </w:rPr>
        <w:t>xxx</w:t>
      </w:r>
    </w:p>
    <w:p w14:paraId="78EB0509" w14:textId="77777777" w:rsidR="006134FD" w:rsidRPr="00127145" w:rsidRDefault="006134FD" w:rsidP="006134FD">
      <w:pPr>
        <w:ind w:firstLine="360"/>
        <w:rPr>
          <w:rFonts w:eastAsia="Times New Roman"/>
        </w:rPr>
      </w:pPr>
      <w:r w:rsidRPr="00127145">
        <w:rPr>
          <w:rFonts w:eastAsia="Times New Roman"/>
        </w:rPr>
        <w:t>Zapsaný v</w:t>
      </w:r>
      <w:r>
        <w:rPr>
          <w:rFonts w:eastAsia="Times New Roman"/>
        </w:rPr>
        <w:t> živnostenském rejstříku</w:t>
      </w:r>
    </w:p>
    <w:p w14:paraId="6B2D2E5E" w14:textId="77777777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</w:rPr>
        <w:t>osoby oprávněné k jednání:</w:t>
      </w:r>
      <w:r w:rsidRPr="00127145">
        <w:tab/>
      </w:r>
      <w:r>
        <w:t xml:space="preserve"> Ing. arch. Tomáš Beneš</w:t>
      </w:r>
      <w:r w:rsidRPr="00127145">
        <w:tab/>
      </w:r>
    </w:p>
    <w:p w14:paraId="3F58AEFB" w14:textId="77777777" w:rsidR="006134FD" w:rsidRPr="00127145" w:rsidRDefault="006134FD" w:rsidP="006134FD">
      <w:pPr>
        <w:ind w:left="360"/>
        <w:rPr>
          <w:rFonts w:eastAsia="Times New Roman"/>
        </w:rPr>
      </w:pPr>
      <w:r w:rsidRPr="00127145">
        <w:rPr>
          <w:rFonts w:eastAsia="Times New Roman"/>
        </w:rPr>
        <w:t xml:space="preserve">ve věcech smluvních: </w:t>
      </w:r>
      <w:r>
        <w:rPr>
          <w:rFonts w:eastAsia="Times New Roman"/>
        </w:rPr>
        <w:t>Ing. arch. Tomáš Beneš</w:t>
      </w:r>
    </w:p>
    <w:p w14:paraId="26D0AA9F" w14:textId="2E2E5E38" w:rsidR="00BC52A0" w:rsidRDefault="00BC52A0" w:rsidP="00410D5B">
      <w:pPr>
        <w:pStyle w:val="Zkladntext"/>
        <w:widowControl/>
        <w:ind w:left="2880" w:firstLine="720"/>
        <w:jc w:val="both"/>
        <w:rPr>
          <w:rFonts w:ascii="Times New Roman" w:eastAsia="Times New Roman" w:hAnsi="Times New Roman" w:cs="Times New Roman"/>
          <w:color w:val="auto"/>
          <w:lang w:val="cs-CZ"/>
        </w:rPr>
      </w:pPr>
    </w:p>
    <w:p w14:paraId="43E1569F" w14:textId="36C4E828" w:rsidR="00BC52A0" w:rsidRDefault="00BC52A0" w:rsidP="00410D5B">
      <w:pPr>
        <w:pStyle w:val="Zkladntext"/>
        <w:widowControl/>
        <w:ind w:left="2880" w:firstLine="720"/>
        <w:jc w:val="both"/>
        <w:rPr>
          <w:rFonts w:ascii="Times New Roman" w:eastAsia="Times New Roman" w:hAnsi="Times New Roman" w:cs="Times New Roman"/>
          <w:color w:val="auto"/>
          <w:lang w:val="cs-CZ"/>
        </w:rPr>
      </w:pPr>
    </w:p>
    <w:p w14:paraId="4FC89565" w14:textId="77777777" w:rsidR="00252689" w:rsidRDefault="00252689" w:rsidP="004C3277">
      <w:pPr>
        <w:pStyle w:val="Zkladntext"/>
        <w:widowControl/>
        <w:jc w:val="both"/>
        <w:rPr>
          <w:lang w:val="cs-CZ"/>
        </w:rPr>
      </w:pPr>
      <w:bookmarkStart w:id="0" w:name="_Toc66962431"/>
    </w:p>
    <w:p w14:paraId="7008C2DC" w14:textId="3EDC7C83" w:rsidR="004B0713" w:rsidRPr="004B0713" w:rsidRDefault="0029208E" w:rsidP="004B0713">
      <w:pPr>
        <w:pStyle w:val="Zkladntext"/>
        <w:widowControl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Článek I.</w:t>
      </w:r>
    </w:p>
    <w:p w14:paraId="4EEAC084" w14:textId="490F4256" w:rsidR="00027091" w:rsidRDefault="00F81C9E" w:rsidP="004C3277">
      <w:pPr>
        <w:pStyle w:val="Zkladntext"/>
        <w:widowControl/>
        <w:jc w:val="both"/>
        <w:rPr>
          <w:lang w:val="cs-CZ"/>
        </w:rPr>
      </w:pPr>
      <w:r>
        <w:rPr>
          <w:lang w:val="cs-CZ"/>
        </w:rPr>
        <w:t xml:space="preserve">Objednatel v rámci </w:t>
      </w:r>
      <w:r w:rsidR="00BC17BC">
        <w:rPr>
          <w:lang w:val="cs-CZ"/>
        </w:rPr>
        <w:t xml:space="preserve">zpracování územní studie revitalizace sídliště Vajgar </w:t>
      </w:r>
      <w:r w:rsidR="00EF5F65">
        <w:rPr>
          <w:lang w:val="cs-CZ"/>
        </w:rPr>
        <w:t xml:space="preserve">ve spolupráci </w:t>
      </w:r>
      <w:r w:rsidR="00BB6200">
        <w:rPr>
          <w:lang w:val="cs-CZ"/>
        </w:rPr>
        <w:t>s Fakultou managementu Vysoké školy ekonomické v</w:t>
      </w:r>
      <w:r w:rsidR="00027091">
        <w:rPr>
          <w:lang w:val="cs-CZ"/>
        </w:rPr>
        <w:t> </w:t>
      </w:r>
      <w:r w:rsidR="00BB6200">
        <w:rPr>
          <w:lang w:val="cs-CZ"/>
        </w:rPr>
        <w:t>Praze</w:t>
      </w:r>
      <w:r w:rsidR="00027091">
        <w:rPr>
          <w:lang w:val="cs-CZ"/>
        </w:rPr>
        <w:t xml:space="preserve"> /dále jen FM VŠE/</w:t>
      </w:r>
      <w:r w:rsidR="00BB6200">
        <w:rPr>
          <w:lang w:val="cs-CZ"/>
        </w:rPr>
        <w:t xml:space="preserve"> </w:t>
      </w:r>
      <w:r w:rsidR="008C2BD8">
        <w:rPr>
          <w:lang w:val="cs-CZ"/>
        </w:rPr>
        <w:t>provedl dotazníkov</w:t>
      </w:r>
      <w:r w:rsidR="00C92FA3">
        <w:rPr>
          <w:lang w:val="cs-CZ"/>
        </w:rPr>
        <w:t>é</w:t>
      </w:r>
      <w:r w:rsidR="008C2BD8">
        <w:rPr>
          <w:lang w:val="cs-CZ"/>
        </w:rPr>
        <w:t xml:space="preserve"> šetření</w:t>
      </w:r>
      <w:r w:rsidR="00C92FA3">
        <w:rPr>
          <w:lang w:val="cs-CZ"/>
        </w:rPr>
        <w:t xml:space="preserve">/průzkum </w:t>
      </w:r>
      <w:r w:rsidR="008C2BD8">
        <w:rPr>
          <w:lang w:val="cs-CZ"/>
        </w:rPr>
        <w:t xml:space="preserve">„Změň Vajgar“ mezi obyvateli </w:t>
      </w:r>
      <w:r w:rsidR="008063A2">
        <w:rPr>
          <w:lang w:val="cs-CZ"/>
        </w:rPr>
        <w:t>tohoto sídliště</w:t>
      </w:r>
      <w:r w:rsidR="003A585A">
        <w:rPr>
          <w:lang w:val="cs-CZ"/>
        </w:rPr>
        <w:t xml:space="preserve">. </w:t>
      </w:r>
      <w:r w:rsidR="00027091">
        <w:rPr>
          <w:lang w:val="cs-CZ"/>
        </w:rPr>
        <w:t>Dotazníkové šetření probíhalo od 7. 3. 2022 do 25. 3. 2022</w:t>
      </w:r>
      <w:r w:rsidR="008063A2">
        <w:rPr>
          <w:lang w:val="cs-CZ"/>
        </w:rPr>
        <w:t xml:space="preserve"> s</w:t>
      </w:r>
      <w:r w:rsidR="00A93813">
        <w:rPr>
          <w:lang w:val="cs-CZ"/>
        </w:rPr>
        <w:t> </w:t>
      </w:r>
      <w:r w:rsidR="008063A2">
        <w:rPr>
          <w:lang w:val="cs-CZ"/>
        </w:rPr>
        <w:t>tím</w:t>
      </w:r>
      <w:r w:rsidR="00A93813">
        <w:rPr>
          <w:lang w:val="cs-CZ"/>
        </w:rPr>
        <w:t>, že</w:t>
      </w:r>
      <w:r w:rsidR="00027091">
        <w:rPr>
          <w:lang w:val="cs-CZ"/>
        </w:rPr>
        <w:t xml:space="preserve"> z</w:t>
      </w:r>
      <w:r w:rsidR="00CB04CF">
        <w:rPr>
          <w:lang w:val="cs-CZ"/>
        </w:rPr>
        <w:t xml:space="preserve">pracované výsledky dotazníkového průzkumu </w:t>
      </w:r>
      <w:r w:rsidR="00A93813">
        <w:rPr>
          <w:lang w:val="cs-CZ"/>
        </w:rPr>
        <w:t xml:space="preserve">předá </w:t>
      </w:r>
      <w:r w:rsidR="003E5261">
        <w:rPr>
          <w:lang w:val="cs-CZ"/>
        </w:rPr>
        <w:t xml:space="preserve">FM VŠE </w:t>
      </w:r>
      <w:r w:rsidR="00CB04CF">
        <w:rPr>
          <w:lang w:val="cs-CZ"/>
        </w:rPr>
        <w:t>objednateli dne 15. 4. 2022.</w:t>
      </w:r>
    </w:p>
    <w:p w14:paraId="6970A6F8" w14:textId="1397CB99" w:rsidR="00AF11C4" w:rsidRDefault="00C564E3" w:rsidP="004C3277">
      <w:pPr>
        <w:pStyle w:val="Zkladntext"/>
        <w:widowControl/>
        <w:jc w:val="both"/>
        <w:rPr>
          <w:lang w:val="cs-CZ"/>
        </w:rPr>
      </w:pPr>
      <w:r>
        <w:rPr>
          <w:lang w:val="cs-CZ"/>
        </w:rPr>
        <w:t xml:space="preserve">Objednatel nad rámec povinností zhotovitele požaduje, aby výsledky tohoto průzkumu byly součástí analytické části této studie a </w:t>
      </w:r>
      <w:r w:rsidR="00FE6563">
        <w:rPr>
          <w:lang w:val="cs-CZ"/>
        </w:rPr>
        <w:t>zároveň zohledněny v návrhové části územní studie.</w:t>
      </w:r>
    </w:p>
    <w:p w14:paraId="54B47224" w14:textId="77777777" w:rsidR="00027091" w:rsidRDefault="00027091" w:rsidP="004C3277">
      <w:pPr>
        <w:pStyle w:val="Zkladntext"/>
        <w:widowControl/>
        <w:jc w:val="both"/>
        <w:rPr>
          <w:lang w:val="cs-CZ"/>
        </w:rPr>
      </w:pPr>
    </w:p>
    <w:p w14:paraId="56BBE86F" w14:textId="400C4566" w:rsidR="00BC17BC" w:rsidRDefault="00295E52" w:rsidP="004C3277">
      <w:pPr>
        <w:pStyle w:val="Zkladntext"/>
        <w:widowControl/>
        <w:jc w:val="both"/>
        <w:rPr>
          <w:lang w:val="cs-CZ"/>
        </w:rPr>
      </w:pPr>
      <w:r>
        <w:rPr>
          <w:lang w:val="cs-CZ"/>
        </w:rPr>
        <w:t xml:space="preserve"> S ohledem na výše uvedené se objednatel dohodl se zhotovitelem na úpravě časového </w:t>
      </w:r>
      <w:r w:rsidR="00875ED9">
        <w:rPr>
          <w:lang w:val="cs-CZ"/>
        </w:rPr>
        <w:t>harmonogramu,</w:t>
      </w:r>
      <w:r w:rsidR="00760BFE">
        <w:rPr>
          <w:lang w:val="cs-CZ"/>
        </w:rPr>
        <w:t xml:space="preserve"> </w:t>
      </w:r>
      <w:r w:rsidR="00FE6563">
        <w:rPr>
          <w:lang w:val="cs-CZ"/>
        </w:rPr>
        <w:t>jak níže uvedeno, přičemž</w:t>
      </w:r>
      <w:r w:rsidR="00760BFE">
        <w:rPr>
          <w:lang w:val="cs-CZ"/>
        </w:rPr>
        <w:t xml:space="preserve"> celková doba plnění zůst</w:t>
      </w:r>
      <w:r w:rsidR="002177EB">
        <w:rPr>
          <w:lang w:val="cs-CZ"/>
        </w:rPr>
        <w:t>ává</w:t>
      </w:r>
      <w:r w:rsidR="00760BFE">
        <w:rPr>
          <w:lang w:val="cs-CZ"/>
        </w:rPr>
        <w:t xml:space="preserve"> zachována. </w:t>
      </w:r>
    </w:p>
    <w:p w14:paraId="049FD56E" w14:textId="77777777" w:rsidR="004C3277" w:rsidRDefault="004C3277" w:rsidP="004C3277">
      <w:pPr>
        <w:pStyle w:val="Zkladntext"/>
        <w:widowControl/>
        <w:jc w:val="both"/>
        <w:rPr>
          <w:lang w:val="cs-CZ"/>
        </w:rPr>
      </w:pPr>
    </w:p>
    <w:p w14:paraId="02CB8461" w14:textId="3784BD96" w:rsidR="004C3277" w:rsidRDefault="004C3277" w:rsidP="004C3277">
      <w:pPr>
        <w:pStyle w:val="Zkladntext"/>
        <w:widowControl/>
        <w:jc w:val="both"/>
        <w:rPr>
          <w:lang w:val="cs-CZ"/>
        </w:rPr>
      </w:pPr>
      <w:r>
        <w:rPr>
          <w:lang w:val="cs-CZ"/>
        </w:rPr>
        <w:tab/>
        <w:t xml:space="preserve">Na základě výše uvedeného se mění článek </w:t>
      </w:r>
      <w:r w:rsidR="00D518C0">
        <w:rPr>
          <w:lang w:val="cs-CZ"/>
        </w:rPr>
        <w:t>4</w:t>
      </w:r>
      <w:r>
        <w:rPr>
          <w:lang w:val="cs-CZ"/>
        </w:rPr>
        <w:t xml:space="preserve">. </w:t>
      </w:r>
      <w:r w:rsidR="00D518C0">
        <w:rPr>
          <w:lang w:val="cs-CZ"/>
        </w:rPr>
        <w:t>Termín plněn</w:t>
      </w:r>
      <w:r>
        <w:rPr>
          <w:lang w:val="cs-CZ"/>
        </w:rPr>
        <w:t>í takto:</w:t>
      </w:r>
    </w:p>
    <w:p w14:paraId="4814357F" w14:textId="4A551C4F" w:rsidR="00D518C0" w:rsidRDefault="00D518C0" w:rsidP="004C3277">
      <w:pPr>
        <w:pStyle w:val="Zkladntext"/>
        <w:widowControl/>
        <w:jc w:val="both"/>
        <w:rPr>
          <w:lang w:val="cs-CZ"/>
        </w:rPr>
      </w:pPr>
    </w:p>
    <w:p w14:paraId="3E2BCE01" w14:textId="318AC4E5" w:rsidR="00D518C0" w:rsidRDefault="00D518C0" w:rsidP="004C3277">
      <w:pPr>
        <w:pStyle w:val="Zkladntext"/>
        <w:widowControl/>
        <w:jc w:val="both"/>
        <w:rPr>
          <w:lang w:val="cs-CZ"/>
        </w:rPr>
      </w:pPr>
    </w:p>
    <w:p w14:paraId="0F3D92F6" w14:textId="77777777" w:rsidR="00D518C0" w:rsidRDefault="00D518C0" w:rsidP="00D518C0">
      <w:pPr>
        <w:pStyle w:val="Nadpis1"/>
      </w:pPr>
      <w:bookmarkStart w:id="1" w:name="_Toc99699512"/>
      <w:r>
        <w:t>Termín</w:t>
      </w:r>
      <w:r w:rsidRPr="5E6B426E">
        <w:t xml:space="preserve"> plnění</w:t>
      </w:r>
      <w:bookmarkEnd w:id="1"/>
    </w:p>
    <w:p w14:paraId="483BABC7" w14:textId="77777777" w:rsidR="00D518C0" w:rsidRPr="001312BD" w:rsidRDefault="00D518C0" w:rsidP="00D518C0">
      <w:pPr>
        <w:pStyle w:val="Nadpis2"/>
        <w:rPr>
          <w:rFonts w:cs="Times New Roman"/>
        </w:rPr>
      </w:pPr>
      <w:bookmarkStart w:id="2" w:name="_Toc99699513"/>
      <w:r w:rsidRPr="2217BC5F">
        <w:rPr>
          <w:rFonts w:cs="Times New Roman"/>
        </w:rPr>
        <w:t>Časový harmonogram</w:t>
      </w:r>
      <w:bookmarkEnd w:id="2"/>
    </w:p>
    <w:p w14:paraId="3439C4EA" w14:textId="77777777" w:rsidR="00D518C0" w:rsidRDefault="00D518C0" w:rsidP="00D518C0">
      <w:pPr>
        <w:pStyle w:val="Nadpis3"/>
        <w:rPr>
          <w:rFonts w:eastAsia="Times New Roman" w:cs="Times New Roman"/>
        </w:rPr>
      </w:pPr>
      <w:r>
        <w:rPr>
          <w:rFonts w:eastAsia="Times New Roman" w:cs="Times New Roman"/>
        </w:rPr>
        <w:t>Zhotovitel je povinen předat objednateli</w:t>
      </w:r>
    </w:p>
    <w:p w14:paraId="274413C2" w14:textId="556F82ED" w:rsidR="00D518C0" w:rsidRDefault="00D518C0" w:rsidP="00D518C0">
      <w:pPr>
        <w:pStyle w:val="Odstavecseseznamem"/>
        <w:numPr>
          <w:ilvl w:val="0"/>
          <w:numId w:val="46"/>
        </w:numPr>
      </w:pPr>
      <w:r>
        <w:t xml:space="preserve">analytickou část územní studie nejpozději </w:t>
      </w:r>
      <w:r w:rsidRPr="00606896">
        <w:rPr>
          <w:b/>
          <w:bCs/>
        </w:rPr>
        <w:t xml:space="preserve">do </w:t>
      </w:r>
      <w:r w:rsidR="0029208E">
        <w:rPr>
          <w:b/>
          <w:bCs/>
        </w:rPr>
        <w:t>4</w:t>
      </w:r>
      <w:r w:rsidRPr="00606896">
        <w:rPr>
          <w:b/>
          <w:bCs/>
        </w:rPr>
        <w:t xml:space="preserve"> měsíců od podpisu smlouvy</w:t>
      </w:r>
      <w:r>
        <w:rPr>
          <w:b/>
          <w:bCs/>
        </w:rPr>
        <w:t xml:space="preserve"> </w:t>
      </w:r>
      <w:r w:rsidRPr="00E05972">
        <w:t>(I. fáze),</w:t>
      </w:r>
    </w:p>
    <w:p w14:paraId="79B6CFA4" w14:textId="77777777" w:rsidR="00D518C0" w:rsidRDefault="00D518C0" w:rsidP="00D518C0">
      <w:pPr>
        <w:pStyle w:val="Odstavecseseznamem"/>
        <w:numPr>
          <w:ilvl w:val="0"/>
          <w:numId w:val="46"/>
        </w:numPr>
      </w:pPr>
      <w:r>
        <w:t xml:space="preserve">návrhovou část územní studie nejpozději </w:t>
      </w:r>
      <w:r w:rsidRPr="00940A1B">
        <w:rPr>
          <w:b/>
          <w:bCs/>
        </w:rPr>
        <w:t>do 6 měsíců od ukončení I. fáze</w:t>
      </w:r>
      <w:r>
        <w:t xml:space="preserve"> (II. fáze),</w:t>
      </w:r>
    </w:p>
    <w:p w14:paraId="7548C26F" w14:textId="77777777" w:rsidR="00D518C0" w:rsidRDefault="00D518C0" w:rsidP="00D518C0">
      <w:pPr>
        <w:pStyle w:val="Odstavecseseznamem"/>
        <w:numPr>
          <w:ilvl w:val="0"/>
          <w:numId w:val="46"/>
        </w:numPr>
      </w:pPr>
      <w:r>
        <w:lastRenderedPageBreak/>
        <w:t xml:space="preserve">návrhovou část územní studie včetně zapracování připomínek z participativního setkání nejpozději </w:t>
      </w:r>
      <w:r w:rsidRPr="00940A1B">
        <w:rPr>
          <w:b/>
          <w:bCs/>
        </w:rPr>
        <w:t>do 3 měsíců od ukončení II. fáze</w:t>
      </w:r>
      <w:r>
        <w:t xml:space="preserve"> (III. fáze),</w:t>
      </w:r>
    </w:p>
    <w:p w14:paraId="0357FFE8" w14:textId="0FCF9B96" w:rsidR="00D518C0" w:rsidRDefault="00D518C0" w:rsidP="00D518C0">
      <w:pPr>
        <w:pStyle w:val="Odstavecseseznamem"/>
        <w:numPr>
          <w:ilvl w:val="0"/>
          <w:numId w:val="46"/>
        </w:numPr>
      </w:pPr>
      <w:r>
        <w:t xml:space="preserve">návrhovou část územní studie upravenou dle projednání nejpozději </w:t>
      </w:r>
      <w:r w:rsidRPr="00940A1B">
        <w:rPr>
          <w:b/>
          <w:bCs/>
        </w:rPr>
        <w:t xml:space="preserve">do </w:t>
      </w:r>
      <w:r w:rsidR="0029208E">
        <w:rPr>
          <w:b/>
          <w:bCs/>
        </w:rPr>
        <w:t>5</w:t>
      </w:r>
      <w:r w:rsidRPr="00940A1B">
        <w:rPr>
          <w:b/>
          <w:bCs/>
        </w:rPr>
        <w:t xml:space="preserve"> měsíců od ukončení III. fáze.</w:t>
      </w:r>
    </w:p>
    <w:p w14:paraId="6C250961" w14:textId="77777777" w:rsidR="004C3277" w:rsidRDefault="004C3277" w:rsidP="004C3277">
      <w:pPr>
        <w:pStyle w:val="Zkladntext"/>
        <w:jc w:val="center"/>
        <w:rPr>
          <w:b/>
        </w:rPr>
      </w:pPr>
    </w:p>
    <w:p w14:paraId="63E5B603" w14:textId="77777777" w:rsidR="004C3277" w:rsidRDefault="004C3277" w:rsidP="004C3277">
      <w:pPr>
        <w:pStyle w:val="Zkladntext"/>
        <w:jc w:val="center"/>
        <w:rPr>
          <w:b/>
        </w:rPr>
      </w:pPr>
      <w:r w:rsidRPr="00F9686D">
        <w:rPr>
          <w:b/>
        </w:rPr>
        <w:t>Článek II.</w:t>
      </w:r>
    </w:p>
    <w:p w14:paraId="7E8480F4" w14:textId="70CCD67C" w:rsidR="004C3277" w:rsidRPr="00E15C08" w:rsidRDefault="004C3277" w:rsidP="004C3277">
      <w:r w:rsidRPr="00F9686D">
        <w:t xml:space="preserve">Ostatní ustanovení </w:t>
      </w:r>
      <w:r w:rsidRPr="00E15C08">
        <w:t>Smlouv</w:t>
      </w:r>
      <w:r>
        <w:t>y</w:t>
      </w:r>
      <w:r w:rsidRPr="00E15C08">
        <w:t xml:space="preserve"> </w:t>
      </w:r>
      <w:r w:rsidR="001B2BA0">
        <w:t xml:space="preserve">č. 1132/2021 </w:t>
      </w:r>
      <w:r w:rsidRPr="00F9686D">
        <w:t xml:space="preserve">tímto Dodatkem č. </w:t>
      </w:r>
      <w:r w:rsidR="00B76CC6">
        <w:t>1</w:t>
      </w:r>
      <w:r w:rsidRPr="00F9686D">
        <w:t xml:space="preserve"> nedotčená zůstávají beze změn</w:t>
      </w:r>
      <w:r>
        <w:t>.</w:t>
      </w:r>
    </w:p>
    <w:p w14:paraId="3C54181D" w14:textId="77777777" w:rsidR="004C3277" w:rsidRDefault="004C3277" w:rsidP="004C3277">
      <w:pPr>
        <w:pStyle w:val="Zkladntext"/>
        <w:jc w:val="center"/>
        <w:rPr>
          <w:b/>
        </w:rPr>
      </w:pPr>
    </w:p>
    <w:p w14:paraId="012DD39A" w14:textId="77777777" w:rsidR="004C3277" w:rsidRDefault="004C3277" w:rsidP="004C3277">
      <w:pPr>
        <w:pStyle w:val="Zkladntext"/>
        <w:jc w:val="center"/>
        <w:rPr>
          <w:b/>
        </w:rPr>
      </w:pPr>
    </w:p>
    <w:p w14:paraId="561B5DDC" w14:textId="77777777" w:rsidR="004C3277" w:rsidRDefault="004C3277" w:rsidP="004C3277">
      <w:pPr>
        <w:pStyle w:val="Zkladntext"/>
        <w:jc w:val="center"/>
        <w:rPr>
          <w:b/>
        </w:rPr>
      </w:pPr>
      <w:r w:rsidRPr="00F9686D">
        <w:rPr>
          <w:b/>
        </w:rPr>
        <w:t>Článek II</w:t>
      </w:r>
      <w:r>
        <w:rPr>
          <w:b/>
          <w:lang w:val="cs-CZ"/>
        </w:rPr>
        <w:t>I</w:t>
      </w:r>
      <w:r w:rsidRPr="00F9686D">
        <w:rPr>
          <w:b/>
        </w:rPr>
        <w:t>.</w:t>
      </w:r>
    </w:p>
    <w:p w14:paraId="72ECB37C" w14:textId="77777777" w:rsidR="004C3277" w:rsidRPr="00F9686D" w:rsidRDefault="004C3277" w:rsidP="004C3277">
      <w:pPr>
        <w:pStyle w:val="Zkladntext"/>
        <w:rPr>
          <w:b/>
        </w:rPr>
      </w:pPr>
    </w:p>
    <w:p w14:paraId="7DAE9D4B" w14:textId="4D6495CB" w:rsidR="004C3277" w:rsidRPr="00F9686D" w:rsidRDefault="004C3277" w:rsidP="004C3277">
      <w:pPr>
        <w:pStyle w:val="Zkladntext"/>
        <w:numPr>
          <w:ilvl w:val="0"/>
          <w:numId w:val="48"/>
        </w:numPr>
        <w:jc w:val="both"/>
      </w:pPr>
      <w:r w:rsidRPr="00F9686D">
        <w:t xml:space="preserve">Tento Dodatek č. </w:t>
      </w:r>
      <w:r w:rsidR="00F40A8E">
        <w:rPr>
          <w:lang w:val="cs-CZ"/>
        </w:rPr>
        <w:t>1</w:t>
      </w:r>
      <w:r w:rsidRPr="00F9686D">
        <w:t xml:space="preserve"> nabývá účinnosti </w:t>
      </w:r>
      <w:r>
        <w:rPr>
          <w:lang w:val="cs-CZ"/>
        </w:rPr>
        <w:t>zveřejnění v Registru smluv</w:t>
      </w:r>
      <w:r w:rsidRPr="00F9686D">
        <w:t xml:space="preserve">. </w:t>
      </w:r>
    </w:p>
    <w:p w14:paraId="2ED55330" w14:textId="6C71685A" w:rsidR="004C3277" w:rsidRPr="001C000A" w:rsidRDefault="00F40A8E" w:rsidP="004C3277">
      <w:pPr>
        <w:pStyle w:val="Zkladntext"/>
        <w:numPr>
          <w:ilvl w:val="0"/>
          <w:numId w:val="48"/>
        </w:numPr>
        <w:jc w:val="both"/>
      </w:pPr>
      <w:r>
        <w:rPr>
          <w:lang w:val="cs-CZ"/>
        </w:rPr>
        <w:t>Tento Dodatek č. 1 se uzavírá elektronicky</w:t>
      </w:r>
      <w:r w:rsidR="004C3277" w:rsidRPr="00F9686D">
        <w:t xml:space="preserve">. </w:t>
      </w:r>
    </w:p>
    <w:p w14:paraId="48E5258A" w14:textId="63A8D56C" w:rsidR="004C3277" w:rsidRPr="00F9686D" w:rsidRDefault="004C3277" w:rsidP="004C3277">
      <w:pPr>
        <w:pStyle w:val="Zkladntext"/>
        <w:numPr>
          <w:ilvl w:val="0"/>
          <w:numId w:val="48"/>
        </w:numPr>
        <w:jc w:val="both"/>
      </w:pPr>
      <w:r w:rsidRPr="00F9686D">
        <w:t xml:space="preserve">Znění tohoto Dodatku č. </w:t>
      </w:r>
      <w:r w:rsidR="00B60BD0">
        <w:rPr>
          <w:lang w:val="cs-CZ"/>
        </w:rPr>
        <w:t>1</w:t>
      </w:r>
      <w:r w:rsidRPr="00F9686D">
        <w:t xml:space="preserve"> bylo schváleno usnesením Rady města Jindřichův Hradec, usnesením </w:t>
      </w:r>
    </w:p>
    <w:p w14:paraId="19DDF574" w14:textId="16530B06" w:rsidR="004C3277" w:rsidRDefault="004C3277" w:rsidP="004C3277">
      <w:pPr>
        <w:pStyle w:val="Zkladntext"/>
        <w:jc w:val="both"/>
        <w:rPr>
          <w:lang w:val="cs-CZ"/>
        </w:rPr>
      </w:pPr>
      <w:r>
        <w:rPr>
          <w:lang w:val="cs-CZ"/>
        </w:rPr>
        <w:tab/>
      </w:r>
      <w:r w:rsidRPr="00F9686D">
        <w:t xml:space="preserve">č. </w:t>
      </w:r>
      <w:r w:rsidR="002875BA">
        <w:rPr>
          <w:lang w:val="cs-CZ"/>
        </w:rPr>
        <w:t>317</w:t>
      </w:r>
      <w:r w:rsidRPr="00F9686D">
        <w:t>/</w:t>
      </w:r>
      <w:r w:rsidR="00213EEF">
        <w:rPr>
          <w:lang w:val="cs-CZ"/>
        </w:rPr>
        <w:t>11</w:t>
      </w:r>
      <w:r>
        <w:rPr>
          <w:lang w:val="cs-CZ"/>
        </w:rPr>
        <w:t>R</w:t>
      </w:r>
      <w:r w:rsidRPr="00F9686D">
        <w:t>/20</w:t>
      </w:r>
      <w:r w:rsidR="00B654EF">
        <w:rPr>
          <w:lang w:val="cs-CZ"/>
        </w:rPr>
        <w:t>22</w:t>
      </w:r>
      <w:r>
        <w:rPr>
          <w:lang w:val="cs-CZ"/>
        </w:rPr>
        <w:t xml:space="preserve"> </w:t>
      </w:r>
      <w:r w:rsidRPr="00F9686D">
        <w:t xml:space="preserve">ze dne </w:t>
      </w:r>
      <w:r w:rsidR="00213EEF">
        <w:rPr>
          <w:lang w:val="cs-CZ"/>
        </w:rPr>
        <w:t>11</w:t>
      </w:r>
      <w:r>
        <w:rPr>
          <w:lang w:val="cs-CZ"/>
        </w:rPr>
        <w:t xml:space="preserve">. </w:t>
      </w:r>
      <w:r w:rsidR="00213EEF">
        <w:rPr>
          <w:lang w:val="cs-CZ"/>
        </w:rPr>
        <w:t>4</w:t>
      </w:r>
      <w:r>
        <w:rPr>
          <w:lang w:val="cs-CZ"/>
        </w:rPr>
        <w:t>. 20</w:t>
      </w:r>
      <w:r w:rsidR="00213EEF">
        <w:rPr>
          <w:lang w:val="cs-CZ"/>
        </w:rPr>
        <w:t>22</w:t>
      </w:r>
      <w:r w:rsidRPr="00F9686D">
        <w:t>.</w:t>
      </w:r>
    </w:p>
    <w:p w14:paraId="731E2034" w14:textId="77777777" w:rsidR="004C3277" w:rsidRDefault="004C3277" w:rsidP="004C3277">
      <w:pPr>
        <w:pStyle w:val="Zkladntext"/>
        <w:widowControl/>
        <w:jc w:val="both"/>
        <w:rPr>
          <w:color w:val="auto"/>
          <w:lang w:val="cs-CZ"/>
        </w:rPr>
      </w:pPr>
    </w:p>
    <w:p w14:paraId="124FCB69" w14:textId="77777777" w:rsidR="004C3277" w:rsidRDefault="004C3277" w:rsidP="004C3277">
      <w:pPr>
        <w:pStyle w:val="Nadpis1"/>
        <w:numPr>
          <w:ilvl w:val="0"/>
          <w:numId w:val="0"/>
        </w:numPr>
        <w:ind w:left="432"/>
        <w:rPr>
          <w:rFonts w:cs="Times New Roman"/>
        </w:rPr>
      </w:pPr>
    </w:p>
    <w:p w14:paraId="6BF3F5DF" w14:textId="77777777" w:rsidR="004C3277" w:rsidRDefault="004C3277" w:rsidP="004C3277">
      <w:pPr>
        <w:pStyle w:val="Nadpis1"/>
        <w:numPr>
          <w:ilvl w:val="0"/>
          <w:numId w:val="0"/>
        </w:numPr>
        <w:ind w:left="432"/>
        <w:rPr>
          <w:rFonts w:cs="Times New Roman"/>
        </w:rPr>
      </w:pPr>
    </w:p>
    <w:bookmarkEnd w:id="0"/>
    <w:p w14:paraId="6C62B6D2" w14:textId="77777777" w:rsidR="00410D5B" w:rsidRPr="005D7EA7" w:rsidRDefault="00410D5B" w:rsidP="00410D5B">
      <w:pPr>
        <w:rPr>
          <w:rFonts w:ascii="Times New Roman" w:eastAsia="Times New Roman" w:hAnsi="Times New Roman" w:cs="Times New Roman"/>
        </w:rPr>
      </w:pPr>
    </w:p>
    <w:p w14:paraId="62D74268" w14:textId="77777777" w:rsidR="000E714A" w:rsidRDefault="000E714A" w:rsidP="00410D5B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</w:p>
    <w:p w14:paraId="48C0F036" w14:textId="0E2E7B4E" w:rsidR="00410D5B" w:rsidRPr="006A7751" w:rsidRDefault="00410D5B" w:rsidP="00410D5B">
      <w:pPr>
        <w:spacing w:line="360" w:lineRule="auto"/>
        <w:ind w:left="360"/>
        <w:jc w:val="both"/>
        <w:rPr>
          <w:rFonts w:asciiTheme="minorHAnsi" w:eastAsia="Times New Roman" w:hAnsiTheme="minorHAnsi" w:cs="Times New Roman"/>
        </w:rPr>
      </w:pPr>
      <w:r w:rsidRPr="006A7751">
        <w:rPr>
          <w:rFonts w:asciiTheme="minorHAnsi" w:eastAsia="Times New Roman" w:hAnsiTheme="minorHAnsi" w:cs="Times New Roman"/>
        </w:rPr>
        <w:t xml:space="preserve">V </w:t>
      </w:r>
      <w:r w:rsidR="006A7751">
        <w:rPr>
          <w:rFonts w:asciiTheme="minorHAnsi" w:eastAsia="Times New Roman" w:hAnsiTheme="minorHAnsi" w:cs="Times New Roman"/>
        </w:rPr>
        <w:t>Praze</w:t>
      </w:r>
      <w:r w:rsidRPr="006A7751">
        <w:rPr>
          <w:rFonts w:asciiTheme="minorHAnsi" w:eastAsia="Times New Roman" w:hAnsiTheme="minorHAnsi" w:cs="Times New Roman"/>
        </w:rPr>
        <w:t xml:space="preserve"> dne </w:t>
      </w:r>
      <w:r w:rsidR="00542663">
        <w:rPr>
          <w:rFonts w:asciiTheme="minorHAnsi" w:eastAsia="Times New Roman" w:hAnsiTheme="minorHAnsi" w:cs="Times New Roman"/>
        </w:rPr>
        <w:t>19. 4. 2022</w:t>
      </w:r>
      <w:r w:rsidRPr="006A7751">
        <w:rPr>
          <w:rFonts w:asciiTheme="minorHAnsi" w:hAnsiTheme="minorHAnsi"/>
        </w:rPr>
        <w:tab/>
      </w:r>
      <w:r w:rsidRPr="006A7751">
        <w:rPr>
          <w:rFonts w:asciiTheme="minorHAnsi" w:hAnsiTheme="minorHAnsi"/>
        </w:rPr>
        <w:tab/>
      </w:r>
      <w:r w:rsidRPr="006A7751">
        <w:rPr>
          <w:rFonts w:asciiTheme="minorHAnsi" w:hAnsiTheme="minorHAnsi"/>
        </w:rPr>
        <w:tab/>
      </w:r>
      <w:r w:rsidR="006A7751">
        <w:rPr>
          <w:rFonts w:asciiTheme="minorHAnsi" w:hAnsiTheme="minorHAnsi"/>
        </w:rPr>
        <w:tab/>
      </w:r>
      <w:r w:rsidRPr="006A7751">
        <w:rPr>
          <w:rFonts w:asciiTheme="minorHAnsi" w:eastAsia="Times New Roman" w:hAnsiTheme="minorHAnsi" w:cs="Times New Roman"/>
        </w:rPr>
        <w:t xml:space="preserve">V Jindřichově Hradci dne </w:t>
      </w:r>
      <w:r w:rsidR="004A06EE">
        <w:rPr>
          <w:rFonts w:asciiTheme="minorHAnsi" w:eastAsia="Times New Roman" w:hAnsiTheme="minorHAnsi" w:cs="Times New Roman"/>
        </w:rPr>
        <w:t>14. 4. 2022</w:t>
      </w:r>
    </w:p>
    <w:p w14:paraId="2CCC2BF3" w14:textId="77777777" w:rsidR="00410D5B" w:rsidRPr="006A7751" w:rsidRDefault="00410D5B" w:rsidP="00410D5B">
      <w:pPr>
        <w:spacing w:line="360" w:lineRule="auto"/>
        <w:ind w:left="540"/>
        <w:jc w:val="both"/>
        <w:rPr>
          <w:rFonts w:asciiTheme="minorHAnsi" w:eastAsia="Times New Roman" w:hAnsiTheme="minorHAnsi" w:cs="Times New Roman"/>
        </w:rPr>
      </w:pPr>
    </w:p>
    <w:p w14:paraId="2FBEC512" w14:textId="77777777" w:rsidR="00410D5B" w:rsidRPr="001931A7" w:rsidRDefault="00410D5B" w:rsidP="00410D5B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6A7751">
        <w:rPr>
          <w:rFonts w:asciiTheme="minorHAnsi" w:eastAsia="Times New Roman" w:hAnsiTheme="minorHAnsi" w:cs="Times New Roman"/>
        </w:rPr>
        <w:t>...........................................................</w:t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................................................................</w:t>
      </w:r>
    </w:p>
    <w:p w14:paraId="2F8A4E87" w14:textId="77777777" w:rsidR="006A7751" w:rsidRDefault="00410D5B" w:rsidP="006A7751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1931A7">
        <w:rPr>
          <w:rFonts w:asciiTheme="minorHAnsi" w:eastAsia="Times New Roman" w:hAnsiTheme="minorHAnsi" w:cs="Times New Roman"/>
        </w:rPr>
        <w:t>za zhotovitele:</w:t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hAnsiTheme="minorHAnsi"/>
        </w:rPr>
        <w:tab/>
      </w:r>
      <w:r w:rsidRPr="001931A7">
        <w:rPr>
          <w:rFonts w:asciiTheme="minorHAnsi" w:eastAsia="Times New Roman" w:hAnsiTheme="minorHAnsi" w:cs="Times New Roman"/>
        </w:rPr>
        <w:t>za objednatele</w:t>
      </w:r>
    </w:p>
    <w:p w14:paraId="558779E0" w14:textId="3BE9EEE2" w:rsidR="00410D5B" w:rsidRPr="001931A7" w:rsidRDefault="006A7751" w:rsidP="001217DA">
      <w:pPr>
        <w:spacing w:line="360" w:lineRule="auto"/>
        <w:ind w:left="360"/>
        <w:rPr>
          <w:rFonts w:asciiTheme="minorHAnsi" w:eastAsia="Times New Roman" w:hAnsiTheme="minorHAnsi" w:cs="Times New Roman"/>
        </w:rPr>
      </w:pPr>
      <w:r w:rsidRPr="006A7751">
        <w:rPr>
          <w:rFonts w:asciiTheme="minorHAnsi" w:eastAsia="Times New Roman" w:hAnsiTheme="minorHAnsi" w:cs="Times New Roman"/>
          <w:b/>
          <w:bCs/>
        </w:rPr>
        <w:t>Ing. arch. Tomáš Beneš</w:t>
      </w:r>
      <w:r>
        <w:rPr>
          <w:rFonts w:asciiTheme="minorHAnsi" w:eastAsia="Times New Roman" w:hAnsiTheme="minorHAnsi" w:cs="Times New Roman"/>
        </w:rPr>
        <w:tab/>
      </w:r>
      <w:r>
        <w:rPr>
          <w:rFonts w:asciiTheme="minorHAnsi" w:eastAsia="Times New Roman" w:hAnsiTheme="minorHAnsi" w:cs="Times New Roman"/>
        </w:rPr>
        <w:tab/>
      </w:r>
      <w:r>
        <w:rPr>
          <w:rFonts w:asciiTheme="minorHAnsi" w:eastAsia="Times New Roman" w:hAnsiTheme="minorHAnsi" w:cs="Times New Roman"/>
        </w:rPr>
        <w:tab/>
      </w:r>
      <w:r>
        <w:rPr>
          <w:rFonts w:asciiTheme="minorHAnsi" w:eastAsia="Times New Roman" w:hAnsiTheme="minorHAnsi" w:cs="Times New Roman"/>
        </w:rPr>
        <w:tab/>
      </w:r>
      <w:r w:rsidR="00410D5B" w:rsidRPr="001931A7">
        <w:rPr>
          <w:rFonts w:asciiTheme="minorHAnsi" w:eastAsia="Times New Roman" w:hAnsiTheme="minorHAnsi" w:cs="Times New Roman"/>
          <w:b/>
          <w:bCs/>
        </w:rPr>
        <w:t xml:space="preserve">Ing. Jan Mlčák, MBA, </w:t>
      </w:r>
      <w:r w:rsidR="00410D5B" w:rsidRPr="001931A7">
        <w:rPr>
          <w:rFonts w:asciiTheme="minorHAnsi" w:eastAsia="Times New Roman" w:hAnsiTheme="minorHAnsi" w:cs="Times New Roman"/>
        </w:rPr>
        <w:t>starosta města</w:t>
      </w:r>
    </w:p>
    <w:p w14:paraId="0D011766" w14:textId="77777777" w:rsidR="00947D20" w:rsidRDefault="00947D20"/>
    <w:sectPr w:rsidR="00947D20" w:rsidSect="00410D5B">
      <w:headerReference w:type="default" r:id="rId8"/>
      <w:footerReference w:type="even" r:id="rId9"/>
      <w:footerReference w:type="default" r:id="rId10"/>
      <w:pgSz w:w="11906" w:h="16838"/>
      <w:pgMar w:top="709" w:right="851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7B136" w14:textId="77777777" w:rsidR="00DA7C50" w:rsidRDefault="00DA7C50">
      <w:r>
        <w:separator/>
      </w:r>
    </w:p>
  </w:endnote>
  <w:endnote w:type="continuationSeparator" w:id="0">
    <w:p w14:paraId="7C1082F2" w14:textId="77777777" w:rsidR="00DA7C50" w:rsidRDefault="00DA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EABE" w14:textId="77777777" w:rsidR="007D2395" w:rsidRDefault="007D23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923D1D" w14:textId="77777777" w:rsidR="007D2395" w:rsidRDefault="007D2395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380F" w14:textId="77777777" w:rsidR="007D2395" w:rsidRDefault="007D23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PAGE 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10</w:t>
    </w:r>
    <w:r>
      <w:rPr>
        <w:rStyle w:val="slostrnky"/>
        <w:rFonts w:ascii="Arial" w:hAnsi="Arial"/>
        <w:sz w:val="16"/>
      </w:rPr>
      <w:fldChar w:fldCharType="end"/>
    </w:r>
  </w:p>
  <w:p w14:paraId="03FD3BA5" w14:textId="77777777" w:rsidR="007D2395" w:rsidRDefault="007D2395">
    <w:pPr>
      <w:pStyle w:val="Zpat"/>
      <w:framePr w:wrap="around" w:vAnchor="text" w:hAnchor="margin" w:y="1"/>
      <w:rPr>
        <w:rStyle w:val="slostrnky"/>
        <w:rFonts w:ascii="Arial" w:hAnsi="Arial"/>
        <w:sz w:val="18"/>
      </w:rPr>
    </w:pPr>
  </w:p>
  <w:p w14:paraId="24E5D227" w14:textId="77777777" w:rsidR="007D2395" w:rsidRDefault="007D2395" w:rsidP="00410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D534" w14:textId="77777777" w:rsidR="00DA7C50" w:rsidRDefault="00DA7C50">
      <w:r>
        <w:separator/>
      </w:r>
    </w:p>
  </w:footnote>
  <w:footnote w:type="continuationSeparator" w:id="0">
    <w:p w14:paraId="6B537F38" w14:textId="77777777" w:rsidR="00DA7C50" w:rsidRDefault="00DA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7D2395" w14:paraId="1634B049" w14:textId="77777777" w:rsidTr="00410D5B">
      <w:tc>
        <w:tcPr>
          <w:tcW w:w="3305" w:type="dxa"/>
        </w:tcPr>
        <w:p w14:paraId="07EB4080" w14:textId="77777777" w:rsidR="007D2395" w:rsidRDefault="007D2395" w:rsidP="00410D5B">
          <w:pPr>
            <w:pStyle w:val="Zhlav"/>
            <w:ind w:left="-115"/>
          </w:pPr>
        </w:p>
      </w:tc>
      <w:tc>
        <w:tcPr>
          <w:tcW w:w="3305" w:type="dxa"/>
        </w:tcPr>
        <w:p w14:paraId="67161430" w14:textId="77777777" w:rsidR="007D2395" w:rsidRDefault="007D2395" w:rsidP="00410D5B">
          <w:pPr>
            <w:pStyle w:val="Zhlav"/>
            <w:jc w:val="center"/>
          </w:pPr>
        </w:p>
      </w:tc>
      <w:tc>
        <w:tcPr>
          <w:tcW w:w="3305" w:type="dxa"/>
        </w:tcPr>
        <w:p w14:paraId="55115D4A" w14:textId="77777777" w:rsidR="007D2395" w:rsidRDefault="007D2395" w:rsidP="00410D5B">
          <w:pPr>
            <w:pStyle w:val="Zhlav"/>
            <w:ind w:right="-115"/>
            <w:jc w:val="right"/>
          </w:pPr>
        </w:p>
      </w:tc>
    </w:tr>
  </w:tbl>
  <w:p w14:paraId="7E5B902C" w14:textId="77777777" w:rsidR="007D2395" w:rsidRDefault="007D2395" w:rsidP="00410D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0DF"/>
    <w:multiLevelType w:val="hybridMultilevel"/>
    <w:tmpl w:val="6504E332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5B3F4B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" w15:restartNumberingAfterBreak="0">
    <w:nsid w:val="008642A7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 w15:restartNumberingAfterBreak="0">
    <w:nsid w:val="025700E3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4" w15:restartNumberingAfterBreak="0">
    <w:nsid w:val="02941BAF"/>
    <w:multiLevelType w:val="multilevel"/>
    <w:tmpl w:val="5888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C50E23"/>
    <w:multiLevelType w:val="hybridMultilevel"/>
    <w:tmpl w:val="352671BA"/>
    <w:lvl w:ilvl="0" w:tplc="554EEB9A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09035CB6"/>
    <w:multiLevelType w:val="hybridMultilevel"/>
    <w:tmpl w:val="E26E399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0CED1BF1"/>
    <w:multiLevelType w:val="hybridMultilevel"/>
    <w:tmpl w:val="AC62E0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32780F"/>
    <w:multiLevelType w:val="hybridMultilevel"/>
    <w:tmpl w:val="DEF26E62"/>
    <w:lvl w:ilvl="0" w:tplc="1626ECC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4E2B6C"/>
    <w:multiLevelType w:val="hybridMultilevel"/>
    <w:tmpl w:val="22BE370A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42594E"/>
    <w:multiLevelType w:val="multilevel"/>
    <w:tmpl w:val="205E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A1CE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6370198"/>
    <w:multiLevelType w:val="hybridMultilevel"/>
    <w:tmpl w:val="D1065A58"/>
    <w:lvl w:ilvl="0" w:tplc="715693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91649C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4" w15:restartNumberingAfterBreak="0">
    <w:nsid w:val="1B2054F1"/>
    <w:multiLevelType w:val="hybridMultilevel"/>
    <w:tmpl w:val="B8AADE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8476A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02142A5"/>
    <w:multiLevelType w:val="hybridMultilevel"/>
    <w:tmpl w:val="205E3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7A3F"/>
    <w:multiLevelType w:val="hybridMultilevel"/>
    <w:tmpl w:val="E62EEF02"/>
    <w:lvl w:ilvl="0" w:tplc="D55227BE">
      <w:start w:val="1"/>
      <w:numFmt w:val="decimal"/>
      <w:lvlText w:val="1.2.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5156" w:hanging="360"/>
      </w:pPr>
    </w:lvl>
    <w:lvl w:ilvl="2" w:tplc="0405001B" w:tentative="1">
      <w:start w:val="1"/>
      <w:numFmt w:val="lowerRoman"/>
      <w:lvlText w:val="%3."/>
      <w:lvlJc w:val="right"/>
      <w:pPr>
        <w:ind w:left="5876" w:hanging="180"/>
      </w:pPr>
    </w:lvl>
    <w:lvl w:ilvl="3" w:tplc="0405000F" w:tentative="1">
      <w:start w:val="1"/>
      <w:numFmt w:val="decimal"/>
      <w:lvlText w:val="%4."/>
      <w:lvlJc w:val="left"/>
      <w:pPr>
        <w:ind w:left="6596" w:hanging="360"/>
      </w:pPr>
    </w:lvl>
    <w:lvl w:ilvl="4" w:tplc="04050019" w:tentative="1">
      <w:start w:val="1"/>
      <w:numFmt w:val="lowerLetter"/>
      <w:lvlText w:val="%5."/>
      <w:lvlJc w:val="left"/>
      <w:pPr>
        <w:ind w:left="7316" w:hanging="360"/>
      </w:pPr>
    </w:lvl>
    <w:lvl w:ilvl="5" w:tplc="0405001B" w:tentative="1">
      <w:start w:val="1"/>
      <w:numFmt w:val="lowerRoman"/>
      <w:lvlText w:val="%6."/>
      <w:lvlJc w:val="right"/>
      <w:pPr>
        <w:ind w:left="8036" w:hanging="180"/>
      </w:pPr>
    </w:lvl>
    <w:lvl w:ilvl="6" w:tplc="0405000F" w:tentative="1">
      <w:start w:val="1"/>
      <w:numFmt w:val="decimal"/>
      <w:lvlText w:val="%7."/>
      <w:lvlJc w:val="left"/>
      <w:pPr>
        <w:ind w:left="8756" w:hanging="360"/>
      </w:pPr>
    </w:lvl>
    <w:lvl w:ilvl="7" w:tplc="04050019" w:tentative="1">
      <w:start w:val="1"/>
      <w:numFmt w:val="lowerLetter"/>
      <w:lvlText w:val="%8."/>
      <w:lvlJc w:val="left"/>
      <w:pPr>
        <w:ind w:left="9476" w:hanging="360"/>
      </w:pPr>
    </w:lvl>
    <w:lvl w:ilvl="8" w:tplc="0405001B" w:tentative="1">
      <w:start w:val="1"/>
      <w:numFmt w:val="lowerRoman"/>
      <w:lvlText w:val="%9."/>
      <w:lvlJc w:val="right"/>
      <w:pPr>
        <w:ind w:left="10196" w:hanging="180"/>
      </w:pPr>
    </w:lvl>
  </w:abstractNum>
  <w:abstractNum w:abstractNumId="18" w15:restartNumberingAfterBreak="0">
    <w:nsid w:val="2FE3413A"/>
    <w:multiLevelType w:val="multilevel"/>
    <w:tmpl w:val="7E8A14C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3B909F4"/>
    <w:multiLevelType w:val="hybridMultilevel"/>
    <w:tmpl w:val="258497E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ADD76BA"/>
    <w:multiLevelType w:val="hybridMultilevel"/>
    <w:tmpl w:val="7E4A7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A6A4F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84C54"/>
    <w:multiLevelType w:val="multilevel"/>
    <w:tmpl w:val="385A5A50"/>
    <w:lvl w:ilvl="0">
      <w:start w:val="4"/>
      <w:numFmt w:val="decimal"/>
      <w:pStyle w:val="Nadpis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DE2481F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3" w15:restartNumberingAfterBreak="0">
    <w:nsid w:val="3FC539C3"/>
    <w:multiLevelType w:val="multilevel"/>
    <w:tmpl w:val="D6341F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14944A4"/>
    <w:multiLevelType w:val="multilevel"/>
    <w:tmpl w:val="9F7E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auto"/>
      </w:rPr>
    </w:lvl>
  </w:abstractNum>
  <w:abstractNum w:abstractNumId="25" w15:restartNumberingAfterBreak="0">
    <w:nsid w:val="42337299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6" w15:restartNumberingAfterBreak="0">
    <w:nsid w:val="42DD5460"/>
    <w:multiLevelType w:val="hybridMultilevel"/>
    <w:tmpl w:val="56AC5A00"/>
    <w:lvl w:ilvl="0" w:tplc="EEA02512">
      <w:start w:val="1"/>
      <w:numFmt w:val="decimal"/>
      <w:lvlText w:val="1.2.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C565307"/>
    <w:multiLevelType w:val="hybridMultilevel"/>
    <w:tmpl w:val="E8E8A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31835"/>
    <w:multiLevelType w:val="hybridMultilevel"/>
    <w:tmpl w:val="A8B6FC9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D51669"/>
    <w:multiLevelType w:val="multilevel"/>
    <w:tmpl w:val="9DC8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19F7"/>
    <w:multiLevelType w:val="hybridMultilevel"/>
    <w:tmpl w:val="9E5A91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7CA3A1F"/>
    <w:multiLevelType w:val="hybridMultilevel"/>
    <w:tmpl w:val="4112C73A"/>
    <w:lvl w:ilvl="0" w:tplc="C584F68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7E40706"/>
    <w:multiLevelType w:val="hybridMultilevel"/>
    <w:tmpl w:val="FFFFFFFF"/>
    <w:lvl w:ilvl="0" w:tplc="567682C4">
      <w:start w:val="1"/>
      <w:numFmt w:val="decimal"/>
      <w:lvlText w:val="%1.."/>
      <w:lvlJc w:val="left"/>
      <w:pPr>
        <w:ind w:left="720" w:hanging="360"/>
      </w:pPr>
    </w:lvl>
    <w:lvl w:ilvl="1" w:tplc="3F3A1BEA">
      <w:start w:val="1"/>
      <w:numFmt w:val="lowerLetter"/>
      <w:lvlText w:val="%2."/>
      <w:lvlJc w:val="left"/>
      <w:pPr>
        <w:ind w:left="1440" w:hanging="360"/>
      </w:pPr>
    </w:lvl>
    <w:lvl w:ilvl="2" w:tplc="35F43C1A">
      <w:start w:val="1"/>
      <w:numFmt w:val="lowerRoman"/>
      <w:lvlText w:val="%3."/>
      <w:lvlJc w:val="right"/>
      <w:pPr>
        <w:ind w:left="2160" w:hanging="180"/>
      </w:pPr>
    </w:lvl>
    <w:lvl w:ilvl="3" w:tplc="FCE0AABA">
      <w:start w:val="1"/>
      <w:numFmt w:val="decimal"/>
      <w:lvlText w:val="%4."/>
      <w:lvlJc w:val="left"/>
      <w:pPr>
        <w:ind w:left="2880" w:hanging="360"/>
      </w:pPr>
    </w:lvl>
    <w:lvl w:ilvl="4" w:tplc="45983C4E">
      <w:start w:val="1"/>
      <w:numFmt w:val="lowerLetter"/>
      <w:lvlText w:val="%5."/>
      <w:lvlJc w:val="left"/>
      <w:pPr>
        <w:ind w:left="3600" w:hanging="360"/>
      </w:pPr>
    </w:lvl>
    <w:lvl w:ilvl="5" w:tplc="CB503C90">
      <w:start w:val="1"/>
      <w:numFmt w:val="lowerRoman"/>
      <w:lvlText w:val="%6."/>
      <w:lvlJc w:val="right"/>
      <w:pPr>
        <w:ind w:left="4320" w:hanging="180"/>
      </w:pPr>
    </w:lvl>
    <w:lvl w:ilvl="6" w:tplc="C5FAC546">
      <w:start w:val="1"/>
      <w:numFmt w:val="decimal"/>
      <w:lvlText w:val="%7."/>
      <w:lvlJc w:val="left"/>
      <w:pPr>
        <w:ind w:left="5040" w:hanging="360"/>
      </w:pPr>
    </w:lvl>
    <w:lvl w:ilvl="7" w:tplc="C798B54C">
      <w:start w:val="1"/>
      <w:numFmt w:val="lowerLetter"/>
      <w:lvlText w:val="%8."/>
      <w:lvlJc w:val="left"/>
      <w:pPr>
        <w:ind w:left="5760" w:hanging="360"/>
      </w:pPr>
    </w:lvl>
    <w:lvl w:ilvl="8" w:tplc="D6841F5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87D"/>
    <w:multiLevelType w:val="hybridMultilevel"/>
    <w:tmpl w:val="54D0274E"/>
    <w:lvl w:ilvl="0" w:tplc="832E00F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679E7246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4" w15:restartNumberingAfterBreak="0">
    <w:nsid w:val="607772E2"/>
    <w:multiLevelType w:val="hybridMultilevel"/>
    <w:tmpl w:val="2864C71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0B675C8"/>
    <w:multiLevelType w:val="hybridMultilevel"/>
    <w:tmpl w:val="939EA41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6A2E476E"/>
    <w:multiLevelType w:val="multilevel"/>
    <w:tmpl w:val="F35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27112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B444BE8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9" w15:restartNumberingAfterBreak="0">
    <w:nsid w:val="6B711F04"/>
    <w:multiLevelType w:val="hybridMultilevel"/>
    <w:tmpl w:val="3954B1D6"/>
    <w:lvl w:ilvl="0" w:tplc="4F62B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553C1F"/>
    <w:multiLevelType w:val="hybridMultilevel"/>
    <w:tmpl w:val="4B926F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AB41318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42" w15:restartNumberingAfterBreak="0">
    <w:nsid w:val="7BEE1D1B"/>
    <w:multiLevelType w:val="hybridMultilevel"/>
    <w:tmpl w:val="C6066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C1D56"/>
    <w:multiLevelType w:val="hybridMultilevel"/>
    <w:tmpl w:val="68285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E664F"/>
    <w:multiLevelType w:val="hybridMultilevel"/>
    <w:tmpl w:val="0B3EB9AA"/>
    <w:lvl w:ilvl="0" w:tplc="623021E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C73B1"/>
    <w:multiLevelType w:val="hybridMultilevel"/>
    <w:tmpl w:val="3E2CA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531C4E"/>
    <w:multiLevelType w:val="hybridMultilevel"/>
    <w:tmpl w:val="3D544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5"/>
  </w:num>
  <w:num w:numId="3">
    <w:abstractNumId w:val="14"/>
  </w:num>
  <w:num w:numId="4">
    <w:abstractNumId w:val="12"/>
  </w:num>
  <w:num w:numId="5">
    <w:abstractNumId w:val="9"/>
  </w:num>
  <w:num w:numId="6">
    <w:abstractNumId w:val="0"/>
  </w:num>
  <w:num w:numId="7">
    <w:abstractNumId w:val="42"/>
  </w:num>
  <w:num w:numId="8">
    <w:abstractNumId w:val="43"/>
  </w:num>
  <w:num w:numId="9">
    <w:abstractNumId w:val="1"/>
  </w:num>
  <w:num w:numId="10">
    <w:abstractNumId w:val="20"/>
  </w:num>
  <w:num w:numId="11">
    <w:abstractNumId w:val="41"/>
  </w:num>
  <w:num w:numId="12">
    <w:abstractNumId w:val="25"/>
  </w:num>
  <w:num w:numId="13">
    <w:abstractNumId w:val="13"/>
  </w:num>
  <w:num w:numId="14">
    <w:abstractNumId w:val="22"/>
  </w:num>
  <w:num w:numId="15">
    <w:abstractNumId w:val="3"/>
  </w:num>
  <w:num w:numId="16">
    <w:abstractNumId w:val="16"/>
  </w:num>
  <w:num w:numId="17">
    <w:abstractNumId w:val="31"/>
  </w:num>
  <w:num w:numId="18">
    <w:abstractNumId w:val="10"/>
  </w:num>
  <w:num w:numId="19">
    <w:abstractNumId w:val="29"/>
  </w:num>
  <w:num w:numId="20">
    <w:abstractNumId w:val="5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9"/>
  </w:num>
  <w:num w:numId="24">
    <w:abstractNumId w:val="28"/>
  </w:num>
  <w:num w:numId="25">
    <w:abstractNumId w:val="27"/>
  </w:num>
  <w:num w:numId="26">
    <w:abstractNumId w:val="44"/>
  </w:num>
  <w:num w:numId="27">
    <w:abstractNumId w:val="18"/>
  </w:num>
  <w:num w:numId="28">
    <w:abstractNumId w:val="17"/>
  </w:num>
  <w:num w:numId="29">
    <w:abstractNumId w:val="11"/>
  </w:num>
  <w:num w:numId="30">
    <w:abstractNumId w:val="15"/>
  </w:num>
  <w:num w:numId="31">
    <w:abstractNumId w:val="37"/>
  </w:num>
  <w:num w:numId="32">
    <w:abstractNumId w:val="2"/>
  </w:num>
  <w:num w:numId="33">
    <w:abstractNumId w:val="26"/>
  </w:num>
  <w:num w:numId="34">
    <w:abstractNumId w:val="21"/>
  </w:num>
  <w:num w:numId="35">
    <w:abstractNumId w:val="8"/>
  </w:num>
  <w:num w:numId="36">
    <w:abstractNumId w:val="38"/>
  </w:num>
  <w:num w:numId="37">
    <w:abstractNumId w:val="36"/>
  </w:num>
  <w:num w:numId="38">
    <w:abstractNumId w:val="4"/>
  </w:num>
  <w:num w:numId="39">
    <w:abstractNumId w:val="30"/>
  </w:num>
  <w:num w:numId="40">
    <w:abstractNumId w:val="46"/>
  </w:num>
  <w:num w:numId="41">
    <w:abstractNumId w:val="35"/>
  </w:num>
  <w:num w:numId="42">
    <w:abstractNumId w:val="40"/>
  </w:num>
  <w:num w:numId="43">
    <w:abstractNumId w:val="33"/>
  </w:num>
  <w:num w:numId="44">
    <w:abstractNumId w:val="24"/>
  </w:num>
  <w:num w:numId="45">
    <w:abstractNumId w:val="19"/>
  </w:num>
  <w:num w:numId="46">
    <w:abstractNumId w:val="34"/>
  </w:num>
  <w:num w:numId="47">
    <w:abstractNumId w:val="6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5B"/>
    <w:rsid w:val="000156A7"/>
    <w:rsid w:val="0001572C"/>
    <w:rsid w:val="00027091"/>
    <w:rsid w:val="000276C6"/>
    <w:rsid w:val="00051B3B"/>
    <w:rsid w:val="00054986"/>
    <w:rsid w:val="00070EE6"/>
    <w:rsid w:val="00090A43"/>
    <w:rsid w:val="000A2981"/>
    <w:rsid w:val="000A3775"/>
    <w:rsid w:val="000D3920"/>
    <w:rsid w:val="000E38D2"/>
    <w:rsid w:val="000E714A"/>
    <w:rsid w:val="00100056"/>
    <w:rsid w:val="00102932"/>
    <w:rsid w:val="00104766"/>
    <w:rsid w:val="001217DA"/>
    <w:rsid w:val="00127145"/>
    <w:rsid w:val="00150601"/>
    <w:rsid w:val="0018200D"/>
    <w:rsid w:val="0018701C"/>
    <w:rsid w:val="001931A7"/>
    <w:rsid w:val="001B2BA0"/>
    <w:rsid w:val="001E0669"/>
    <w:rsid w:val="001E23E7"/>
    <w:rsid w:val="001E7F21"/>
    <w:rsid w:val="00205F9B"/>
    <w:rsid w:val="00213EEF"/>
    <w:rsid w:val="002177EB"/>
    <w:rsid w:val="002247C5"/>
    <w:rsid w:val="00226DCE"/>
    <w:rsid w:val="00235A04"/>
    <w:rsid w:val="00252689"/>
    <w:rsid w:val="002875BA"/>
    <w:rsid w:val="00290125"/>
    <w:rsid w:val="0029208E"/>
    <w:rsid w:val="00295E52"/>
    <w:rsid w:val="002B2F1F"/>
    <w:rsid w:val="002C6089"/>
    <w:rsid w:val="002F661D"/>
    <w:rsid w:val="00325484"/>
    <w:rsid w:val="00327C46"/>
    <w:rsid w:val="0037333F"/>
    <w:rsid w:val="003A585A"/>
    <w:rsid w:val="003B2174"/>
    <w:rsid w:val="003E5261"/>
    <w:rsid w:val="00405FB9"/>
    <w:rsid w:val="00410D5B"/>
    <w:rsid w:val="00453FB2"/>
    <w:rsid w:val="0047180E"/>
    <w:rsid w:val="0047759C"/>
    <w:rsid w:val="004A06EE"/>
    <w:rsid w:val="004B0713"/>
    <w:rsid w:val="004C3277"/>
    <w:rsid w:val="004F6179"/>
    <w:rsid w:val="00502F31"/>
    <w:rsid w:val="0050663C"/>
    <w:rsid w:val="005244D3"/>
    <w:rsid w:val="00526B53"/>
    <w:rsid w:val="00542663"/>
    <w:rsid w:val="0054573D"/>
    <w:rsid w:val="0055562C"/>
    <w:rsid w:val="005B0657"/>
    <w:rsid w:val="005D7DD0"/>
    <w:rsid w:val="005F63CC"/>
    <w:rsid w:val="00602B5B"/>
    <w:rsid w:val="00606896"/>
    <w:rsid w:val="006134FD"/>
    <w:rsid w:val="006474B9"/>
    <w:rsid w:val="00685212"/>
    <w:rsid w:val="006974C3"/>
    <w:rsid w:val="006A3C5B"/>
    <w:rsid w:val="006A7751"/>
    <w:rsid w:val="00760BFE"/>
    <w:rsid w:val="007619EC"/>
    <w:rsid w:val="007B0B10"/>
    <w:rsid w:val="007B61E2"/>
    <w:rsid w:val="007D2395"/>
    <w:rsid w:val="007D685B"/>
    <w:rsid w:val="007F54EA"/>
    <w:rsid w:val="008063A2"/>
    <w:rsid w:val="008305F7"/>
    <w:rsid w:val="008413C2"/>
    <w:rsid w:val="00842B6B"/>
    <w:rsid w:val="008543E6"/>
    <w:rsid w:val="00867B2F"/>
    <w:rsid w:val="00875ED9"/>
    <w:rsid w:val="008C19ED"/>
    <w:rsid w:val="008C2BD8"/>
    <w:rsid w:val="0091772C"/>
    <w:rsid w:val="00940A1B"/>
    <w:rsid w:val="00947D20"/>
    <w:rsid w:val="0096155C"/>
    <w:rsid w:val="00963009"/>
    <w:rsid w:val="009A1FA6"/>
    <w:rsid w:val="009D748F"/>
    <w:rsid w:val="00A23B6C"/>
    <w:rsid w:val="00A339CB"/>
    <w:rsid w:val="00A47B5A"/>
    <w:rsid w:val="00A56888"/>
    <w:rsid w:val="00A61685"/>
    <w:rsid w:val="00A93813"/>
    <w:rsid w:val="00AA4BB7"/>
    <w:rsid w:val="00AA5790"/>
    <w:rsid w:val="00AC14A0"/>
    <w:rsid w:val="00AE19E3"/>
    <w:rsid w:val="00AF11C4"/>
    <w:rsid w:val="00B03DF5"/>
    <w:rsid w:val="00B124F7"/>
    <w:rsid w:val="00B26F42"/>
    <w:rsid w:val="00B60BD0"/>
    <w:rsid w:val="00B654EF"/>
    <w:rsid w:val="00B74EF8"/>
    <w:rsid w:val="00B76CC6"/>
    <w:rsid w:val="00B90CB8"/>
    <w:rsid w:val="00BB6200"/>
    <w:rsid w:val="00BC17BC"/>
    <w:rsid w:val="00BC52A0"/>
    <w:rsid w:val="00BF67FE"/>
    <w:rsid w:val="00C15BDF"/>
    <w:rsid w:val="00C21B0D"/>
    <w:rsid w:val="00C528A1"/>
    <w:rsid w:val="00C52F1C"/>
    <w:rsid w:val="00C564E3"/>
    <w:rsid w:val="00C5734B"/>
    <w:rsid w:val="00C8608E"/>
    <w:rsid w:val="00C92CC0"/>
    <w:rsid w:val="00C92FA3"/>
    <w:rsid w:val="00CA1E40"/>
    <w:rsid w:val="00CB04CF"/>
    <w:rsid w:val="00CD4C8B"/>
    <w:rsid w:val="00CF0110"/>
    <w:rsid w:val="00D0259D"/>
    <w:rsid w:val="00D2511B"/>
    <w:rsid w:val="00D4030B"/>
    <w:rsid w:val="00D518C0"/>
    <w:rsid w:val="00D56338"/>
    <w:rsid w:val="00DA4CC7"/>
    <w:rsid w:val="00DA7C50"/>
    <w:rsid w:val="00DE2488"/>
    <w:rsid w:val="00E05972"/>
    <w:rsid w:val="00E26F8A"/>
    <w:rsid w:val="00E4080E"/>
    <w:rsid w:val="00EB7E5A"/>
    <w:rsid w:val="00EF5F65"/>
    <w:rsid w:val="00EF61BA"/>
    <w:rsid w:val="00F40A8E"/>
    <w:rsid w:val="00F70ADD"/>
    <w:rsid w:val="00F81C9E"/>
    <w:rsid w:val="00F951B0"/>
    <w:rsid w:val="00FA6500"/>
    <w:rsid w:val="00FB3C97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D86"/>
  <w15:chartTrackingRefBased/>
  <w15:docId w15:val="{797F4751-F2D8-4BCD-AD29-791D5BE2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D5B"/>
    <w:pPr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adpis"/>
    <w:link w:val="Nadpis1Char"/>
    <w:qFormat/>
    <w:rsid w:val="00127145"/>
    <w:pPr>
      <w:keepNext/>
      <w:numPr>
        <w:numId w:val="34"/>
      </w:numPr>
      <w:jc w:val="left"/>
      <w:outlineLvl w:val="0"/>
    </w:pPr>
    <w:rPr>
      <w:rFonts w:ascii="Calibri" w:hAnsi="Calibri"/>
      <w:bCs w:val="0"/>
      <w:sz w:val="28"/>
    </w:rPr>
  </w:style>
  <w:style w:type="paragraph" w:styleId="Nadpis2">
    <w:name w:val="heading 2"/>
    <w:basedOn w:val="Nadpis"/>
    <w:link w:val="Nadpis2Char"/>
    <w:qFormat/>
    <w:rsid w:val="00127145"/>
    <w:pPr>
      <w:numPr>
        <w:ilvl w:val="1"/>
        <w:numId w:val="34"/>
      </w:numPr>
      <w:spacing w:before="240" w:after="60"/>
      <w:jc w:val="left"/>
      <w:outlineLvl w:val="1"/>
    </w:pPr>
    <w:rPr>
      <w:rFonts w:ascii="Calibri" w:hAnsi="Calibri"/>
      <w:bCs w:val="0"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127145"/>
    <w:pPr>
      <w:keepNext/>
      <w:keepLines/>
      <w:numPr>
        <w:ilvl w:val="2"/>
        <w:numId w:val="34"/>
      </w:numPr>
      <w:spacing w:line="240" w:lineRule="atLeast"/>
      <w:jc w:val="both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10D5B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10D5B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10D5B"/>
    <w:pPr>
      <w:numPr>
        <w:ilvl w:val="5"/>
        <w:numId w:val="34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10D5B"/>
    <w:pPr>
      <w:numPr>
        <w:ilvl w:val="6"/>
        <w:numId w:val="34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10D5B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10D5B"/>
    <w:pPr>
      <w:numPr>
        <w:ilvl w:val="8"/>
        <w:numId w:val="34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7145"/>
    <w:rPr>
      <w:rFonts w:ascii="Calibri" w:eastAsia="Times New Roman" w:hAnsi="Calibri" w:cs="Arial"/>
      <w:b/>
      <w:color w:val="000000"/>
      <w:sz w:val="28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127145"/>
    <w:rPr>
      <w:rFonts w:ascii="Calibri" w:eastAsia="Times New Roman" w:hAnsi="Calibri" w:cs="Arial"/>
      <w:b/>
      <w:iCs/>
      <w:color w:val="000000"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27145"/>
    <w:rPr>
      <w:rFonts w:ascii="Calibri" w:eastAsia="Calibri" w:hAnsi="Calibri" w:cs="Calibri"/>
      <w:bCs/>
      <w:szCs w:val="26"/>
    </w:rPr>
  </w:style>
  <w:style w:type="character" w:customStyle="1" w:styleId="Nadpis4Char">
    <w:name w:val="Nadpis 4 Char"/>
    <w:basedOn w:val="Standardnpsmoodstavce"/>
    <w:link w:val="Nadpis4"/>
    <w:rsid w:val="00410D5B"/>
    <w:rPr>
      <w:rFonts w:ascii="Calibri" w:eastAsia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410D5B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10D5B"/>
    <w:rPr>
      <w:rFonts w:ascii="Calibri" w:eastAsia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rsid w:val="00410D5B"/>
    <w:rPr>
      <w:rFonts w:ascii="Calibri" w:eastAsia="Calibri" w:hAnsi="Calibri" w:cs="Calibri"/>
    </w:rPr>
  </w:style>
  <w:style w:type="character" w:customStyle="1" w:styleId="Nadpis8Char">
    <w:name w:val="Nadpis 8 Char"/>
    <w:basedOn w:val="Standardnpsmoodstavce"/>
    <w:link w:val="Nadpis8"/>
    <w:rsid w:val="00410D5B"/>
    <w:rPr>
      <w:rFonts w:ascii="Calibri" w:eastAsia="Calibri" w:hAnsi="Calibri" w:cs="Calibri"/>
      <w:i/>
      <w:iCs/>
    </w:rPr>
  </w:style>
  <w:style w:type="character" w:customStyle="1" w:styleId="Nadpis9Char">
    <w:name w:val="Nadpis 9 Char"/>
    <w:basedOn w:val="Standardnpsmoodstavce"/>
    <w:link w:val="Nadpis9"/>
    <w:rsid w:val="00410D5B"/>
    <w:rPr>
      <w:rFonts w:ascii="Arial" w:eastAsia="Calibri" w:hAnsi="Arial" w:cs="Arial"/>
    </w:rPr>
  </w:style>
  <w:style w:type="paragraph" w:styleId="Zkladntext">
    <w:name w:val="Body Text"/>
    <w:basedOn w:val="Normln"/>
    <w:link w:val="ZkladntextChar"/>
    <w:rsid w:val="00410D5B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10D5B"/>
    <w:rPr>
      <w:rFonts w:ascii="Calibri" w:eastAsia="Calibri" w:hAnsi="Calibri" w:cs="Calibri"/>
      <w:color w:val="000000"/>
      <w:lang w:val="x-none" w:eastAsia="x-none"/>
    </w:rPr>
  </w:style>
  <w:style w:type="paragraph" w:customStyle="1" w:styleId="dka">
    <w:name w:val="Řádka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naka">
    <w:name w:val="Značka"/>
    <w:rsid w:val="00410D5B"/>
    <w:pPr>
      <w:widowControl w:val="0"/>
      <w:autoSpaceDE w:val="0"/>
      <w:autoSpaceDN w:val="0"/>
      <w:adjustRightInd w:val="0"/>
      <w:spacing w:after="0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naka1">
    <w:name w:val="Značka 1"/>
    <w:rsid w:val="00410D5B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loseznamu">
    <w:name w:val="Číslo seznamu"/>
    <w:rsid w:val="00410D5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link w:val="PodnadpisChar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10D5B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cs-CZ"/>
    </w:rPr>
  </w:style>
  <w:style w:type="paragraph" w:customStyle="1" w:styleId="Nadpis">
    <w:name w:val="Nadpis"/>
    <w:link w:val="NadpisChar"/>
    <w:rsid w:val="00410D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Zhlav">
    <w:name w:val="header"/>
    <w:basedOn w:val="Normln"/>
    <w:link w:val="ZhlavChar"/>
    <w:rsid w:val="00410D5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rsid w:val="00410D5B"/>
    <w:rPr>
      <w:rFonts w:ascii="Calibri" w:eastAsia="Calibri" w:hAnsi="Calibri" w:cs="Calibri"/>
      <w:color w:val="000000"/>
    </w:rPr>
  </w:style>
  <w:style w:type="paragraph" w:customStyle="1" w:styleId="Pata">
    <w:name w:val="Pata"/>
    <w:rsid w:val="00410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410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0D5B"/>
    <w:rPr>
      <w:rFonts w:ascii="Calibri" w:eastAsia="Calibri" w:hAnsi="Calibri" w:cs="Calibri"/>
    </w:rPr>
  </w:style>
  <w:style w:type="character" w:styleId="slostrnky">
    <w:name w:val="page number"/>
    <w:basedOn w:val="Standardnpsmoodstavce"/>
    <w:rsid w:val="00410D5B"/>
  </w:style>
  <w:style w:type="paragraph" w:styleId="Zkladntextodsazen">
    <w:name w:val="Body Text Indent"/>
    <w:basedOn w:val="Normln"/>
    <w:link w:val="ZkladntextodsazenChar"/>
    <w:rsid w:val="00410D5B"/>
    <w:pPr>
      <w:ind w:left="1440" w:hanging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10D5B"/>
    <w:rPr>
      <w:rFonts w:ascii="Calibri" w:eastAsia="Calibri" w:hAnsi="Calibri" w:cs="Calibri"/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410D5B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10D5B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410D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10D5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0D5B"/>
    <w:pPr>
      <w:spacing w:after="200" w:line="276" w:lineRule="auto"/>
      <w:ind w:left="720"/>
      <w:contextualSpacing/>
    </w:pPr>
  </w:style>
  <w:style w:type="character" w:styleId="Hypertextovodkaz">
    <w:name w:val="Hyperlink"/>
    <w:uiPriority w:val="99"/>
    <w:unhideWhenUsed/>
    <w:rsid w:val="00410D5B"/>
    <w:rPr>
      <w:color w:val="0000FF"/>
      <w:u w:val="single"/>
    </w:rPr>
  </w:style>
  <w:style w:type="table" w:styleId="Mkatabulky">
    <w:name w:val="Table Grid"/>
    <w:basedOn w:val="Normlntabulka"/>
    <w:uiPriority w:val="59"/>
    <w:rsid w:val="0041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Char">
    <w:name w:val="Nadpis Char"/>
    <w:link w:val="Nadpis"/>
    <w:rsid w:val="00410D5B"/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10D5B"/>
    <w:pPr>
      <w:keepLines/>
      <w:widowControl/>
      <w:numPr>
        <w:numId w:val="0"/>
      </w:numPr>
      <w:autoSpaceDE/>
      <w:autoSpaceDN/>
      <w:adjustRightInd/>
      <w:spacing w:before="24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10D5B"/>
  </w:style>
  <w:style w:type="paragraph" w:styleId="Obsah2">
    <w:name w:val="toc 2"/>
    <w:basedOn w:val="Normln"/>
    <w:next w:val="Normln"/>
    <w:autoRedefine/>
    <w:uiPriority w:val="39"/>
    <w:unhideWhenUsed/>
    <w:rsid w:val="00410D5B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10D5B"/>
    <w:pPr>
      <w:ind w:left="480"/>
    </w:pPr>
  </w:style>
  <w:style w:type="character" w:styleId="Nevyeenzmnka">
    <w:name w:val="Unresolved Mention"/>
    <w:uiPriority w:val="99"/>
    <w:semiHidden/>
    <w:unhideWhenUsed/>
    <w:rsid w:val="00410D5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0D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0D5B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10D5B"/>
    <w:rPr>
      <w:vertAlign w:val="superscript"/>
    </w:rPr>
  </w:style>
  <w:style w:type="character" w:styleId="Sledovanodkaz">
    <w:name w:val="FollowedHyperlink"/>
    <w:uiPriority w:val="99"/>
    <w:semiHidden/>
    <w:unhideWhenUsed/>
    <w:rsid w:val="00410D5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410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D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D5B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D5B"/>
    <w:rPr>
      <w:rFonts w:ascii="Calibri" w:eastAsia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ln"/>
    <w:rsid w:val="00A33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CB"/>
  </w:style>
  <w:style w:type="character" w:customStyle="1" w:styleId="eop">
    <w:name w:val="eop"/>
    <w:basedOn w:val="Standardnpsmoodstavce"/>
    <w:rsid w:val="00A3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2" ma:contentTypeDescription="Vytvoří nový dokument" ma:contentTypeScope="" ma:versionID="ce94689059634500166b0d0c70d318cb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72d606fc3f8d59a56f7b7ea06333a5ae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678F1-35D4-41CD-BDA1-E2421C3D6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F28A31-CDCD-47B2-B181-C29D07BADA13}"/>
</file>

<file path=customXml/itemProps3.xml><?xml version="1.0" encoding="utf-8"?>
<ds:datastoreItem xmlns:ds="http://schemas.openxmlformats.org/officeDocument/2006/customXml" ds:itemID="{77673B88-A533-4CB4-BD26-B3F73A794BFE}"/>
</file>

<file path=customXml/itemProps4.xml><?xml version="1.0" encoding="utf-8"?>
<ds:datastoreItem xmlns:ds="http://schemas.openxmlformats.org/officeDocument/2006/customXml" ds:itemID="{67E169B5-C64B-486D-B42C-10D857CCC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Pechová, Martina</dc:creator>
  <cp:keywords/>
  <dc:description/>
  <cp:lastModifiedBy>Nápravník, Ivan</cp:lastModifiedBy>
  <cp:revision>2</cp:revision>
  <cp:lastPrinted>2021-12-29T13:30:00Z</cp:lastPrinted>
  <dcterms:created xsi:type="dcterms:W3CDTF">2022-04-19T11:04:00Z</dcterms:created>
  <dcterms:modified xsi:type="dcterms:W3CDTF">2022-04-19T11:04:00Z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</Properties>
</file>