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1A39" w14:textId="77777777" w:rsidR="00421F0D" w:rsidRPr="00555AA6" w:rsidRDefault="00421F0D" w:rsidP="00421F0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2418052"/>
      <w:r w:rsidRPr="00555AA6">
        <w:rPr>
          <w:rFonts w:ascii="Arial" w:hAnsi="Arial" w:cs="Arial"/>
          <w:b/>
          <w:bCs/>
          <w:sz w:val="28"/>
          <w:szCs w:val="28"/>
        </w:rPr>
        <w:t>Smlouva o poskytnutí API</w:t>
      </w:r>
    </w:p>
    <w:bookmarkEnd w:id="0"/>
    <w:p w14:paraId="2207CC95" w14:textId="77777777" w:rsidR="00421F0D" w:rsidRPr="00555AA6" w:rsidRDefault="00421F0D" w:rsidP="00421F0D">
      <w:pPr>
        <w:pStyle w:val="Default"/>
        <w:jc w:val="center"/>
        <w:rPr>
          <w:sz w:val="18"/>
          <w:szCs w:val="18"/>
          <w:lang w:val="cs-CZ"/>
        </w:rPr>
      </w:pPr>
      <w:r w:rsidRPr="00555AA6">
        <w:rPr>
          <w:sz w:val="18"/>
          <w:szCs w:val="18"/>
          <w:lang w:val="cs-CZ"/>
        </w:rPr>
        <w:t>uzavřená podle § 1746 odst. 2 zákona č. 89/2012 Sb., občanský zákoník, ve znění pozdějších předpisů</w:t>
      </w:r>
    </w:p>
    <w:p w14:paraId="20403BBC" w14:textId="77777777" w:rsidR="00421F0D" w:rsidRPr="00555AA6" w:rsidRDefault="00421F0D" w:rsidP="00421F0D">
      <w:pPr>
        <w:pStyle w:val="Default"/>
        <w:jc w:val="center"/>
        <w:rPr>
          <w:sz w:val="18"/>
          <w:szCs w:val="18"/>
          <w:lang w:val="cs-CZ"/>
        </w:rPr>
      </w:pPr>
      <w:r w:rsidRPr="00555AA6">
        <w:rPr>
          <w:sz w:val="18"/>
          <w:szCs w:val="18"/>
          <w:lang w:val="cs-CZ"/>
        </w:rPr>
        <w:t>(dále jen „</w:t>
      </w:r>
      <w:r w:rsidRPr="00555AA6">
        <w:rPr>
          <w:b/>
          <w:bCs/>
          <w:sz w:val="18"/>
          <w:szCs w:val="18"/>
          <w:lang w:val="cs-CZ"/>
        </w:rPr>
        <w:t>občanský zákoník</w:t>
      </w:r>
      <w:r w:rsidRPr="00555AA6">
        <w:rPr>
          <w:sz w:val="18"/>
          <w:szCs w:val="18"/>
          <w:lang w:val="cs-CZ"/>
        </w:rPr>
        <w:t>“)</w:t>
      </w:r>
    </w:p>
    <w:p w14:paraId="5B405956" w14:textId="77777777" w:rsidR="00421F0D" w:rsidRPr="00555AA6" w:rsidRDefault="00421F0D" w:rsidP="00421F0D">
      <w:pPr>
        <w:spacing w:before="120"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t>(dále jen „Smlouva”)</w:t>
      </w:r>
    </w:p>
    <w:p w14:paraId="4EB0215E" w14:textId="77777777" w:rsidR="00421F0D" w:rsidRPr="00555AA6" w:rsidRDefault="00421F0D" w:rsidP="00421F0D">
      <w:pPr>
        <w:spacing w:before="120"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5FCE6EB" w14:textId="77777777" w:rsidR="00421F0D" w:rsidRPr="00555AA6" w:rsidRDefault="00421F0D" w:rsidP="00421F0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b/>
          <w:bCs/>
          <w:sz w:val="18"/>
          <w:szCs w:val="18"/>
        </w:rPr>
        <w:t>MultiSport Benefit, s.r.o.</w:t>
      </w:r>
      <w:r w:rsidRPr="00555AA6">
        <w:rPr>
          <w:rFonts w:ascii="Arial" w:hAnsi="Arial" w:cs="Arial"/>
          <w:sz w:val="18"/>
          <w:szCs w:val="18"/>
        </w:rPr>
        <w:br/>
      </w:r>
      <w:bookmarkStart w:id="1" w:name="_Hlk493760089"/>
      <w:r w:rsidRPr="00555AA6">
        <w:rPr>
          <w:rFonts w:ascii="Arial" w:hAnsi="Arial" w:cs="Arial"/>
          <w:sz w:val="18"/>
          <w:szCs w:val="18"/>
        </w:rPr>
        <w:t>se sídlem Lomnického 1705/9, 140 00 Praha 4</w:t>
      </w:r>
    </w:p>
    <w:p w14:paraId="6233A20E" w14:textId="77777777" w:rsidR="00421F0D" w:rsidRPr="00555AA6" w:rsidRDefault="00421F0D" w:rsidP="00421F0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t xml:space="preserve">IČO: 24715298 </w:t>
      </w:r>
    </w:p>
    <w:p w14:paraId="71DCE75F" w14:textId="77777777" w:rsidR="00421F0D" w:rsidRPr="00555AA6" w:rsidRDefault="00421F0D" w:rsidP="00421F0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t>DIČ: CZ24715298</w:t>
      </w:r>
    </w:p>
    <w:p w14:paraId="42A5241E" w14:textId="77777777" w:rsidR="00421F0D" w:rsidRPr="00555AA6" w:rsidRDefault="00421F0D" w:rsidP="00421F0D">
      <w:pPr>
        <w:spacing w:after="0" w:line="240" w:lineRule="auto"/>
        <w:rPr>
          <w:rFonts w:ascii="Arial" w:hAnsi="Arial" w:cs="Arial"/>
        </w:rPr>
      </w:pPr>
      <w:r w:rsidRPr="00555AA6">
        <w:rPr>
          <w:rFonts w:ascii="Arial" w:hAnsi="Arial" w:cs="Arial"/>
          <w:sz w:val="18"/>
          <w:szCs w:val="18"/>
        </w:rPr>
        <w:t xml:space="preserve">zapsaná v obchodním rejstříku vedeným Městským soudem v Praze pod </w:t>
      </w:r>
      <w:proofErr w:type="spellStart"/>
      <w:r w:rsidRPr="00555AA6">
        <w:rPr>
          <w:rFonts w:ascii="Arial" w:hAnsi="Arial" w:cs="Arial"/>
          <w:sz w:val="18"/>
          <w:szCs w:val="18"/>
        </w:rPr>
        <w:t>sp.zn</w:t>
      </w:r>
      <w:proofErr w:type="spellEnd"/>
      <w:r w:rsidRPr="00555AA6">
        <w:rPr>
          <w:rFonts w:ascii="Arial" w:hAnsi="Arial" w:cs="Arial"/>
          <w:sz w:val="18"/>
          <w:szCs w:val="18"/>
        </w:rPr>
        <w:t>. C 168281</w:t>
      </w:r>
    </w:p>
    <w:p w14:paraId="54676F6F" w14:textId="77777777" w:rsidR="00421F0D" w:rsidRPr="00555AA6" w:rsidRDefault="00421F0D" w:rsidP="00421F0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t xml:space="preserve">zastoupená Mariánem </w:t>
      </w:r>
      <w:proofErr w:type="spellStart"/>
      <w:r w:rsidRPr="00555AA6">
        <w:rPr>
          <w:rFonts w:ascii="Arial" w:hAnsi="Arial" w:cs="Arial"/>
          <w:sz w:val="18"/>
          <w:szCs w:val="18"/>
        </w:rPr>
        <w:t>Škripeckým</w:t>
      </w:r>
      <w:proofErr w:type="spellEnd"/>
      <w:r w:rsidRPr="00555AA6">
        <w:rPr>
          <w:rFonts w:ascii="Arial" w:hAnsi="Arial" w:cs="Arial"/>
          <w:sz w:val="18"/>
          <w:szCs w:val="18"/>
        </w:rPr>
        <w:t xml:space="preserve">, jednatelem a Miroslavem </w:t>
      </w:r>
      <w:proofErr w:type="spellStart"/>
      <w:r w:rsidRPr="00555AA6">
        <w:rPr>
          <w:rFonts w:ascii="Arial" w:hAnsi="Arial" w:cs="Arial"/>
          <w:sz w:val="18"/>
          <w:szCs w:val="18"/>
        </w:rPr>
        <w:t>Rechem</w:t>
      </w:r>
      <w:proofErr w:type="spellEnd"/>
      <w:r w:rsidRPr="00555AA6">
        <w:rPr>
          <w:rFonts w:ascii="Arial" w:hAnsi="Arial" w:cs="Arial"/>
          <w:sz w:val="18"/>
          <w:szCs w:val="18"/>
        </w:rPr>
        <w:t xml:space="preserve">, jednatelem </w:t>
      </w:r>
    </w:p>
    <w:p w14:paraId="1F2ADBAE" w14:textId="77777777" w:rsidR="00421F0D" w:rsidRPr="00555AA6" w:rsidRDefault="00421F0D" w:rsidP="00421F0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t>(dále jen „</w:t>
      </w:r>
      <w:r w:rsidRPr="00555AA6">
        <w:rPr>
          <w:rFonts w:ascii="Arial" w:hAnsi="Arial" w:cs="Arial"/>
          <w:b/>
          <w:bCs/>
          <w:sz w:val="18"/>
          <w:szCs w:val="18"/>
        </w:rPr>
        <w:t>MultiSport Benefit</w:t>
      </w:r>
      <w:r w:rsidRPr="00555AA6">
        <w:rPr>
          <w:rFonts w:ascii="Arial" w:hAnsi="Arial" w:cs="Arial"/>
          <w:sz w:val="18"/>
          <w:szCs w:val="18"/>
        </w:rPr>
        <w:t>“)</w:t>
      </w:r>
    </w:p>
    <w:bookmarkEnd w:id="1"/>
    <w:p w14:paraId="4A3A5A55" w14:textId="77777777" w:rsidR="00421F0D" w:rsidRPr="00555AA6" w:rsidRDefault="00421F0D" w:rsidP="00421F0D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</w:p>
    <w:p w14:paraId="3BA84A97" w14:textId="77777777" w:rsidR="00421F0D" w:rsidRPr="00555AA6" w:rsidRDefault="00421F0D" w:rsidP="00421F0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555AA6">
        <w:rPr>
          <w:rFonts w:ascii="Arial" w:hAnsi="Arial" w:cs="Arial"/>
          <w:sz w:val="18"/>
          <w:szCs w:val="18"/>
          <w:lang w:val="en-GB"/>
        </w:rPr>
        <w:t>a</w:t>
      </w:r>
    </w:p>
    <w:p w14:paraId="42426948" w14:textId="77777777" w:rsidR="00421F0D" w:rsidRPr="00555AA6" w:rsidRDefault="00421F0D" w:rsidP="00421F0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4982D791" w14:textId="77777777" w:rsidR="00555AA6" w:rsidRPr="00555AA6" w:rsidRDefault="00555AA6" w:rsidP="00555A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b/>
          <w:bCs/>
          <w:sz w:val="18"/>
          <w:szCs w:val="18"/>
          <w:shd w:val="clear" w:color="auto" w:fill="FFFFFF"/>
        </w:rPr>
        <w:t>Nemocnice Na Homolce</w:t>
      </w:r>
    </w:p>
    <w:p w14:paraId="3B94C326" w14:textId="77777777" w:rsidR="00555AA6" w:rsidRPr="00555AA6" w:rsidRDefault="00555AA6" w:rsidP="00555A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t xml:space="preserve">se sídlem </w:t>
      </w:r>
      <w:r w:rsidRPr="00555AA6">
        <w:rPr>
          <w:rFonts w:ascii="Arial" w:hAnsi="Arial" w:cs="Arial"/>
          <w:bCs/>
          <w:sz w:val="18"/>
          <w:szCs w:val="18"/>
          <w:shd w:val="clear" w:color="auto" w:fill="FFFFFF"/>
        </w:rPr>
        <w:t>Roentgenova 37/2, 150 00 Praha 5</w:t>
      </w:r>
    </w:p>
    <w:p w14:paraId="550F4ABE" w14:textId="77777777" w:rsidR="00555AA6" w:rsidRPr="00555AA6" w:rsidRDefault="00555AA6" w:rsidP="00555A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t xml:space="preserve">IČ: </w:t>
      </w:r>
      <w:r w:rsidRPr="00555AA6">
        <w:rPr>
          <w:rFonts w:ascii="Arial" w:hAnsi="Arial" w:cs="Arial"/>
          <w:bCs/>
          <w:sz w:val="18"/>
          <w:szCs w:val="18"/>
          <w:shd w:val="clear" w:color="auto" w:fill="FFFFFF"/>
        </w:rPr>
        <w:t>00023884</w:t>
      </w:r>
    </w:p>
    <w:p w14:paraId="46B32EDE" w14:textId="77777777" w:rsidR="00555AA6" w:rsidRPr="00555AA6" w:rsidRDefault="00555AA6" w:rsidP="00555AA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555AA6">
        <w:rPr>
          <w:rFonts w:ascii="Arial" w:hAnsi="Arial" w:cs="Arial"/>
          <w:sz w:val="18"/>
          <w:szCs w:val="18"/>
        </w:rPr>
        <w:t xml:space="preserve">DIČ: </w:t>
      </w:r>
      <w:r w:rsidRPr="00555AA6">
        <w:rPr>
          <w:rFonts w:ascii="Arial" w:hAnsi="Arial" w:cs="Arial"/>
          <w:bCs/>
          <w:sz w:val="18"/>
          <w:szCs w:val="18"/>
          <w:shd w:val="clear" w:color="auto" w:fill="FFFFFF"/>
        </w:rPr>
        <w:t>CZ00023884</w:t>
      </w:r>
    </w:p>
    <w:p w14:paraId="6319DE4D" w14:textId="77777777" w:rsidR="00555AA6" w:rsidRPr="00555AA6" w:rsidRDefault="00555AA6" w:rsidP="00555A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t xml:space="preserve">zastoupená MUDr. Petrem </w:t>
      </w:r>
      <w:proofErr w:type="spellStart"/>
      <w:r w:rsidRPr="00555AA6">
        <w:rPr>
          <w:rFonts w:ascii="Arial" w:hAnsi="Arial" w:cs="Arial"/>
          <w:sz w:val="18"/>
          <w:szCs w:val="18"/>
        </w:rPr>
        <w:t>Poloučkem</w:t>
      </w:r>
      <w:proofErr w:type="spellEnd"/>
      <w:r w:rsidRPr="00555AA6">
        <w:rPr>
          <w:rFonts w:ascii="Arial" w:hAnsi="Arial" w:cs="Arial"/>
          <w:sz w:val="18"/>
          <w:szCs w:val="18"/>
        </w:rPr>
        <w:t>, MBA, ředitelem</w:t>
      </w:r>
    </w:p>
    <w:p w14:paraId="72722023" w14:textId="77777777" w:rsidR="00555AA6" w:rsidRPr="00555AA6" w:rsidRDefault="00555AA6" w:rsidP="00555A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t xml:space="preserve">(dále jen </w:t>
      </w:r>
      <w:r w:rsidRPr="00555AA6">
        <w:rPr>
          <w:rFonts w:ascii="Arial" w:hAnsi="Arial" w:cs="Arial"/>
          <w:b/>
          <w:sz w:val="18"/>
          <w:szCs w:val="18"/>
        </w:rPr>
        <w:t>„Partner</w:t>
      </w:r>
      <w:r w:rsidRPr="00555AA6">
        <w:rPr>
          <w:rFonts w:ascii="Arial" w:hAnsi="Arial" w:cs="Arial"/>
          <w:sz w:val="18"/>
          <w:szCs w:val="18"/>
        </w:rPr>
        <w:t>“)</w:t>
      </w:r>
    </w:p>
    <w:p w14:paraId="5CD60E67" w14:textId="1F47DBB3" w:rsidR="00421F0D" w:rsidRPr="00555AA6" w:rsidRDefault="00555AA6" w:rsidP="00555AA6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21F0D" w:rsidRPr="00555AA6">
        <w:rPr>
          <w:rFonts w:ascii="Arial" w:hAnsi="Arial" w:cs="Arial"/>
          <w:color w:val="000000" w:themeColor="text1"/>
          <w:sz w:val="18"/>
          <w:szCs w:val="18"/>
        </w:rPr>
        <w:t>(Objednatel a Zhotovitel dále každý jednotlivě také jako „</w:t>
      </w:r>
      <w:r w:rsidR="00421F0D" w:rsidRPr="00555AA6">
        <w:rPr>
          <w:rFonts w:ascii="Arial" w:hAnsi="Arial" w:cs="Arial"/>
          <w:b/>
          <w:color w:val="000000" w:themeColor="text1"/>
          <w:sz w:val="18"/>
          <w:szCs w:val="18"/>
        </w:rPr>
        <w:t>Smluvní strana</w:t>
      </w:r>
      <w:r w:rsidR="00421F0D" w:rsidRPr="00555AA6">
        <w:rPr>
          <w:rFonts w:ascii="Arial" w:hAnsi="Arial" w:cs="Arial"/>
          <w:color w:val="000000" w:themeColor="text1"/>
          <w:sz w:val="18"/>
          <w:szCs w:val="18"/>
        </w:rPr>
        <w:t>“ a společně jako „</w:t>
      </w:r>
      <w:r w:rsidR="00421F0D" w:rsidRPr="00555AA6">
        <w:rPr>
          <w:rFonts w:ascii="Arial" w:hAnsi="Arial" w:cs="Arial"/>
          <w:b/>
          <w:color w:val="000000" w:themeColor="text1"/>
          <w:sz w:val="18"/>
          <w:szCs w:val="18"/>
        </w:rPr>
        <w:t>Smluvní strany</w:t>
      </w:r>
      <w:r w:rsidR="00421F0D" w:rsidRPr="00555AA6">
        <w:rPr>
          <w:rFonts w:ascii="Arial" w:hAnsi="Arial" w:cs="Arial"/>
          <w:color w:val="000000" w:themeColor="text1"/>
          <w:sz w:val="18"/>
          <w:szCs w:val="18"/>
        </w:rPr>
        <w:t>“).</w:t>
      </w:r>
    </w:p>
    <w:p w14:paraId="1AF37776" w14:textId="77777777" w:rsidR="00421F0D" w:rsidRPr="00555AA6" w:rsidRDefault="00421F0D" w:rsidP="00421F0D">
      <w:pPr>
        <w:pStyle w:val="wLeftB"/>
        <w:rPr>
          <w:rFonts w:ascii="Arial" w:hAnsi="Arial" w:cs="Arial"/>
          <w:sz w:val="18"/>
          <w:szCs w:val="18"/>
          <w:lang w:eastAsia="de-DE" w:bidi="cs-CZ"/>
        </w:rPr>
      </w:pPr>
    </w:p>
    <w:p w14:paraId="093AAEE1" w14:textId="77777777" w:rsidR="00421F0D" w:rsidRPr="00555AA6" w:rsidRDefault="00421F0D" w:rsidP="00421F0D">
      <w:pPr>
        <w:pStyle w:val="wLeftB"/>
        <w:spacing w:after="0"/>
        <w:jc w:val="center"/>
        <w:rPr>
          <w:rFonts w:ascii="Arial" w:hAnsi="Arial" w:cs="Arial"/>
          <w:sz w:val="18"/>
          <w:szCs w:val="18"/>
          <w:lang w:eastAsia="de-DE" w:bidi="cs-CZ"/>
        </w:rPr>
      </w:pPr>
      <w:r w:rsidRPr="00555AA6">
        <w:rPr>
          <w:rFonts w:ascii="Arial" w:hAnsi="Arial" w:cs="Arial"/>
          <w:sz w:val="18"/>
          <w:szCs w:val="18"/>
          <w:lang w:eastAsia="de-DE" w:bidi="cs-CZ"/>
        </w:rPr>
        <w:t>Preambule</w:t>
      </w:r>
    </w:p>
    <w:p w14:paraId="2B53AC61" w14:textId="4C5E4F5D" w:rsidR="00421F0D" w:rsidRPr="00555AA6" w:rsidRDefault="00421F0D" w:rsidP="00421F0D">
      <w:pPr>
        <w:pStyle w:val="Recitals"/>
        <w:numPr>
          <w:ilvl w:val="0"/>
          <w:numId w:val="21"/>
        </w:numPr>
        <w:tabs>
          <w:tab w:val="left" w:pos="708"/>
        </w:tabs>
        <w:spacing w:after="0"/>
        <w:rPr>
          <w:rFonts w:ascii="Arial" w:hAnsi="Arial" w:cs="Arial"/>
          <w:sz w:val="18"/>
          <w:szCs w:val="18"/>
          <w:lang w:eastAsia="de-DE" w:bidi="cs-CZ"/>
        </w:rPr>
      </w:pPr>
      <w:r w:rsidRPr="00555AA6">
        <w:rPr>
          <w:rFonts w:ascii="Arial" w:hAnsi="Arial" w:cs="Arial"/>
          <w:sz w:val="18"/>
          <w:szCs w:val="18"/>
          <w:lang w:eastAsia="de-DE" w:bidi="cs-CZ"/>
        </w:rPr>
        <w:t xml:space="preserve">Partner a MultiSport uzavřeli mezi sebou Smlouvu </w:t>
      </w:r>
      <w:r w:rsidRPr="00555AA6">
        <w:rPr>
          <w:rFonts w:ascii="Arial" w:hAnsi="Arial" w:cs="Arial"/>
          <w:sz w:val="18"/>
          <w:szCs w:val="18"/>
          <w:lang w:val="sk-SK" w:eastAsia="de-DE" w:bidi="cs-CZ"/>
        </w:rPr>
        <w:t>o spolupráci, na základ</w:t>
      </w:r>
      <w:r w:rsidRPr="00555AA6">
        <w:rPr>
          <w:rFonts w:ascii="Arial" w:hAnsi="Arial" w:cs="Arial"/>
          <w:sz w:val="18"/>
          <w:szCs w:val="18"/>
          <w:lang w:eastAsia="de-DE" w:bidi="cs-CZ"/>
        </w:rPr>
        <w:t>ě, které se Partner zavázal poskytovat sportovní a relaxační služby v Objektu Partnera pro uživatele karet MultiSport (dále jen „Smlouva o spolupráci“).</w:t>
      </w:r>
    </w:p>
    <w:p w14:paraId="4408D962" w14:textId="77777777" w:rsidR="00421F0D" w:rsidRPr="00555AA6" w:rsidRDefault="00421F0D" w:rsidP="00421F0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sz w:val="18"/>
          <w:szCs w:val="18"/>
          <w:lang w:eastAsia="de-DE" w:bidi="cs-CZ"/>
        </w:rPr>
        <w:t>Za účelem řešení zejména, nikoli však výlučně, ukládání vstupů uživatelů karet MultiSport,</w:t>
      </w:r>
      <w:r w:rsidRPr="00555AA6">
        <w:rPr>
          <w:rFonts w:ascii="Arial" w:hAnsi="Arial" w:cs="Arial"/>
          <w:bCs/>
          <w:sz w:val="18"/>
          <w:szCs w:val="18"/>
        </w:rPr>
        <w:t xml:space="preserve"> zjišťování dostupnosti služeb poskytovaných partnerem v jeho objektu, zrušení návštěvy uživatele karty MultiSport anebo zobrazení poslední návštěvy uživatele karty MultiSport, se Smluvní strany dohodly takto:</w:t>
      </w:r>
    </w:p>
    <w:p w14:paraId="22885DC5" w14:textId="6D3DBEAD" w:rsidR="00421F0D" w:rsidRPr="00555AA6" w:rsidRDefault="00421F0D" w:rsidP="00421F0D">
      <w:pPr>
        <w:pStyle w:val="Recitals"/>
        <w:numPr>
          <w:ilvl w:val="0"/>
          <w:numId w:val="0"/>
        </w:numPr>
        <w:tabs>
          <w:tab w:val="left" w:pos="708"/>
        </w:tabs>
        <w:spacing w:after="0"/>
        <w:rPr>
          <w:rFonts w:ascii="Arial" w:hAnsi="Arial" w:cs="Arial"/>
          <w:sz w:val="18"/>
          <w:szCs w:val="18"/>
          <w:lang w:eastAsia="de-DE" w:bidi="cs-CZ"/>
        </w:rPr>
      </w:pPr>
    </w:p>
    <w:p w14:paraId="74C8D740" w14:textId="77777777" w:rsidR="00FA3284" w:rsidRPr="00555AA6" w:rsidRDefault="00FA3284" w:rsidP="00421F0D">
      <w:pPr>
        <w:pStyle w:val="Recitals"/>
        <w:numPr>
          <w:ilvl w:val="0"/>
          <w:numId w:val="0"/>
        </w:numPr>
        <w:tabs>
          <w:tab w:val="left" w:pos="708"/>
        </w:tabs>
        <w:spacing w:after="0"/>
        <w:rPr>
          <w:rFonts w:ascii="Arial" w:hAnsi="Arial" w:cs="Arial"/>
          <w:sz w:val="18"/>
          <w:szCs w:val="18"/>
          <w:lang w:eastAsia="de-DE" w:bidi="cs-CZ"/>
        </w:rPr>
      </w:pPr>
    </w:p>
    <w:p w14:paraId="648207E2" w14:textId="77777777" w:rsidR="00421F0D" w:rsidRPr="00555AA6" w:rsidRDefault="00421F0D" w:rsidP="00421F0D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en-US"/>
        </w:rPr>
      </w:pPr>
      <w:r w:rsidRPr="00555AA6">
        <w:rPr>
          <w:rFonts w:ascii="Arial" w:hAnsi="Arial" w:cs="Arial"/>
          <w:b/>
          <w:sz w:val="18"/>
          <w:szCs w:val="18"/>
        </w:rPr>
        <w:t>Čl. I.</w:t>
      </w:r>
    </w:p>
    <w:p w14:paraId="6B756794" w14:textId="77777777" w:rsidR="00421F0D" w:rsidRPr="00555AA6" w:rsidRDefault="00421F0D" w:rsidP="00421F0D">
      <w:pPr>
        <w:pStyle w:val="Recitals"/>
        <w:numPr>
          <w:ilvl w:val="0"/>
          <w:numId w:val="0"/>
        </w:numPr>
        <w:tabs>
          <w:tab w:val="left" w:pos="708"/>
        </w:tabs>
        <w:spacing w:after="0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>V této Smlouvě:</w:t>
      </w:r>
    </w:p>
    <w:p w14:paraId="121389FC" w14:textId="77777777" w:rsidR="00421F0D" w:rsidRPr="00555AA6" w:rsidRDefault="00421F0D" w:rsidP="00421F0D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API: 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>znamená on-line rozhraní, které poskytuje data Partnerovi/jeho objektu. Toto rozhraní bude Partnerovi/jeho objektu případně dodavateli informačních systémů Partnera zpřístupněno pomocí přístupových údajů předaných ze strany MultiSport po podpisu této Smlouvy.</w:t>
      </w:r>
    </w:p>
    <w:p w14:paraId="12A14DB5" w14:textId="77777777" w:rsidR="00421F0D" w:rsidRPr="00555AA6" w:rsidRDefault="00421F0D" w:rsidP="00421F0D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/>
          <w:color w:val="000000" w:themeColor="text1"/>
          <w:sz w:val="18"/>
          <w:szCs w:val="18"/>
        </w:rPr>
        <w:t>Partner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>: znamená společnost, která poskytuje uživatelům karet MultiSport sportovně-relaxační služby v jejím objektu/objektech na území České republiky.</w:t>
      </w:r>
    </w:p>
    <w:p w14:paraId="512EE554" w14:textId="3F187EF0" w:rsidR="00421F0D" w:rsidRPr="00555AA6" w:rsidRDefault="00421F0D" w:rsidP="00421F0D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/>
          <w:color w:val="000000" w:themeColor="text1"/>
          <w:sz w:val="18"/>
          <w:szCs w:val="18"/>
        </w:rPr>
        <w:t>Objekt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Pr="00555AA6">
        <w:rPr>
          <w:rFonts w:ascii="Arial" w:hAnsi="Arial" w:cs="Arial"/>
          <w:sz w:val="18"/>
          <w:szCs w:val="18"/>
        </w:rPr>
        <w:t xml:space="preserve">znamená prostory, v nichž Partner poskytuje </w:t>
      </w:r>
      <w:r w:rsidR="009B1213" w:rsidRPr="00555AA6">
        <w:rPr>
          <w:rFonts w:ascii="Arial" w:hAnsi="Arial" w:cs="Arial"/>
          <w:sz w:val="18"/>
          <w:szCs w:val="18"/>
        </w:rPr>
        <w:t>u</w:t>
      </w:r>
      <w:r w:rsidRPr="00555AA6">
        <w:rPr>
          <w:rFonts w:ascii="Arial" w:hAnsi="Arial" w:cs="Arial"/>
          <w:sz w:val="18"/>
          <w:szCs w:val="18"/>
        </w:rPr>
        <w:t>živatelům karet MultiSport sportovně-relaxační služby.</w:t>
      </w:r>
    </w:p>
    <w:p w14:paraId="0F20B9C9" w14:textId="20915F9C" w:rsidR="00421F0D" w:rsidRPr="00555AA6" w:rsidRDefault="00421F0D" w:rsidP="00421F0D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 xml:space="preserve">Uživatel </w:t>
      </w:r>
      <w:r w:rsidR="00E67D52" w:rsidRPr="00555AA6">
        <w:rPr>
          <w:rFonts w:ascii="Arial" w:hAnsi="Arial" w:cs="Arial"/>
          <w:b/>
          <w:sz w:val="18"/>
          <w:szCs w:val="18"/>
        </w:rPr>
        <w:t>k</w:t>
      </w:r>
      <w:r w:rsidRPr="00555AA6">
        <w:rPr>
          <w:rFonts w:ascii="Arial" w:hAnsi="Arial" w:cs="Arial"/>
          <w:b/>
          <w:sz w:val="18"/>
          <w:szCs w:val="18"/>
        </w:rPr>
        <w:t>arty</w:t>
      </w:r>
      <w:r w:rsidR="00E67D52" w:rsidRPr="00555AA6">
        <w:rPr>
          <w:rFonts w:ascii="Arial" w:hAnsi="Arial" w:cs="Arial"/>
          <w:b/>
          <w:sz w:val="18"/>
          <w:szCs w:val="18"/>
        </w:rPr>
        <w:t xml:space="preserve"> MultiSport</w:t>
      </w:r>
      <w:r w:rsidRPr="00555AA6">
        <w:rPr>
          <w:rFonts w:ascii="Arial" w:hAnsi="Arial" w:cs="Arial"/>
          <w:b/>
          <w:sz w:val="18"/>
          <w:szCs w:val="18"/>
        </w:rPr>
        <w:t>:</w:t>
      </w:r>
      <w:r w:rsidRPr="00555AA6">
        <w:rPr>
          <w:rFonts w:ascii="Arial" w:hAnsi="Arial" w:cs="Arial"/>
          <w:sz w:val="18"/>
          <w:szCs w:val="18"/>
        </w:rPr>
        <w:t xml:space="preserve"> znamená fyzickou osobu, která má v držení Kartu MultiSport.</w:t>
      </w:r>
    </w:p>
    <w:p w14:paraId="75840791" w14:textId="17F8A435" w:rsidR="00421F0D" w:rsidRPr="00555AA6" w:rsidRDefault="00421F0D" w:rsidP="00421F0D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 xml:space="preserve">Karta </w:t>
      </w:r>
      <w:r w:rsidR="00E67D52" w:rsidRPr="00555AA6">
        <w:rPr>
          <w:rFonts w:ascii="Arial" w:hAnsi="Arial" w:cs="Arial"/>
          <w:b/>
          <w:sz w:val="18"/>
          <w:szCs w:val="18"/>
        </w:rPr>
        <w:t>MultiSport</w:t>
      </w:r>
      <w:r w:rsidRPr="00555AA6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: </w:t>
      </w:r>
      <w:r w:rsidRPr="00555AA6">
        <w:rPr>
          <w:rFonts w:ascii="Arial" w:hAnsi="Arial" w:cs="Arial"/>
          <w:sz w:val="18"/>
          <w:szCs w:val="18"/>
        </w:rPr>
        <w:t xml:space="preserve">znamená kartu vydanou Provozovatelem opravňující </w:t>
      </w:r>
      <w:r w:rsidR="009B1213" w:rsidRPr="00555AA6">
        <w:rPr>
          <w:rFonts w:ascii="Arial" w:hAnsi="Arial" w:cs="Arial"/>
          <w:sz w:val="18"/>
          <w:szCs w:val="18"/>
        </w:rPr>
        <w:t>u</w:t>
      </w:r>
      <w:r w:rsidRPr="00555AA6">
        <w:rPr>
          <w:rFonts w:ascii="Arial" w:hAnsi="Arial" w:cs="Arial"/>
          <w:sz w:val="18"/>
          <w:szCs w:val="18"/>
        </w:rPr>
        <w:t xml:space="preserve">živatele </w:t>
      </w:r>
      <w:r w:rsidR="005567CD" w:rsidRPr="00555AA6">
        <w:rPr>
          <w:rFonts w:ascii="Arial" w:hAnsi="Arial" w:cs="Arial"/>
          <w:sz w:val="18"/>
          <w:szCs w:val="18"/>
        </w:rPr>
        <w:t>k</w:t>
      </w:r>
      <w:r w:rsidRPr="00555AA6">
        <w:rPr>
          <w:rFonts w:ascii="Arial" w:hAnsi="Arial" w:cs="Arial"/>
          <w:sz w:val="18"/>
          <w:szCs w:val="18"/>
        </w:rPr>
        <w:t>arty</w:t>
      </w:r>
      <w:r w:rsidR="005567CD" w:rsidRPr="00555AA6">
        <w:rPr>
          <w:rFonts w:ascii="Arial" w:hAnsi="Arial" w:cs="Arial"/>
          <w:sz w:val="18"/>
          <w:szCs w:val="18"/>
        </w:rPr>
        <w:t xml:space="preserve"> MultiSport</w:t>
      </w:r>
      <w:r w:rsidRPr="00555AA6">
        <w:rPr>
          <w:rFonts w:ascii="Arial" w:hAnsi="Arial" w:cs="Arial"/>
          <w:sz w:val="18"/>
          <w:szCs w:val="18"/>
        </w:rPr>
        <w:t xml:space="preserve"> k čerpání produktů a</w:t>
      </w:r>
      <w:r w:rsidR="007D0051" w:rsidRPr="00555AA6">
        <w:rPr>
          <w:rFonts w:ascii="Arial" w:hAnsi="Arial" w:cs="Arial"/>
          <w:sz w:val="18"/>
          <w:szCs w:val="18"/>
        </w:rPr>
        <w:t> </w:t>
      </w:r>
      <w:r w:rsidRPr="00555AA6">
        <w:rPr>
          <w:rFonts w:ascii="Arial" w:hAnsi="Arial" w:cs="Arial"/>
          <w:sz w:val="18"/>
          <w:szCs w:val="18"/>
        </w:rPr>
        <w:t xml:space="preserve">služeb v rámci Programu MultiSport (dále </w:t>
      </w:r>
      <w:r w:rsidR="00B942E6" w:rsidRPr="00555AA6">
        <w:rPr>
          <w:rFonts w:ascii="Arial" w:hAnsi="Arial" w:cs="Arial"/>
          <w:sz w:val="18"/>
          <w:szCs w:val="18"/>
        </w:rPr>
        <w:t>také jako</w:t>
      </w:r>
      <w:r w:rsidRPr="00555AA6">
        <w:rPr>
          <w:rFonts w:ascii="Arial" w:hAnsi="Arial" w:cs="Arial"/>
          <w:sz w:val="18"/>
          <w:szCs w:val="18"/>
        </w:rPr>
        <w:t xml:space="preserve"> „Karta“).</w:t>
      </w:r>
    </w:p>
    <w:p w14:paraId="652344AD" w14:textId="77777777" w:rsidR="00421F0D" w:rsidRPr="00555AA6" w:rsidRDefault="00421F0D" w:rsidP="00421F0D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>Dodavatel Partnera: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 xml:space="preserve"> znamená PO/FO poskytující Partnerovi informační služby (pokladní systém, rezervační systém apod.)</w:t>
      </w:r>
    </w:p>
    <w:p w14:paraId="150E9C8F" w14:textId="6B239891" w:rsidR="00421F0D" w:rsidRPr="00555AA6" w:rsidRDefault="00421F0D" w:rsidP="00421F0D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>Přístupové údaje (Credentials):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 xml:space="preserve"> znamená autorizaci a získání přístupu k API, přístupové údaje budou předány elektronicky emailem na adresu určenou Partnere</w:t>
      </w:r>
      <w:r w:rsidR="00FA3284" w:rsidRPr="00555AA6">
        <w:rPr>
          <w:rFonts w:ascii="Arial" w:hAnsi="Arial" w:cs="Arial"/>
          <w:color w:val="000000" w:themeColor="text1"/>
          <w:sz w:val="18"/>
          <w:szCs w:val="18"/>
        </w:rPr>
        <w:t>m.</w:t>
      </w:r>
    </w:p>
    <w:p w14:paraId="6C98C927" w14:textId="709BB137" w:rsidR="00421F0D" w:rsidRPr="00555AA6" w:rsidRDefault="00421F0D" w:rsidP="00421F0D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URL: 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>znamená soubor znaků, které slouží k identifikaci přesného umístění informací na API. URL definuje doménovou adresu serveru, umístění zdroje na server a protoko</w:t>
      </w:r>
      <w:r w:rsidR="00E1612D" w:rsidRPr="00555AA6">
        <w:rPr>
          <w:rFonts w:ascii="Arial" w:hAnsi="Arial" w:cs="Arial"/>
          <w:color w:val="000000" w:themeColor="text1"/>
          <w:sz w:val="18"/>
          <w:szCs w:val="18"/>
        </w:rPr>
        <w:t>l.</w:t>
      </w:r>
    </w:p>
    <w:p w14:paraId="3C69C7A4" w14:textId="76F7C211" w:rsidR="00421F0D" w:rsidRPr="00555AA6" w:rsidRDefault="00421F0D" w:rsidP="00421F0D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Token: 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>znamená unikátní identifikátor</w:t>
      </w:r>
      <w:r w:rsidRPr="00555AA6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Partnera/jeho objektu/Dodavatele Partnera</w:t>
      </w:r>
      <w:r w:rsidR="007342C8" w:rsidRPr="00555AA6">
        <w:rPr>
          <w:rFonts w:ascii="Arial" w:hAnsi="Arial" w:cs="Arial"/>
          <w:color w:val="202122"/>
          <w:sz w:val="18"/>
          <w:szCs w:val="18"/>
          <w:shd w:val="clear" w:color="auto" w:fill="FFFFFF"/>
        </w:rPr>
        <w:t>.</w:t>
      </w:r>
    </w:p>
    <w:p w14:paraId="411CBCC3" w14:textId="5DC2274D" w:rsidR="00421F0D" w:rsidRPr="00555AA6" w:rsidRDefault="00421F0D" w:rsidP="00421F0D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Volání: 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>znamená</w:t>
      </w:r>
      <w:r w:rsidRPr="00555AA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>požadavek Partnera/jeho objektu zaslaný přes URL pro danou akci (např. uložení vstupu uživatele karty MultiSport do API, ….)</w:t>
      </w:r>
      <w:r w:rsidR="007342C8" w:rsidRPr="00555AA6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6826B0C" w14:textId="17D8D67F" w:rsidR="00421F0D" w:rsidRPr="00555AA6" w:rsidRDefault="00421F0D" w:rsidP="00421F0D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Číslo karty: 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 xml:space="preserve">8-místní číslo umístěné na zadní straně karty. Číslo </w:t>
      </w:r>
      <w:r w:rsidR="00E67D52" w:rsidRPr="00555AA6">
        <w:rPr>
          <w:rFonts w:ascii="Arial" w:hAnsi="Arial" w:cs="Arial"/>
          <w:color w:val="000000" w:themeColor="text1"/>
          <w:sz w:val="18"/>
          <w:szCs w:val="18"/>
        </w:rPr>
        <w:t>K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 xml:space="preserve">arty identifikuje uživatele </w:t>
      </w:r>
      <w:r w:rsidR="00E67D52" w:rsidRPr="00555AA6">
        <w:rPr>
          <w:rFonts w:ascii="Arial" w:hAnsi="Arial" w:cs="Arial"/>
          <w:color w:val="000000" w:themeColor="text1"/>
          <w:sz w:val="18"/>
          <w:szCs w:val="18"/>
        </w:rPr>
        <w:t>k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>arty</w:t>
      </w:r>
      <w:r w:rsidR="00E67D52" w:rsidRPr="00555AA6">
        <w:rPr>
          <w:rFonts w:ascii="Arial" w:hAnsi="Arial" w:cs="Arial"/>
          <w:color w:val="000000" w:themeColor="text1"/>
          <w:sz w:val="18"/>
          <w:szCs w:val="18"/>
        </w:rPr>
        <w:t xml:space="preserve"> MultiSport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451558B" w14:textId="7C6A9E05" w:rsidR="00421F0D" w:rsidRPr="00555AA6" w:rsidRDefault="00421F0D" w:rsidP="00421F0D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Bar kód karty: 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>je tvořen černotiskem vytištěnými pruhy definované šířky, umožňující přečtení pomocí snímače čarového kódu.</w:t>
      </w:r>
    </w:p>
    <w:p w14:paraId="5ACB8C46" w14:textId="77777777" w:rsidR="008E39C6" w:rsidRPr="00555AA6" w:rsidRDefault="008E39C6" w:rsidP="008E39C6">
      <w:pPr>
        <w:spacing w:after="0"/>
        <w:rPr>
          <w:rFonts w:ascii="Arial" w:hAnsi="Arial" w:cs="Arial"/>
          <w:b/>
          <w:sz w:val="18"/>
          <w:szCs w:val="18"/>
        </w:rPr>
      </w:pPr>
    </w:p>
    <w:p w14:paraId="6DE50D05" w14:textId="77777777" w:rsidR="008E39C6" w:rsidRPr="00555AA6" w:rsidRDefault="008E39C6" w:rsidP="008E39C6">
      <w:pPr>
        <w:spacing w:after="0"/>
        <w:rPr>
          <w:rFonts w:ascii="Arial" w:hAnsi="Arial" w:cs="Arial"/>
          <w:b/>
          <w:sz w:val="18"/>
          <w:szCs w:val="18"/>
        </w:rPr>
      </w:pPr>
    </w:p>
    <w:p w14:paraId="224AB675" w14:textId="209E0CD1" w:rsidR="00421F0D" w:rsidRPr="00555AA6" w:rsidRDefault="00421F0D" w:rsidP="008E39C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>Čl. II.</w:t>
      </w:r>
    </w:p>
    <w:p w14:paraId="27466CA3" w14:textId="50F84CFE" w:rsidR="00421F0D" w:rsidRPr="00555AA6" w:rsidRDefault="00421F0D" w:rsidP="008E39C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>Předmět Smlouvy</w:t>
      </w:r>
    </w:p>
    <w:p w14:paraId="60AE7A6C" w14:textId="77777777" w:rsidR="0080636E" w:rsidRPr="00555AA6" w:rsidRDefault="0080636E" w:rsidP="00421F0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3C283A7" w14:textId="1FEA70A9" w:rsidR="00421F0D" w:rsidRPr="00555AA6" w:rsidRDefault="00421F0D" w:rsidP="00421F0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Cs/>
          <w:color w:val="000000" w:themeColor="text1"/>
          <w:sz w:val="18"/>
          <w:szCs w:val="18"/>
        </w:rPr>
        <w:t>Na základě této Smlouvy a za podmínek stanovených touto Smlouvou se MultiSport zavazuje poskytovat bezplatně Partnerovi/jeho objektu API sloužící především, nikoli však výlučně</w:t>
      </w:r>
      <w:r w:rsidR="00E1612D" w:rsidRPr="00555AA6">
        <w:rPr>
          <w:rFonts w:ascii="Arial" w:hAnsi="Arial" w:cs="Arial"/>
          <w:bCs/>
          <w:color w:val="000000" w:themeColor="text1"/>
          <w:sz w:val="18"/>
          <w:szCs w:val="18"/>
        </w:rPr>
        <w:t>,</w:t>
      </w:r>
      <w:r w:rsidRPr="00555AA6">
        <w:rPr>
          <w:rFonts w:ascii="Arial" w:hAnsi="Arial" w:cs="Arial"/>
          <w:bCs/>
          <w:color w:val="000000" w:themeColor="text1"/>
          <w:sz w:val="18"/>
          <w:szCs w:val="18"/>
        </w:rPr>
        <w:t xml:space="preserve"> k zjišťování dostupnosti služeb poskytovaných Partnerem </w:t>
      </w:r>
      <w:r w:rsidRPr="00555AA6">
        <w:rPr>
          <w:rFonts w:ascii="Arial" w:hAnsi="Arial" w:cs="Arial"/>
          <w:bCs/>
          <w:color w:val="000000" w:themeColor="text1"/>
          <w:sz w:val="18"/>
          <w:szCs w:val="18"/>
        </w:rPr>
        <w:lastRenderedPageBreak/>
        <w:t>v jeho objektu, zaznamenání/zrušení návštěvy uživatele karty MultiSport anebo zobrazení poslední návštěvy uživatele karty MultiSport a Partner/jeho objekt se zavazuje dodržovat podmínky této Smlouvy.</w:t>
      </w:r>
    </w:p>
    <w:p w14:paraId="0599BBB4" w14:textId="0AAFA58D" w:rsidR="0080636E" w:rsidRPr="00555AA6" w:rsidRDefault="0080636E" w:rsidP="00421F0D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0F6EC52D" w14:textId="77777777" w:rsidR="00FA3284" w:rsidRPr="00555AA6" w:rsidRDefault="00FA3284" w:rsidP="00421F0D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36493C7F" w14:textId="209B6C62" w:rsidR="00421F0D" w:rsidRPr="00555AA6" w:rsidRDefault="00421F0D" w:rsidP="00421F0D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55AA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555AA6">
        <w:rPr>
          <w:rFonts w:ascii="Arial" w:hAnsi="Arial" w:cs="Arial"/>
          <w:b/>
          <w:sz w:val="18"/>
          <w:szCs w:val="18"/>
        </w:rPr>
        <w:t>Čl. III.</w:t>
      </w:r>
    </w:p>
    <w:p w14:paraId="32A2AA15" w14:textId="77777777" w:rsidR="00421F0D" w:rsidRPr="00555AA6" w:rsidRDefault="00421F0D" w:rsidP="00421F0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>Licence</w:t>
      </w:r>
    </w:p>
    <w:p w14:paraId="2563A838" w14:textId="77777777" w:rsidR="00421F0D" w:rsidRPr="00555AA6" w:rsidRDefault="00421F0D" w:rsidP="00421F0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B3935D8" w14:textId="77777777" w:rsidR="00421F0D" w:rsidRPr="00555AA6" w:rsidRDefault="00421F0D" w:rsidP="00421F0D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Cs/>
          <w:color w:val="000000" w:themeColor="text1"/>
          <w:sz w:val="18"/>
          <w:szCs w:val="18"/>
        </w:rPr>
        <w:t>Podle podmínek této Smlouvy, MultiSport uděluje Partnerovi/jeho objektu licenci k API omezenou, nevýhradní, nepřenosnou (s výjimkou Dodavatele Partnera) k použití API výhradně pro vlastní potřebu (</w:t>
      </w:r>
      <w:r w:rsidRPr="00555AA6">
        <w:rPr>
          <w:rFonts w:ascii="Arial" w:hAnsi="Arial" w:cs="Arial"/>
          <w:bCs/>
          <w:sz w:val="18"/>
          <w:szCs w:val="18"/>
        </w:rPr>
        <w:t>zjišťování dostupnosti služeb poskytovaných Partnerem v jeho objektu, zaznamenání/zrušení návštěvy uživatele karty MultiSport anebo zobrazení poslední návštěvy uživatele karty MultiSport). Partner/jeho objekt nesmí distribuovat, sublicencovat (</w:t>
      </w:r>
      <w:r w:rsidRPr="00555AA6">
        <w:rPr>
          <w:rFonts w:ascii="Arial" w:hAnsi="Arial" w:cs="Arial"/>
          <w:bCs/>
          <w:color w:val="000000" w:themeColor="text1"/>
          <w:sz w:val="18"/>
          <w:szCs w:val="18"/>
        </w:rPr>
        <w:t>s výjimkou Dodavatele Partnera) nebo jinak převádět API.</w:t>
      </w:r>
    </w:p>
    <w:p w14:paraId="5CD3A6F0" w14:textId="35303E04" w:rsidR="00421F0D" w:rsidRPr="00555AA6" w:rsidRDefault="00421F0D" w:rsidP="00421F0D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bCs/>
          <w:color w:val="000000" w:themeColor="text1"/>
          <w:sz w:val="18"/>
          <w:szCs w:val="18"/>
        </w:rPr>
        <w:t>Tato licence neuděluje Partnerovi/jeho objektu právo na žádnou verzi vylepšení nebo aktualizaci ani nezaručuje nepřetržitou dostupnost. MultiSport je oprávněna v průběhu doby trvání této Smlouvy</w:t>
      </w:r>
      <w:r w:rsidR="00AA16FC" w:rsidRPr="00555AA6">
        <w:rPr>
          <w:rFonts w:ascii="Arial" w:hAnsi="Arial" w:cs="Arial"/>
          <w:bCs/>
          <w:color w:val="000000" w:themeColor="text1"/>
          <w:sz w:val="18"/>
          <w:szCs w:val="18"/>
        </w:rPr>
        <w:t xml:space="preserve"> jakoukoli funkci API revidovat, upravovat</w:t>
      </w:r>
      <w:r w:rsidRPr="00555AA6">
        <w:rPr>
          <w:rFonts w:ascii="Arial" w:hAnsi="Arial" w:cs="Arial"/>
          <w:bCs/>
          <w:color w:val="000000" w:themeColor="text1"/>
          <w:sz w:val="18"/>
          <w:szCs w:val="18"/>
        </w:rPr>
        <w:t xml:space="preserve"> a o této skutečnosti Partnera následně informovat.</w:t>
      </w:r>
    </w:p>
    <w:p w14:paraId="3AE10651" w14:textId="455301A7" w:rsidR="00421F0D" w:rsidRPr="00555AA6" w:rsidRDefault="00421F0D" w:rsidP="00421F0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1C733471" w14:textId="77777777" w:rsidR="00FA3284" w:rsidRPr="00555AA6" w:rsidRDefault="00FA3284" w:rsidP="00421F0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65BC1DA0" w14:textId="77777777" w:rsidR="00421F0D" w:rsidRPr="00555AA6" w:rsidRDefault="00421F0D" w:rsidP="00421F0D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>Čl. IV.</w:t>
      </w:r>
    </w:p>
    <w:p w14:paraId="7CC978E9" w14:textId="77777777" w:rsidR="00421F0D" w:rsidRPr="00555AA6" w:rsidRDefault="00421F0D" w:rsidP="00421F0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>Práva a povinnosti Smluvních stran</w:t>
      </w:r>
    </w:p>
    <w:p w14:paraId="5830712A" w14:textId="77777777" w:rsidR="00421F0D" w:rsidRPr="00555AA6" w:rsidRDefault="00421F0D" w:rsidP="00421F0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5722F19" w14:textId="77777777" w:rsidR="00421F0D" w:rsidRPr="00555AA6" w:rsidRDefault="00421F0D" w:rsidP="00421F0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>Partner/jeho objekt je povinen při používání API používat pouze Přístupové údaje vydané mu MultiSport.</w:t>
      </w:r>
    </w:p>
    <w:p w14:paraId="1885BFEE" w14:textId="77777777" w:rsidR="00421F0D" w:rsidRPr="00555AA6" w:rsidRDefault="00421F0D" w:rsidP="00421F0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>Partner se zavazuje používat API pouze pro účely, pro které mu bylo rozhraní přiděleno.</w:t>
      </w:r>
    </w:p>
    <w:p w14:paraId="5E20CBE0" w14:textId="77777777" w:rsidR="00421F0D" w:rsidRPr="00555AA6" w:rsidRDefault="00421F0D" w:rsidP="00421F0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>Partner se dále zavazuje nepředávat svoje Přístupové údaje třetí straně ani neumožnit přístup do svého rozhraní (s výjimkou Dodavatele Partnera).</w:t>
      </w:r>
    </w:p>
    <w:p w14:paraId="2B3A35FB" w14:textId="213998A5" w:rsidR="00421F0D" w:rsidRPr="00555AA6" w:rsidRDefault="00421F0D" w:rsidP="00421F0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>Partner nesmí záměrně vytěžovat API poskytnuto MultiSport (tzn. provádět stejná Volání z vícero lokalit, provádět Volání stále za sebou apod.).</w:t>
      </w:r>
    </w:p>
    <w:p w14:paraId="73359D58" w14:textId="77777777" w:rsidR="00421F0D" w:rsidRPr="00555AA6" w:rsidRDefault="00421F0D" w:rsidP="00421F0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>Partner nesmí zasahovat nebo narušit API nebo server MultiSport.</w:t>
      </w:r>
    </w:p>
    <w:p w14:paraId="6AE23DE4" w14:textId="77777777" w:rsidR="00421F0D" w:rsidRPr="00555AA6" w:rsidRDefault="00421F0D" w:rsidP="00421F0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 xml:space="preserve">Partner je při zjištění chyby v API povinen </w:t>
      </w:r>
      <w:bookmarkStart w:id="2" w:name="_Hlk94863216"/>
      <w:r w:rsidRPr="00555AA6">
        <w:rPr>
          <w:rFonts w:ascii="Arial" w:hAnsi="Arial" w:cs="Arial"/>
          <w:bCs/>
          <w:sz w:val="18"/>
          <w:szCs w:val="18"/>
        </w:rPr>
        <w:t xml:space="preserve">neprodleně </w:t>
      </w:r>
      <w:bookmarkEnd w:id="2"/>
      <w:r w:rsidRPr="00555AA6">
        <w:rPr>
          <w:rFonts w:ascii="Arial" w:hAnsi="Arial" w:cs="Arial"/>
          <w:bCs/>
          <w:sz w:val="18"/>
          <w:szCs w:val="18"/>
        </w:rPr>
        <w:t xml:space="preserve">tuto chybu nahlásit MultiSport na </w:t>
      </w:r>
      <w:r w:rsidRPr="00836EB8">
        <w:rPr>
          <w:rFonts w:ascii="Arial" w:hAnsi="Arial" w:cs="Arial"/>
          <w:shd w:val="clear" w:color="auto" w:fill="000000" w:themeFill="text1"/>
        </w:rPr>
        <w:fldChar w:fldCharType="begin"/>
      </w:r>
      <w:r w:rsidRPr="00836EB8">
        <w:rPr>
          <w:rFonts w:ascii="Arial" w:hAnsi="Arial" w:cs="Arial"/>
          <w:shd w:val="clear" w:color="auto" w:fill="000000" w:themeFill="text1"/>
        </w:rPr>
        <w:instrText xml:space="preserve"> HYPERLINK "mailto:itpodpora@mutisport.cz" </w:instrText>
      </w:r>
      <w:r w:rsidRPr="00836EB8">
        <w:rPr>
          <w:rFonts w:ascii="Arial" w:hAnsi="Arial" w:cs="Arial"/>
          <w:shd w:val="clear" w:color="auto" w:fill="000000" w:themeFill="text1"/>
        </w:rPr>
        <w:fldChar w:fldCharType="separate"/>
      </w:r>
      <w:r w:rsidRPr="00836EB8">
        <w:rPr>
          <w:rStyle w:val="Hypertextovodkaz"/>
          <w:rFonts w:ascii="Arial" w:hAnsi="Arial" w:cs="Arial"/>
          <w:bCs/>
          <w:sz w:val="18"/>
          <w:szCs w:val="18"/>
          <w:shd w:val="clear" w:color="auto" w:fill="000000" w:themeFill="text1"/>
        </w:rPr>
        <w:t>itpodpora@mutisport.cz</w:t>
      </w:r>
      <w:r w:rsidRPr="00836EB8">
        <w:rPr>
          <w:rFonts w:ascii="Arial" w:hAnsi="Arial" w:cs="Arial"/>
          <w:shd w:val="clear" w:color="auto" w:fill="000000" w:themeFill="text1"/>
        </w:rPr>
        <w:fldChar w:fldCharType="end"/>
      </w:r>
      <w:r w:rsidRPr="00836EB8">
        <w:rPr>
          <w:rFonts w:ascii="Arial" w:hAnsi="Arial" w:cs="Arial"/>
          <w:bCs/>
          <w:sz w:val="18"/>
          <w:szCs w:val="18"/>
          <w:shd w:val="clear" w:color="auto" w:fill="000000" w:themeFill="text1"/>
        </w:rPr>
        <w:t>.</w:t>
      </w:r>
      <w:r w:rsidRPr="00555AA6">
        <w:rPr>
          <w:rFonts w:ascii="Arial" w:hAnsi="Arial" w:cs="Arial"/>
          <w:bCs/>
          <w:sz w:val="18"/>
          <w:szCs w:val="18"/>
        </w:rPr>
        <w:t xml:space="preserve"> MultiSport se také zavazuje neprodleně Partnerovi hlásit zjištěnou chybu v API.</w:t>
      </w:r>
    </w:p>
    <w:p w14:paraId="046D36AA" w14:textId="0499C850" w:rsidR="00421F0D" w:rsidRPr="00555AA6" w:rsidRDefault="00421F0D" w:rsidP="00421F0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>V případě výpadku API je Partner povinný pro zaznamenání vstupů uživatelů karet MultiSport použít Nouzový formulář návštěv definovaný ve Smlouvě o spolupráci.</w:t>
      </w:r>
    </w:p>
    <w:p w14:paraId="6CD6BB59" w14:textId="77777777" w:rsidR="00421F0D" w:rsidRPr="00555AA6" w:rsidRDefault="00421F0D" w:rsidP="00421F0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>Budou-li ze strany Partnera/jeho objektu porušeny výše uvedené povinnosti, je MultiSport oprávněn přístup k API bez jakékoli náhrady ukončit (pozastavit), podle svého uvážení a bez předchozího upozornění.</w:t>
      </w:r>
    </w:p>
    <w:p w14:paraId="04DE29E4" w14:textId="16CAFEB3" w:rsidR="00421F0D" w:rsidRPr="00555AA6" w:rsidRDefault="00421F0D" w:rsidP="00421F0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>MultiSport je oprávněn monitorovat používání API (statistické účely apod.)</w:t>
      </w:r>
      <w:r w:rsidR="007342C8" w:rsidRPr="00555AA6">
        <w:rPr>
          <w:rFonts w:ascii="Arial" w:hAnsi="Arial" w:cs="Arial"/>
          <w:bCs/>
          <w:sz w:val="18"/>
          <w:szCs w:val="18"/>
        </w:rPr>
        <w:t>.</w:t>
      </w:r>
    </w:p>
    <w:p w14:paraId="59F9BA50" w14:textId="10DB6FC4" w:rsidR="00421F0D" w:rsidRPr="00555AA6" w:rsidRDefault="00421F0D" w:rsidP="00421F0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D5B5EDC" w14:textId="77777777" w:rsidR="00FA3284" w:rsidRPr="00555AA6" w:rsidRDefault="00FA3284" w:rsidP="00421F0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C4FD83C" w14:textId="77777777" w:rsidR="00421F0D" w:rsidRPr="00555AA6" w:rsidRDefault="00421F0D" w:rsidP="00421F0D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>Čl. V.</w:t>
      </w:r>
    </w:p>
    <w:p w14:paraId="4E2763CB" w14:textId="77777777" w:rsidR="00421F0D" w:rsidRPr="00555AA6" w:rsidRDefault="00421F0D" w:rsidP="00421F0D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>Duševní vlastnictví</w:t>
      </w:r>
    </w:p>
    <w:p w14:paraId="582C2F19" w14:textId="77777777" w:rsidR="00421F0D" w:rsidRPr="00555AA6" w:rsidRDefault="00421F0D" w:rsidP="00421F0D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217AF72" w14:textId="77777777" w:rsidR="00421F0D" w:rsidRPr="00555AA6" w:rsidRDefault="00421F0D" w:rsidP="00421F0D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>Veškerá práva duševního vlastnictví, která jsou používány v souvislosti s API jsou majetkem MultiSport.</w:t>
      </w:r>
    </w:p>
    <w:p w14:paraId="44593608" w14:textId="585BDEDA" w:rsidR="00421F0D" w:rsidRPr="00555AA6" w:rsidRDefault="00421F0D" w:rsidP="00421F0D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3" w:name="_GoBack"/>
      <w:bookmarkEnd w:id="3"/>
    </w:p>
    <w:p w14:paraId="578127A9" w14:textId="77777777" w:rsidR="00FA3284" w:rsidRPr="00555AA6" w:rsidRDefault="00FA3284" w:rsidP="00421F0D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D7AB0BE" w14:textId="77777777" w:rsidR="00421F0D" w:rsidRPr="00555AA6" w:rsidRDefault="00421F0D" w:rsidP="00421F0D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>Čl. VI.</w:t>
      </w:r>
    </w:p>
    <w:p w14:paraId="56DB28B6" w14:textId="77777777" w:rsidR="00421F0D" w:rsidRPr="00555AA6" w:rsidRDefault="00421F0D" w:rsidP="00421F0D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>Bez záruky, omezení odpovědnosti</w:t>
      </w:r>
    </w:p>
    <w:p w14:paraId="30B5B718" w14:textId="77777777" w:rsidR="00421F0D" w:rsidRPr="00555AA6" w:rsidRDefault="00421F0D" w:rsidP="00421F0D">
      <w:pPr>
        <w:tabs>
          <w:tab w:val="left" w:pos="3969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63DD98D" w14:textId="77777777" w:rsidR="00421F0D" w:rsidRPr="00555AA6" w:rsidRDefault="00421F0D" w:rsidP="00421F0D">
      <w:pPr>
        <w:pStyle w:val="Odstavecseseznamem"/>
        <w:numPr>
          <w:ilvl w:val="0"/>
          <w:numId w:val="25"/>
        </w:numPr>
        <w:tabs>
          <w:tab w:val="left" w:pos="3969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>API je poskytováno Partnerovi „jak je“ bez záruky jakéhokoli druhu. MultiSport neručí, že API je vhodné pro použití ani, že je bez vad a chyb. Navíc MultiSport neposkytuje Partnerovi/jeho objektu žádné záruky, že API bude vždy dostupné, přístupné, nepřetržitě v provozu, včasné, úplné, bezchybné.</w:t>
      </w:r>
    </w:p>
    <w:p w14:paraId="4DCFDB27" w14:textId="77777777" w:rsidR="00421F0D" w:rsidRPr="00555AA6" w:rsidRDefault="00421F0D" w:rsidP="00421F0D">
      <w:pPr>
        <w:pStyle w:val="Odstavecseseznamem"/>
        <w:numPr>
          <w:ilvl w:val="0"/>
          <w:numId w:val="25"/>
        </w:numPr>
        <w:tabs>
          <w:tab w:val="left" w:pos="3969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>API je Partnerovi/jeho objektu poskytováno bezplatně. Partner/jeho objekt potvrzuje a souhlasí s tím, že MultiSport a/nebo její zaměstnanci nenesou žádnou odpovědnost v souvislosti s používáním API ze strany Partnera/jeho objektu ani z jeho používání vyplývajícího. Jediné právo Partnera/jeho objektu nápravy vztahující se k jakýmkoli problémům nebo nespokojenosti s API je okamžitě API přestat používat.</w:t>
      </w:r>
    </w:p>
    <w:p w14:paraId="3A173458" w14:textId="77777777" w:rsidR="00421F0D" w:rsidRPr="00555AA6" w:rsidRDefault="00421F0D" w:rsidP="00421F0D">
      <w:pPr>
        <w:pStyle w:val="Odstavecseseznamem"/>
        <w:numPr>
          <w:ilvl w:val="0"/>
          <w:numId w:val="25"/>
        </w:numPr>
        <w:tabs>
          <w:tab w:val="left" w:pos="3969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55AA6">
        <w:rPr>
          <w:rFonts w:ascii="Arial" w:hAnsi="Arial" w:cs="Arial"/>
          <w:bCs/>
          <w:sz w:val="18"/>
          <w:szCs w:val="18"/>
        </w:rPr>
        <w:t>MultiSport ani její zaměstnanci nenesou v žádném případě jakoukoli formu odpovědnosti za:</w:t>
      </w:r>
    </w:p>
    <w:p w14:paraId="273FF142" w14:textId="337EA811" w:rsidR="00421F0D" w:rsidRPr="00555AA6" w:rsidRDefault="00421F0D" w:rsidP="00421F0D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55AA6">
        <w:rPr>
          <w:rFonts w:ascii="Arial" w:eastAsia="Times New Roman" w:hAnsi="Arial" w:cs="Arial"/>
          <w:sz w:val="18"/>
          <w:szCs w:val="18"/>
        </w:rPr>
        <w:t>jakékoli nepřímé, vedlejší, zvláštní nebo následné škody (včetně, kromě jiného, jakýkoli ztrát nebo poškození dat, přerušení provozu, selhání počítače), které vzniknou z používání API.</w:t>
      </w:r>
    </w:p>
    <w:p w14:paraId="5B1729EC" w14:textId="1D025956" w:rsidR="00421F0D" w:rsidRPr="00555AA6" w:rsidRDefault="00421F0D" w:rsidP="00421F0D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55AA6">
        <w:rPr>
          <w:rFonts w:ascii="Arial" w:eastAsia="Times New Roman" w:hAnsi="Arial" w:cs="Arial"/>
          <w:sz w:val="18"/>
          <w:szCs w:val="18"/>
        </w:rPr>
        <w:t>jakékoli ztráty z příjmů, obchodních příležitostí nebo zisků (ať přímé nebo nepřímé), které vzniknou z používání nebo naopak z nemožnosti používání API.</w:t>
      </w:r>
    </w:p>
    <w:p w14:paraId="22B01E60" w14:textId="77777777" w:rsidR="00421F0D" w:rsidRPr="00555AA6" w:rsidRDefault="00421F0D" w:rsidP="00421F0D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55AA6">
        <w:rPr>
          <w:rFonts w:ascii="Arial" w:eastAsia="Times New Roman" w:hAnsi="Arial" w:cs="Arial"/>
          <w:sz w:val="18"/>
          <w:szCs w:val="18"/>
        </w:rPr>
        <w:t>jakékoli ztráty nebo škody, které může Partner/jeho objekt utrpět následkem jakýchkoli přerušení nebo zpoždění komunikace při používání API.</w:t>
      </w:r>
    </w:p>
    <w:p w14:paraId="2D785F14" w14:textId="25C09087" w:rsidR="00FA3284" w:rsidRPr="00555AA6" w:rsidRDefault="00421F0D" w:rsidP="008E39C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55AA6">
        <w:rPr>
          <w:rFonts w:ascii="Arial" w:eastAsia="Times New Roman" w:hAnsi="Arial" w:cs="Arial"/>
          <w:sz w:val="18"/>
          <w:szCs w:val="18"/>
        </w:rPr>
        <w:t>jakékoli aplikace 3. strany (zejména Dodatele Partnera).</w:t>
      </w:r>
    </w:p>
    <w:p w14:paraId="67755A8A" w14:textId="2D08C0EF" w:rsidR="008E39C6" w:rsidRPr="00555AA6" w:rsidRDefault="008E39C6" w:rsidP="008E39C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3DE5AB4" w14:textId="77777777" w:rsidR="008E39C6" w:rsidRPr="00555AA6" w:rsidRDefault="008E39C6" w:rsidP="008E39C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7E2A2D9" w14:textId="5B7EE086" w:rsidR="00421F0D" w:rsidRPr="00555AA6" w:rsidRDefault="00421F0D" w:rsidP="00421F0D">
      <w:pPr>
        <w:tabs>
          <w:tab w:val="left" w:pos="3969"/>
        </w:tabs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>Čl. VII.</w:t>
      </w:r>
    </w:p>
    <w:p w14:paraId="2C8E464F" w14:textId="77777777" w:rsidR="00421F0D" w:rsidRPr="00555AA6" w:rsidRDefault="00421F0D" w:rsidP="00421F0D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555AA6">
        <w:rPr>
          <w:rFonts w:ascii="Arial" w:hAnsi="Arial" w:cs="Arial"/>
          <w:b/>
          <w:sz w:val="18"/>
          <w:szCs w:val="18"/>
        </w:rPr>
        <w:t>Závěrečná ustanovení</w:t>
      </w:r>
    </w:p>
    <w:p w14:paraId="692C189E" w14:textId="18F0C3B2" w:rsidR="00421F0D" w:rsidRPr="00555AA6" w:rsidRDefault="00421F0D" w:rsidP="00421F0D">
      <w:pPr>
        <w:pStyle w:val="Odstavecseseznamem"/>
        <w:numPr>
          <w:ilvl w:val="0"/>
          <w:numId w:val="27"/>
        </w:numPr>
        <w:spacing w:after="24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lastRenderedPageBreak/>
        <w:t>Jakékoliv změny této Smlouvy musejí být prováděny písemně ve formě dodatku k této Smlouvě, jinak jsou neplatné.</w:t>
      </w:r>
    </w:p>
    <w:p w14:paraId="5BB95005" w14:textId="7E2A04D1" w:rsidR="00421F0D" w:rsidRPr="00555AA6" w:rsidRDefault="00421F0D" w:rsidP="00421F0D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555AA6">
        <w:rPr>
          <w:rFonts w:ascii="Arial" w:hAnsi="Arial" w:cs="Arial"/>
          <w:sz w:val="18"/>
          <w:szCs w:val="18"/>
        </w:rPr>
        <w:t>Pokud by některé z ustanovení této Smlouvy bylo později shledáno neplatným, nemá tato skutečnost vliv na platnost ostatních ustanovení této Smlouvy, pokud Smlouva při vypuštění tohoto ustanovení obstojí. Smluvní strany se v takovém případě zavazují bez zbytečného odkladu neplatné ustanovení nahradit ustanovením platným, s obsahem obdobným a vyhovujícím účelu Smlouvy</w:t>
      </w:r>
      <w:r w:rsidRPr="00555AA6">
        <w:rPr>
          <w:rFonts w:ascii="Arial" w:hAnsi="Arial" w:cs="Arial"/>
          <w:sz w:val="18"/>
        </w:rPr>
        <w:t>.</w:t>
      </w:r>
    </w:p>
    <w:p w14:paraId="6F3FBBDC" w14:textId="77777777" w:rsidR="00421F0D" w:rsidRPr="00555AA6" w:rsidRDefault="00421F0D" w:rsidP="00421F0D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t>Žádná ze Smluvních stran nemá právo převádět jakákoli práva nebo povinnosti vyplývající z této Smlouvy na třetí osoby bez písemného souhlasu druhé smluvní strany.</w:t>
      </w:r>
    </w:p>
    <w:p w14:paraId="7B16E446" w14:textId="77777777" w:rsidR="00421F0D" w:rsidRPr="00555AA6" w:rsidRDefault="00421F0D" w:rsidP="00421F0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t xml:space="preserve">Tato Smlouva se řídí právním řádem České republiky, zejména </w:t>
      </w:r>
      <w:r w:rsidRPr="00555AA6">
        <w:rPr>
          <w:rFonts w:ascii="Arial" w:hAnsi="Arial" w:cs="Arial"/>
          <w:color w:val="000000" w:themeColor="text1"/>
          <w:sz w:val="18"/>
          <w:szCs w:val="18"/>
        </w:rPr>
        <w:t>občanským zákoníkem.</w:t>
      </w:r>
    </w:p>
    <w:p w14:paraId="38404D49" w14:textId="77777777" w:rsidR="00421F0D" w:rsidRPr="00555AA6" w:rsidRDefault="00421F0D" w:rsidP="00421F0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t>Veškeré spory, které mohou vzniknout při realizaci této Smlouvy anebo v souvislosti s ní, budou Smluvní strany řešit u věcně a místně příslušných soudů České republiky.</w:t>
      </w:r>
    </w:p>
    <w:p w14:paraId="15E1CD1A" w14:textId="77777777" w:rsidR="00421F0D" w:rsidRPr="00555AA6" w:rsidRDefault="00421F0D" w:rsidP="00421F0D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5AA6">
        <w:rPr>
          <w:rFonts w:ascii="Arial" w:hAnsi="Arial" w:cs="Arial"/>
          <w:sz w:val="18"/>
          <w:szCs w:val="18"/>
        </w:rPr>
        <w:t>Tato Smlouva byla vyhotovena ve dvou stejnopisech v českém jazyce, z nichž každá ze Smluvních stran obdrží jeden (1) stejnopis.</w:t>
      </w:r>
    </w:p>
    <w:p w14:paraId="12862149" w14:textId="614D8E9D" w:rsidR="00421F0D" w:rsidRPr="00555AA6" w:rsidRDefault="00421F0D" w:rsidP="00421F0D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555AA6">
        <w:rPr>
          <w:rFonts w:ascii="Arial" w:hAnsi="Arial" w:cs="Arial"/>
          <w:sz w:val="18"/>
          <w:szCs w:val="18"/>
        </w:rPr>
        <w:t xml:space="preserve">Smluvní strany prohlašují, že se s textem Smlouvy seznámily, obsahu porozuměly, souhlasí s ní, a že tato Smlouva </w:t>
      </w:r>
      <w:r w:rsidRPr="00555AA6">
        <w:rPr>
          <w:rFonts w:ascii="Arial" w:hAnsi="Arial" w:cs="Arial"/>
          <w:sz w:val="18"/>
          <w:szCs w:val="18"/>
          <w:lang w:val="cs-CZ"/>
        </w:rPr>
        <w:t>byla sepsána</w:t>
      </w:r>
      <w:r w:rsidRPr="00555AA6">
        <w:rPr>
          <w:rFonts w:ascii="Arial" w:eastAsia="Helvetica Neue" w:hAnsi="Arial" w:cs="Arial"/>
          <w:lang w:val="cs-CZ"/>
        </w:rPr>
        <w:t xml:space="preserve"> </w:t>
      </w:r>
      <w:r w:rsidRPr="00555AA6">
        <w:rPr>
          <w:rFonts w:ascii="Arial" w:eastAsia="Helvetica Neue" w:hAnsi="Arial" w:cs="Arial"/>
          <w:sz w:val="18"/>
          <w:szCs w:val="18"/>
          <w:lang w:val="cs-CZ"/>
        </w:rPr>
        <w:t>vážně, určitě a srozumitelně na základě jejich pravé a svobodné vůle</w:t>
      </w:r>
      <w:r w:rsidR="006B18E4" w:rsidRPr="00555AA6">
        <w:rPr>
          <w:rFonts w:ascii="Arial" w:hAnsi="Arial" w:cs="Arial"/>
          <w:sz w:val="18"/>
          <w:szCs w:val="18"/>
        </w:rPr>
        <w:t xml:space="preserve"> </w:t>
      </w:r>
      <w:r w:rsidRPr="00555AA6">
        <w:rPr>
          <w:rFonts w:ascii="Arial" w:eastAsia="Helvetica Neue" w:hAnsi="Arial" w:cs="Arial"/>
          <w:sz w:val="18"/>
          <w:szCs w:val="18"/>
        </w:rPr>
        <w:t>a na důkaz čehož připojují svůj podpis</w:t>
      </w:r>
      <w:r w:rsidRPr="00555AA6">
        <w:rPr>
          <w:rFonts w:ascii="Arial" w:eastAsia="Helvetica Neue" w:hAnsi="Arial" w:cs="Arial"/>
        </w:rPr>
        <w:t>.</w:t>
      </w:r>
    </w:p>
    <w:p w14:paraId="3EB7A1E5" w14:textId="77777777" w:rsidR="00421F0D" w:rsidRPr="00555AA6" w:rsidRDefault="00421F0D" w:rsidP="007342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CAA6C2" w14:textId="77777777" w:rsidR="00421F0D" w:rsidRPr="00555AA6" w:rsidRDefault="00421F0D" w:rsidP="007342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6C2EC6" w14:textId="77777777" w:rsidR="00421F0D" w:rsidRPr="00555AA6" w:rsidRDefault="00421F0D" w:rsidP="007342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4B5B03" w14:textId="77777777" w:rsidR="00421F0D" w:rsidRPr="00555AA6" w:rsidRDefault="00421F0D" w:rsidP="00421F0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Mkatabulky"/>
        <w:tblW w:w="104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4606"/>
      </w:tblGrid>
      <w:tr w:rsidR="00421F0D" w:rsidRPr="00A956E8" w14:paraId="631C87B5" w14:textId="77777777" w:rsidTr="007342C8">
        <w:trPr>
          <w:trHeight w:val="3251"/>
          <w:jc w:val="center"/>
        </w:trPr>
        <w:tc>
          <w:tcPr>
            <w:tcW w:w="5812" w:type="dxa"/>
          </w:tcPr>
          <w:p w14:paraId="0CEF7050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58B467F4" w14:textId="6D9CD570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 xml:space="preserve">V Praze dne </w:t>
            </w:r>
          </w:p>
          <w:p w14:paraId="1C04F301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04EB2E68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D5FF25E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74E1EEE4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>………………………………………..</w:t>
            </w:r>
          </w:p>
          <w:p w14:paraId="1A968C81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555AA6">
              <w:rPr>
                <w:rFonts w:ascii="Arial" w:hAnsi="Arial" w:cs="Arial"/>
                <w:b/>
                <w:sz w:val="18"/>
                <w:szCs w:val="18"/>
                <w:lang w:val="cs-CZ"/>
              </w:rPr>
              <w:t>MultiSport Benefit, s.r.o.</w:t>
            </w:r>
          </w:p>
          <w:p w14:paraId="1C98E517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>Marián Škripecký, jednatel</w:t>
            </w:r>
          </w:p>
          <w:p w14:paraId="30996DFC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091D3318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03DCB54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1DAE246B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3CB7DA9D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>………………………………………..</w:t>
            </w:r>
          </w:p>
          <w:p w14:paraId="744A8649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555AA6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MultiSport Benefit, s.r.o.</w:t>
            </w:r>
          </w:p>
          <w:p w14:paraId="6A0E82C5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 xml:space="preserve">Miroslav </w:t>
            </w:r>
            <w:proofErr w:type="spellStart"/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>Rech</w:t>
            </w:r>
            <w:proofErr w:type="spellEnd"/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 xml:space="preserve">, jednatel </w:t>
            </w:r>
            <w:proofErr w:type="spellStart"/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>zast</w:t>
            </w:r>
            <w:proofErr w:type="spellEnd"/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 xml:space="preserve">. na základě plné moci Mariánem </w:t>
            </w:r>
            <w:proofErr w:type="spellStart"/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>Škripeckým</w:t>
            </w:r>
            <w:proofErr w:type="spellEnd"/>
          </w:p>
        </w:tc>
        <w:tc>
          <w:tcPr>
            <w:tcW w:w="4606" w:type="dxa"/>
          </w:tcPr>
          <w:p w14:paraId="49BBC144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2F237A7" w14:textId="1FF143AD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>V</w:t>
            </w:r>
            <w:r w:rsidR="006B18E4" w:rsidRPr="00555AA6">
              <w:rPr>
                <w:rFonts w:ascii="Arial" w:hAnsi="Arial" w:cs="Arial"/>
                <w:sz w:val="18"/>
                <w:szCs w:val="18"/>
                <w:lang w:val="cs-CZ"/>
              </w:rPr>
              <w:t xml:space="preserve"> Praze </w:t>
            </w:r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 xml:space="preserve">dne </w:t>
            </w:r>
          </w:p>
          <w:p w14:paraId="614DD55C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01FF2682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3474F4E9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05E46485" w14:textId="77777777" w:rsidR="00421F0D" w:rsidRPr="00555AA6" w:rsidRDefault="00421F0D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>………………………………………..</w:t>
            </w:r>
          </w:p>
          <w:p w14:paraId="25F0EC94" w14:textId="111A011A" w:rsidR="00421F0D" w:rsidRPr="00555AA6" w:rsidRDefault="006B18E4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AA6">
              <w:rPr>
                <w:rFonts w:ascii="Arial" w:hAnsi="Arial" w:cs="Arial"/>
                <w:b/>
                <w:sz w:val="18"/>
                <w:szCs w:val="18"/>
              </w:rPr>
              <w:t>Nemocnice na Homolce</w:t>
            </w:r>
          </w:p>
          <w:p w14:paraId="26B0AE54" w14:textId="62E1C2F4" w:rsidR="00421F0D" w:rsidRPr="00A956E8" w:rsidRDefault="00555AA6" w:rsidP="00A33761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 xml:space="preserve">MUDr. Petr </w:t>
            </w:r>
            <w:proofErr w:type="spellStart"/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>Polouček</w:t>
            </w:r>
            <w:proofErr w:type="spellEnd"/>
            <w:r w:rsidRPr="00555AA6">
              <w:rPr>
                <w:rFonts w:ascii="Arial" w:hAnsi="Arial" w:cs="Arial"/>
                <w:sz w:val="18"/>
                <w:szCs w:val="18"/>
                <w:lang w:val="cs-CZ"/>
              </w:rPr>
              <w:t>, MBA, ředitel</w:t>
            </w:r>
          </w:p>
        </w:tc>
      </w:tr>
    </w:tbl>
    <w:p w14:paraId="588F17A0" w14:textId="77777777" w:rsidR="00421F0D" w:rsidRPr="00FA3284" w:rsidRDefault="00421F0D" w:rsidP="00FA3284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sectPr w:rsidR="00421F0D" w:rsidRPr="00FA3284" w:rsidSect="0087704A">
      <w:headerReference w:type="default" r:id="rId10"/>
      <w:footerReference w:type="default" r:id="rId11"/>
      <w:pgSz w:w="11906" w:h="16838"/>
      <w:pgMar w:top="1702" w:right="849" w:bottom="17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FDFB" w14:textId="77777777" w:rsidR="0086688D" w:rsidRDefault="0086688D">
      <w:pPr>
        <w:spacing w:after="0" w:line="240" w:lineRule="auto"/>
      </w:pPr>
      <w:r>
        <w:separator/>
      </w:r>
    </w:p>
  </w:endnote>
  <w:endnote w:type="continuationSeparator" w:id="0">
    <w:p w14:paraId="6A1E24F8" w14:textId="77777777" w:rsidR="0086688D" w:rsidRDefault="008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Mono">
    <w:altName w:val="MS Mincho"/>
    <w:charset w:val="EE"/>
    <w:family w:val="modern"/>
    <w:pitch w:val="fixed"/>
    <w:sig w:usb0="E60026FF" w:usb1="D000F1FB" w:usb2="00000028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31AF7" w14:textId="20DD6F41" w:rsidR="00261508" w:rsidRDefault="00261508">
    <w:pPr>
      <w:pStyle w:val="Zpat"/>
      <w:rPr>
        <w:rFonts w:ascii="Arial" w:hAnsi="Arial" w:cs="Arial"/>
        <w:b/>
        <w:sz w:val="14"/>
        <w:szCs w:val="14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55C9BF6C" wp14:editId="37C17B0F">
              <wp:simplePos x="0" y="0"/>
              <wp:positionH relativeFrom="rightMargin">
                <wp:posOffset>-2329180</wp:posOffset>
              </wp:positionH>
              <wp:positionV relativeFrom="page">
                <wp:posOffset>9779000</wp:posOffset>
              </wp:positionV>
              <wp:extent cx="2581200" cy="468000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12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A5A31D" w14:textId="77777777" w:rsidR="00261508" w:rsidRPr="00DB2358" w:rsidRDefault="00261508" w:rsidP="00C80376">
                          <w:pPr>
                            <w:spacing w:after="0" w:line="240" w:lineRule="auto"/>
                            <w:ind w:right="212"/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DB2358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MultiSport Benefit, s.r.o.</w:t>
                          </w:r>
                        </w:p>
                        <w:p w14:paraId="096F6F72" w14:textId="77777777" w:rsidR="00261508" w:rsidRPr="00DB2358" w:rsidRDefault="00261508" w:rsidP="00C80376">
                          <w:pPr>
                            <w:spacing w:after="0" w:line="240" w:lineRule="auto"/>
                            <w:ind w:right="212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DB2358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Lomnického 1705/9, 140 00 Praha 4</w:t>
                          </w:r>
                        </w:p>
                        <w:p w14:paraId="13132F13" w14:textId="77777777" w:rsidR="00261508" w:rsidRPr="00DB2358" w:rsidRDefault="00261508" w:rsidP="00C80376">
                          <w:pPr>
                            <w:spacing w:after="0" w:line="240" w:lineRule="auto"/>
                            <w:ind w:right="212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DB2358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IČ: 24715298, DIČ: CZ24715298</w:t>
                          </w:r>
                        </w:p>
                        <w:p w14:paraId="6201AA64" w14:textId="77777777" w:rsidR="00261508" w:rsidRPr="00115242" w:rsidRDefault="00261508" w:rsidP="00C80376">
                          <w:pPr>
                            <w:spacing w:after="0" w:line="240" w:lineRule="auto"/>
                            <w:ind w:right="212"/>
                            <w:jc w:val="right"/>
                            <w:rPr>
                              <w:rFonts w:ascii="Arial Nova Light" w:hAnsi="Arial Nova Light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5C9BF6C" id="Obdélník 94" o:spid="_x0000_s1027" style="position:absolute;margin-left:-183.4pt;margin-top:770pt;width:203.2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" filled="f" stroked="f" strokeweight="1pt">
              <v:textbox>
                <w:txbxContent>
                  <w:p w14:paraId="4CA5A31D" w14:textId="77777777" w:rsidR="00261508" w:rsidRPr="00DB2358" w:rsidRDefault="00261508" w:rsidP="00C80376">
                    <w:pPr>
                      <w:spacing w:after="0" w:line="240" w:lineRule="auto"/>
                      <w:ind w:right="212"/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DB2358">
                      <w:rPr>
                        <w:rFonts w:ascii="Arial" w:hAnsi="Arial" w:cs="Arial"/>
                        <w:b/>
                        <w:color w:val="404040" w:themeColor="text1" w:themeTint="BF"/>
                        <w:sz w:val="14"/>
                        <w:szCs w:val="14"/>
                      </w:rPr>
                      <w:t>MultiSport Benefit, s.r.o.</w:t>
                    </w:r>
                  </w:p>
                  <w:p w14:paraId="096F6F72" w14:textId="77777777" w:rsidR="00261508" w:rsidRPr="00DB2358" w:rsidRDefault="00261508" w:rsidP="00C80376">
                    <w:pPr>
                      <w:spacing w:after="0" w:line="240" w:lineRule="auto"/>
                      <w:ind w:right="212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DB2358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Lomnického 1705/9, 140 00 Praha 4</w:t>
                    </w:r>
                  </w:p>
                  <w:p w14:paraId="13132F13" w14:textId="77777777" w:rsidR="00261508" w:rsidRPr="00DB2358" w:rsidRDefault="00261508" w:rsidP="00C80376">
                    <w:pPr>
                      <w:spacing w:after="0" w:line="240" w:lineRule="auto"/>
                      <w:ind w:right="212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DB2358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IČ: 24715298, DIČ: CZ24715298</w:t>
                    </w:r>
                  </w:p>
                  <w:p w14:paraId="6201AA64" w14:textId="77777777" w:rsidR="00261508" w:rsidRPr="00115242" w:rsidRDefault="00261508" w:rsidP="00C80376">
                    <w:pPr>
                      <w:spacing w:after="0" w:line="240" w:lineRule="auto"/>
                      <w:ind w:right="212"/>
                      <w:jc w:val="right"/>
                      <w:rPr>
                        <w:rFonts w:ascii="Arial Nova Light" w:hAnsi="Arial Nova Light"/>
                        <w:color w:val="595959" w:themeColor="text1" w:themeTint="A6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  <w:r>
      <w:rPr>
        <w:rFonts w:ascii="Tahoma" w:hAnsi="Tahoma" w:cs="Tahoma"/>
        <w:sz w:val="16"/>
        <w:szCs w:val="16"/>
        <w:lang w:val="de-DE"/>
      </w:rPr>
      <w:t xml:space="preserve"> </w:t>
    </w:r>
    <w:r w:rsidRPr="00F1047A">
      <w:rPr>
        <w:rFonts w:ascii="Arial" w:hAnsi="Arial" w:cs="Arial"/>
        <w:sz w:val="14"/>
        <w:szCs w:val="14"/>
      </w:rPr>
      <w:t xml:space="preserve">Strana </w:t>
    </w:r>
    <w:r w:rsidRPr="00F1047A">
      <w:rPr>
        <w:rFonts w:ascii="Arial" w:hAnsi="Arial" w:cs="Arial"/>
        <w:b/>
        <w:sz w:val="14"/>
        <w:szCs w:val="14"/>
      </w:rPr>
      <w:fldChar w:fldCharType="begin"/>
    </w:r>
    <w:r w:rsidRPr="00F1047A">
      <w:rPr>
        <w:rFonts w:ascii="Arial" w:hAnsi="Arial" w:cs="Arial"/>
        <w:b/>
        <w:sz w:val="14"/>
        <w:szCs w:val="14"/>
      </w:rPr>
      <w:instrText>PAGE</w:instrText>
    </w:r>
    <w:r w:rsidRPr="00F1047A">
      <w:rPr>
        <w:rFonts w:ascii="Arial" w:hAnsi="Arial" w:cs="Arial"/>
        <w:b/>
        <w:sz w:val="14"/>
        <w:szCs w:val="14"/>
      </w:rPr>
      <w:fldChar w:fldCharType="separate"/>
    </w:r>
    <w:r w:rsidR="00836EB8">
      <w:rPr>
        <w:rFonts w:ascii="Arial" w:hAnsi="Arial" w:cs="Arial"/>
        <w:b/>
        <w:noProof/>
        <w:sz w:val="14"/>
        <w:szCs w:val="14"/>
      </w:rPr>
      <w:t>1</w:t>
    </w:r>
    <w:r w:rsidRPr="00F1047A">
      <w:rPr>
        <w:rFonts w:ascii="Arial" w:hAnsi="Arial" w:cs="Arial"/>
        <w:b/>
        <w:sz w:val="14"/>
        <w:szCs w:val="14"/>
      </w:rPr>
      <w:fldChar w:fldCharType="end"/>
    </w:r>
    <w:r w:rsidRPr="00F1047A">
      <w:rPr>
        <w:rFonts w:ascii="Arial" w:hAnsi="Arial" w:cs="Arial"/>
        <w:sz w:val="14"/>
        <w:szCs w:val="14"/>
      </w:rPr>
      <w:t xml:space="preserve"> z </w:t>
    </w:r>
    <w:r w:rsidRPr="00F1047A">
      <w:rPr>
        <w:rFonts w:ascii="Arial" w:hAnsi="Arial" w:cs="Arial"/>
        <w:b/>
        <w:sz w:val="14"/>
        <w:szCs w:val="14"/>
      </w:rPr>
      <w:fldChar w:fldCharType="begin"/>
    </w:r>
    <w:r w:rsidRPr="00F1047A">
      <w:rPr>
        <w:rFonts w:ascii="Arial" w:hAnsi="Arial" w:cs="Arial"/>
        <w:b/>
        <w:sz w:val="14"/>
        <w:szCs w:val="14"/>
      </w:rPr>
      <w:instrText>NUMPAGES</w:instrText>
    </w:r>
    <w:r w:rsidRPr="00F1047A">
      <w:rPr>
        <w:rFonts w:ascii="Arial" w:hAnsi="Arial" w:cs="Arial"/>
        <w:b/>
        <w:sz w:val="14"/>
        <w:szCs w:val="14"/>
      </w:rPr>
      <w:fldChar w:fldCharType="separate"/>
    </w:r>
    <w:r w:rsidR="00836EB8">
      <w:rPr>
        <w:rFonts w:ascii="Arial" w:hAnsi="Arial" w:cs="Arial"/>
        <w:b/>
        <w:noProof/>
        <w:sz w:val="14"/>
        <w:szCs w:val="14"/>
      </w:rPr>
      <w:t>3</w:t>
    </w:r>
    <w:r w:rsidRPr="00F1047A">
      <w:rPr>
        <w:rFonts w:ascii="Arial" w:hAnsi="Arial" w:cs="Arial"/>
        <w:b/>
        <w:sz w:val="14"/>
        <w:szCs w:val="14"/>
      </w:rPr>
      <w:fldChar w:fldCharType="end"/>
    </w:r>
  </w:p>
  <w:p w14:paraId="527E2E4D" w14:textId="77777777" w:rsidR="00261508" w:rsidRDefault="00261508">
    <w:pPr>
      <w:pStyle w:val="Zpat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9519" w14:textId="77777777" w:rsidR="0086688D" w:rsidRDefault="0086688D">
      <w:pPr>
        <w:spacing w:after="0" w:line="240" w:lineRule="auto"/>
      </w:pPr>
      <w:r>
        <w:separator/>
      </w:r>
    </w:p>
  </w:footnote>
  <w:footnote w:type="continuationSeparator" w:id="0">
    <w:p w14:paraId="3487B853" w14:textId="77777777" w:rsidR="0086688D" w:rsidRDefault="008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91EFE" w14:textId="4E62DACA" w:rsidR="00261508" w:rsidRDefault="00261508" w:rsidP="00261508">
    <w:pPr>
      <w:pStyle w:val="Zhlav"/>
      <w:tabs>
        <w:tab w:val="left" w:pos="9072"/>
      </w:tabs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2916CE64" wp14:editId="6AF89D2E">
              <wp:simplePos x="0" y="0"/>
              <wp:positionH relativeFrom="column">
                <wp:posOffset>4752340</wp:posOffset>
              </wp:positionH>
              <wp:positionV relativeFrom="paragraph">
                <wp:posOffset>-75565</wp:posOffset>
              </wp:positionV>
              <wp:extent cx="1800000" cy="48960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0" cy="4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30C821" w14:textId="77777777" w:rsidR="00261508" w:rsidRPr="006A1EED" w:rsidRDefault="00261508" w:rsidP="0026150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1D9DD9"/>
                              <w:sz w:val="14"/>
                              <w:szCs w:val="14"/>
                            </w:rPr>
                          </w:pPr>
                          <w:r w:rsidRPr="00870F60">
                            <w:rPr>
                              <w:rFonts w:ascii="Arial" w:hAnsi="Arial" w:cs="Arial"/>
                              <w:b/>
                              <w:color w:val="1D9DD9"/>
                              <w:sz w:val="14"/>
                              <w:szCs w:val="14"/>
                            </w:rPr>
                            <w:t>www.multisport.cz</w:t>
                          </w:r>
                          <w:r w:rsidRPr="006A1EED">
                            <w:rPr>
                              <w:rFonts w:ascii="Arial" w:hAnsi="Arial" w:cs="Arial"/>
                              <w:b/>
                              <w:color w:val="1D9DD9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C7A649E" w14:textId="77777777" w:rsidR="00261508" w:rsidRPr="006A1EED" w:rsidRDefault="00261508" w:rsidP="0026150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6A1EED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Infolinka: +420 227 027 400</w:t>
                          </w:r>
                        </w:p>
                        <w:p w14:paraId="6E72D7F0" w14:textId="77777777" w:rsidR="00261508" w:rsidRPr="006A1EED" w:rsidRDefault="00261508" w:rsidP="0026150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  <w:lang w:val="en-US"/>
                            </w:rPr>
                          </w:pPr>
                          <w:r w:rsidRPr="006A1EED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info@multisport.cz</w:t>
                          </w:r>
                        </w:p>
                        <w:p w14:paraId="46D30A86" w14:textId="77777777" w:rsidR="00261508" w:rsidRPr="00115242" w:rsidRDefault="00261508" w:rsidP="00261508">
                          <w:pPr>
                            <w:spacing w:after="0" w:line="240" w:lineRule="auto"/>
                            <w:jc w:val="right"/>
                            <w:rPr>
                              <w:rFonts w:ascii="Arial Nova Light" w:hAnsi="Arial Nova Light"/>
                              <w:color w:val="595959" w:themeColor="text1" w:themeTint="A6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916CE64" id="Obdélník 96" o:spid="_x0000_s1026" style="position:absolute;margin-left:374.2pt;margin-top:-5.95pt;width:141.75pt;height:3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" filled="f" stroked="f" strokeweight="1pt">
              <v:textbox>
                <w:txbxContent>
                  <w:p w14:paraId="2A30C821" w14:textId="77777777" w:rsidR="00261508" w:rsidRPr="006A1EED" w:rsidRDefault="00261508" w:rsidP="0026150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1D9DD9"/>
                        <w:sz w:val="14"/>
                        <w:szCs w:val="14"/>
                      </w:rPr>
                    </w:pPr>
                    <w:r w:rsidRPr="00870F60">
                      <w:rPr>
                        <w:rFonts w:ascii="Arial" w:hAnsi="Arial" w:cs="Arial"/>
                        <w:b/>
                        <w:color w:val="1D9DD9"/>
                        <w:sz w:val="14"/>
                        <w:szCs w:val="14"/>
                      </w:rPr>
                      <w:t>www.multisport.cz</w:t>
                    </w:r>
                    <w:r w:rsidRPr="006A1EED">
                      <w:rPr>
                        <w:rFonts w:ascii="Arial" w:hAnsi="Arial" w:cs="Arial"/>
                        <w:b/>
                        <w:color w:val="1D9DD9"/>
                        <w:sz w:val="14"/>
                        <w:szCs w:val="14"/>
                      </w:rPr>
                      <w:t xml:space="preserve"> </w:t>
                    </w:r>
                  </w:p>
                  <w:p w14:paraId="2C7A649E" w14:textId="77777777" w:rsidR="00261508" w:rsidRPr="006A1EED" w:rsidRDefault="00261508" w:rsidP="0026150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6A1EED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Infolinka: +420 227 027 400</w:t>
                    </w:r>
                  </w:p>
                  <w:p w14:paraId="6E72D7F0" w14:textId="77777777" w:rsidR="00261508" w:rsidRPr="006A1EED" w:rsidRDefault="00261508" w:rsidP="0026150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  <w:lang w:val="en-US"/>
                      </w:rPr>
                    </w:pPr>
                    <w:r w:rsidRPr="006A1EED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info@multisport.cz</w:t>
                    </w:r>
                  </w:p>
                  <w:p w14:paraId="46D30A86" w14:textId="77777777" w:rsidR="00261508" w:rsidRPr="00115242" w:rsidRDefault="00261508" w:rsidP="00261508">
                    <w:pPr>
                      <w:spacing w:after="0" w:line="240" w:lineRule="auto"/>
                      <w:jc w:val="right"/>
                      <w:rPr>
                        <w:rFonts w:ascii="Arial Nova Light" w:hAnsi="Arial Nova Light"/>
                        <w:color w:val="595959" w:themeColor="text1" w:themeTint="A6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81792" behindDoc="0" locked="0" layoutInCell="1" allowOverlap="1" wp14:anchorId="0B6247A2" wp14:editId="42F137BC">
          <wp:simplePos x="0" y="0"/>
          <wp:positionH relativeFrom="column">
            <wp:posOffset>-377825</wp:posOffset>
          </wp:positionH>
          <wp:positionV relativeFrom="page">
            <wp:posOffset>187325</wp:posOffset>
          </wp:positionV>
          <wp:extent cx="1886400" cy="68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S_barevni_zaklad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5815D" w14:textId="3AF408C7" w:rsidR="00261508" w:rsidRDefault="00261508" w:rsidP="00A0305B">
    <w:pPr>
      <w:pStyle w:val="Zhlav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2D5"/>
    <w:multiLevelType w:val="multilevel"/>
    <w:tmpl w:val="0CA43E22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389470C"/>
    <w:multiLevelType w:val="hybridMultilevel"/>
    <w:tmpl w:val="6C660E96"/>
    <w:lvl w:ilvl="0" w:tplc="98883490">
      <w:start w:val="1"/>
      <w:numFmt w:val="decimal"/>
      <w:lvlText w:val="6. %1"/>
      <w:lvlJc w:val="left"/>
      <w:pPr>
        <w:ind w:left="164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366" w:hanging="360"/>
      </w:pPr>
    </w:lvl>
    <w:lvl w:ilvl="2" w:tplc="041B001B" w:tentative="1">
      <w:start w:val="1"/>
      <w:numFmt w:val="lowerRoman"/>
      <w:lvlText w:val="%3."/>
      <w:lvlJc w:val="right"/>
      <w:pPr>
        <w:ind w:left="3086" w:hanging="180"/>
      </w:pPr>
    </w:lvl>
    <w:lvl w:ilvl="3" w:tplc="041B000F" w:tentative="1">
      <w:start w:val="1"/>
      <w:numFmt w:val="decimal"/>
      <w:lvlText w:val="%4."/>
      <w:lvlJc w:val="left"/>
      <w:pPr>
        <w:ind w:left="3806" w:hanging="360"/>
      </w:pPr>
    </w:lvl>
    <w:lvl w:ilvl="4" w:tplc="041B0019" w:tentative="1">
      <w:start w:val="1"/>
      <w:numFmt w:val="lowerLetter"/>
      <w:lvlText w:val="%5."/>
      <w:lvlJc w:val="left"/>
      <w:pPr>
        <w:ind w:left="4526" w:hanging="360"/>
      </w:pPr>
    </w:lvl>
    <w:lvl w:ilvl="5" w:tplc="041B001B" w:tentative="1">
      <w:start w:val="1"/>
      <w:numFmt w:val="lowerRoman"/>
      <w:lvlText w:val="%6."/>
      <w:lvlJc w:val="right"/>
      <w:pPr>
        <w:ind w:left="5246" w:hanging="180"/>
      </w:pPr>
    </w:lvl>
    <w:lvl w:ilvl="6" w:tplc="041B000F" w:tentative="1">
      <w:start w:val="1"/>
      <w:numFmt w:val="decimal"/>
      <w:lvlText w:val="%7."/>
      <w:lvlJc w:val="left"/>
      <w:pPr>
        <w:ind w:left="5966" w:hanging="360"/>
      </w:pPr>
    </w:lvl>
    <w:lvl w:ilvl="7" w:tplc="041B0019" w:tentative="1">
      <w:start w:val="1"/>
      <w:numFmt w:val="lowerLetter"/>
      <w:lvlText w:val="%8."/>
      <w:lvlJc w:val="left"/>
      <w:pPr>
        <w:ind w:left="6686" w:hanging="360"/>
      </w:pPr>
    </w:lvl>
    <w:lvl w:ilvl="8" w:tplc="041B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" w15:restartNumberingAfterBreak="0">
    <w:nsid w:val="047F38AC"/>
    <w:multiLevelType w:val="hybridMultilevel"/>
    <w:tmpl w:val="A712E0BA"/>
    <w:lvl w:ilvl="0" w:tplc="E1808E42">
      <w:start w:val="1"/>
      <w:numFmt w:val="decimal"/>
      <w:lvlText w:val="%1."/>
      <w:lvlJc w:val="left"/>
      <w:pPr>
        <w:ind w:left="1004" w:hanging="360"/>
      </w:pPr>
      <w:rPr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484E47"/>
    <w:multiLevelType w:val="hybridMultilevel"/>
    <w:tmpl w:val="EBF00806"/>
    <w:lvl w:ilvl="0" w:tplc="33B0720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9058E"/>
    <w:multiLevelType w:val="hybridMultilevel"/>
    <w:tmpl w:val="EBF00806"/>
    <w:lvl w:ilvl="0" w:tplc="33B0720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54420A"/>
    <w:multiLevelType w:val="hybridMultilevel"/>
    <w:tmpl w:val="67604678"/>
    <w:lvl w:ilvl="0" w:tplc="07384410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31D6"/>
    <w:multiLevelType w:val="hybridMultilevel"/>
    <w:tmpl w:val="6980CF2A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0736A"/>
    <w:multiLevelType w:val="hybridMultilevel"/>
    <w:tmpl w:val="EA1A9B80"/>
    <w:lvl w:ilvl="0" w:tplc="CD66812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7784"/>
    <w:multiLevelType w:val="hybridMultilevel"/>
    <w:tmpl w:val="F09ACBF6"/>
    <w:lvl w:ilvl="0" w:tplc="F208B164">
      <w:start w:val="1"/>
      <w:numFmt w:val="upperLetter"/>
      <w:lvlText w:val="(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43B41"/>
    <w:multiLevelType w:val="hybridMultilevel"/>
    <w:tmpl w:val="4F5833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C81DE2"/>
    <w:multiLevelType w:val="hybridMultilevel"/>
    <w:tmpl w:val="4F5833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D2ABB"/>
    <w:multiLevelType w:val="hybridMultilevel"/>
    <w:tmpl w:val="FB36E6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1E12"/>
    <w:multiLevelType w:val="hybridMultilevel"/>
    <w:tmpl w:val="BD74B9B2"/>
    <w:lvl w:ilvl="0" w:tplc="52D053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55FA5"/>
    <w:multiLevelType w:val="hybridMultilevel"/>
    <w:tmpl w:val="0CB607C8"/>
    <w:lvl w:ilvl="0" w:tplc="B82C15CA">
      <w:start w:val="1"/>
      <w:numFmt w:val="bullet"/>
      <w:lvlText w:val="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E397534"/>
    <w:multiLevelType w:val="hybridMultilevel"/>
    <w:tmpl w:val="C778EC6E"/>
    <w:lvl w:ilvl="0" w:tplc="F5BA76A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80B66"/>
    <w:multiLevelType w:val="hybridMultilevel"/>
    <w:tmpl w:val="86C26760"/>
    <w:lvl w:ilvl="0" w:tplc="56E061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461A94"/>
    <w:multiLevelType w:val="hybridMultilevel"/>
    <w:tmpl w:val="E6222348"/>
    <w:lvl w:ilvl="0" w:tplc="C42204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73C9"/>
    <w:multiLevelType w:val="hybridMultilevel"/>
    <w:tmpl w:val="4B6A93B0"/>
    <w:lvl w:ilvl="0" w:tplc="5C7EDBE6">
      <w:start w:val="1"/>
      <w:numFmt w:val="decimal"/>
      <w:lvlText w:val="7.%1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745C"/>
    <w:multiLevelType w:val="multilevel"/>
    <w:tmpl w:val="DAD23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6F44AF3"/>
    <w:multiLevelType w:val="hybridMultilevel"/>
    <w:tmpl w:val="6980E7C4"/>
    <w:lvl w:ilvl="0" w:tplc="CC708C3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51F37"/>
    <w:multiLevelType w:val="hybridMultilevel"/>
    <w:tmpl w:val="58DEB86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F6318"/>
    <w:multiLevelType w:val="hybridMultilevel"/>
    <w:tmpl w:val="BEBCB718"/>
    <w:lvl w:ilvl="0" w:tplc="AAD06ED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1CDEE52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96C5C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627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FA3772"/>
    <w:multiLevelType w:val="hybridMultilevel"/>
    <w:tmpl w:val="05D045AC"/>
    <w:lvl w:ilvl="0" w:tplc="091839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F7EFF"/>
    <w:multiLevelType w:val="hybridMultilevel"/>
    <w:tmpl w:val="EBF00806"/>
    <w:lvl w:ilvl="0" w:tplc="33B0720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F5678C"/>
    <w:multiLevelType w:val="hybridMultilevel"/>
    <w:tmpl w:val="EBF00806"/>
    <w:lvl w:ilvl="0" w:tplc="33B0720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E53C23"/>
    <w:multiLevelType w:val="hybridMultilevel"/>
    <w:tmpl w:val="DB32B12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976648"/>
    <w:multiLevelType w:val="hybridMultilevel"/>
    <w:tmpl w:val="6CD217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C34AE2"/>
    <w:multiLevelType w:val="hybridMultilevel"/>
    <w:tmpl w:val="092AEE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26"/>
  </w:num>
  <w:num w:numId="5">
    <w:abstractNumId w:val="5"/>
  </w:num>
  <w:num w:numId="6">
    <w:abstractNumId w:val="1"/>
  </w:num>
  <w:num w:numId="7">
    <w:abstractNumId w:val="23"/>
  </w:num>
  <w:num w:numId="8">
    <w:abstractNumId w:val="17"/>
  </w:num>
  <w:num w:numId="9">
    <w:abstractNumId w:val="11"/>
  </w:num>
  <w:num w:numId="10">
    <w:abstractNumId w:val="21"/>
  </w:num>
  <w:num w:numId="11">
    <w:abstractNumId w:val="19"/>
  </w:num>
  <w:num w:numId="12">
    <w:abstractNumId w:val="7"/>
  </w:num>
  <w:num w:numId="13">
    <w:abstractNumId w:val="2"/>
  </w:num>
  <w:num w:numId="14">
    <w:abstractNumId w:val="20"/>
  </w:num>
  <w:num w:numId="15">
    <w:abstractNumId w:val="18"/>
  </w:num>
  <w:num w:numId="16">
    <w:abstractNumId w:val="3"/>
  </w:num>
  <w:num w:numId="17">
    <w:abstractNumId w:val="24"/>
  </w:num>
  <w:num w:numId="18">
    <w:abstractNumId w:val="4"/>
  </w:num>
  <w:num w:numId="19">
    <w:abstractNumId w:val="2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70"/>
    <w:rsid w:val="001141D9"/>
    <w:rsid w:val="00261508"/>
    <w:rsid w:val="00421F0D"/>
    <w:rsid w:val="00555AA6"/>
    <w:rsid w:val="005567CD"/>
    <w:rsid w:val="00563D7B"/>
    <w:rsid w:val="005A4688"/>
    <w:rsid w:val="00644696"/>
    <w:rsid w:val="006666E9"/>
    <w:rsid w:val="006A7845"/>
    <w:rsid w:val="006B18E4"/>
    <w:rsid w:val="007342C8"/>
    <w:rsid w:val="00765C07"/>
    <w:rsid w:val="007D0051"/>
    <w:rsid w:val="0080636E"/>
    <w:rsid w:val="00836EB8"/>
    <w:rsid w:val="0086688D"/>
    <w:rsid w:val="0087704A"/>
    <w:rsid w:val="008E39C6"/>
    <w:rsid w:val="009B1213"/>
    <w:rsid w:val="00A0305B"/>
    <w:rsid w:val="00A94B70"/>
    <w:rsid w:val="00A956E8"/>
    <w:rsid w:val="00AA16FC"/>
    <w:rsid w:val="00AB48DE"/>
    <w:rsid w:val="00B20648"/>
    <w:rsid w:val="00B942E6"/>
    <w:rsid w:val="00C80376"/>
    <w:rsid w:val="00C83225"/>
    <w:rsid w:val="00D83648"/>
    <w:rsid w:val="00E1612D"/>
    <w:rsid w:val="00E67D52"/>
    <w:rsid w:val="00E82B4D"/>
    <w:rsid w:val="00F1047A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FB9FFD"/>
  <w15:docId w15:val="{1695E1F1-978D-4699-B474-47A23230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B7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Zhlav">
    <w:name w:val="header"/>
    <w:basedOn w:val="Normln"/>
    <w:link w:val="ZhlavChar"/>
    <w:uiPriority w:val="99"/>
    <w:rsid w:val="00A94B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94B70"/>
    <w:rPr>
      <w:rFonts w:ascii="Calibri" w:eastAsia="Calibri" w:hAnsi="Calibri" w:cs="Times New Roman"/>
      <w:lang w:val="pl-PL" w:eastAsia="en-US"/>
    </w:rPr>
  </w:style>
  <w:style w:type="paragraph" w:styleId="Zpat">
    <w:name w:val="footer"/>
    <w:basedOn w:val="Normln"/>
    <w:link w:val="ZpatChar"/>
    <w:uiPriority w:val="99"/>
    <w:rsid w:val="00A94B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94B70"/>
    <w:rPr>
      <w:rFonts w:ascii="Calibri" w:eastAsia="Calibri" w:hAnsi="Calibri" w:cs="Times New Roman"/>
      <w:lang w:val="pl-PL" w:eastAsia="en-US"/>
    </w:rPr>
  </w:style>
  <w:style w:type="character" w:styleId="Hypertextovodkaz">
    <w:name w:val="Hyperlink"/>
    <w:basedOn w:val="Standardnpsmoodstavce"/>
    <w:uiPriority w:val="99"/>
    <w:rsid w:val="00A94B7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semiHidden/>
    <w:rsid w:val="00A94B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94B70"/>
    <w:pPr>
      <w:spacing w:after="200" w:line="276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A94B70"/>
    <w:rPr>
      <w:rFonts w:ascii="Calibri" w:eastAsia="Calibri" w:hAnsi="Calibri" w:cs="Times New Roman"/>
      <w:sz w:val="20"/>
      <w:szCs w:val="20"/>
      <w:lang w:val="pl-PL" w:eastAsia="en-US"/>
    </w:rPr>
  </w:style>
  <w:style w:type="table" w:styleId="Mkatabulky">
    <w:name w:val="Table Grid"/>
    <w:basedOn w:val="Normlntabulka"/>
    <w:uiPriority w:val="59"/>
    <w:rsid w:val="00A94B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etype">
    <w:name w:val="Teletype"/>
    <w:rsid w:val="00A94B70"/>
    <w:rPr>
      <w:rFonts w:ascii="DejaVu Sans Mono" w:eastAsia="DejaVu Sans Mono" w:hAnsi="DejaVu Sans Mono"/>
    </w:rPr>
  </w:style>
  <w:style w:type="paragraph" w:styleId="Zkladntext">
    <w:name w:val="Body Text"/>
    <w:basedOn w:val="Normln"/>
    <w:link w:val="ZkladntextChar"/>
    <w:rsid w:val="00A94B70"/>
    <w:pPr>
      <w:tabs>
        <w:tab w:val="left" w:pos="709"/>
      </w:tabs>
      <w:suppressAutoHyphens/>
      <w:spacing w:after="0" w:line="200" w:lineRule="atLeast"/>
      <w:jc w:val="both"/>
    </w:pPr>
    <w:rPr>
      <w:rFonts w:ascii="Trebuchet MS" w:eastAsia="Times New Roman" w:hAnsi="Trebuchet MS" w:cs="Times New Roman"/>
      <w:color w:val="00000A"/>
      <w:kern w:val="1"/>
      <w:sz w:val="20"/>
      <w:szCs w:val="24"/>
      <w:lang w:val="pl-PL" w:eastAsia="ar-SA"/>
    </w:rPr>
  </w:style>
  <w:style w:type="character" w:customStyle="1" w:styleId="ZkladntextChar">
    <w:name w:val="Základní text Char"/>
    <w:basedOn w:val="Standardnpsmoodstavce"/>
    <w:link w:val="Zkladntext"/>
    <w:rsid w:val="00A94B70"/>
    <w:rPr>
      <w:rFonts w:ascii="Trebuchet MS" w:eastAsia="Times New Roman" w:hAnsi="Trebuchet MS" w:cs="Times New Roman"/>
      <w:color w:val="00000A"/>
      <w:kern w:val="1"/>
      <w:sz w:val="20"/>
      <w:szCs w:val="24"/>
      <w:lang w:val="pl-PL" w:eastAsia="ar-SA"/>
    </w:rPr>
  </w:style>
  <w:style w:type="paragraph" w:customStyle="1" w:styleId="TableContents">
    <w:name w:val="Table Contents"/>
    <w:basedOn w:val="Normln"/>
    <w:rsid w:val="00A94B70"/>
    <w:pPr>
      <w:suppressLineNumbers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pl-PL" w:eastAsia="ar-SA"/>
    </w:rPr>
  </w:style>
  <w:style w:type="paragraph" w:customStyle="1" w:styleId="xmsobodytext">
    <w:name w:val="x_msobodytext"/>
    <w:basedOn w:val="Normln"/>
    <w:rsid w:val="00A9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Zkladnodstavec">
    <w:name w:val="[Základní odstavec]"/>
    <w:basedOn w:val="Normln"/>
    <w:uiPriority w:val="99"/>
    <w:rsid w:val="00A94B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Nzev">
    <w:name w:val="Title"/>
    <w:basedOn w:val="Normln"/>
    <w:next w:val="Podnadpis"/>
    <w:link w:val="NzevChar"/>
    <w:qFormat/>
    <w:rsid w:val="00A94B70"/>
    <w:pPr>
      <w:tabs>
        <w:tab w:val="left" w:pos="709"/>
      </w:tabs>
      <w:suppressAutoHyphens/>
      <w:spacing w:after="0" w:line="200" w:lineRule="atLeast"/>
      <w:jc w:val="center"/>
    </w:pPr>
    <w:rPr>
      <w:rFonts w:ascii="Times New Roman" w:eastAsia="Times New Roman" w:hAnsi="Times New Roman" w:cs="Times New Roman"/>
      <w:b/>
      <w:bCs/>
      <w:color w:val="00000A"/>
      <w:kern w:val="1"/>
      <w:szCs w:val="36"/>
      <w:lang w:val="pl-PL" w:eastAsia="ar-SA"/>
    </w:rPr>
  </w:style>
  <w:style w:type="character" w:customStyle="1" w:styleId="NzevChar">
    <w:name w:val="Název Char"/>
    <w:basedOn w:val="Standardnpsmoodstavce"/>
    <w:link w:val="Nzev"/>
    <w:rsid w:val="00A94B70"/>
    <w:rPr>
      <w:rFonts w:ascii="Times New Roman" w:eastAsia="Times New Roman" w:hAnsi="Times New Roman" w:cs="Times New Roman"/>
      <w:b/>
      <w:bCs/>
      <w:color w:val="00000A"/>
      <w:kern w:val="1"/>
      <w:szCs w:val="36"/>
      <w:lang w:val="pl-PL" w:eastAsia="ar-SA"/>
    </w:rPr>
  </w:style>
  <w:style w:type="paragraph" w:styleId="Podnadpis">
    <w:name w:val="Subtitle"/>
    <w:basedOn w:val="Normln"/>
    <w:next w:val="Normln"/>
    <w:link w:val="PodnadpisChar"/>
    <w:qFormat/>
    <w:rsid w:val="00A94B70"/>
    <w:pPr>
      <w:numPr>
        <w:ilvl w:val="1"/>
      </w:numPr>
      <w:spacing w:line="276" w:lineRule="auto"/>
    </w:pPr>
    <w:rPr>
      <w:color w:val="5A5A5A" w:themeColor="text1" w:themeTint="A5"/>
      <w:spacing w:val="15"/>
      <w:lang w:val="pl-PL" w:eastAsia="en-US"/>
    </w:rPr>
  </w:style>
  <w:style w:type="character" w:customStyle="1" w:styleId="PodnadpisChar">
    <w:name w:val="Podnadpis Char"/>
    <w:basedOn w:val="Standardnpsmoodstavce"/>
    <w:link w:val="Podnadpis"/>
    <w:rsid w:val="00A94B70"/>
    <w:rPr>
      <w:color w:val="5A5A5A" w:themeColor="text1" w:themeTint="A5"/>
      <w:spacing w:val="15"/>
      <w:lang w:val="pl-PL" w:eastAsia="en-US"/>
    </w:rPr>
  </w:style>
  <w:style w:type="paragraph" w:styleId="Bezmezer">
    <w:name w:val="No Spacing"/>
    <w:uiPriority w:val="1"/>
    <w:qFormat/>
    <w:rsid w:val="00A9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LeftB">
    <w:name w:val="wLeftB"/>
    <w:basedOn w:val="Normln"/>
    <w:uiPriority w:val="10"/>
    <w:qFormat/>
    <w:rsid w:val="00A94B70"/>
    <w:pPr>
      <w:keepNext/>
      <w:spacing w:after="180" w:line="240" w:lineRule="auto"/>
    </w:pPr>
    <w:rPr>
      <w:rFonts w:ascii="Times New Roman" w:eastAsia="MS Mincho" w:hAnsi="Times New Roman" w:cs="Times New Roman"/>
      <w:b/>
      <w:lang w:eastAsia="en-US"/>
    </w:rPr>
  </w:style>
  <w:style w:type="paragraph" w:customStyle="1" w:styleId="Definition1">
    <w:name w:val="Definition 1"/>
    <w:basedOn w:val="Normln"/>
    <w:uiPriority w:val="2"/>
    <w:qFormat/>
    <w:rsid w:val="00421F0D"/>
    <w:pPr>
      <w:numPr>
        <w:numId w:val="20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2">
    <w:name w:val="Definition 2"/>
    <w:basedOn w:val="Normln"/>
    <w:uiPriority w:val="2"/>
    <w:qFormat/>
    <w:rsid w:val="00421F0D"/>
    <w:pPr>
      <w:numPr>
        <w:ilvl w:val="1"/>
        <w:numId w:val="20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3">
    <w:name w:val="Definition 3"/>
    <w:basedOn w:val="Normln"/>
    <w:uiPriority w:val="2"/>
    <w:qFormat/>
    <w:rsid w:val="00421F0D"/>
    <w:pPr>
      <w:numPr>
        <w:ilvl w:val="2"/>
        <w:numId w:val="20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4">
    <w:name w:val="Definition 4"/>
    <w:basedOn w:val="Normln"/>
    <w:uiPriority w:val="2"/>
    <w:qFormat/>
    <w:rsid w:val="00421F0D"/>
    <w:pPr>
      <w:numPr>
        <w:ilvl w:val="3"/>
        <w:numId w:val="20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5">
    <w:name w:val="Definition 5"/>
    <w:basedOn w:val="Normln"/>
    <w:uiPriority w:val="2"/>
    <w:qFormat/>
    <w:rsid w:val="00421F0D"/>
    <w:pPr>
      <w:numPr>
        <w:ilvl w:val="4"/>
        <w:numId w:val="20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6">
    <w:name w:val="Definition 6"/>
    <w:basedOn w:val="Normln"/>
    <w:uiPriority w:val="2"/>
    <w:qFormat/>
    <w:rsid w:val="00421F0D"/>
    <w:pPr>
      <w:numPr>
        <w:ilvl w:val="5"/>
        <w:numId w:val="20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inition7">
    <w:name w:val="Definition 7"/>
    <w:basedOn w:val="Normln"/>
    <w:uiPriority w:val="2"/>
    <w:qFormat/>
    <w:rsid w:val="00421F0D"/>
    <w:pPr>
      <w:numPr>
        <w:ilvl w:val="6"/>
        <w:numId w:val="20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Parties">
    <w:name w:val="Parties"/>
    <w:basedOn w:val="Normln"/>
    <w:uiPriority w:val="2"/>
    <w:qFormat/>
    <w:rsid w:val="00421F0D"/>
    <w:pPr>
      <w:numPr>
        <w:ilvl w:val="7"/>
        <w:numId w:val="20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Recitals">
    <w:name w:val="Recitals"/>
    <w:basedOn w:val="Normln"/>
    <w:uiPriority w:val="2"/>
    <w:qFormat/>
    <w:rsid w:val="00421F0D"/>
    <w:pPr>
      <w:numPr>
        <w:ilvl w:val="8"/>
        <w:numId w:val="20"/>
      </w:numPr>
      <w:spacing w:after="18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Default">
    <w:name w:val="Default"/>
    <w:rsid w:val="00421F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1F0D"/>
    <w:pPr>
      <w:spacing w:after="160" w:line="240" w:lineRule="auto"/>
    </w:pPr>
    <w:rPr>
      <w:rFonts w:asciiTheme="minorHAnsi" w:eastAsiaTheme="minorEastAsia" w:hAnsiTheme="minorHAnsi" w:cstheme="minorBidi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1F0D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0C45DF84B214F80E6447B37939014" ma:contentTypeVersion="12" ma:contentTypeDescription="Create a new document." ma:contentTypeScope="" ma:versionID="ad2c5873b857454cc4cdfc186a91506f">
  <xsd:schema xmlns:xsd="http://www.w3.org/2001/XMLSchema" xmlns:xs="http://www.w3.org/2001/XMLSchema" xmlns:p="http://schemas.microsoft.com/office/2006/metadata/properties" xmlns:ns2="e711b168-d530-46bd-bd9a-2c8401504bdc" xmlns:ns3="e77a2979-7b8f-402a-8618-0502e261dabd" targetNamespace="http://schemas.microsoft.com/office/2006/metadata/properties" ma:root="true" ma:fieldsID="d15dee14e3cb016c4781d51998d3df7e" ns2:_="" ns3:_="">
    <xsd:import namespace="e711b168-d530-46bd-bd9a-2c8401504bdc"/>
    <xsd:import namespace="e77a2979-7b8f-402a-8618-0502e261d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b168-d530-46bd-bd9a-2c8401504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2979-7b8f-402a-8618-0502e261d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26F4D-4820-4FEC-8014-355F1E2A7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b168-d530-46bd-bd9a-2c8401504bdc"/>
    <ds:schemaRef ds:uri="e77a2979-7b8f-402a-8618-0502e261d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0AA89-81C6-41D6-A303-D1E5FFA1E17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e77a2979-7b8f-402a-8618-0502e261dabd"/>
    <ds:schemaRef ds:uri="e711b168-d530-46bd-bd9a-2c8401504b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1B2E97-1EF1-4B5F-A324-69DFDAAFF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Říšská</dc:creator>
  <cp:keywords/>
  <dc:description>Created by the Microsoft Dynamics NAV report engine.</dc:description>
  <cp:lastModifiedBy>Križánek Milan</cp:lastModifiedBy>
  <cp:revision>3</cp:revision>
  <dcterms:created xsi:type="dcterms:W3CDTF">2022-04-19T11:53:00Z</dcterms:created>
  <dcterms:modified xsi:type="dcterms:W3CDTF">2022-04-19T11:54:00Z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0x01010078D0C45DF84B214F80E6447B37939014</vt:lpwstr>
  </property>
</Properties>
</file>