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5723" w14:textId="77777777" w:rsidR="00096CEE" w:rsidRDefault="00096CEE" w:rsidP="00667516">
      <w:pPr>
        <w:jc w:val="center"/>
        <w:rPr>
          <w:b/>
          <w:sz w:val="32"/>
          <w:szCs w:val="32"/>
        </w:rPr>
      </w:pPr>
      <w:r w:rsidRPr="00667516">
        <w:rPr>
          <w:b/>
          <w:sz w:val="32"/>
          <w:szCs w:val="32"/>
        </w:rPr>
        <w:t>SMLOUVA O DÍLO</w:t>
      </w:r>
    </w:p>
    <w:p w14:paraId="4CA3C1B7" w14:textId="77777777" w:rsidR="00E90E63" w:rsidRPr="00667516" w:rsidRDefault="00E90E63" w:rsidP="00667516">
      <w:pPr>
        <w:jc w:val="center"/>
        <w:rPr>
          <w:b/>
          <w:sz w:val="32"/>
          <w:szCs w:val="32"/>
        </w:rPr>
      </w:pPr>
    </w:p>
    <w:p w14:paraId="414B67D1" w14:textId="71197B73" w:rsidR="00096CEE" w:rsidRPr="00F76220" w:rsidRDefault="00271524" w:rsidP="0007230A">
      <w:pPr>
        <w:jc w:val="both"/>
      </w:pPr>
      <w:r w:rsidRPr="00F76220">
        <w:t>u</w:t>
      </w:r>
      <w:r w:rsidR="00096CEE" w:rsidRPr="00F76220">
        <w:t xml:space="preserve">zavřená </w:t>
      </w:r>
      <w:r w:rsidRPr="00F76220">
        <w:t>podle</w:t>
      </w:r>
      <w:r w:rsidR="00096CEE" w:rsidRPr="00F76220">
        <w:t xml:space="preserve"> § </w:t>
      </w:r>
      <w:r w:rsidRPr="00F76220">
        <w:t xml:space="preserve">2586 </w:t>
      </w:r>
      <w:r w:rsidR="00184940" w:rsidRPr="00F76220">
        <w:t>a násl.</w:t>
      </w:r>
      <w:r w:rsidRPr="00F76220">
        <w:t xml:space="preserve"> zák. č. 89/2012 </w:t>
      </w:r>
      <w:r w:rsidR="006F428C" w:rsidRPr="00F76220">
        <w:t>Sb</w:t>
      </w:r>
      <w:r w:rsidR="00323D4B" w:rsidRPr="00F76220">
        <w:t>., o</w:t>
      </w:r>
      <w:r w:rsidR="00096CEE" w:rsidRPr="00F76220">
        <w:t>b</w:t>
      </w:r>
      <w:r w:rsidRPr="00F76220">
        <w:t>čansk</w:t>
      </w:r>
      <w:r w:rsidR="00323D4B" w:rsidRPr="00F76220">
        <w:t xml:space="preserve">ý </w:t>
      </w:r>
      <w:r w:rsidR="00096CEE" w:rsidRPr="00F76220">
        <w:t>zákoník</w:t>
      </w:r>
      <w:r w:rsidR="00323D4B" w:rsidRPr="00F76220">
        <w:t>,</w:t>
      </w:r>
      <w:r w:rsidR="00096CEE" w:rsidRPr="00F76220">
        <w:t xml:space="preserve"> mezi těmito smluvními stranami:</w:t>
      </w:r>
    </w:p>
    <w:p w14:paraId="79A1D792" w14:textId="50D7F25A" w:rsidR="0054660A" w:rsidRPr="00F76220" w:rsidRDefault="0054660A" w:rsidP="0007230A">
      <w:pPr>
        <w:jc w:val="both"/>
      </w:pPr>
    </w:p>
    <w:p w14:paraId="04DA8AB5" w14:textId="77777777" w:rsidR="00667516" w:rsidRPr="00F76220" w:rsidRDefault="00667516" w:rsidP="00407908">
      <w:pPr>
        <w:keepNext/>
        <w:spacing w:before="240"/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4F07E3B2" w14:textId="72BCD3BE" w:rsidR="00096CEE" w:rsidRPr="00F76220" w:rsidRDefault="00974953" w:rsidP="00974953">
      <w:pPr>
        <w:keepNext/>
        <w:tabs>
          <w:tab w:val="center" w:pos="4536"/>
          <w:tab w:val="left" w:pos="6273"/>
        </w:tabs>
        <w:rPr>
          <w:b/>
        </w:rPr>
      </w:pPr>
      <w:r w:rsidRPr="00F76220">
        <w:rPr>
          <w:b/>
        </w:rPr>
        <w:tab/>
      </w:r>
      <w:r w:rsidR="00667516" w:rsidRPr="00F76220">
        <w:rPr>
          <w:b/>
        </w:rPr>
        <w:t>Smluvní strany</w:t>
      </w:r>
      <w:r w:rsidRPr="00F76220">
        <w:rPr>
          <w:b/>
        </w:rPr>
        <w:tab/>
      </w:r>
    </w:p>
    <w:p w14:paraId="3B8C80B1" w14:textId="77777777" w:rsidR="00464B4F" w:rsidRPr="00F76220" w:rsidRDefault="00464B4F" w:rsidP="00347245">
      <w:pPr>
        <w:keepNext/>
        <w:jc w:val="center"/>
        <w:rPr>
          <w:b/>
        </w:rPr>
      </w:pPr>
    </w:p>
    <w:p w14:paraId="7783FACE" w14:textId="2D2179D4" w:rsidR="00464B4F" w:rsidRPr="00F76220" w:rsidRDefault="00464B4F" w:rsidP="00464B4F">
      <w:pPr>
        <w:keepNext/>
        <w:rPr>
          <w:b/>
        </w:rPr>
      </w:pPr>
      <w:r w:rsidRPr="00F76220">
        <w:rPr>
          <w:b/>
        </w:rPr>
        <w:t>Objednatel:</w:t>
      </w:r>
    </w:p>
    <w:p w14:paraId="784A7B83" w14:textId="08452D1A" w:rsidR="00F96CE6" w:rsidRPr="00F76220" w:rsidRDefault="000A5210" w:rsidP="00F96CE6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  <w:rPr>
          <w:b/>
          <w:bCs/>
        </w:rPr>
      </w:pPr>
      <w:r w:rsidRPr="00F76220">
        <w:rPr>
          <w:b/>
          <w:bCs/>
        </w:rPr>
        <w:t>Gymnázium Vítězslava Nováka, Jindřichův Hradec, Husova 333</w:t>
      </w:r>
    </w:p>
    <w:p w14:paraId="5C714DCB" w14:textId="772D22C0" w:rsidR="00F96CE6" w:rsidRPr="00F76220" w:rsidRDefault="00F96CE6" w:rsidP="00F96CE6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</w:pPr>
      <w:r w:rsidRPr="00F76220">
        <w:t xml:space="preserve">se sídlem: </w:t>
      </w:r>
      <w:r w:rsidRPr="00F76220">
        <w:tab/>
      </w:r>
      <w:r w:rsidR="000A5210" w:rsidRPr="00F76220">
        <w:t>Husova 333, 377 01 Jindřichův Hradec</w:t>
      </w:r>
      <w:r w:rsidRPr="00F76220">
        <w:tab/>
      </w:r>
      <w:r w:rsidRPr="00F76220">
        <w:tab/>
      </w:r>
      <w:r w:rsidRPr="00F76220">
        <w:tab/>
      </w:r>
    </w:p>
    <w:p w14:paraId="01C252AC" w14:textId="279CDFC4" w:rsidR="00F96CE6" w:rsidRPr="00F76220" w:rsidRDefault="00F96CE6" w:rsidP="00F96CE6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F76220">
        <w:t xml:space="preserve">zastoupena: </w:t>
      </w:r>
      <w:r w:rsidRPr="00F76220">
        <w:tab/>
      </w:r>
      <w:r w:rsidR="000A5210" w:rsidRPr="00F76220">
        <w:t xml:space="preserve">Mgr. Lenkou </w:t>
      </w:r>
      <w:proofErr w:type="spellStart"/>
      <w:r w:rsidR="000A5210" w:rsidRPr="00F76220">
        <w:t>Vetýškovou</w:t>
      </w:r>
      <w:proofErr w:type="spellEnd"/>
      <w:r w:rsidRPr="00F76220">
        <w:tab/>
      </w:r>
    </w:p>
    <w:p w14:paraId="16EA2F82" w14:textId="78509CF8" w:rsidR="00F96CE6" w:rsidRPr="00F76220" w:rsidRDefault="00F96CE6" w:rsidP="00F96CE6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F76220">
        <w:t xml:space="preserve">IČ: </w:t>
      </w:r>
      <w:r w:rsidRPr="00F76220">
        <w:tab/>
      </w:r>
      <w:r w:rsidR="000A5210" w:rsidRPr="00F76220">
        <w:t>60816767</w:t>
      </w:r>
      <w:r w:rsidRPr="00F76220">
        <w:tab/>
      </w:r>
      <w:r w:rsidRPr="00F76220">
        <w:tab/>
      </w:r>
    </w:p>
    <w:p w14:paraId="312D4959" w14:textId="77777777" w:rsidR="00F96CE6" w:rsidRPr="00F76220" w:rsidRDefault="00F96CE6" w:rsidP="00F96CE6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F76220">
        <w:t>DIČ:</w:t>
      </w:r>
      <w:r w:rsidRPr="00F76220">
        <w:tab/>
        <w:t>není plátcem DPH</w:t>
      </w:r>
    </w:p>
    <w:p w14:paraId="3163B1E0" w14:textId="19BEC1DA" w:rsidR="00F96CE6" w:rsidRPr="00F76220" w:rsidRDefault="00F96CE6" w:rsidP="00F96CE6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F76220">
        <w:t>Bankovní spojení:</w:t>
      </w:r>
      <w:r w:rsidRPr="00F76220">
        <w:tab/>
      </w:r>
      <w:proofErr w:type="spellStart"/>
      <w:r w:rsidR="000F3608">
        <w:t>xx</w:t>
      </w:r>
      <w:proofErr w:type="spellEnd"/>
      <w:r w:rsidRPr="00F76220">
        <w:t xml:space="preserve"> </w:t>
      </w:r>
    </w:p>
    <w:p w14:paraId="3A01AC31" w14:textId="2F32594B" w:rsidR="00A61B23" w:rsidRPr="00F76220" w:rsidRDefault="00F96CE6" w:rsidP="00A61B23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  <w:r w:rsidRPr="00F76220">
        <w:t>Číslo účtu:</w:t>
      </w:r>
      <w:r w:rsidRPr="00F76220">
        <w:tab/>
      </w:r>
      <w:proofErr w:type="spellStart"/>
      <w:r w:rsidR="000F3608">
        <w:t>xxxxxxxxxxx</w:t>
      </w:r>
      <w:proofErr w:type="spellEnd"/>
      <w:r w:rsidR="000F3608">
        <w:t>/</w:t>
      </w:r>
      <w:proofErr w:type="spellStart"/>
      <w:r w:rsidR="000F3608">
        <w:t>xxxx</w:t>
      </w:r>
      <w:proofErr w:type="spellEnd"/>
    </w:p>
    <w:p w14:paraId="1F55912A" w14:textId="6D379510" w:rsidR="00776DBC" w:rsidRPr="00F76220" w:rsidRDefault="00776DBC" w:rsidP="00A61B23">
      <w:pPr>
        <w:tabs>
          <w:tab w:val="left" w:pos="0"/>
          <w:tab w:val="left" w:pos="2552"/>
          <w:tab w:val="left" w:pos="2835"/>
          <w:tab w:val="left" w:pos="2880"/>
        </w:tabs>
        <w:jc w:val="both"/>
      </w:pPr>
      <w:r w:rsidRPr="00F76220">
        <w:t>Osoby oprávněné</w:t>
      </w:r>
      <w:r w:rsidR="00A61B23" w:rsidRPr="00F76220">
        <w:t>:</w:t>
      </w:r>
      <w:r w:rsidRPr="00F76220">
        <w:tab/>
      </w:r>
      <w:r w:rsidRPr="00F76220">
        <w:tab/>
      </w:r>
      <w:r w:rsidRPr="00F76220">
        <w:tab/>
      </w:r>
    </w:p>
    <w:p w14:paraId="30AEAA3C" w14:textId="77777777" w:rsidR="00776DBC" w:rsidRPr="00F76220" w:rsidRDefault="00776DBC" w:rsidP="00776DBC">
      <w:r w:rsidRPr="00F76220">
        <w:t>uzavírat dohody o změně smlouvy: Mgr. Lenka Vetýšková</w:t>
      </w:r>
    </w:p>
    <w:p w14:paraId="0BF3DFFF" w14:textId="3634BEC5" w:rsidR="00776DBC" w:rsidRPr="00F76220" w:rsidRDefault="00776DBC" w:rsidP="00776DBC">
      <w:r w:rsidRPr="00F76220">
        <w:t xml:space="preserve">kontrolovat dílo v průběhu stavby: </w:t>
      </w:r>
      <w:proofErr w:type="spellStart"/>
      <w:r w:rsidR="000F3608">
        <w:t>xxxxxx</w:t>
      </w:r>
      <w:proofErr w:type="spellEnd"/>
      <w:r w:rsidR="000F3608">
        <w:t xml:space="preserve"> </w:t>
      </w:r>
      <w:proofErr w:type="spellStart"/>
      <w:r w:rsidR="000F3608">
        <w:t>xxxxxxxx</w:t>
      </w:r>
      <w:proofErr w:type="spellEnd"/>
    </w:p>
    <w:p w14:paraId="0241F95D" w14:textId="28E24AA7" w:rsidR="00DC00A7" w:rsidRPr="00F76220" w:rsidRDefault="00776DBC" w:rsidP="00776DBC">
      <w:r w:rsidRPr="00F76220">
        <w:t xml:space="preserve">převzít dílo: Mgr. Lenka Vetýšková                   </w:t>
      </w:r>
    </w:p>
    <w:p w14:paraId="023B115B" w14:textId="77777777" w:rsidR="00776DBC" w:rsidRPr="00F76220" w:rsidRDefault="00776DBC" w:rsidP="00776DBC">
      <w:pPr>
        <w:tabs>
          <w:tab w:val="left" w:pos="2835"/>
        </w:tabs>
        <w:spacing w:before="120"/>
        <w:ind w:left="357" w:firstLine="3"/>
        <w:jc w:val="both"/>
      </w:pPr>
      <w:r w:rsidRPr="00F76220">
        <w:t>(dále jen „objednatel“)</w:t>
      </w:r>
    </w:p>
    <w:p w14:paraId="769A145C" w14:textId="584758A4" w:rsidR="00D22A2D" w:rsidRPr="00F76220" w:rsidRDefault="00464B4F" w:rsidP="00F96CE6">
      <w:pPr>
        <w:tabs>
          <w:tab w:val="left" w:pos="2835"/>
        </w:tabs>
        <w:spacing w:before="120"/>
        <w:ind w:left="357" w:firstLine="3"/>
        <w:jc w:val="both"/>
        <w:rPr>
          <w:b/>
          <w:bCs/>
        </w:rPr>
      </w:pPr>
      <w:proofErr w:type="gramStart"/>
      <w:r w:rsidRPr="00F76220">
        <w:rPr>
          <w:b/>
          <w:bCs/>
        </w:rPr>
        <w:t>Dodavatel:</w:t>
      </w:r>
      <w:r w:rsidR="00D6189D" w:rsidRPr="00F76220">
        <w:rPr>
          <w:b/>
          <w:bCs/>
        </w:rPr>
        <w:t xml:space="preserve">   </w:t>
      </w:r>
      <w:proofErr w:type="gramEnd"/>
      <w:r w:rsidR="00D6189D" w:rsidRPr="00F76220">
        <w:rPr>
          <w:b/>
          <w:bCs/>
        </w:rPr>
        <w:t xml:space="preserve">              </w:t>
      </w:r>
      <w:proofErr w:type="spellStart"/>
      <w:r w:rsidR="00D6189D" w:rsidRPr="00F76220">
        <w:rPr>
          <w:b/>
          <w:bCs/>
        </w:rPr>
        <w:t>Maril</w:t>
      </w:r>
      <w:proofErr w:type="spellEnd"/>
      <w:r w:rsidR="00D6189D" w:rsidRPr="00F76220">
        <w:rPr>
          <w:b/>
          <w:bCs/>
        </w:rPr>
        <w:t xml:space="preserve"> s. r. o.</w:t>
      </w:r>
    </w:p>
    <w:p w14:paraId="284A9FAF" w14:textId="77777777" w:rsidR="00F96CE6" w:rsidRPr="00F76220" w:rsidRDefault="00F96CE6" w:rsidP="007A7D2C">
      <w:pPr>
        <w:jc w:val="both"/>
      </w:pPr>
    </w:p>
    <w:p w14:paraId="0E749A31" w14:textId="1D1CD039" w:rsidR="00D22A2D" w:rsidRPr="00F76220" w:rsidRDefault="00D22A2D" w:rsidP="00D22A2D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F76220">
        <w:t xml:space="preserve">se sídlem: </w:t>
      </w:r>
      <w:r w:rsidRPr="00F76220">
        <w:tab/>
      </w:r>
      <w:r w:rsidR="00D6189D" w:rsidRPr="00F76220">
        <w:t>Budilova 161/15, 301 00 Plzeň</w:t>
      </w:r>
    </w:p>
    <w:p w14:paraId="2A4BFA22" w14:textId="10B743CF" w:rsidR="00D22A2D" w:rsidRPr="00F76220" w:rsidRDefault="00D22A2D" w:rsidP="00D22A2D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F76220">
        <w:t>zastoupen:</w:t>
      </w:r>
      <w:r w:rsidRPr="00F76220">
        <w:tab/>
      </w:r>
      <w:r w:rsidR="00D6189D" w:rsidRPr="00F76220">
        <w:t>Václavem Němcem, jednatelem</w:t>
      </w:r>
    </w:p>
    <w:p w14:paraId="3FC7A3E6" w14:textId="55112D4D" w:rsidR="00D22A2D" w:rsidRPr="00F76220" w:rsidRDefault="00D22A2D" w:rsidP="00D22A2D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F76220">
        <w:t>IČ:</w:t>
      </w:r>
      <w:r w:rsidRPr="00F76220">
        <w:tab/>
      </w:r>
      <w:r w:rsidR="00D6189D" w:rsidRPr="00F76220">
        <w:t>08152349</w:t>
      </w:r>
    </w:p>
    <w:p w14:paraId="68E77536" w14:textId="601DC75F" w:rsidR="00D22A2D" w:rsidRPr="00F76220" w:rsidRDefault="00D22A2D" w:rsidP="00D22A2D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F76220">
        <w:t>DIČ:</w:t>
      </w:r>
      <w:r w:rsidRPr="00F76220">
        <w:tab/>
      </w:r>
      <w:r w:rsidR="00D6189D" w:rsidRPr="00F76220">
        <w:t>CZ08152349</w:t>
      </w:r>
    </w:p>
    <w:p w14:paraId="12887D79" w14:textId="3812F6A4" w:rsidR="00D22A2D" w:rsidRPr="00F76220" w:rsidRDefault="00D22A2D" w:rsidP="00D22A2D">
      <w:pPr>
        <w:numPr>
          <w:ilvl w:val="12"/>
          <w:numId w:val="0"/>
        </w:numPr>
        <w:tabs>
          <w:tab w:val="left" w:pos="2160"/>
          <w:tab w:val="left" w:pos="2880"/>
        </w:tabs>
        <w:ind w:left="360"/>
        <w:jc w:val="both"/>
      </w:pPr>
      <w:r w:rsidRPr="00F76220">
        <w:t>Bankovní spojení:</w:t>
      </w:r>
      <w:r w:rsidRPr="00F76220">
        <w:tab/>
      </w:r>
      <w:r w:rsidRPr="00F76220">
        <w:tab/>
      </w:r>
      <w:proofErr w:type="spellStart"/>
      <w:r w:rsidR="000F3608">
        <w:t>xxxx</w:t>
      </w:r>
      <w:proofErr w:type="spellEnd"/>
      <w:r w:rsidR="00D6189D" w:rsidRPr="00F76220">
        <w:t xml:space="preserve"> </w:t>
      </w:r>
    </w:p>
    <w:p w14:paraId="3063DF58" w14:textId="0BB70C7C" w:rsidR="00A61B23" w:rsidRPr="00F76220" w:rsidRDefault="00D22A2D" w:rsidP="00D6189D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F76220">
        <w:t>Číslo účtu:</w:t>
      </w:r>
      <w:r w:rsidRPr="00F76220">
        <w:tab/>
      </w:r>
      <w:r w:rsidR="000F3608">
        <w:t>xxxxxxxxxxxx/xxxx</w:t>
      </w:r>
      <w:bookmarkStart w:id="0" w:name="_GoBack"/>
      <w:bookmarkEnd w:id="0"/>
    </w:p>
    <w:p w14:paraId="01312354" w14:textId="77777777" w:rsidR="00D6189D" w:rsidRPr="00F76220" w:rsidRDefault="00D6189D" w:rsidP="00D6189D">
      <w:pPr>
        <w:numPr>
          <w:ilvl w:val="12"/>
          <w:numId w:val="0"/>
        </w:numPr>
        <w:tabs>
          <w:tab w:val="left" w:pos="2880"/>
        </w:tabs>
        <w:ind w:left="360"/>
        <w:jc w:val="both"/>
      </w:pPr>
    </w:p>
    <w:p w14:paraId="4BF3AAF2" w14:textId="78946D83" w:rsidR="00776DBC" w:rsidRPr="00F76220" w:rsidRDefault="00776DBC" w:rsidP="00A61B23">
      <w:pPr>
        <w:numPr>
          <w:ilvl w:val="12"/>
          <w:numId w:val="0"/>
        </w:numPr>
        <w:spacing w:before="120"/>
        <w:jc w:val="both"/>
        <w:rPr>
          <w:iCs/>
        </w:rPr>
      </w:pPr>
      <w:r w:rsidRPr="00F76220">
        <w:t>Osoby oprávněné uzavírat dohody o změně smlouvy</w:t>
      </w:r>
      <w:r w:rsidR="00A61B23" w:rsidRPr="00F76220">
        <w:t xml:space="preserve">: </w:t>
      </w:r>
      <w:r w:rsidR="00D6189D" w:rsidRPr="00F76220">
        <w:t>Václav Němec, jednatel</w:t>
      </w:r>
    </w:p>
    <w:p w14:paraId="203099AB" w14:textId="5CABF570" w:rsidR="00D22A2D" w:rsidRPr="00F76220" w:rsidRDefault="00D22A2D" w:rsidP="00D22A2D">
      <w:pPr>
        <w:numPr>
          <w:ilvl w:val="12"/>
          <w:numId w:val="0"/>
        </w:numPr>
        <w:spacing w:before="120"/>
        <w:ind w:left="360"/>
        <w:jc w:val="both"/>
        <w:rPr>
          <w:iCs/>
        </w:rPr>
      </w:pPr>
      <w:r w:rsidRPr="00F76220">
        <w:rPr>
          <w:iCs/>
        </w:rPr>
        <w:t>(dále jen „</w:t>
      </w:r>
      <w:r w:rsidR="0066511B" w:rsidRPr="00F76220">
        <w:rPr>
          <w:iCs/>
        </w:rPr>
        <w:t>dodavatel</w:t>
      </w:r>
      <w:r w:rsidRPr="00F76220">
        <w:rPr>
          <w:iCs/>
        </w:rPr>
        <w:t>“)</w:t>
      </w:r>
    </w:p>
    <w:p w14:paraId="78CACE60" w14:textId="505F7AD4" w:rsidR="00667516" w:rsidRPr="00F76220" w:rsidRDefault="00667516" w:rsidP="00DE38A8">
      <w:pPr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175C4465" w14:textId="6656A681" w:rsidR="00096CEE" w:rsidRPr="00F76220" w:rsidRDefault="00096CEE" w:rsidP="00347245">
      <w:pPr>
        <w:keepNext/>
        <w:jc w:val="center"/>
        <w:rPr>
          <w:b/>
        </w:rPr>
      </w:pPr>
      <w:r w:rsidRPr="00F76220">
        <w:rPr>
          <w:b/>
        </w:rPr>
        <w:t>Předmět plnění</w:t>
      </w:r>
    </w:p>
    <w:p w14:paraId="253E8625" w14:textId="77777777" w:rsidR="00BE0A39" w:rsidRPr="00F76220" w:rsidRDefault="00BE0A39" w:rsidP="00347245">
      <w:pPr>
        <w:keepNext/>
        <w:jc w:val="center"/>
        <w:rPr>
          <w:b/>
        </w:rPr>
      </w:pPr>
    </w:p>
    <w:p w14:paraId="5D892F3C" w14:textId="3B8AED1D" w:rsidR="00776DBC" w:rsidRPr="00F76220" w:rsidRDefault="00B31DAA" w:rsidP="00776DBC">
      <w:pPr>
        <w:jc w:val="both"/>
        <w:rPr>
          <w:bCs/>
          <w:spacing w:val="-3"/>
        </w:rPr>
      </w:pPr>
      <w:r w:rsidRPr="00F76220">
        <w:t>Do</w:t>
      </w:r>
      <w:r w:rsidR="00132B46" w:rsidRPr="00F76220">
        <w:t>davatel</w:t>
      </w:r>
      <w:r w:rsidR="00271524" w:rsidRPr="00F76220">
        <w:t xml:space="preserve"> </w:t>
      </w:r>
      <w:r w:rsidRPr="00F76220">
        <w:t xml:space="preserve">se zavazuje pro objednatele </w:t>
      </w:r>
      <w:r w:rsidR="00C85DB7" w:rsidRPr="00F76220">
        <w:t>provést v</w:t>
      </w:r>
      <w:r w:rsidR="00E31991" w:rsidRPr="00F76220">
        <w:t> souladu s</w:t>
      </w:r>
      <w:r w:rsidR="00126F25" w:rsidRPr="00F76220">
        <w:t> VZ „</w:t>
      </w:r>
      <w:r w:rsidR="001B4E72" w:rsidRPr="00F76220">
        <w:t>Výměna křídel dveří a oprava zárubní</w:t>
      </w:r>
      <w:r w:rsidR="00126F25" w:rsidRPr="00F76220">
        <w:t>“</w:t>
      </w:r>
      <w:r w:rsidR="00547FB1" w:rsidRPr="00F76220">
        <w:t xml:space="preserve"> </w:t>
      </w:r>
      <w:r w:rsidR="001B4E72" w:rsidRPr="00F76220">
        <w:t>výrobu</w:t>
      </w:r>
      <w:r w:rsidR="00776DBC" w:rsidRPr="00F76220">
        <w:rPr>
          <w:bCs/>
          <w:spacing w:val="-3"/>
        </w:rPr>
        <w:t xml:space="preserve"> 8 ks křídel dveří</w:t>
      </w:r>
      <w:r w:rsidR="00A61B23" w:rsidRPr="00F76220">
        <w:rPr>
          <w:bCs/>
          <w:spacing w:val="-3"/>
        </w:rPr>
        <w:t xml:space="preserve">, </w:t>
      </w:r>
      <w:r w:rsidR="00776DBC" w:rsidRPr="00F76220">
        <w:rPr>
          <w:bCs/>
          <w:spacing w:val="-3"/>
        </w:rPr>
        <w:t xml:space="preserve">opravu 8 ks zárubní </w:t>
      </w:r>
      <w:r w:rsidR="00A61B23" w:rsidRPr="00F76220">
        <w:rPr>
          <w:bCs/>
          <w:spacing w:val="-3"/>
        </w:rPr>
        <w:t xml:space="preserve">a výrobu 2 ks nových dveřních prahů </w:t>
      </w:r>
      <w:r w:rsidR="00776DBC" w:rsidRPr="00F76220">
        <w:rPr>
          <w:bCs/>
          <w:spacing w:val="-3"/>
        </w:rPr>
        <w:t>v učebnách památkově chráněné budovy Gymnázia Vítězslava Nováka, na adrese Husova 333, 377 01 Jindřichův Hradec. Jedná se o učebny v 2. NP</w:t>
      </w:r>
      <w:r w:rsidR="00A61B23" w:rsidRPr="00F76220">
        <w:rPr>
          <w:bCs/>
          <w:spacing w:val="-3"/>
        </w:rPr>
        <w:t xml:space="preserve"> a odbornou učebnu fyziky ve 3. NP.</w:t>
      </w:r>
    </w:p>
    <w:p w14:paraId="5BB753C4" w14:textId="23156510" w:rsidR="00A61B23" w:rsidRPr="00F76220" w:rsidRDefault="00A61B23" w:rsidP="00776DBC">
      <w:pPr>
        <w:jc w:val="both"/>
        <w:rPr>
          <w:bCs/>
          <w:spacing w:val="-3"/>
        </w:rPr>
      </w:pPr>
    </w:p>
    <w:p w14:paraId="6795A6D0" w14:textId="77777777" w:rsidR="00667516" w:rsidRPr="00F76220" w:rsidRDefault="00667516" w:rsidP="00407908">
      <w:pPr>
        <w:keepNext/>
        <w:spacing w:before="240"/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732D769D" w14:textId="152C0B85" w:rsidR="00096CEE" w:rsidRPr="00F76220" w:rsidRDefault="00096CEE" w:rsidP="00347245">
      <w:pPr>
        <w:keepNext/>
        <w:jc w:val="center"/>
        <w:rPr>
          <w:b/>
        </w:rPr>
      </w:pPr>
      <w:r w:rsidRPr="00F76220">
        <w:rPr>
          <w:b/>
        </w:rPr>
        <w:t>Místo plnění.</w:t>
      </w:r>
    </w:p>
    <w:p w14:paraId="55C2B073" w14:textId="77777777" w:rsidR="00243BE2" w:rsidRPr="00F76220" w:rsidRDefault="00243BE2" w:rsidP="00347245">
      <w:pPr>
        <w:keepNext/>
        <w:jc w:val="center"/>
        <w:rPr>
          <w:b/>
        </w:rPr>
      </w:pPr>
    </w:p>
    <w:p w14:paraId="322C6B4F" w14:textId="3A15CA6E" w:rsidR="0054660A" w:rsidRPr="00F76220" w:rsidRDefault="00271524" w:rsidP="00667516">
      <w:r w:rsidRPr="00F76220">
        <w:t>Dí</w:t>
      </w:r>
      <w:r w:rsidR="005229C0" w:rsidRPr="00F76220">
        <w:t>lo bude pro</w:t>
      </w:r>
      <w:r w:rsidR="00145B3B" w:rsidRPr="00F76220">
        <w:t xml:space="preserve">vedeno </w:t>
      </w:r>
      <w:r w:rsidR="00AA72D1" w:rsidRPr="00F76220">
        <w:t>v</w:t>
      </w:r>
      <w:r w:rsidR="00795683" w:rsidRPr="00F76220">
        <w:t xml:space="preserve"> budově školy na adrese </w:t>
      </w:r>
      <w:r w:rsidR="000A5210" w:rsidRPr="00F76220">
        <w:t>Husova 333, 377 01 Jindřichův Hradec</w:t>
      </w:r>
      <w:r w:rsidR="00AA72D1" w:rsidRPr="00F76220">
        <w:t>.</w:t>
      </w:r>
      <w:r w:rsidR="00DE38A8" w:rsidRPr="00F76220">
        <w:t xml:space="preserve"> V učebnách číslo 204,205,206,207,208 a 304 v 2. a 3. nadzemním podlaží.</w:t>
      </w:r>
    </w:p>
    <w:p w14:paraId="7E782338" w14:textId="5B85DDFC" w:rsidR="00A61B23" w:rsidRPr="00F76220" w:rsidRDefault="009034D2" w:rsidP="009034D2">
      <w:pPr>
        <w:keepNext/>
        <w:tabs>
          <w:tab w:val="left" w:pos="2039"/>
          <w:tab w:val="center" w:pos="4536"/>
        </w:tabs>
        <w:spacing w:before="240"/>
        <w:rPr>
          <w:b/>
        </w:rPr>
      </w:pPr>
      <w:r w:rsidRPr="00F76220">
        <w:rPr>
          <w:b/>
        </w:rPr>
        <w:lastRenderedPageBreak/>
        <w:tab/>
      </w:r>
      <w:r w:rsidRPr="00F76220">
        <w:rPr>
          <w:b/>
        </w:rPr>
        <w:tab/>
      </w:r>
      <w:r w:rsidR="00667516" w:rsidRPr="00F76220">
        <w:rPr>
          <w:b/>
        </w:rPr>
        <w:fldChar w:fldCharType="begin"/>
      </w:r>
      <w:r w:rsidR="00667516" w:rsidRPr="00F76220">
        <w:rPr>
          <w:b/>
        </w:rPr>
        <w:instrText xml:space="preserve"> AUTONUM  \* ROMAN \s . </w:instrText>
      </w:r>
      <w:r w:rsidR="00667516" w:rsidRPr="00F76220">
        <w:rPr>
          <w:b/>
        </w:rPr>
        <w:fldChar w:fldCharType="end"/>
      </w:r>
    </w:p>
    <w:p w14:paraId="1F3893EA" w14:textId="46EC1A5A" w:rsidR="00096CEE" w:rsidRPr="00F76220" w:rsidRDefault="00096CEE" w:rsidP="00347245">
      <w:pPr>
        <w:keepNext/>
        <w:jc w:val="center"/>
        <w:rPr>
          <w:b/>
        </w:rPr>
      </w:pPr>
      <w:r w:rsidRPr="00F76220">
        <w:rPr>
          <w:b/>
        </w:rPr>
        <w:t>Cena</w:t>
      </w:r>
    </w:p>
    <w:p w14:paraId="6ABBD7BE" w14:textId="77777777" w:rsidR="0054660A" w:rsidRPr="00F76220" w:rsidRDefault="0054660A" w:rsidP="00347245">
      <w:pPr>
        <w:keepNext/>
        <w:jc w:val="center"/>
        <w:rPr>
          <w:b/>
        </w:rPr>
      </w:pPr>
    </w:p>
    <w:p w14:paraId="21CE723F" w14:textId="1B370310" w:rsidR="00096CEE" w:rsidRPr="00F76220" w:rsidRDefault="00096CEE" w:rsidP="00667516">
      <w:pPr>
        <w:jc w:val="both"/>
        <w:rPr>
          <w:b/>
          <w:bCs/>
        </w:rPr>
      </w:pPr>
      <w:r w:rsidRPr="00F76220">
        <w:t>Smluvní strany se dohodly na smluvní ceně</w:t>
      </w:r>
      <w:r w:rsidR="00271524" w:rsidRPr="00F76220">
        <w:t xml:space="preserve"> díla</w:t>
      </w:r>
      <w:r w:rsidRPr="00F76220">
        <w:t>, která byla stanovena podle prohlídky na místě a podle odsouhlasené cenové nabídky</w:t>
      </w:r>
      <w:r w:rsidR="00154957" w:rsidRPr="00F76220">
        <w:t xml:space="preserve"> </w:t>
      </w:r>
      <w:r w:rsidRPr="00F76220">
        <w:rPr>
          <w:b/>
          <w:bCs/>
        </w:rPr>
        <w:t xml:space="preserve">ve </w:t>
      </w:r>
      <w:proofErr w:type="gramStart"/>
      <w:r w:rsidRPr="00F76220">
        <w:rPr>
          <w:b/>
          <w:bCs/>
        </w:rPr>
        <w:t>výši:</w:t>
      </w:r>
      <w:r w:rsidR="009F65E0" w:rsidRPr="00F76220">
        <w:rPr>
          <w:b/>
          <w:bCs/>
        </w:rPr>
        <w:t xml:space="preserve"> </w:t>
      </w:r>
      <w:r w:rsidR="00455A32" w:rsidRPr="00F76220">
        <w:rPr>
          <w:b/>
          <w:bCs/>
        </w:rPr>
        <w:t xml:space="preserve"> </w:t>
      </w:r>
      <w:r w:rsidR="00D6189D" w:rsidRPr="00F76220">
        <w:rPr>
          <w:b/>
          <w:bCs/>
        </w:rPr>
        <w:t>396</w:t>
      </w:r>
      <w:proofErr w:type="gramEnd"/>
      <w:r w:rsidR="00D6189D" w:rsidRPr="00F76220">
        <w:rPr>
          <w:b/>
          <w:bCs/>
        </w:rPr>
        <w:t xml:space="preserve"> 880</w:t>
      </w:r>
      <w:r w:rsidR="009F65E0" w:rsidRPr="00F76220">
        <w:rPr>
          <w:b/>
          <w:bCs/>
        </w:rPr>
        <w:t>,- Kč</w:t>
      </w:r>
      <w:r w:rsidR="00B6012B" w:rsidRPr="00F76220">
        <w:rPr>
          <w:b/>
          <w:bCs/>
        </w:rPr>
        <w:t xml:space="preserve"> včetně DPH</w:t>
      </w:r>
      <w:r w:rsidR="009F65E0" w:rsidRPr="00F76220">
        <w:rPr>
          <w:b/>
          <w:bCs/>
        </w:rPr>
        <w:t>.</w:t>
      </w:r>
    </w:p>
    <w:p w14:paraId="614A71AB" w14:textId="6EDC55A2" w:rsidR="00DE38A8" w:rsidRPr="00F76220" w:rsidRDefault="00DE38A8" w:rsidP="00667516">
      <w:pPr>
        <w:jc w:val="both"/>
        <w:rPr>
          <w:bCs/>
        </w:rPr>
      </w:pPr>
      <w:r w:rsidRPr="00F76220">
        <w:rPr>
          <w:bCs/>
        </w:rPr>
        <w:t>Rozsah prací: dle</w:t>
      </w:r>
      <w:r w:rsidR="00A61B23" w:rsidRPr="00F76220">
        <w:rPr>
          <w:bCs/>
        </w:rPr>
        <w:t xml:space="preserve"> přiloženého</w:t>
      </w:r>
      <w:r w:rsidRPr="00F76220">
        <w:rPr>
          <w:bCs/>
        </w:rPr>
        <w:t xml:space="preserve"> položkového rozpočtu, který je nedílnou součástí této smlouvy</w:t>
      </w:r>
      <w:r w:rsidR="00A61B23" w:rsidRPr="00F76220">
        <w:rPr>
          <w:bCs/>
        </w:rPr>
        <w:t xml:space="preserve"> a tvoří Přílohu č. 1</w:t>
      </w:r>
    </w:p>
    <w:p w14:paraId="08019C3A" w14:textId="77777777" w:rsidR="00667516" w:rsidRPr="00F76220" w:rsidRDefault="00667516" w:rsidP="00407908">
      <w:pPr>
        <w:keepNext/>
        <w:spacing w:before="240"/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40D31F88" w14:textId="184CDE78" w:rsidR="00096CEE" w:rsidRPr="00F76220" w:rsidRDefault="00096CEE" w:rsidP="00347245">
      <w:pPr>
        <w:keepNext/>
        <w:jc w:val="center"/>
        <w:rPr>
          <w:b/>
        </w:rPr>
      </w:pPr>
      <w:r w:rsidRPr="00F76220">
        <w:rPr>
          <w:b/>
        </w:rPr>
        <w:t>Platební podmínky</w:t>
      </w:r>
    </w:p>
    <w:p w14:paraId="57FF63FB" w14:textId="77777777" w:rsidR="00146157" w:rsidRPr="00F76220" w:rsidRDefault="00146157" w:rsidP="00347245">
      <w:pPr>
        <w:keepNext/>
        <w:jc w:val="center"/>
        <w:rPr>
          <w:b/>
        </w:rPr>
      </w:pPr>
    </w:p>
    <w:p w14:paraId="7E6D82AA" w14:textId="7FE544DA" w:rsidR="00347245" w:rsidRPr="00F76220" w:rsidRDefault="00347245" w:rsidP="00347245">
      <w:pPr>
        <w:jc w:val="both"/>
      </w:pPr>
      <w:r w:rsidRPr="00F76220">
        <w:t>Práce budou fakturovány po provedení</w:t>
      </w:r>
      <w:r w:rsidR="008F20B2" w:rsidRPr="00F76220">
        <w:t xml:space="preserve"> </w:t>
      </w:r>
      <w:r w:rsidR="00B92E5B" w:rsidRPr="00F76220">
        <w:t>zakázky</w:t>
      </w:r>
      <w:r w:rsidRPr="00F76220">
        <w:t xml:space="preserve">, </w:t>
      </w:r>
      <w:r w:rsidR="00EF0060" w:rsidRPr="00F76220">
        <w:t>objednatel</w:t>
      </w:r>
      <w:r w:rsidRPr="00F76220">
        <w:t xml:space="preserve"> neposkytuje zálohy. Přílohou faktury bude předávací protokol.</w:t>
      </w:r>
    </w:p>
    <w:p w14:paraId="198F6B3D" w14:textId="1A84CA78" w:rsidR="00DE38A8" w:rsidRPr="00F76220" w:rsidRDefault="00DE38A8" w:rsidP="00347245">
      <w:pPr>
        <w:jc w:val="both"/>
      </w:pPr>
      <w:r w:rsidRPr="00F76220">
        <w:t>Splatnost vystaven</w:t>
      </w:r>
      <w:r w:rsidR="00A61B23" w:rsidRPr="00F76220">
        <w:t>é</w:t>
      </w:r>
      <w:r w:rsidRPr="00F76220">
        <w:t xml:space="preserve"> faktur</w:t>
      </w:r>
      <w:r w:rsidR="00A61B23" w:rsidRPr="00F76220">
        <w:t>y</w:t>
      </w:r>
      <w:r w:rsidRPr="00F76220">
        <w:t xml:space="preserve"> činí 14 dní.</w:t>
      </w:r>
    </w:p>
    <w:p w14:paraId="4A3AA0EE" w14:textId="77777777" w:rsidR="00667516" w:rsidRPr="00F76220" w:rsidRDefault="00667516" w:rsidP="00407908">
      <w:pPr>
        <w:keepNext/>
        <w:spacing w:before="240"/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463C96F6" w14:textId="7BAB6B79" w:rsidR="00860192" w:rsidRPr="00F76220" w:rsidRDefault="00860192" w:rsidP="00347245">
      <w:pPr>
        <w:keepNext/>
        <w:jc w:val="center"/>
        <w:rPr>
          <w:b/>
        </w:rPr>
      </w:pPr>
      <w:r w:rsidRPr="00F76220">
        <w:rPr>
          <w:b/>
        </w:rPr>
        <w:t>Ostatní ujednání</w:t>
      </w:r>
    </w:p>
    <w:p w14:paraId="7A46F23F" w14:textId="77777777" w:rsidR="00146157" w:rsidRPr="00F76220" w:rsidRDefault="00146157" w:rsidP="00347245">
      <w:pPr>
        <w:keepNext/>
        <w:jc w:val="center"/>
        <w:rPr>
          <w:b/>
        </w:rPr>
      </w:pPr>
    </w:p>
    <w:p w14:paraId="1D7846AB" w14:textId="61E59560" w:rsidR="00347245" w:rsidRPr="00F76220" w:rsidRDefault="00034387" w:rsidP="008A754A">
      <w:pPr>
        <w:jc w:val="both"/>
      </w:pPr>
      <w:r w:rsidRPr="00F76220">
        <w:t xml:space="preserve">Dodavatel se zavazuje </w:t>
      </w:r>
      <w:r w:rsidR="00BB1A01" w:rsidRPr="00F76220">
        <w:t xml:space="preserve">provést sjednanou práci včas a </w:t>
      </w:r>
      <w:r w:rsidR="00A70D84" w:rsidRPr="00F76220">
        <w:t>uklidit všechny obaly a zbytky pro práci.</w:t>
      </w:r>
    </w:p>
    <w:p w14:paraId="2A3BC5CB" w14:textId="77777777" w:rsidR="00667516" w:rsidRPr="00F76220" w:rsidRDefault="00667516" w:rsidP="00407908">
      <w:pPr>
        <w:keepNext/>
        <w:spacing w:before="240"/>
        <w:jc w:val="center"/>
        <w:rPr>
          <w:b/>
        </w:rPr>
      </w:pPr>
      <w:r w:rsidRPr="00F76220">
        <w:rPr>
          <w:b/>
        </w:rPr>
        <w:fldChar w:fldCharType="begin"/>
      </w:r>
      <w:r w:rsidRPr="00F76220">
        <w:rPr>
          <w:b/>
        </w:rPr>
        <w:instrText xml:space="preserve"> AUTONUM  \* ROMAN \s . </w:instrText>
      </w:r>
      <w:r w:rsidRPr="00F76220">
        <w:rPr>
          <w:b/>
        </w:rPr>
        <w:fldChar w:fldCharType="end"/>
      </w:r>
    </w:p>
    <w:p w14:paraId="521FD503" w14:textId="0EC84D4E" w:rsidR="00184940" w:rsidRPr="00F76220" w:rsidRDefault="00184940" w:rsidP="00347245">
      <w:pPr>
        <w:keepNext/>
        <w:jc w:val="center"/>
        <w:rPr>
          <w:b/>
        </w:rPr>
      </w:pPr>
      <w:r w:rsidRPr="00F76220">
        <w:rPr>
          <w:b/>
        </w:rPr>
        <w:t>Závěrečná ustanovení</w:t>
      </w:r>
    </w:p>
    <w:p w14:paraId="354A6AE6" w14:textId="77777777" w:rsidR="00146157" w:rsidRPr="00F76220" w:rsidRDefault="00146157" w:rsidP="00347245">
      <w:pPr>
        <w:keepNext/>
        <w:jc w:val="center"/>
        <w:rPr>
          <w:b/>
        </w:rPr>
      </w:pPr>
    </w:p>
    <w:p w14:paraId="2A3BACE2" w14:textId="77777777" w:rsidR="00184940" w:rsidRPr="00F76220" w:rsidRDefault="007A1B6D" w:rsidP="008A754A">
      <w:pPr>
        <w:pStyle w:val="Odstavecseseznamem"/>
        <w:numPr>
          <w:ilvl w:val="0"/>
          <w:numId w:val="11"/>
        </w:numPr>
        <w:ind w:left="284" w:hanging="284"/>
        <w:jc w:val="both"/>
      </w:pPr>
      <w:r w:rsidRPr="00F76220">
        <w:t>Tato smlouva je sepsána</w:t>
      </w:r>
      <w:r w:rsidR="00184940" w:rsidRPr="00F76220">
        <w:t xml:space="preserve"> ve dvou vyhotoveních, z nichž každá smluvní strana obdrží po jednom.</w:t>
      </w:r>
    </w:p>
    <w:p w14:paraId="4E6416F1" w14:textId="77777777" w:rsidR="00184940" w:rsidRPr="00F76220" w:rsidRDefault="00184940" w:rsidP="008A754A">
      <w:pPr>
        <w:pStyle w:val="Odstavecseseznamem"/>
        <w:numPr>
          <w:ilvl w:val="0"/>
          <w:numId w:val="11"/>
        </w:numPr>
        <w:ind w:left="284" w:hanging="284"/>
        <w:jc w:val="both"/>
      </w:pPr>
      <w:r w:rsidRPr="00F76220">
        <w:t>Pokud v této smlouvě není ujednáno jinak, řídí se právními poměry</w:t>
      </w:r>
      <w:r w:rsidR="00246853" w:rsidRPr="00F76220">
        <w:t xml:space="preserve"> </w:t>
      </w:r>
      <w:r w:rsidRPr="00F76220">
        <w:t>smluvních stran občanským zákoníkem.</w:t>
      </w:r>
    </w:p>
    <w:p w14:paraId="70D10845" w14:textId="1129C9B1" w:rsidR="006217E4" w:rsidRPr="00F76220" w:rsidRDefault="006217E4" w:rsidP="008A754A">
      <w:pPr>
        <w:pStyle w:val="Odstavecseseznamem"/>
        <w:numPr>
          <w:ilvl w:val="0"/>
          <w:numId w:val="11"/>
        </w:numPr>
        <w:ind w:left="284" w:hanging="284"/>
        <w:jc w:val="both"/>
      </w:pPr>
      <w:r w:rsidRPr="00F76220">
        <w:t>Smluvní strany výslovně sjednávají, že uveřejnění této smlouvy v registru smluv podle zákona č. 340/2015 Sb., o zvláštních podmínkách účinnosti některých smluv, uveřejňování těchto smluv a o registru smluv (zákon o registru smluv) zajistí</w:t>
      </w:r>
      <w:r w:rsidR="0059605C" w:rsidRPr="00F76220">
        <w:t xml:space="preserve"> objednatel</w:t>
      </w:r>
      <w:r w:rsidR="00347245" w:rsidRPr="00F76220">
        <w:t>.</w:t>
      </w:r>
    </w:p>
    <w:p w14:paraId="1E372E6A" w14:textId="02F3D0ED" w:rsidR="00184940" w:rsidRPr="00F76220" w:rsidRDefault="00F20C21" w:rsidP="008A754A">
      <w:pPr>
        <w:pStyle w:val="Odstavecseseznamem"/>
        <w:numPr>
          <w:ilvl w:val="0"/>
          <w:numId w:val="11"/>
        </w:numPr>
        <w:ind w:left="284" w:hanging="284"/>
        <w:jc w:val="both"/>
      </w:pPr>
      <w:r w:rsidRPr="00F76220">
        <w:t>Smluvní strany po přečtení této smlouvy prohlašují, že souhlasí s jejím obsahem, že byla sepsána vážně, určitě, srozumitelně a na základě jejich pravé a svobodné vůle na důkaz čehož připojují své podpisy</w:t>
      </w:r>
      <w:r w:rsidR="00184940" w:rsidRPr="00F76220">
        <w:t>.</w:t>
      </w:r>
    </w:p>
    <w:p w14:paraId="5EA2BFA1" w14:textId="69D01566" w:rsidR="00146157" w:rsidRPr="00F76220" w:rsidRDefault="00146157" w:rsidP="00146157">
      <w:pPr>
        <w:jc w:val="both"/>
      </w:pPr>
    </w:p>
    <w:p w14:paraId="6ED1DC2B" w14:textId="03F84FF7" w:rsidR="00146157" w:rsidRPr="00F76220" w:rsidRDefault="00146157" w:rsidP="00146157">
      <w:pPr>
        <w:jc w:val="both"/>
      </w:pPr>
    </w:p>
    <w:p w14:paraId="3C3F0F7D" w14:textId="2CE71C7A" w:rsidR="00F20C21" w:rsidRPr="00F76220" w:rsidRDefault="000A2500" w:rsidP="00667516">
      <w:r w:rsidRPr="00F76220">
        <w:t>V</w:t>
      </w:r>
      <w:r w:rsidR="000A5210" w:rsidRPr="00F76220">
        <w:t> Jindřichově Hradci</w:t>
      </w:r>
      <w:r w:rsidRPr="00F76220">
        <w:t xml:space="preserve"> dne</w:t>
      </w:r>
      <w:r w:rsidR="00F32177" w:rsidRPr="00F76220">
        <w:t xml:space="preserve"> </w:t>
      </w:r>
      <w:r w:rsidR="00CF03CC" w:rsidRPr="00F76220">
        <w:t>……………</w:t>
      </w:r>
      <w:r w:rsidR="00CF03CC" w:rsidRPr="00F76220">
        <w:tab/>
      </w:r>
      <w:r w:rsidR="00CF03CC" w:rsidRPr="00F76220">
        <w:tab/>
      </w:r>
      <w:r w:rsidR="00CF03CC" w:rsidRPr="00F76220">
        <w:tab/>
        <w:t>V ………………………………</w:t>
      </w:r>
    </w:p>
    <w:p w14:paraId="26A3C6FE" w14:textId="7415CA19" w:rsidR="00146157" w:rsidRPr="00F76220" w:rsidRDefault="00146157" w:rsidP="00667516"/>
    <w:p w14:paraId="02F71A65" w14:textId="5CBC4B2A" w:rsidR="00146157" w:rsidRPr="00F76220" w:rsidRDefault="00146157" w:rsidP="00667516"/>
    <w:p w14:paraId="3E9C661F" w14:textId="3C13EC70" w:rsidR="00146157" w:rsidRPr="00F76220" w:rsidRDefault="00146157" w:rsidP="00667516"/>
    <w:p w14:paraId="63625875" w14:textId="77777777" w:rsidR="00A61B23" w:rsidRPr="00F76220" w:rsidRDefault="00A61B23" w:rsidP="00667516"/>
    <w:p w14:paraId="7E0259E9" w14:textId="77777777" w:rsidR="003C6CA2" w:rsidRPr="00F76220" w:rsidRDefault="003C6CA2" w:rsidP="00667516"/>
    <w:p w14:paraId="7F73E7C4" w14:textId="0BA6E24D" w:rsidR="00184940" w:rsidRPr="00F76220" w:rsidRDefault="00184940" w:rsidP="00667516">
      <w:pPr>
        <w:tabs>
          <w:tab w:val="left" w:pos="5103"/>
        </w:tabs>
      </w:pPr>
      <w:r w:rsidRPr="00F76220">
        <w:t>……………………………..</w:t>
      </w:r>
      <w:r w:rsidR="00FE6D52" w:rsidRPr="00F76220">
        <w:tab/>
      </w:r>
      <w:r w:rsidRPr="00F76220">
        <w:t>………………………………..</w:t>
      </w:r>
    </w:p>
    <w:p w14:paraId="1C8F4FBA" w14:textId="605ADDA1" w:rsidR="00184940" w:rsidRPr="00F76220" w:rsidRDefault="00711738" w:rsidP="00667516">
      <w:pPr>
        <w:tabs>
          <w:tab w:val="left" w:pos="5103"/>
        </w:tabs>
      </w:pPr>
      <w:r w:rsidRPr="00F76220">
        <w:t xml:space="preserve">               </w:t>
      </w:r>
      <w:r w:rsidR="00184940" w:rsidRPr="00F76220">
        <w:t>objednatel</w:t>
      </w:r>
      <w:r w:rsidR="00FE6D52" w:rsidRPr="00F76220">
        <w:tab/>
      </w:r>
      <w:r w:rsidRPr="00F76220">
        <w:t xml:space="preserve">                  </w:t>
      </w:r>
      <w:r w:rsidR="008F7B72" w:rsidRPr="00F76220">
        <w:t>dodavatel</w:t>
      </w:r>
    </w:p>
    <w:p w14:paraId="18F560ED" w14:textId="18942C1B" w:rsidR="00A61B23" w:rsidRPr="00F76220" w:rsidRDefault="00A61B23" w:rsidP="00667516">
      <w:pPr>
        <w:tabs>
          <w:tab w:val="left" w:pos="5103"/>
        </w:tabs>
      </w:pPr>
    </w:p>
    <w:p w14:paraId="46BE6706" w14:textId="77777777" w:rsidR="00A61B23" w:rsidRPr="00F76220" w:rsidRDefault="00A61B23" w:rsidP="00667516">
      <w:pPr>
        <w:tabs>
          <w:tab w:val="left" w:pos="5103"/>
        </w:tabs>
      </w:pPr>
    </w:p>
    <w:p w14:paraId="6FABD545" w14:textId="77777777" w:rsidR="00A61B23" w:rsidRPr="00F76220" w:rsidRDefault="00A61B23" w:rsidP="00667516">
      <w:pPr>
        <w:tabs>
          <w:tab w:val="left" w:pos="5103"/>
        </w:tabs>
      </w:pPr>
    </w:p>
    <w:p w14:paraId="3A3541A9" w14:textId="77777777" w:rsidR="00A61B23" w:rsidRPr="00F76220" w:rsidRDefault="00A61B23" w:rsidP="00667516">
      <w:pPr>
        <w:tabs>
          <w:tab w:val="left" w:pos="5103"/>
        </w:tabs>
      </w:pPr>
    </w:p>
    <w:p w14:paraId="27E7CEEA" w14:textId="77777777" w:rsidR="00A61B23" w:rsidRPr="00F76220" w:rsidRDefault="00A61B23" w:rsidP="00667516">
      <w:pPr>
        <w:tabs>
          <w:tab w:val="left" w:pos="5103"/>
        </w:tabs>
      </w:pPr>
    </w:p>
    <w:p w14:paraId="41348458" w14:textId="77777777" w:rsidR="00A61B23" w:rsidRPr="00F76220" w:rsidRDefault="00A61B23" w:rsidP="00667516">
      <w:pPr>
        <w:tabs>
          <w:tab w:val="left" w:pos="5103"/>
        </w:tabs>
      </w:pPr>
    </w:p>
    <w:p w14:paraId="5D536107" w14:textId="02F9B8D5" w:rsidR="00A61B23" w:rsidRPr="00F76220" w:rsidRDefault="00A61B23" w:rsidP="00667516">
      <w:pPr>
        <w:tabs>
          <w:tab w:val="left" w:pos="5103"/>
        </w:tabs>
      </w:pPr>
      <w:r w:rsidRPr="00F76220">
        <w:t>Příloha č. 1 Položkový rozpočet</w:t>
      </w:r>
    </w:p>
    <w:sectPr w:rsidR="00A61B23" w:rsidRPr="00F762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8A7A" w14:textId="77777777" w:rsidR="00C5611C" w:rsidRDefault="00C5611C" w:rsidP="007D3406">
      <w:r>
        <w:separator/>
      </w:r>
    </w:p>
  </w:endnote>
  <w:endnote w:type="continuationSeparator" w:id="0">
    <w:p w14:paraId="67FA78AD" w14:textId="77777777" w:rsidR="00C5611C" w:rsidRDefault="00C5611C" w:rsidP="007D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095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3BB96" w14:textId="3D00EEFA" w:rsidR="00DE38A8" w:rsidRDefault="00DE38A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DC4A85" w14:textId="77777777" w:rsidR="00CC4DF6" w:rsidRDefault="00CC4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3126" w14:textId="77777777" w:rsidR="00C5611C" w:rsidRDefault="00C5611C" w:rsidP="007D3406">
      <w:r>
        <w:separator/>
      </w:r>
    </w:p>
  </w:footnote>
  <w:footnote w:type="continuationSeparator" w:id="0">
    <w:p w14:paraId="32C3B96A" w14:textId="77777777" w:rsidR="00C5611C" w:rsidRDefault="00C5611C" w:rsidP="007D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1A2"/>
    <w:multiLevelType w:val="hybridMultilevel"/>
    <w:tmpl w:val="46F48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E7D7E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5DF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C3E"/>
    <w:multiLevelType w:val="hybridMultilevel"/>
    <w:tmpl w:val="4E5804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D00C6F"/>
    <w:multiLevelType w:val="hybridMultilevel"/>
    <w:tmpl w:val="7748A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6313"/>
    <w:multiLevelType w:val="hybridMultilevel"/>
    <w:tmpl w:val="2AF2F458"/>
    <w:lvl w:ilvl="0" w:tplc="93A4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0795"/>
    <w:multiLevelType w:val="hybridMultilevel"/>
    <w:tmpl w:val="AC64FF1E"/>
    <w:lvl w:ilvl="0" w:tplc="EF2E70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C59"/>
    <w:multiLevelType w:val="hybridMultilevel"/>
    <w:tmpl w:val="71727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94000"/>
    <w:multiLevelType w:val="hybridMultilevel"/>
    <w:tmpl w:val="7E30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36C18"/>
    <w:multiLevelType w:val="hybridMultilevel"/>
    <w:tmpl w:val="35A2D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EE"/>
    <w:rsid w:val="000238FA"/>
    <w:rsid w:val="000241E7"/>
    <w:rsid w:val="00027B1B"/>
    <w:rsid w:val="00034387"/>
    <w:rsid w:val="0007230A"/>
    <w:rsid w:val="000969F2"/>
    <w:rsid w:val="00096CEE"/>
    <w:rsid w:val="000A2500"/>
    <w:rsid w:val="000A5210"/>
    <w:rsid w:val="000D2278"/>
    <w:rsid w:val="000F194C"/>
    <w:rsid w:val="000F24A4"/>
    <w:rsid w:val="000F3608"/>
    <w:rsid w:val="000F634E"/>
    <w:rsid w:val="00121A35"/>
    <w:rsid w:val="00126F25"/>
    <w:rsid w:val="00132917"/>
    <w:rsid w:val="00132B46"/>
    <w:rsid w:val="00143CFC"/>
    <w:rsid w:val="00145B3B"/>
    <w:rsid w:val="00146157"/>
    <w:rsid w:val="00154957"/>
    <w:rsid w:val="00173BA2"/>
    <w:rsid w:val="00184940"/>
    <w:rsid w:val="00191228"/>
    <w:rsid w:val="00196DF8"/>
    <w:rsid w:val="001B4E72"/>
    <w:rsid w:val="001B5CA9"/>
    <w:rsid w:val="001F7444"/>
    <w:rsid w:val="00212251"/>
    <w:rsid w:val="00220164"/>
    <w:rsid w:val="00243BE2"/>
    <w:rsid w:val="00246853"/>
    <w:rsid w:val="002669BC"/>
    <w:rsid w:val="00271524"/>
    <w:rsid w:val="00271694"/>
    <w:rsid w:val="00287F74"/>
    <w:rsid w:val="002B104E"/>
    <w:rsid w:val="002C6671"/>
    <w:rsid w:val="002C68D3"/>
    <w:rsid w:val="002C7813"/>
    <w:rsid w:val="002F620B"/>
    <w:rsid w:val="003024BD"/>
    <w:rsid w:val="00323D4B"/>
    <w:rsid w:val="00326ADA"/>
    <w:rsid w:val="00347245"/>
    <w:rsid w:val="00350C5D"/>
    <w:rsid w:val="00351F5B"/>
    <w:rsid w:val="00387E1F"/>
    <w:rsid w:val="003C6CA2"/>
    <w:rsid w:val="00403DC5"/>
    <w:rsid w:val="00404612"/>
    <w:rsid w:val="00405FB7"/>
    <w:rsid w:val="00407908"/>
    <w:rsid w:val="0041463C"/>
    <w:rsid w:val="00453AEB"/>
    <w:rsid w:val="00455751"/>
    <w:rsid w:val="00455A32"/>
    <w:rsid w:val="00456639"/>
    <w:rsid w:val="00460B07"/>
    <w:rsid w:val="004620EE"/>
    <w:rsid w:val="00464B4F"/>
    <w:rsid w:val="00482BF5"/>
    <w:rsid w:val="004A262A"/>
    <w:rsid w:val="004D2EFC"/>
    <w:rsid w:val="004E3907"/>
    <w:rsid w:val="004E3DED"/>
    <w:rsid w:val="005209B2"/>
    <w:rsid w:val="005229C0"/>
    <w:rsid w:val="00531716"/>
    <w:rsid w:val="00536ECD"/>
    <w:rsid w:val="00537DAA"/>
    <w:rsid w:val="005464C1"/>
    <w:rsid w:val="0054660A"/>
    <w:rsid w:val="00547FB1"/>
    <w:rsid w:val="0059605C"/>
    <w:rsid w:val="005C35A8"/>
    <w:rsid w:val="005F19F0"/>
    <w:rsid w:val="006217E4"/>
    <w:rsid w:val="0062553B"/>
    <w:rsid w:val="0064389C"/>
    <w:rsid w:val="0064466E"/>
    <w:rsid w:val="0066511B"/>
    <w:rsid w:val="00667516"/>
    <w:rsid w:val="0067255B"/>
    <w:rsid w:val="00696DB8"/>
    <w:rsid w:val="006B2E22"/>
    <w:rsid w:val="006C534C"/>
    <w:rsid w:val="006F428C"/>
    <w:rsid w:val="00711738"/>
    <w:rsid w:val="007126A2"/>
    <w:rsid w:val="00737DF7"/>
    <w:rsid w:val="00776DBC"/>
    <w:rsid w:val="00794073"/>
    <w:rsid w:val="00795683"/>
    <w:rsid w:val="007A1B6D"/>
    <w:rsid w:val="007A7D2C"/>
    <w:rsid w:val="007C0F46"/>
    <w:rsid w:val="007C5E86"/>
    <w:rsid w:val="007D0A08"/>
    <w:rsid w:val="007D3406"/>
    <w:rsid w:val="007F4C6E"/>
    <w:rsid w:val="007F7455"/>
    <w:rsid w:val="008061BB"/>
    <w:rsid w:val="00851825"/>
    <w:rsid w:val="00860192"/>
    <w:rsid w:val="008656D4"/>
    <w:rsid w:val="008A754A"/>
    <w:rsid w:val="008F20B2"/>
    <w:rsid w:val="008F23EC"/>
    <w:rsid w:val="008F7B72"/>
    <w:rsid w:val="009034D2"/>
    <w:rsid w:val="0094142C"/>
    <w:rsid w:val="00953A90"/>
    <w:rsid w:val="0096247C"/>
    <w:rsid w:val="00974953"/>
    <w:rsid w:val="00981DE9"/>
    <w:rsid w:val="009A1C04"/>
    <w:rsid w:val="009C2D21"/>
    <w:rsid w:val="009E2C0E"/>
    <w:rsid w:val="009F65E0"/>
    <w:rsid w:val="00A022DE"/>
    <w:rsid w:val="00A12406"/>
    <w:rsid w:val="00A21CFE"/>
    <w:rsid w:val="00A45AF6"/>
    <w:rsid w:val="00A619F0"/>
    <w:rsid w:val="00A61B23"/>
    <w:rsid w:val="00A70D84"/>
    <w:rsid w:val="00A70FE0"/>
    <w:rsid w:val="00A74E0C"/>
    <w:rsid w:val="00A80444"/>
    <w:rsid w:val="00A82829"/>
    <w:rsid w:val="00A936BD"/>
    <w:rsid w:val="00AA72D1"/>
    <w:rsid w:val="00AB4872"/>
    <w:rsid w:val="00AD19E4"/>
    <w:rsid w:val="00B31DAA"/>
    <w:rsid w:val="00B4312A"/>
    <w:rsid w:val="00B51B58"/>
    <w:rsid w:val="00B6012B"/>
    <w:rsid w:val="00B92E5B"/>
    <w:rsid w:val="00B96BA8"/>
    <w:rsid w:val="00BB08DC"/>
    <w:rsid w:val="00BB1A01"/>
    <w:rsid w:val="00BB3847"/>
    <w:rsid w:val="00BD3F75"/>
    <w:rsid w:val="00BD402E"/>
    <w:rsid w:val="00BD6A51"/>
    <w:rsid w:val="00BE0A39"/>
    <w:rsid w:val="00C259B2"/>
    <w:rsid w:val="00C26E7E"/>
    <w:rsid w:val="00C42C6D"/>
    <w:rsid w:val="00C44987"/>
    <w:rsid w:val="00C50113"/>
    <w:rsid w:val="00C5611C"/>
    <w:rsid w:val="00C8262A"/>
    <w:rsid w:val="00C85DB7"/>
    <w:rsid w:val="00CB0FC6"/>
    <w:rsid w:val="00CC4DF6"/>
    <w:rsid w:val="00CD1E9B"/>
    <w:rsid w:val="00CD231F"/>
    <w:rsid w:val="00CE0476"/>
    <w:rsid w:val="00CF03CC"/>
    <w:rsid w:val="00D22A2D"/>
    <w:rsid w:val="00D23934"/>
    <w:rsid w:val="00D31D76"/>
    <w:rsid w:val="00D367B1"/>
    <w:rsid w:val="00D43833"/>
    <w:rsid w:val="00D6189D"/>
    <w:rsid w:val="00D70024"/>
    <w:rsid w:val="00DB1241"/>
    <w:rsid w:val="00DC00A7"/>
    <w:rsid w:val="00DE38A8"/>
    <w:rsid w:val="00DF2F55"/>
    <w:rsid w:val="00E018FB"/>
    <w:rsid w:val="00E31991"/>
    <w:rsid w:val="00E4056F"/>
    <w:rsid w:val="00E41451"/>
    <w:rsid w:val="00E5737A"/>
    <w:rsid w:val="00E90E63"/>
    <w:rsid w:val="00E91EF0"/>
    <w:rsid w:val="00EA5D4F"/>
    <w:rsid w:val="00ED11BA"/>
    <w:rsid w:val="00EF0060"/>
    <w:rsid w:val="00EF7B2C"/>
    <w:rsid w:val="00F20C21"/>
    <w:rsid w:val="00F32177"/>
    <w:rsid w:val="00F467F4"/>
    <w:rsid w:val="00F76220"/>
    <w:rsid w:val="00F96CE6"/>
    <w:rsid w:val="00F97D83"/>
    <w:rsid w:val="00FB26ED"/>
    <w:rsid w:val="00FB7F69"/>
    <w:rsid w:val="00FE6D5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7462"/>
  <w15:chartTrackingRefBased/>
  <w15:docId w15:val="{B1F8BF86-CF78-4913-96C8-E5231F8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2BF5"/>
    <w:rPr>
      <w:color w:val="0000FF"/>
      <w:u w:val="single"/>
    </w:rPr>
  </w:style>
  <w:style w:type="paragraph" w:styleId="Textbubliny">
    <w:name w:val="Balloon Text"/>
    <w:basedOn w:val="Normln"/>
    <w:semiHidden/>
    <w:rsid w:val="00531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E4"/>
    <w:pPr>
      <w:ind w:left="720"/>
      <w:contextualSpacing/>
    </w:pPr>
  </w:style>
  <w:style w:type="paragraph" w:customStyle="1" w:styleId="NadpisBo2">
    <w:name w:val="NadpisBo2"/>
    <w:basedOn w:val="Normln"/>
    <w:qFormat/>
    <w:rsid w:val="007F7455"/>
    <w:pPr>
      <w:spacing w:before="200" w:after="200" w:line="276" w:lineRule="auto"/>
    </w:pPr>
    <w:rPr>
      <w:rFonts w:asciiTheme="minorHAnsi" w:eastAsiaTheme="minorEastAsia" w:hAnsiTheme="minorHAnsi" w:cstheme="minorBidi"/>
      <w:b/>
      <w:szCs w:val="20"/>
    </w:rPr>
  </w:style>
  <w:style w:type="paragraph" w:styleId="Zhlav">
    <w:name w:val="header"/>
    <w:basedOn w:val="Normln"/>
    <w:link w:val="ZhlavChar"/>
    <w:uiPriority w:val="99"/>
    <w:rsid w:val="007D3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40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0579-0179-4DB9-A0CB-105F4746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CF15F-A065-4076-97EA-55972FEB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C9EDD-69A1-468F-AE78-52E522883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3046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mailto:j.lebduska@volny.cz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Josef Lebduška</dc:creator>
  <cp:keywords/>
  <dc:description/>
  <cp:lastModifiedBy>Veronika Míková</cp:lastModifiedBy>
  <cp:revision>5</cp:revision>
  <cp:lastPrinted>2022-04-21T05:23:00Z</cp:lastPrinted>
  <dcterms:created xsi:type="dcterms:W3CDTF">2022-04-21T05:23:00Z</dcterms:created>
  <dcterms:modified xsi:type="dcterms:W3CDTF">2022-04-21T12:19:00Z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