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BD2C8" w14:textId="77777777" w:rsidR="008B0E30" w:rsidRPr="002B32F7" w:rsidRDefault="008B0E30" w:rsidP="005E1471">
      <w:pPr>
        <w:jc w:val="center"/>
        <w:rPr>
          <w:sz w:val="40"/>
          <w:szCs w:val="40"/>
        </w:rPr>
      </w:pPr>
      <w:r w:rsidRPr="002B32F7">
        <w:rPr>
          <w:sz w:val="40"/>
          <w:szCs w:val="40"/>
        </w:rPr>
        <w:t xml:space="preserve">Smlouva o dílo </w:t>
      </w:r>
    </w:p>
    <w:p w14:paraId="68A215FA" w14:textId="77777777" w:rsidR="005E1471" w:rsidRPr="002B32F7" w:rsidRDefault="005E1471" w:rsidP="005E1471">
      <w:pPr>
        <w:jc w:val="center"/>
        <w:rPr>
          <w:sz w:val="22"/>
          <w:szCs w:val="22"/>
        </w:rPr>
      </w:pPr>
      <w:r w:rsidRPr="002B32F7">
        <w:rPr>
          <w:sz w:val="22"/>
          <w:szCs w:val="22"/>
        </w:rPr>
        <w:t>uzavřená ve smyslu ust. § 2586 a násl. zákona č. 89/2012 Sb., občanský zákoník</w:t>
      </w:r>
    </w:p>
    <w:p w14:paraId="2D31FC90" w14:textId="77777777" w:rsidR="005E1471" w:rsidRPr="002B32F7" w:rsidRDefault="005E1471" w:rsidP="005E1471">
      <w:pPr>
        <w:pStyle w:val="Podnadpis1"/>
        <w:spacing w:before="98" w:after="0"/>
        <w:rPr>
          <w:sz w:val="22"/>
          <w:szCs w:val="22"/>
        </w:rPr>
      </w:pPr>
      <w:r w:rsidRPr="002B32F7">
        <w:rPr>
          <w:sz w:val="22"/>
          <w:szCs w:val="22"/>
        </w:rPr>
        <w:t xml:space="preserve"> (dále jen „</w:t>
      </w:r>
      <w:r w:rsidRPr="00F73E7C">
        <w:rPr>
          <w:b/>
          <w:bCs/>
          <w:sz w:val="22"/>
          <w:szCs w:val="22"/>
        </w:rPr>
        <w:t>smlouva</w:t>
      </w:r>
      <w:r w:rsidRPr="002B32F7">
        <w:rPr>
          <w:sz w:val="22"/>
          <w:szCs w:val="22"/>
        </w:rPr>
        <w:t>“)</w:t>
      </w:r>
    </w:p>
    <w:p w14:paraId="71B2EF49" w14:textId="77777777" w:rsidR="008B0E30" w:rsidRPr="002B32F7" w:rsidRDefault="008B0E30" w:rsidP="008B0E30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7892AE97" w14:textId="77777777" w:rsidR="008B0E30" w:rsidRPr="002B32F7" w:rsidRDefault="008B0E30" w:rsidP="008B0E30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2E40C66D" w14:textId="77777777" w:rsidR="008B0E30" w:rsidRPr="002B32F7" w:rsidRDefault="008B0E30" w:rsidP="008B0E3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B32F7">
        <w:rPr>
          <w:b/>
          <w:bCs/>
          <w:color w:val="000000"/>
          <w:sz w:val="22"/>
          <w:szCs w:val="22"/>
        </w:rPr>
        <w:t>Smluvní strany</w:t>
      </w:r>
    </w:p>
    <w:p w14:paraId="060908E9" w14:textId="77777777" w:rsidR="008B0E30" w:rsidRPr="002B32F7" w:rsidRDefault="008B0E30" w:rsidP="008B0E3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3A786CC" w14:textId="77777777" w:rsidR="00265A3B" w:rsidRPr="002B32F7" w:rsidRDefault="008B0E30" w:rsidP="008B0E30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2B32F7">
        <w:rPr>
          <w:rStyle w:val="Zkladntext2Netun"/>
          <w:rFonts w:eastAsia="Arial Unicode MS"/>
          <w:sz w:val="22"/>
          <w:szCs w:val="22"/>
        </w:rPr>
        <w:t>Objednatel:</w:t>
      </w:r>
      <w:r w:rsidRPr="002B32F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EB03C4" w14:textId="77777777" w:rsidR="00265A3B" w:rsidRPr="002B32F7" w:rsidRDefault="00265A3B" w:rsidP="008B0E30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0EFC773C" w14:textId="77777777" w:rsidR="008B0E30" w:rsidRPr="00273AD7" w:rsidRDefault="008B0E30" w:rsidP="008B0E30">
      <w:pPr>
        <w:pStyle w:val="Bezmezer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73AD7">
        <w:rPr>
          <w:rFonts w:ascii="Times New Roman" w:hAnsi="Times New Roman" w:cs="Times New Roman"/>
          <w:b/>
          <w:bCs/>
          <w:sz w:val="22"/>
          <w:szCs w:val="22"/>
        </w:rPr>
        <w:t>Švandovo divadlo na Smíchově</w:t>
      </w:r>
    </w:p>
    <w:p w14:paraId="39E466DE" w14:textId="6B031DE0" w:rsidR="00273AD7" w:rsidRDefault="00273AD7" w:rsidP="008B0E30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příspěvková organizace hl. m. Prahy</w:t>
      </w:r>
    </w:p>
    <w:p w14:paraId="0676E42F" w14:textId="352A7C04" w:rsidR="008B0E30" w:rsidRPr="002B32F7" w:rsidRDefault="008B0E30" w:rsidP="008B0E30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2B32F7">
        <w:rPr>
          <w:rFonts w:ascii="Times New Roman" w:hAnsi="Times New Roman" w:cs="Times New Roman"/>
          <w:sz w:val="22"/>
          <w:szCs w:val="22"/>
        </w:rPr>
        <w:t xml:space="preserve">se sídlem: Štefánikova </w:t>
      </w:r>
      <w:r w:rsidR="00DC05AB">
        <w:rPr>
          <w:rFonts w:ascii="Times New Roman" w:hAnsi="Times New Roman" w:cs="Times New Roman"/>
          <w:sz w:val="22"/>
          <w:szCs w:val="22"/>
        </w:rPr>
        <w:t>6/</w:t>
      </w:r>
      <w:r w:rsidRPr="002B32F7">
        <w:rPr>
          <w:rFonts w:ascii="Times New Roman" w:hAnsi="Times New Roman" w:cs="Times New Roman"/>
          <w:sz w:val="22"/>
          <w:szCs w:val="22"/>
        </w:rPr>
        <w:t>57, 150 0</w:t>
      </w:r>
      <w:r w:rsidR="00D74910">
        <w:rPr>
          <w:rFonts w:ascii="Times New Roman" w:hAnsi="Times New Roman" w:cs="Times New Roman"/>
          <w:sz w:val="22"/>
          <w:szCs w:val="22"/>
        </w:rPr>
        <w:t>0</w:t>
      </w:r>
      <w:r w:rsidRPr="002B32F7">
        <w:rPr>
          <w:rFonts w:ascii="Times New Roman" w:hAnsi="Times New Roman" w:cs="Times New Roman"/>
          <w:sz w:val="22"/>
          <w:szCs w:val="22"/>
        </w:rPr>
        <w:t xml:space="preserve"> Praha 5</w:t>
      </w:r>
    </w:p>
    <w:p w14:paraId="1A1C9912" w14:textId="77777777" w:rsidR="008B0E30" w:rsidRPr="002B32F7" w:rsidRDefault="008B0E30" w:rsidP="008B0E30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2B32F7">
        <w:rPr>
          <w:rFonts w:ascii="Times New Roman" w:hAnsi="Times New Roman" w:cs="Times New Roman"/>
          <w:sz w:val="22"/>
          <w:szCs w:val="22"/>
        </w:rPr>
        <w:t xml:space="preserve">zastoupená: Mgr. Daniel Hrbek </w:t>
      </w:r>
      <w:proofErr w:type="spellStart"/>
      <w:r w:rsidRPr="002B32F7">
        <w:rPr>
          <w:rFonts w:ascii="Times New Roman" w:hAnsi="Times New Roman" w:cs="Times New Roman"/>
          <w:sz w:val="22"/>
          <w:szCs w:val="22"/>
        </w:rPr>
        <w:t>Ph</w:t>
      </w:r>
      <w:proofErr w:type="spellEnd"/>
      <w:r w:rsidRPr="002B32F7">
        <w:rPr>
          <w:rFonts w:ascii="Times New Roman" w:hAnsi="Times New Roman" w:cs="Times New Roman"/>
          <w:sz w:val="22"/>
          <w:szCs w:val="22"/>
        </w:rPr>
        <w:t>. D., ředitel divadla</w:t>
      </w:r>
    </w:p>
    <w:p w14:paraId="562911A4" w14:textId="77777777" w:rsidR="008B0E30" w:rsidRPr="002B32F7" w:rsidRDefault="008B0E30" w:rsidP="008B0E30">
      <w:pPr>
        <w:pStyle w:val="Bezmezer"/>
        <w:jc w:val="both"/>
        <w:rPr>
          <w:rStyle w:val="Siln"/>
          <w:rFonts w:ascii="Times New Roman" w:hAnsi="Times New Roman" w:cs="Times New Roman"/>
          <w:b w:val="0"/>
          <w:sz w:val="22"/>
          <w:szCs w:val="22"/>
        </w:rPr>
      </w:pPr>
      <w:r w:rsidRPr="002B32F7">
        <w:rPr>
          <w:rFonts w:ascii="Times New Roman" w:hAnsi="Times New Roman" w:cs="Times New Roman"/>
          <w:sz w:val="22"/>
          <w:szCs w:val="22"/>
        </w:rPr>
        <w:t xml:space="preserve">IČO: </w:t>
      </w:r>
      <w:r w:rsidRPr="002B32F7">
        <w:rPr>
          <w:rStyle w:val="Siln"/>
          <w:rFonts w:ascii="Times New Roman" w:hAnsi="Times New Roman" w:cs="Times New Roman"/>
          <w:b w:val="0"/>
          <w:sz w:val="22"/>
          <w:szCs w:val="22"/>
        </w:rPr>
        <w:t>00064327</w:t>
      </w:r>
    </w:p>
    <w:p w14:paraId="0096B313" w14:textId="77777777" w:rsidR="008B0E30" w:rsidRPr="00D25C4C" w:rsidRDefault="008B0E30" w:rsidP="008B0E30">
      <w:pPr>
        <w:pStyle w:val="Bezmezer"/>
        <w:jc w:val="both"/>
        <w:rPr>
          <w:rStyle w:val="Siln"/>
          <w:rFonts w:ascii="Times New Roman" w:hAnsi="Times New Roman"/>
          <w:b w:val="0"/>
          <w:sz w:val="22"/>
        </w:rPr>
      </w:pPr>
      <w:r w:rsidRPr="002B32F7">
        <w:rPr>
          <w:rStyle w:val="Siln"/>
          <w:rFonts w:ascii="Times New Roman" w:hAnsi="Times New Roman" w:cs="Times New Roman"/>
          <w:b w:val="0"/>
          <w:sz w:val="22"/>
          <w:szCs w:val="22"/>
        </w:rPr>
        <w:t>DIČ: CZ00064327</w:t>
      </w:r>
    </w:p>
    <w:p w14:paraId="306081FF" w14:textId="77777777" w:rsidR="008B0E30" w:rsidRPr="002B32F7" w:rsidRDefault="008B0E30" w:rsidP="008B0E30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2B32F7">
        <w:rPr>
          <w:rFonts w:ascii="Times New Roman" w:hAnsi="Times New Roman" w:cs="Times New Roman"/>
          <w:sz w:val="22"/>
          <w:szCs w:val="22"/>
        </w:rPr>
        <w:t>(dále jen „</w:t>
      </w:r>
      <w:r w:rsidRPr="00F73E7C">
        <w:rPr>
          <w:rFonts w:ascii="Times New Roman" w:hAnsi="Times New Roman" w:cs="Times New Roman"/>
          <w:b/>
          <w:bCs/>
          <w:sz w:val="22"/>
          <w:szCs w:val="22"/>
        </w:rPr>
        <w:t>objednatel</w:t>
      </w:r>
      <w:r w:rsidRPr="002B32F7">
        <w:rPr>
          <w:rFonts w:ascii="Times New Roman" w:hAnsi="Times New Roman" w:cs="Times New Roman"/>
          <w:sz w:val="22"/>
          <w:szCs w:val="22"/>
        </w:rPr>
        <w:t>“)</w:t>
      </w:r>
    </w:p>
    <w:p w14:paraId="0167DFEB" w14:textId="77777777" w:rsidR="008B0E30" w:rsidRPr="002B32F7" w:rsidRDefault="008B0E30" w:rsidP="008B0E30">
      <w:pPr>
        <w:pStyle w:val="Bezmezer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905F5E8" w14:textId="77777777" w:rsidR="008B0E30" w:rsidRPr="002B32F7" w:rsidRDefault="008B0E30" w:rsidP="008B0E30">
      <w:pPr>
        <w:pStyle w:val="Bezmezer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B32F7">
        <w:rPr>
          <w:rFonts w:ascii="Times New Roman" w:hAnsi="Times New Roman" w:cs="Times New Roman"/>
          <w:b/>
          <w:sz w:val="22"/>
          <w:szCs w:val="22"/>
        </w:rPr>
        <w:t>a</w:t>
      </w:r>
    </w:p>
    <w:p w14:paraId="44B7719A" w14:textId="77777777" w:rsidR="008B0E30" w:rsidRPr="002B32F7" w:rsidRDefault="008B0E30" w:rsidP="008B0E30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4C8E0400" w14:textId="77777777" w:rsidR="008B0E30" w:rsidRPr="00DC2FE0" w:rsidRDefault="00D97A21" w:rsidP="008B0E30">
      <w:pPr>
        <w:pStyle w:val="Bezmezer"/>
        <w:jc w:val="both"/>
        <w:rPr>
          <w:rFonts w:ascii="Times New Roman" w:hAnsi="Times New Roman" w:cs="Times New Roman"/>
        </w:rPr>
      </w:pPr>
      <w:r w:rsidRPr="00DC2FE0">
        <w:rPr>
          <w:rFonts w:ascii="Times New Roman" w:hAnsi="Times New Roman" w:cs="Times New Roman"/>
          <w:b/>
        </w:rPr>
        <w:t>Z</w:t>
      </w:r>
      <w:r w:rsidR="008B0E30" w:rsidRPr="00DC2FE0">
        <w:rPr>
          <w:rFonts w:ascii="Times New Roman" w:hAnsi="Times New Roman" w:cs="Times New Roman"/>
          <w:b/>
        </w:rPr>
        <w:t xml:space="preserve">hotovitel:  </w:t>
      </w:r>
    </w:p>
    <w:p w14:paraId="7F3C52C8" w14:textId="4C98C5B5" w:rsidR="008B0E30" w:rsidRPr="00DC2FE0" w:rsidRDefault="008B0E30" w:rsidP="008B0E30">
      <w:pPr>
        <w:autoSpaceDE w:val="0"/>
        <w:autoSpaceDN w:val="0"/>
        <w:adjustRightInd w:val="0"/>
        <w:spacing w:before="120"/>
        <w:rPr>
          <w:sz w:val="24"/>
          <w:szCs w:val="24"/>
        </w:rPr>
      </w:pPr>
      <w:r w:rsidRPr="00DC2FE0">
        <w:rPr>
          <w:sz w:val="24"/>
          <w:szCs w:val="24"/>
        </w:rPr>
        <w:t>Název</w:t>
      </w:r>
      <w:r w:rsidRPr="00DC2FE0">
        <w:rPr>
          <w:bCs/>
          <w:sz w:val="24"/>
          <w:szCs w:val="24"/>
        </w:rPr>
        <w:t>:</w:t>
      </w:r>
      <w:r w:rsidR="00014556" w:rsidRPr="00DC2FE0">
        <w:rPr>
          <w:bCs/>
          <w:sz w:val="24"/>
          <w:szCs w:val="24"/>
        </w:rPr>
        <w:t xml:space="preserve"> </w:t>
      </w:r>
      <w:r w:rsidR="00417D26">
        <w:rPr>
          <w:bCs/>
          <w:i/>
          <w:iCs/>
          <w:sz w:val="24"/>
          <w:szCs w:val="24"/>
        </w:rPr>
        <w:t>Výtahy Příbram s.r.o.</w:t>
      </w:r>
    </w:p>
    <w:p w14:paraId="4840BA3E" w14:textId="1C3772D0" w:rsidR="008B0E30" w:rsidRPr="00DC2FE0" w:rsidRDefault="008B0E30" w:rsidP="008B0E30">
      <w:pPr>
        <w:autoSpaceDE w:val="0"/>
        <w:autoSpaceDN w:val="0"/>
        <w:adjustRightInd w:val="0"/>
        <w:rPr>
          <w:sz w:val="24"/>
          <w:szCs w:val="24"/>
        </w:rPr>
      </w:pPr>
      <w:r w:rsidRPr="00DC2FE0">
        <w:rPr>
          <w:sz w:val="24"/>
          <w:szCs w:val="24"/>
        </w:rPr>
        <w:t>Sídlo</w:t>
      </w:r>
      <w:r w:rsidRPr="00DC2FE0">
        <w:rPr>
          <w:bCs/>
          <w:sz w:val="24"/>
          <w:szCs w:val="24"/>
        </w:rPr>
        <w:t>:</w:t>
      </w:r>
      <w:r w:rsidR="00014556" w:rsidRPr="00DC2FE0">
        <w:rPr>
          <w:bCs/>
          <w:sz w:val="24"/>
          <w:szCs w:val="24"/>
        </w:rPr>
        <w:t xml:space="preserve"> </w:t>
      </w:r>
      <w:r w:rsidR="00417D26">
        <w:rPr>
          <w:bCs/>
          <w:i/>
          <w:iCs/>
          <w:sz w:val="24"/>
          <w:szCs w:val="24"/>
        </w:rPr>
        <w:t>Gen. R. Tesaříka 135, Příbram I, 261 01</w:t>
      </w:r>
    </w:p>
    <w:p w14:paraId="7635B277" w14:textId="33DC69BA" w:rsidR="008B0E30" w:rsidRPr="00DC2FE0" w:rsidRDefault="008B0E30" w:rsidP="008B0E30">
      <w:pPr>
        <w:autoSpaceDE w:val="0"/>
        <w:autoSpaceDN w:val="0"/>
        <w:adjustRightInd w:val="0"/>
        <w:rPr>
          <w:bCs/>
          <w:sz w:val="24"/>
          <w:szCs w:val="24"/>
        </w:rPr>
      </w:pPr>
      <w:r w:rsidRPr="00DC2FE0">
        <w:rPr>
          <w:bCs/>
          <w:sz w:val="24"/>
          <w:szCs w:val="24"/>
        </w:rPr>
        <w:t>Zastoupen:</w:t>
      </w:r>
      <w:r w:rsidR="00014556" w:rsidRPr="00DC2FE0">
        <w:rPr>
          <w:bCs/>
          <w:sz w:val="24"/>
          <w:szCs w:val="24"/>
        </w:rPr>
        <w:t xml:space="preserve"> </w:t>
      </w:r>
      <w:r w:rsidR="00417D26">
        <w:rPr>
          <w:bCs/>
          <w:i/>
          <w:iCs/>
          <w:sz w:val="24"/>
          <w:szCs w:val="24"/>
        </w:rPr>
        <w:t xml:space="preserve">Pavlem </w:t>
      </w:r>
      <w:proofErr w:type="spellStart"/>
      <w:r w:rsidR="00417D26">
        <w:rPr>
          <w:bCs/>
          <w:i/>
          <w:iCs/>
          <w:sz w:val="24"/>
          <w:szCs w:val="24"/>
        </w:rPr>
        <w:t>Scharhagem</w:t>
      </w:r>
      <w:proofErr w:type="spellEnd"/>
      <w:r w:rsidR="00417D26">
        <w:rPr>
          <w:bCs/>
          <w:i/>
          <w:iCs/>
          <w:sz w:val="24"/>
          <w:szCs w:val="24"/>
        </w:rPr>
        <w:t>, jednatelem</w:t>
      </w:r>
    </w:p>
    <w:p w14:paraId="050C6630" w14:textId="304A080E" w:rsidR="008B0E30" w:rsidRPr="00DC2FE0" w:rsidRDefault="008B0E30" w:rsidP="008B0E30">
      <w:pPr>
        <w:autoSpaceDE w:val="0"/>
        <w:autoSpaceDN w:val="0"/>
        <w:adjustRightInd w:val="0"/>
        <w:rPr>
          <w:sz w:val="24"/>
          <w:szCs w:val="24"/>
        </w:rPr>
      </w:pPr>
      <w:r w:rsidRPr="00DC2FE0">
        <w:rPr>
          <w:sz w:val="24"/>
          <w:szCs w:val="24"/>
        </w:rPr>
        <w:t>IČ</w:t>
      </w:r>
      <w:r w:rsidR="003B4C34">
        <w:rPr>
          <w:sz w:val="24"/>
          <w:szCs w:val="24"/>
        </w:rPr>
        <w:t>O</w:t>
      </w:r>
      <w:r w:rsidRPr="00DC2FE0">
        <w:rPr>
          <w:sz w:val="24"/>
          <w:szCs w:val="24"/>
        </w:rPr>
        <w:t xml:space="preserve">: </w:t>
      </w:r>
      <w:r w:rsidR="00417D26">
        <w:rPr>
          <w:bCs/>
          <w:i/>
          <w:iCs/>
          <w:sz w:val="24"/>
          <w:szCs w:val="24"/>
        </w:rPr>
        <w:t>24800503</w:t>
      </w:r>
    </w:p>
    <w:p w14:paraId="47B8E2BB" w14:textId="54807A5E" w:rsidR="008B0E30" w:rsidRPr="00DC2FE0" w:rsidRDefault="008B0E30" w:rsidP="008B0E30">
      <w:pPr>
        <w:autoSpaceDE w:val="0"/>
        <w:autoSpaceDN w:val="0"/>
        <w:adjustRightInd w:val="0"/>
        <w:rPr>
          <w:sz w:val="24"/>
          <w:szCs w:val="24"/>
        </w:rPr>
      </w:pPr>
      <w:r w:rsidRPr="00DC2FE0">
        <w:rPr>
          <w:sz w:val="24"/>
          <w:szCs w:val="24"/>
        </w:rPr>
        <w:t>DIČ:</w:t>
      </w:r>
      <w:r w:rsidR="00014556" w:rsidRPr="00DC2FE0">
        <w:rPr>
          <w:bCs/>
          <w:sz w:val="24"/>
          <w:szCs w:val="24"/>
        </w:rPr>
        <w:t xml:space="preserve"> </w:t>
      </w:r>
      <w:r w:rsidR="00417D26">
        <w:rPr>
          <w:bCs/>
          <w:i/>
          <w:iCs/>
          <w:sz w:val="24"/>
          <w:szCs w:val="24"/>
        </w:rPr>
        <w:t>CZ24800503</w:t>
      </w:r>
    </w:p>
    <w:p w14:paraId="1ADEE89E" w14:textId="10D6EA65" w:rsidR="008B0E30" w:rsidRPr="00DC2FE0" w:rsidRDefault="008B0E30" w:rsidP="008B0E30">
      <w:pPr>
        <w:autoSpaceDE w:val="0"/>
        <w:autoSpaceDN w:val="0"/>
        <w:adjustRightInd w:val="0"/>
        <w:rPr>
          <w:sz w:val="24"/>
          <w:szCs w:val="24"/>
        </w:rPr>
      </w:pPr>
      <w:r w:rsidRPr="00DC2FE0">
        <w:rPr>
          <w:sz w:val="24"/>
          <w:szCs w:val="24"/>
        </w:rPr>
        <w:t>Bankovní spojení:</w:t>
      </w:r>
      <w:r w:rsidR="00AD7C2D" w:rsidRPr="00DC2FE0">
        <w:rPr>
          <w:sz w:val="24"/>
          <w:szCs w:val="24"/>
        </w:rPr>
        <w:t xml:space="preserve"> </w:t>
      </w:r>
      <w:r w:rsidR="00417D26">
        <w:rPr>
          <w:bCs/>
          <w:i/>
          <w:iCs/>
          <w:sz w:val="24"/>
          <w:szCs w:val="24"/>
        </w:rPr>
        <w:t>Fio banka a.s.</w:t>
      </w:r>
    </w:p>
    <w:p w14:paraId="17B97040" w14:textId="77777777" w:rsidR="00417D26" w:rsidRDefault="008B0E30" w:rsidP="00417D26">
      <w:pPr>
        <w:autoSpaceDE w:val="0"/>
        <w:autoSpaceDN w:val="0"/>
        <w:adjustRightInd w:val="0"/>
        <w:rPr>
          <w:snapToGrid w:val="0"/>
          <w:sz w:val="24"/>
        </w:rPr>
      </w:pPr>
      <w:r w:rsidRPr="00DC2FE0">
        <w:rPr>
          <w:sz w:val="24"/>
          <w:szCs w:val="24"/>
        </w:rPr>
        <w:t>Číslo účtu:</w:t>
      </w:r>
      <w:r w:rsidR="00AD7C2D" w:rsidRPr="00DC2FE0">
        <w:rPr>
          <w:sz w:val="24"/>
          <w:szCs w:val="24"/>
        </w:rPr>
        <w:t xml:space="preserve"> </w:t>
      </w:r>
      <w:r w:rsidR="00417D26">
        <w:rPr>
          <w:snapToGrid w:val="0"/>
          <w:sz w:val="24"/>
        </w:rPr>
        <w:t xml:space="preserve">2300347793/2010 </w:t>
      </w:r>
    </w:p>
    <w:p w14:paraId="210B1E60" w14:textId="25CBD50F" w:rsidR="005E1471" w:rsidRPr="00DC2FE0" w:rsidRDefault="00AD7C2D" w:rsidP="00417D26">
      <w:pPr>
        <w:autoSpaceDE w:val="0"/>
        <w:autoSpaceDN w:val="0"/>
        <w:adjustRightInd w:val="0"/>
        <w:rPr>
          <w:b/>
          <w:szCs w:val="24"/>
          <w:u w:val="single"/>
        </w:rPr>
      </w:pPr>
      <w:r w:rsidRPr="00DC2FE0">
        <w:rPr>
          <w:szCs w:val="24"/>
        </w:rPr>
        <w:t>(dále jen „</w:t>
      </w:r>
      <w:r w:rsidRPr="00DC2FE0">
        <w:rPr>
          <w:b/>
          <w:bCs/>
          <w:szCs w:val="24"/>
        </w:rPr>
        <w:t>zhotovitel</w:t>
      </w:r>
      <w:r w:rsidRPr="00DC2FE0">
        <w:rPr>
          <w:szCs w:val="24"/>
        </w:rPr>
        <w:t>“)</w:t>
      </w:r>
    </w:p>
    <w:p w14:paraId="42990E09" w14:textId="77777777" w:rsidR="005E1471" w:rsidRPr="002B32F7" w:rsidRDefault="005E1471" w:rsidP="005E1471">
      <w:pPr>
        <w:pStyle w:val="Odstavec"/>
        <w:rPr>
          <w:b/>
          <w:u w:val="single"/>
        </w:rPr>
      </w:pPr>
    </w:p>
    <w:p w14:paraId="04BC3BDA" w14:textId="77777777" w:rsidR="005E1471" w:rsidRPr="002B32F7" w:rsidRDefault="005E1471" w:rsidP="008B0E30">
      <w:pPr>
        <w:pStyle w:val="Odstavec"/>
        <w:numPr>
          <w:ilvl w:val="0"/>
          <w:numId w:val="2"/>
        </w:numPr>
        <w:tabs>
          <w:tab w:val="left" w:pos="567"/>
        </w:tabs>
        <w:spacing w:after="120" w:line="250" w:lineRule="auto"/>
        <w:ind w:left="567" w:hanging="425"/>
        <w:jc w:val="center"/>
        <w:rPr>
          <w:b/>
          <w:u w:val="single"/>
        </w:rPr>
      </w:pPr>
      <w:r w:rsidRPr="002B32F7">
        <w:rPr>
          <w:b/>
          <w:u w:val="single"/>
        </w:rPr>
        <w:t>PREAMBULE</w:t>
      </w:r>
    </w:p>
    <w:p w14:paraId="4450BFBC" w14:textId="7A9E1D08" w:rsidR="008B0E30" w:rsidRPr="002B32F7" w:rsidRDefault="008B0E30" w:rsidP="008B0E30">
      <w:pPr>
        <w:suppressAutoHyphens/>
        <w:spacing w:after="120"/>
        <w:ind w:left="596"/>
        <w:jc w:val="both"/>
        <w:rPr>
          <w:sz w:val="22"/>
          <w:szCs w:val="22"/>
        </w:rPr>
      </w:pPr>
      <w:r w:rsidRPr="002B32F7">
        <w:rPr>
          <w:sz w:val="22"/>
          <w:szCs w:val="22"/>
        </w:rPr>
        <w:t>Tato smlouva je uzavírána na základě výsl</w:t>
      </w:r>
      <w:r w:rsidR="00265A3B" w:rsidRPr="002B32F7">
        <w:rPr>
          <w:sz w:val="22"/>
          <w:szCs w:val="22"/>
        </w:rPr>
        <w:t>e</w:t>
      </w:r>
      <w:r w:rsidRPr="002B32F7">
        <w:rPr>
          <w:sz w:val="22"/>
          <w:szCs w:val="22"/>
        </w:rPr>
        <w:t xml:space="preserve">dku </w:t>
      </w:r>
      <w:r w:rsidRPr="00AA0AD5">
        <w:rPr>
          <w:sz w:val="22"/>
          <w:szCs w:val="22"/>
        </w:rPr>
        <w:t>zadávacího</w:t>
      </w:r>
      <w:r w:rsidRPr="002B32F7">
        <w:rPr>
          <w:sz w:val="22"/>
          <w:szCs w:val="22"/>
        </w:rPr>
        <w:t xml:space="preserve"> řízení zadávaného </w:t>
      </w:r>
      <w:r w:rsidR="00FE4409">
        <w:rPr>
          <w:sz w:val="22"/>
          <w:szCs w:val="22"/>
        </w:rPr>
        <w:t>mimo režim zákona</w:t>
      </w:r>
      <w:r w:rsidRPr="002B32F7">
        <w:rPr>
          <w:sz w:val="22"/>
          <w:szCs w:val="22"/>
        </w:rPr>
        <w:t xml:space="preserve"> s názvem „</w:t>
      </w:r>
      <w:r w:rsidR="00FE4409" w:rsidRPr="00410534">
        <w:rPr>
          <w:i/>
          <w:iCs/>
          <w:sz w:val="22"/>
          <w:szCs w:val="22"/>
        </w:rPr>
        <w:t>Výměna výtahu ve Švandově divadle na Smíchově</w:t>
      </w:r>
      <w:r w:rsidRPr="002B32F7">
        <w:rPr>
          <w:sz w:val="22"/>
          <w:szCs w:val="22"/>
        </w:rPr>
        <w:t>“</w:t>
      </w:r>
      <w:r w:rsidR="00694D8F">
        <w:rPr>
          <w:sz w:val="22"/>
          <w:szCs w:val="22"/>
        </w:rPr>
        <w:t xml:space="preserve"> (d</w:t>
      </w:r>
      <w:r w:rsidR="0038592E">
        <w:rPr>
          <w:sz w:val="22"/>
          <w:szCs w:val="22"/>
        </w:rPr>
        <w:t>ále jen „</w:t>
      </w:r>
      <w:r w:rsidR="0038592E" w:rsidRPr="0038592E">
        <w:rPr>
          <w:b/>
          <w:sz w:val="22"/>
          <w:szCs w:val="22"/>
        </w:rPr>
        <w:t>veřejná zakázka</w:t>
      </w:r>
      <w:r w:rsidR="0038592E">
        <w:rPr>
          <w:sz w:val="22"/>
          <w:szCs w:val="22"/>
        </w:rPr>
        <w:t>“)</w:t>
      </w:r>
      <w:r w:rsidRPr="002B32F7">
        <w:rPr>
          <w:sz w:val="22"/>
          <w:szCs w:val="22"/>
        </w:rPr>
        <w:t xml:space="preserve">. Veškeré podmínky </w:t>
      </w:r>
      <w:r w:rsidR="008B7D4F">
        <w:rPr>
          <w:sz w:val="22"/>
          <w:szCs w:val="22"/>
        </w:rPr>
        <w:t>a ujednání uveden</w:t>
      </w:r>
      <w:r w:rsidR="00720CC5">
        <w:rPr>
          <w:sz w:val="22"/>
          <w:szCs w:val="22"/>
        </w:rPr>
        <w:t>é</w:t>
      </w:r>
      <w:r w:rsidR="008B7D4F">
        <w:rPr>
          <w:sz w:val="22"/>
          <w:szCs w:val="22"/>
        </w:rPr>
        <w:t xml:space="preserve"> v této </w:t>
      </w:r>
      <w:r w:rsidR="008069E9">
        <w:rPr>
          <w:sz w:val="22"/>
          <w:szCs w:val="22"/>
        </w:rPr>
        <w:t>s</w:t>
      </w:r>
      <w:r w:rsidR="008B7D4F">
        <w:rPr>
          <w:sz w:val="22"/>
          <w:szCs w:val="22"/>
        </w:rPr>
        <w:t xml:space="preserve">mlouvě </w:t>
      </w:r>
      <w:r w:rsidR="00265A3B" w:rsidRPr="002B32F7">
        <w:rPr>
          <w:sz w:val="22"/>
          <w:szCs w:val="22"/>
        </w:rPr>
        <w:t>musí</w:t>
      </w:r>
      <w:r w:rsidRPr="002B32F7">
        <w:rPr>
          <w:sz w:val="22"/>
          <w:szCs w:val="22"/>
        </w:rPr>
        <w:t xml:space="preserve"> být vykládány v </w:t>
      </w:r>
      <w:r w:rsidR="00265A3B" w:rsidRPr="002B32F7">
        <w:rPr>
          <w:sz w:val="22"/>
          <w:szCs w:val="22"/>
        </w:rPr>
        <w:t>souladu</w:t>
      </w:r>
      <w:r w:rsidRPr="002B32F7">
        <w:rPr>
          <w:sz w:val="22"/>
          <w:szCs w:val="22"/>
        </w:rPr>
        <w:t xml:space="preserve"> se zadávacími podmínk</w:t>
      </w:r>
      <w:r w:rsidR="00003C0B">
        <w:rPr>
          <w:sz w:val="22"/>
          <w:szCs w:val="22"/>
        </w:rPr>
        <w:t>ami</w:t>
      </w:r>
      <w:r w:rsidRPr="002B32F7">
        <w:rPr>
          <w:sz w:val="22"/>
          <w:szCs w:val="22"/>
        </w:rPr>
        <w:t xml:space="preserve"> výše uvedeného </w:t>
      </w:r>
      <w:r w:rsidRPr="00AA0AD5">
        <w:rPr>
          <w:sz w:val="22"/>
          <w:szCs w:val="22"/>
        </w:rPr>
        <w:t>zadávacíh</w:t>
      </w:r>
      <w:r w:rsidRPr="002B32F7">
        <w:rPr>
          <w:sz w:val="22"/>
          <w:szCs w:val="22"/>
        </w:rPr>
        <w:t>o řízení.</w:t>
      </w:r>
    </w:p>
    <w:p w14:paraId="68D86935" w14:textId="0AC1295B" w:rsidR="005E1471" w:rsidRDefault="005E1471" w:rsidP="008B0E30">
      <w:pPr>
        <w:suppressAutoHyphens/>
        <w:spacing w:after="120"/>
        <w:ind w:left="596"/>
        <w:jc w:val="both"/>
        <w:rPr>
          <w:sz w:val="22"/>
          <w:szCs w:val="22"/>
        </w:rPr>
      </w:pPr>
      <w:r w:rsidRPr="002B32F7">
        <w:rPr>
          <w:sz w:val="22"/>
          <w:szCs w:val="22"/>
        </w:rPr>
        <w:t xml:space="preserve">Zhotovitel prohlašuje, že je držitelem všech příslušných živnostenských a dalších oprávnění potřebných pro </w:t>
      </w:r>
      <w:r w:rsidR="00142B1F">
        <w:rPr>
          <w:sz w:val="22"/>
          <w:szCs w:val="22"/>
        </w:rPr>
        <w:t xml:space="preserve">řádné </w:t>
      </w:r>
      <w:r w:rsidRPr="002B32F7">
        <w:rPr>
          <w:sz w:val="22"/>
          <w:szCs w:val="22"/>
        </w:rPr>
        <w:t xml:space="preserve">provedení díla a má </w:t>
      </w:r>
      <w:r w:rsidR="00142B1F">
        <w:rPr>
          <w:sz w:val="22"/>
          <w:szCs w:val="22"/>
        </w:rPr>
        <w:t xml:space="preserve">veškeré potřebné a </w:t>
      </w:r>
      <w:r w:rsidRPr="002B32F7">
        <w:rPr>
          <w:sz w:val="22"/>
          <w:szCs w:val="22"/>
        </w:rPr>
        <w:t>řádné vybavení, zkušenosti a</w:t>
      </w:r>
      <w:r w:rsidR="002E58EB">
        <w:rPr>
          <w:sz w:val="22"/>
          <w:szCs w:val="22"/>
        </w:rPr>
        <w:t> </w:t>
      </w:r>
      <w:r w:rsidRPr="002B32F7">
        <w:rPr>
          <w:sz w:val="22"/>
          <w:szCs w:val="22"/>
        </w:rPr>
        <w:t xml:space="preserve">schopnosti, aby řádně a včas a za sjednanou cenu provedl dílo dle této smlouvy. </w:t>
      </w:r>
    </w:p>
    <w:p w14:paraId="51491542" w14:textId="77777777" w:rsidR="00EF7564" w:rsidRPr="002B32F7" w:rsidRDefault="00EA72ED" w:rsidP="00EF7564">
      <w:pPr>
        <w:suppressAutoHyphens/>
        <w:spacing w:after="120"/>
        <w:ind w:left="5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Není-li v daném případě </w:t>
      </w:r>
      <w:r w:rsidR="00187D3E">
        <w:rPr>
          <w:sz w:val="22"/>
          <w:szCs w:val="22"/>
        </w:rPr>
        <w:t>výslovně</w:t>
      </w:r>
      <w:r>
        <w:rPr>
          <w:sz w:val="22"/>
          <w:szCs w:val="22"/>
        </w:rPr>
        <w:t xml:space="preserve"> stanoveno jinak, má se za to, že h</w:t>
      </w:r>
      <w:r w:rsidR="00EF7564">
        <w:rPr>
          <w:sz w:val="22"/>
          <w:szCs w:val="22"/>
        </w:rPr>
        <w:t xml:space="preserve">ovoří-li se kdekoliv </w:t>
      </w:r>
      <w:r>
        <w:rPr>
          <w:sz w:val="22"/>
          <w:szCs w:val="22"/>
        </w:rPr>
        <w:t xml:space="preserve">v textu </w:t>
      </w:r>
      <w:r w:rsidR="008069E9">
        <w:rPr>
          <w:sz w:val="22"/>
          <w:szCs w:val="22"/>
        </w:rPr>
        <w:t>této s</w:t>
      </w:r>
      <w:r>
        <w:rPr>
          <w:sz w:val="22"/>
          <w:szCs w:val="22"/>
        </w:rPr>
        <w:t xml:space="preserve">mlouvy o </w:t>
      </w:r>
      <w:r w:rsidR="008069E9">
        <w:rPr>
          <w:sz w:val="22"/>
          <w:szCs w:val="22"/>
        </w:rPr>
        <w:t>„s</w:t>
      </w:r>
      <w:r>
        <w:rPr>
          <w:sz w:val="22"/>
          <w:szCs w:val="22"/>
        </w:rPr>
        <w:t>mlouvě</w:t>
      </w:r>
      <w:r w:rsidR="008069E9">
        <w:rPr>
          <w:sz w:val="22"/>
          <w:szCs w:val="22"/>
        </w:rPr>
        <w:t>“</w:t>
      </w:r>
      <w:r>
        <w:rPr>
          <w:sz w:val="22"/>
          <w:szCs w:val="22"/>
        </w:rPr>
        <w:t>, myslí se tím též znění všech jejích příloh.</w:t>
      </w:r>
    </w:p>
    <w:p w14:paraId="7BC15A3E" w14:textId="77777777" w:rsidR="005E1471" w:rsidRPr="002B32F7" w:rsidRDefault="005E1471" w:rsidP="005E1471">
      <w:pPr>
        <w:pStyle w:val="Odstavec"/>
        <w:ind w:left="1259" w:firstLine="0"/>
        <w:rPr>
          <w:b/>
          <w:u w:val="single"/>
        </w:rPr>
      </w:pPr>
    </w:p>
    <w:p w14:paraId="43AFF17D" w14:textId="77777777" w:rsidR="005E1471" w:rsidRPr="002B32F7" w:rsidRDefault="005E1471" w:rsidP="008B0E30">
      <w:pPr>
        <w:pStyle w:val="Odstavec"/>
        <w:numPr>
          <w:ilvl w:val="0"/>
          <w:numId w:val="2"/>
        </w:numPr>
        <w:tabs>
          <w:tab w:val="left" w:pos="567"/>
        </w:tabs>
        <w:spacing w:after="120" w:line="250" w:lineRule="auto"/>
        <w:ind w:left="567" w:hanging="425"/>
        <w:jc w:val="center"/>
        <w:rPr>
          <w:b/>
          <w:u w:val="single"/>
        </w:rPr>
      </w:pPr>
      <w:r w:rsidRPr="002B32F7">
        <w:rPr>
          <w:b/>
          <w:u w:val="single"/>
        </w:rPr>
        <w:t>PŘEDMĚT SMLOUVY</w:t>
      </w:r>
    </w:p>
    <w:p w14:paraId="4FD010B7" w14:textId="7CD11E95" w:rsidR="008B0E30" w:rsidRPr="002B32F7" w:rsidRDefault="005E1471" w:rsidP="00694D8F">
      <w:pPr>
        <w:pStyle w:val="Odstavec"/>
        <w:numPr>
          <w:ilvl w:val="1"/>
          <w:numId w:val="4"/>
        </w:numPr>
        <w:tabs>
          <w:tab w:val="left" w:pos="567"/>
        </w:tabs>
        <w:spacing w:line="250" w:lineRule="auto"/>
        <w:ind w:left="567" w:hanging="567"/>
        <w:rPr>
          <w:szCs w:val="22"/>
        </w:rPr>
      </w:pPr>
      <w:r w:rsidRPr="002B32F7">
        <w:rPr>
          <w:szCs w:val="22"/>
        </w:rPr>
        <w:t>Zhotovitel se zavazuje provést na svůj náklad a nebezpečí pro objednatele dílo</w:t>
      </w:r>
      <w:r w:rsidR="00265A3B" w:rsidRPr="002B32F7">
        <w:rPr>
          <w:szCs w:val="22"/>
        </w:rPr>
        <w:t xml:space="preserve">, kterým je </w:t>
      </w:r>
      <w:r w:rsidR="00AB223A">
        <w:rPr>
          <w:szCs w:val="22"/>
        </w:rPr>
        <w:t>„</w:t>
      </w:r>
      <w:r w:rsidR="00FE4409" w:rsidRPr="00F34457">
        <w:rPr>
          <w:i/>
          <w:iCs/>
          <w:szCs w:val="22"/>
        </w:rPr>
        <w:t>Výměna výtahu ve Švandově divadle na Smíchově</w:t>
      </w:r>
      <w:r w:rsidR="00AB223A">
        <w:rPr>
          <w:szCs w:val="22"/>
        </w:rPr>
        <w:t>“</w:t>
      </w:r>
      <w:r w:rsidR="00210D57">
        <w:rPr>
          <w:szCs w:val="22"/>
        </w:rPr>
        <w:t>,</w:t>
      </w:r>
      <w:r w:rsidR="002810A0">
        <w:rPr>
          <w:szCs w:val="22"/>
        </w:rPr>
        <w:t>(dále jen „</w:t>
      </w:r>
      <w:r w:rsidR="002810A0" w:rsidRPr="002810A0">
        <w:rPr>
          <w:b/>
          <w:szCs w:val="22"/>
        </w:rPr>
        <w:t>dílo</w:t>
      </w:r>
      <w:r w:rsidR="002810A0">
        <w:rPr>
          <w:szCs w:val="22"/>
        </w:rPr>
        <w:t>“)</w:t>
      </w:r>
      <w:r w:rsidR="00B769F0" w:rsidRPr="002B32F7">
        <w:rPr>
          <w:szCs w:val="22"/>
        </w:rPr>
        <w:t>.</w:t>
      </w:r>
      <w:r w:rsidR="008B0E30" w:rsidRPr="002B32F7">
        <w:rPr>
          <w:szCs w:val="22"/>
        </w:rPr>
        <w:t xml:space="preserve"> </w:t>
      </w:r>
      <w:r w:rsidR="002810A0" w:rsidRPr="000250FB">
        <w:rPr>
          <w:szCs w:val="22"/>
        </w:rPr>
        <w:t xml:space="preserve">Účelem díla je </w:t>
      </w:r>
      <w:r w:rsidR="00003C0B" w:rsidRPr="00410534">
        <w:rPr>
          <w:szCs w:val="22"/>
        </w:rPr>
        <w:t>provedení demontáže původního trakčního výtahu a následná  instalace nového a úsporného trakčního výtahu, včetně provedení všech prací,</w:t>
      </w:r>
      <w:r w:rsidR="00210D57">
        <w:rPr>
          <w:szCs w:val="22"/>
        </w:rPr>
        <w:t xml:space="preserve"> a to dle specifikace uvedené v odst. 2.2 této smlouvy.</w:t>
      </w:r>
      <w:r w:rsidR="00003C0B" w:rsidRPr="00410534">
        <w:rPr>
          <w:szCs w:val="22"/>
        </w:rPr>
        <w:t xml:space="preserve"> </w:t>
      </w:r>
      <w:r w:rsidR="00B769F0" w:rsidRPr="002B32F7">
        <w:rPr>
          <w:szCs w:val="22"/>
        </w:rPr>
        <w:t xml:space="preserve">Výměna </w:t>
      </w:r>
      <w:r w:rsidR="00210D57">
        <w:rPr>
          <w:szCs w:val="22"/>
        </w:rPr>
        <w:t xml:space="preserve">výtahu </w:t>
      </w:r>
      <w:r w:rsidR="00B769F0" w:rsidRPr="002B32F7">
        <w:rPr>
          <w:szCs w:val="22"/>
        </w:rPr>
        <w:t xml:space="preserve">si nevyžádá žádné viditelné stavební úpravy </w:t>
      </w:r>
      <w:r w:rsidR="00427809">
        <w:rPr>
          <w:szCs w:val="22"/>
        </w:rPr>
        <w:t>nad rámec</w:t>
      </w:r>
      <w:r w:rsidR="00B769F0" w:rsidRPr="002B32F7">
        <w:rPr>
          <w:szCs w:val="22"/>
        </w:rPr>
        <w:t xml:space="preserve"> drobn</w:t>
      </w:r>
      <w:r w:rsidR="00427809">
        <w:rPr>
          <w:szCs w:val="22"/>
        </w:rPr>
        <w:t>ých</w:t>
      </w:r>
      <w:r w:rsidR="00B769F0" w:rsidRPr="002B32F7">
        <w:rPr>
          <w:szCs w:val="22"/>
        </w:rPr>
        <w:t xml:space="preserve"> stavební</w:t>
      </w:r>
      <w:r w:rsidR="00427809">
        <w:rPr>
          <w:szCs w:val="22"/>
        </w:rPr>
        <w:t>ch</w:t>
      </w:r>
      <w:r w:rsidR="00B769F0" w:rsidRPr="002B32F7">
        <w:rPr>
          <w:szCs w:val="22"/>
        </w:rPr>
        <w:t xml:space="preserve"> zapravení po demontáži stávající</w:t>
      </w:r>
      <w:r w:rsidR="00210D57">
        <w:rPr>
          <w:szCs w:val="22"/>
        </w:rPr>
        <w:t>ho trakčního výtahu</w:t>
      </w:r>
      <w:r w:rsidR="004F57AA">
        <w:rPr>
          <w:szCs w:val="22"/>
        </w:rPr>
        <w:t xml:space="preserve"> </w:t>
      </w:r>
      <w:r w:rsidR="00B769F0" w:rsidRPr="002B32F7">
        <w:rPr>
          <w:szCs w:val="22"/>
        </w:rPr>
        <w:t>a po montáži</w:t>
      </w:r>
      <w:r w:rsidR="004F57AA">
        <w:rPr>
          <w:szCs w:val="22"/>
        </w:rPr>
        <w:t xml:space="preserve"> </w:t>
      </w:r>
      <w:r w:rsidR="00210D57">
        <w:rPr>
          <w:szCs w:val="22"/>
        </w:rPr>
        <w:t>nového trakčního výtahu</w:t>
      </w:r>
      <w:r w:rsidR="00B769F0" w:rsidRPr="002B32F7">
        <w:rPr>
          <w:szCs w:val="22"/>
        </w:rPr>
        <w:t xml:space="preserve">. </w:t>
      </w:r>
    </w:p>
    <w:p w14:paraId="7C1E212E" w14:textId="77777777" w:rsidR="008B0E30" w:rsidRPr="002B32F7" w:rsidRDefault="008B0E30" w:rsidP="001D207B">
      <w:pPr>
        <w:pStyle w:val="Odstavec"/>
        <w:tabs>
          <w:tab w:val="left" w:pos="567"/>
        </w:tabs>
        <w:spacing w:line="250" w:lineRule="auto"/>
        <w:ind w:left="567" w:hanging="567"/>
        <w:rPr>
          <w:szCs w:val="22"/>
        </w:rPr>
      </w:pPr>
    </w:p>
    <w:p w14:paraId="2AEBE6B6" w14:textId="40CB5306" w:rsidR="00694D8F" w:rsidRPr="00694D8F" w:rsidRDefault="00694D8F" w:rsidP="001D207B">
      <w:pPr>
        <w:pStyle w:val="Odstavec"/>
        <w:numPr>
          <w:ilvl w:val="1"/>
          <w:numId w:val="4"/>
        </w:numPr>
        <w:tabs>
          <w:tab w:val="left" w:pos="567"/>
        </w:tabs>
        <w:spacing w:line="250" w:lineRule="auto"/>
        <w:ind w:left="567" w:hanging="567"/>
        <w:rPr>
          <w:b/>
          <w:sz w:val="26"/>
          <w:szCs w:val="26"/>
        </w:rPr>
      </w:pPr>
      <w:r w:rsidRPr="0038592E">
        <w:rPr>
          <w:szCs w:val="22"/>
        </w:rPr>
        <w:t>Specifikace díla je uvedena v</w:t>
      </w:r>
      <w:r w:rsidR="005B5B41">
        <w:rPr>
          <w:szCs w:val="22"/>
        </w:rPr>
        <w:t> technické specifikaci</w:t>
      </w:r>
      <w:r w:rsidRPr="0038592E">
        <w:t xml:space="preserve">, </w:t>
      </w:r>
      <w:r w:rsidRPr="0038592E">
        <w:rPr>
          <w:szCs w:val="22"/>
        </w:rPr>
        <w:t xml:space="preserve"> která tvoří </w:t>
      </w:r>
      <w:r w:rsidR="00495CAE">
        <w:rPr>
          <w:szCs w:val="22"/>
        </w:rPr>
        <w:t>přílohu č. 1 této smlouvy</w:t>
      </w:r>
      <w:r w:rsidRPr="0038592E">
        <w:rPr>
          <w:szCs w:val="22"/>
        </w:rPr>
        <w:t>.</w:t>
      </w:r>
      <w:r>
        <w:rPr>
          <w:szCs w:val="22"/>
        </w:rPr>
        <w:t xml:space="preserve"> </w:t>
      </w:r>
      <w:r w:rsidR="00E338AB">
        <w:rPr>
          <w:szCs w:val="22"/>
        </w:rPr>
        <w:t xml:space="preserve">Zhotovitel se zavazuje dodat </w:t>
      </w:r>
      <w:r w:rsidR="00D26498">
        <w:rPr>
          <w:szCs w:val="22"/>
        </w:rPr>
        <w:t>nový a úsporný trakční výtah včetně jeho instalace a demontáže původního výtahu</w:t>
      </w:r>
      <w:r w:rsidR="004C228E">
        <w:rPr>
          <w:szCs w:val="22"/>
        </w:rPr>
        <w:t xml:space="preserve">, které tvoří součást </w:t>
      </w:r>
      <w:r w:rsidR="004C228E" w:rsidRPr="004C228E">
        <w:rPr>
          <w:szCs w:val="22"/>
        </w:rPr>
        <w:t xml:space="preserve">díla </w:t>
      </w:r>
      <w:r w:rsidR="00E338AB">
        <w:rPr>
          <w:szCs w:val="22"/>
        </w:rPr>
        <w:t>v souladu s</w:t>
      </w:r>
      <w:r w:rsidR="004C228E" w:rsidRPr="004C228E">
        <w:rPr>
          <w:szCs w:val="22"/>
        </w:rPr>
        <w:t xml:space="preserve"> jejich vymezení</w:t>
      </w:r>
      <w:r w:rsidR="00E338AB">
        <w:rPr>
          <w:szCs w:val="22"/>
        </w:rPr>
        <w:t>m uvedeným</w:t>
      </w:r>
      <w:r w:rsidR="004C228E" w:rsidRPr="004C228E">
        <w:rPr>
          <w:szCs w:val="22"/>
        </w:rPr>
        <w:t xml:space="preserve"> v nabídce </w:t>
      </w:r>
      <w:r w:rsidR="004C228E" w:rsidRPr="004C228E">
        <w:rPr>
          <w:szCs w:val="22"/>
        </w:rPr>
        <w:lastRenderedPageBreak/>
        <w:t>zhotovitele na plnění</w:t>
      </w:r>
      <w:r w:rsidRPr="004C228E">
        <w:rPr>
          <w:szCs w:val="22"/>
        </w:rPr>
        <w:t xml:space="preserve"> </w:t>
      </w:r>
      <w:r w:rsidR="004C228E">
        <w:rPr>
          <w:szCs w:val="22"/>
        </w:rPr>
        <w:t>veřejné zakázky.</w:t>
      </w:r>
    </w:p>
    <w:p w14:paraId="36FE977B" w14:textId="77777777" w:rsidR="00694D8F" w:rsidRDefault="00694D8F" w:rsidP="00694D8F">
      <w:pPr>
        <w:pStyle w:val="Odstavecseseznamem"/>
        <w:rPr>
          <w:sz w:val="22"/>
          <w:szCs w:val="22"/>
        </w:rPr>
      </w:pPr>
    </w:p>
    <w:p w14:paraId="60060879" w14:textId="4486F112" w:rsidR="003D1BDC" w:rsidRDefault="003D1BDC" w:rsidP="00694D8F">
      <w:pPr>
        <w:pStyle w:val="Odstavec"/>
        <w:tabs>
          <w:tab w:val="left" w:pos="567"/>
        </w:tabs>
        <w:spacing w:line="250" w:lineRule="auto"/>
        <w:rPr>
          <w:szCs w:val="22"/>
        </w:rPr>
      </w:pPr>
      <w:bookmarkStart w:id="0" w:name="_Hlk99126059"/>
      <w:r>
        <w:rPr>
          <w:szCs w:val="22"/>
        </w:rPr>
        <w:t xml:space="preserve">Dílo </w:t>
      </w:r>
      <w:r w:rsidR="007021C2">
        <w:rPr>
          <w:szCs w:val="22"/>
        </w:rPr>
        <w:t xml:space="preserve">dále </w:t>
      </w:r>
      <w:r>
        <w:rPr>
          <w:szCs w:val="22"/>
        </w:rPr>
        <w:t>zahrnuje zejména:</w:t>
      </w:r>
    </w:p>
    <w:p w14:paraId="07DB0839" w14:textId="78D72D86" w:rsidR="0094477A" w:rsidRDefault="0094477A" w:rsidP="00694D8F">
      <w:pPr>
        <w:pStyle w:val="Odstavec"/>
        <w:tabs>
          <w:tab w:val="left" w:pos="567"/>
        </w:tabs>
        <w:spacing w:line="250" w:lineRule="auto"/>
        <w:rPr>
          <w:szCs w:val="22"/>
        </w:rPr>
      </w:pPr>
    </w:p>
    <w:p w14:paraId="19786CAA" w14:textId="3D3F5156" w:rsidR="0094477A" w:rsidRPr="00410534" w:rsidRDefault="003C26D6" w:rsidP="0094477A">
      <w:pPr>
        <w:pStyle w:val="Odstavecseseznamem"/>
        <w:numPr>
          <w:ilvl w:val="0"/>
          <w:numId w:val="38"/>
        </w:numPr>
        <w:suppressAutoHyphens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94477A">
        <w:rPr>
          <w:sz w:val="22"/>
          <w:szCs w:val="22"/>
        </w:rPr>
        <w:t>ytvoř</w:t>
      </w:r>
      <w:r>
        <w:rPr>
          <w:sz w:val="22"/>
          <w:szCs w:val="22"/>
        </w:rPr>
        <w:t>ení</w:t>
      </w:r>
      <w:r w:rsidR="0094477A">
        <w:rPr>
          <w:sz w:val="22"/>
          <w:szCs w:val="22"/>
        </w:rPr>
        <w:t xml:space="preserve"> </w:t>
      </w:r>
      <w:r w:rsidR="000673F0">
        <w:rPr>
          <w:sz w:val="22"/>
          <w:szCs w:val="22"/>
        </w:rPr>
        <w:t>p</w:t>
      </w:r>
      <w:r w:rsidR="0094477A">
        <w:rPr>
          <w:sz w:val="22"/>
          <w:szCs w:val="22"/>
        </w:rPr>
        <w:t>rováděcí dokumentac</w:t>
      </w:r>
      <w:r>
        <w:rPr>
          <w:sz w:val="22"/>
          <w:szCs w:val="22"/>
        </w:rPr>
        <w:t>e</w:t>
      </w:r>
      <w:r w:rsidR="000673F0">
        <w:rPr>
          <w:sz w:val="22"/>
          <w:szCs w:val="22"/>
        </w:rPr>
        <w:t xml:space="preserve"> </w:t>
      </w:r>
    </w:p>
    <w:p w14:paraId="71FA5E12" w14:textId="77777777" w:rsidR="0094477A" w:rsidRPr="00693457" w:rsidRDefault="0094477A" w:rsidP="00694D8F">
      <w:pPr>
        <w:pStyle w:val="Odstavec"/>
        <w:tabs>
          <w:tab w:val="left" w:pos="567"/>
        </w:tabs>
        <w:spacing w:line="250" w:lineRule="auto"/>
        <w:rPr>
          <w:b/>
          <w:sz w:val="26"/>
          <w:szCs w:val="26"/>
        </w:rPr>
      </w:pPr>
    </w:p>
    <w:p w14:paraId="647EA5CB" w14:textId="41324FAA" w:rsidR="008232BB" w:rsidRPr="00410534" w:rsidRDefault="008232BB" w:rsidP="008232BB">
      <w:pPr>
        <w:pStyle w:val="Odstavecseseznamem"/>
        <w:numPr>
          <w:ilvl w:val="0"/>
          <w:numId w:val="38"/>
        </w:numPr>
        <w:suppressAutoHyphens/>
        <w:ind w:left="714" w:hanging="357"/>
        <w:jc w:val="both"/>
        <w:rPr>
          <w:sz w:val="22"/>
          <w:szCs w:val="22"/>
        </w:rPr>
      </w:pPr>
      <w:r w:rsidRPr="00410534">
        <w:rPr>
          <w:sz w:val="22"/>
          <w:szCs w:val="22"/>
        </w:rPr>
        <w:t>Demontáž stávajících šachetních dveří a následná úprava stávajících otvorů pro montáž nových šachetních dveří zapuštěných do nástupiště. Vybourání a úprava stávajících otvorů pro nové šachetní dveře dle dispozičních výkresů včetně celoplošného zabezpečení dveřních otvorů po vybourání stávajících šachetních dveří.</w:t>
      </w:r>
    </w:p>
    <w:p w14:paraId="4227106A" w14:textId="77777777" w:rsidR="008232BB" w:rsidRPr="00410534" w:rsidRDefault="008232BB" w:rsidP="00410534">
      <w:pPr>
        <w:pStyle w:val="Odstavecseseznamem"/>
        <w:suppressAutoHyphens/>
        <w:ind w:left="714"/>
        <w:jc w:val="both"/>
        <w:rPr>
          <w:sz w:val="22"/>
          <w:szCs w:val="22"/>
        </w:rPr>
      </w:pPr>
    </w:p>
    <w:p w14:paraId="69AB4784" w14:textId="6FAD7C4F" w:rsidR="008232BB" w:rsidRPr="00410534" w:rsidRDefault="008232BB" w:rsidP="008232BB">
      <w:pPr>
        <w:pStyle w:val="Odstavecseseznamem"/>
        <w:numPr>
          <w:ilvl w:val="0"/>
          <w:numId w:val="38"/>
        </w:numPr>
        <w:suppressAutoHyphens/>
        <w:ind w:left="714" w:hanging="357"/>
        <w:jc w:val="both"/>
        <w:rPr>
          <w:sz w:val="22"/>
          <w:szCs w:val="22"/>
        </w:rPr>
      </w:pPr>
      <w:r w:rsidRPr="00410534">
        <w:rPr>
          <w:sz w:val="22"/>
          <w:szCs w:val="22"/>
        </w:rPr>
        <w:t>Provedení všech nutných pomocných a stavebních prací bezprostředně související s výměnou výtahu.</w:t>
      </w:r>
    </w:p>
    <w:p w14:paraId="6D86DFAD" w14:textId="77777777" w:rsidR="008232BB" w:rsidRPr="00410534" w:rsidRDefault="008232BB" w:rsidP="00FD2B6D">
      <w:pPr>
        <w:suppressAutoHyphens/>
        <w:jc w:val="both"/>
        <w:rPr>
          <w:sz w:val="22"/>
          <w:szCs w:val="22"/>
        </w:rPr>
      </w:pPr>
    </w:p>
    <w:p w14:paraId="6AE38CEF" w14:textId="7E63356D" w:rsidR="008232BB" w:rsidRPr="00410534" w:rsidRDefault="008232BB" w:rsidP="008232BB">
      <w:pPr>
        <w:pStyle w:val="Odstavecseseznamem"/>
        <w:numPr>
          <w:ilvl w:val="0"/>
          <w:numId w:val="38"/>
        </w:numPr>
        <w:suppressAutoHyphens/>
        <w:ind w:left="714" w:hanging="357"/>
        <w:jc w:val="both"/>
        <w:rPr>
          <w:sz w:val="22"/>
          <w:szCs w:val="22"/>
        </w:rPr>
      </w:pPr>
      <w:r w:rsidRPr="00410534">
        <w:rPr>
          <w:sz w:val="22"/>
          <w:szCs w:val="22"/>
        </w:rPr>
        <w:t>Zabetonování prahů šachetních dveří a následná oprava dlažby v nástupištích u dveří dle nejbližšího odstínu stávajících povrchů jednotlivých nástupišť.</w:t>
      </w:r>
    </w:p>
    <w:p w14:paraId="3F058B30" w14:textId="77777777" w:rsidR="008232BB" w:rsidRPr="00410534" w:rsidRDefault="008232BB" w:rsidP="00FD2B6D">
      <w:pPr>
        <w:suppressAutoHyphens/>
        <w:jc w:val="both"/>
        <w:rPr>
          <w:sz w:val="22"/>
          <w:szCs w:val="22"/>
        </w:rPr>
      </w:pPr>
    </w:p>
    <w:p w14:paraId="36A2A1F0" w14:textId="5D91ECF7" w:rsidR="008232BB" w:rsidRPr="00410534" w:rsidRDefault="008232BB" w:rsidP="008232BB">
      <w:pPr>
        <w:pStyle w:val="Odstavecseseznamem"/>
        <w:numPr>
          <w:ilvl w:val="0"/>
          <w:numId w:val="38"/>
        </w:numPr>
        <w:suppressAutoHyphens/>
        <w:ind w:left="714" w:hanging="357"/>
        <w:jc w:val="both"/>
        <w:rPr>
          <w:sz w:val="22"/>
          <w:szCs w:val="22"/>
        </w:rPr>
      </w:pPr>
      <w:r w:rsidRPr="00410534">
        <w:rPr>
          <w:sz w:val="22"/>
          <w:szCs w:val="22"/>
        </w:rPr>
        <w:t xml:space="preserve">Dozdění nástupišť v sílách dle potřeb kotvený do okolního zdiva ROXORY. Na jádro vždy použito stavebních lepidel s aplikací keramické tkaniny (perlinky) s přesahem na okolní zdivo minimálně 15 cm. Štuková omítka natažená ve dvou vrstvách, konstrukce, u kterých štuk končí (okolní zdivo, výtah) opáskovány, aby nedošlo ke zbytečnému znečištění či poškození. Vzhledem k vibracím budou využity </w:t>
      </w:r>
      <w:proofErr w:type="spellStart"/>
      <w:r w:rsidRPr="00410534">
        <w:rPr>
          <w:sz w:val="22"/>
          <w:szCs w:val="22"/>
        </w:rPr>
        <w:t>protektorové</w:t>
      </w:r>
      <w:proofErr w:type="spellEnd"/>
      <w:r w:rsidRPr="00410534">
        <w:rPr>
          <w:sz w:val="22"/>
          <w:szCs w:val="22"/>
        </w:rPr>
        <w:t xml:space="preserve"> lišty, která dovoluje běžný pohyb či vibrace.</w:t>
      </w:r>
    </w:p>
    <w:p w14:paraId="423CA45C" w14:textId="77777777" w:rsidR="008232BB" w:rsidRPr="00410534" w:rsidRDefault="008232BB" w:rsidP="00FD2B6D">
      <w:pPr>
        <w:suppressAutoHyphens/>
        <w:jc w:val="both"/>
        <w:rPr>
          <w:sz w:val="22"/>
          <w:szCs w:val="22"/>
        </w:rPr>
      </w:pPr>
    </w:p>
    <w:p w14:paraId="182B4A6F" w14:textId="46738303" w:rsidR="008232BB" w:rsidRPr="00410534" w:rsidRDefault="008232BB" w:rsidP="008232BB">
      <w:pPr>
        <w:pStyle w:val="Odstavecseseznamem"/>
        <w:numPr>
          <w:ilvl w:val="0"/>
          <w:numId w:val="38"/>
        </w:numPr>
        <w:suppressAutoHyphens/>
        <w:ind w:left="714" w:hanging="357"/>
        <w:jc w:val="both"/>
        <w:rPr>
          <w:sz w:val="22"/>
          <w:szCs w:val="22"/>
        </w:rPr>
      </w:pPr>
      <w:r w:rsidRPr="00410534">
        <w:rPr>
          <w:sz w:val="22"/>
          <w:szCs w:val="22"/>
        </w:rPr>
        <w:t>Zrušení stávajícího hlavního přívodu v původní strojovně, instalace rozvodnice pro napojení kabelu a následné natažení a zapojení do nového výtahového rozváděče. Zrušení a demontáž původního hlavního vypínače výtahu a silových kabelů a následné zednické začištění nefunkčních otvorů. Vystavení revizní zprávy na upravený přívod včetně likvidace odpadu, úklid a předání.</w:t>
      </w:r>
    </w:p>
    <w:p w14:paraId="5875F144" w14:textId="77777777" w:rsidR="008232BB" w:rsidRPr="00410534" w:rsidRDefault="008232BB" w:rsidP="00FD2B6D">
      <w:pPr>
        <w:suppressAutoHyphens/>
        <w:jc w:val="both"/>
        <w:rPr>
          <w:sz w:val="22"/>
          <w:szCs w:val="22"/>
        </w:rPr>
      </w:pPr>
    </w:p>
    <w:p w14:paraId="4FD33A6C" w14:textId="0201A8B9" w:rsidR="008232BB" w:rsidRPr="00410534" w:rsidRDefault="008232BB" w:rsidP="008232BB">
      <w:pPr>
        <w:pStyle w:val="Odstavecseseznamem"/>
        <w:numPr>
          <w:ilvl w:val="0"/>
          <w:numId w:val="38"/>
        </w:numPr>
        <w:suppressAutoHyphens/>
        <w:ind w:left="714" w:hanging="357"/>
        <w:jc w:val="both"/>
        <w:rPr>
          <w:sz w:val="22"/>
          <w:szCs w:val="22"/>
        </w:rPr>
      </w:pPr>
      <w:r w:rsidRPr="00410534">
        <w:rPr>
          <w:sz w:val="22"/>
          <w:szCs w:val="22"/>
        </w:rPr>
        <w:t>Finální oprava malířských prací u nástupišť a vyčištění prohlubně včetně provedení bezprašného nátěru prohlubně šachty do výšky 1 metru.</w:t>
      </w:r>
    </w:p>
    <w:p w14:paraId="14B26374" w14:textId="77777777" w:rsidR="008232BB" w:rsidRPr="00410534" w:rsidRDefault="008232BB" w:rsidP="00FD2B6D">
      <w:pPr>
        <w:suppressAutoHyphens/>
        <w:jc w:val="both"/>
        <w:rPr>
          <w:sz w:val="22"/>
          <w:szCs w:val="22"/>
        </w:rPr>
      </w:pPr>
    </w:p>
    <w:p w14:paraId="7575209D" w14:textId="3A50D3D0" w:rsidR="008232BB" w:rsidRPr="00410534" w:rsidRDefault="008232BB" w:rsidP="008232BB">
      <w:pPr>
        <w:pStyle w:val="Odstavecseseznamem"/>
        <w:numPr>
          <w:ilvl w:val="0"/>
          <w:numId w:val="38"/>
        </w:numPr>
        <w:suppressAutoHyphens/>
        <w:ind w:left="714" w:hanging="357"/>
        <w:jc w:val="both"/>
        <w:rPr>
          <w:sz w:val="22"/>
          <w:szCs w:val="22"/>
        </w:rPr>
      </w:pPr>
      <w:r w:rsidRPr="00410534">
        <w:rPr>
          <w:sz w:val="22"/>
          <w:szCs w:val="22"/>
        </w:rPr>
        <w:t>Odvoz stavební sutě, úklid a ekologická likvidace demontovaného materiálu.</w:t>
      </w:r>
    </w:p>
    <w:p w14:paraId="49DAB05F" w14:textId="77777777" w:rsidR="008232BB" w:rsidRPr="00410534" w:rsidRDefault="008232BB" w:rsidP="00FD2B6D">
      <w:pPr>
        <w:suppressAutoHyphens/>
        <w:jc w:val="both"/>
        <w:rPr>
          <w:sz w:val="22"/>
          <w:szCs w:val="22"/>
        </w:rPr>
      </w:pPr>
    </w:p>
    <w:p w14:paraId="29713001" w14:textId="77777777" w:rsidR="008232BB" w:rsidRPr="00410534" w:rsidRDefault="008232BB" w:rsidP="008232BB">
      <w:pPr>
        <w:pStyle w:val="Odstavecseseznamem"/>
        <w:numPr>
          <w:ilvl w:val="0"/>
          <w:numId w:val="38"/>
        </w:numPr>
        <w:suppressAutoHyphens/>
        <w:ind w:left="714" w:hanging="357"/>
        <w:jc w:val="both"/>
        <w:rPr>
          <w:sz w:val="22"/>
          <w:szCs w:val="22"/>
        </w:rPr>
      </w:pPr>
      <w:r w:rsidRPr="00410534">
        <w:rPr>
          <w:sz w:val="22"/>
          <w:szCs w:val="22"/>
        </w:rPr>
        <w:t>Kompletní zpracování technické dokumentace.</w:t>
      </w:r>
    </w:p>
    <w:bookmarkEnd w:id="0"/>
    <w:p w14:paraId="0BAC1C7F" w14:textId="77777777" w:rsidR="001D6E3E" w:rsidRDefault="001D6E3E" w:rsidP="003D1BDC">
      <w:pPr>
        <w:pStyle w:val="Odstavec"/>
        <w:tabs>
          <w:tab w:val="left" w:pos="567"/>
        </w:tabs>
        <w:spacing w:line="250" w:lineRule="auto"/>
        <w:ind w:firstLine="0"/>
        <w:rPr>
          <w:szCs w:val="22"/>
        </w:rPr>
      </w:pPr>
    </w:p>
    <w:p w14:paraId="4B4697AE" w14:textId="0F89CC2A" w:rsidR="005E1471" w:rsidRPr="00613FD9" w:rsidRDefault="005E1471" w:rsidP="00613FD9">
      <w:pPr>
        <w:pStyle w:val="Odstavec"/>
        <w:numPr>
          <w:ilvl w:val="1"/>
          <w:numId w:val="4"/>
        </w:numPr>
        <w:tabs>
          <w:tab w:val="left" w:pos="567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 xml:space="preserve">Provedením díla se rozumí úplné, funkční a bezvadné provedení veškerých dodávek, prací, služeb a výkonů nezbytných pro zahájení, řádné dokončení a předání díla a k jeho užívání, dále provedení všech činností souvisejících s dodávkou materiálů a s tím </w:t>
      </w:r>
      <w:r w:rsidR="00265A3B" w:rsidRPr="002B32F7">
        <w:rPr>
          <w:szCs w:val="22"/>
        </w:rPr>
        <w:t>související</w:t>
      </w:r>
      <w:r w:rsidRPr="002B32F7">
        <w:rPr>
          <w:szCs w:val="22"/>
        </w:rPr>
        <w:t xml:space="preserve"> prací, jejichž provedení je pro řádné dokončení díla nezbytné</w:t>
      </w:r>
      <w:r w:rsidR="001D207B" w:rsidRPr="002B32F7">
        <w:rPr>
          <w:szCs w:val="22"/>
        </w:rPr>
        <w:t>.</w:t>
      </w:r>
      <w:r w:rsidR="00F10BFF" w:rsidRPr="00F10BFF">
        <w:rPr>
          <w:rFonts w:ascii="Arial" w:hAnsi="Arial" w:cs="Arial"/>
        </w:rPr>
        <w:t xml:space="preserve"> </w:t>
      </w:r>
      <w:r w:rsidR="00F10BFF" w:rsidRPr="00F10BFF">
        <w:rPr>
          <w:szCs w:val="22"/>
        </w:rPr>
        <w:t xml:space="preserve">Celé dílo musí </w:t>
      </w:r>
      <w:r w:rsidR="00F10BFF">
        <w:rPr>
          <w:szCs w:val="22"/>
        </w:rPr>
        <w:t>z</w:t>
      </w:r>
      <w:r w:rsidR="00F10BFF" w:rsidRPr="00F10BFF">
        <w:rPr>
          <w:szCs w:val="22"/>
        </w:rPr>
        <w:t>hotovitel provést s potřebnou péčí v souladu s požadavky, podmínkami, parametry, specifikacemi a ostatními údaji a informacemi obsaženými nebo předepsanými v této smlouvě</w:t>
      </w:r>
      <w:r w:rsidR="00F10BFF">
        <w:rPr>
          <w:szCs w:val="22"/>
        </w:rPr>
        <w:t xml:space="preserve">. </w:t>
      </w:r>
      <w:r w:rsidR="00F10BFF" w:rsidRPr="00F10BFF">
        <w:rPr>
          <w:szCs w:val="22"/>
        </w:rPr>
        <w:t xml:space="preserve">Zhotovitel </w:t>
      </w:r>
      <w:r w:rsidR="002D36AA">
        <w:rPr>
          <w:szCs w:val="22"/>
        </w:rPr>
        <w:t xml:space="preserve">dále </w:t>
      </w:r>
      <w:r w:rsidR="00F10BFF" w:rsidRPr="00F10BFF">
        <w:rPr>
          <w:szCs w:val="22"/>
        </w:rPr>
        <w:t>provede všechny práce, činnosti a zajistí dodávky všech materiálů, které nejsou specificky uvedeny v</w:t>
      </w:r>
      <w:r w:rsidR="00F10BFF">
        <w:rPr>
          <w:szCs w:val="22"/>
        </w:rPr>
        <w:t xml:space="preserve"> této</w:t>
      </w:r>
      <w:r w:rsidR="00F10BFF" w:rsidRPr="00F10BFF">
        <w:rPr>
          <w:szCs w:val="22"/>
        </w:rPr>
        <w:t xml:space="preserve"> smlouvě, ale u nichž je možno z předmětu díla odvodit, že jsou nutné pro</w:t>
      </w:r>
      <w:r w:rsidR="000A63DC">
        <w:rPr>
          <w:szCs w:val="22"/>
        </w:rPr>
        <w:t xml:space="preserve"> řádné provedení díla a pro</w:t>
      </w:r>
      <w:r w:rsidR="00F10BFF" w:rsidRPr="00F10BFF">
        <w:rPr>
          <w:szCs w:val="22"/>
        </w:rPr>
        <w:t xml:space="preserve"> řádnou funkci díla tak, jako kdyby tyto činnosti a/nebo materiály byly ve smlouvě nebo v jejích přílohách výslovně uvedeny</w:t>
      </w:r>
      <w:r w:rsidR="00F10BFF">
        <w:rPr>
          <w:szCs w:val="22"/>
        </w:rPr>
        <w:t>.</w:t>
      </w:r>
    </w:p>
    <w:p w14:paraId="6E35C7F9" w14:textId="77777777" w:rsidR="005E1471" w:rsidRPr="002B32F7" w:rsidRDefault="005E1471" w:rsidP="005E1471">
      <w:pPr>
        <w:pStyle w:val="Odstavec"/>
        <w:numPr>
          <w:ilvl w:val="1"/>
          <w:numId w:val="4"/>
        </w:numPr>
        <w:tabs>
          <w:tab w:val="left" w:pos="567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 xml:space="preserve">Při provádění díla nesmí zhotovitel </w:t>
      </w:r>
      <w:r w:rsidR="00A31037">
        <w:rPr>
          <w:szCs w:val="22"/>
        </w:rPr>
        <w:t xml:space="preserve">bez předchozího písemného souhlasu objednatele </w:t>
      </w:r>
      <w:r w:rsidRPr="002B32F7">
        <w:rPr>
          <w:szCs w:val="22"/>
        </w:rPr>
        <w:t xml:space="preserve">použít jiné materiály, technologie nebo provádět změny díla proti </w:t>
      </w:r>
      <w:r w:rsidR="00A31037">
        <w:rPr>
          <w:szCs w:val="22"/>
        </w:rPr>
        <w:t xml:space="preserve">podmínkám </w:t>
      </w:r>
      <w:r w:rsidR="00805309">
        <w:rPr>
          <w:szCs w:val="22"/>
        </w:rPr>
        <w:t>ujednaným v této smlouvě</w:t>
      </w:r>
      <w:r w:rsidRPr="002B32F7">
        <w:rPr>
          <w:szCs w:val="22"/>
        </w:rPr>
        <w:t>, jinak odpovídá za škodu, která v souvislosti s takovou změnou vznikne a ponese náklady spojené s uvedením do původního stavu.</w:t>
      </w:r>
    </w:p>
    <w:p w14:paraId="20458C87" w14:textId="77777777" w:rsidR="005E1471" w:rsidRPr="002B32F7" w:rsidRDefault="00805309" w:rsidP="005E1471">
      <w:pPr>
        <w:pStyle w:val="Odstavec"/>
        <w:numPr>
          <w:ilvl w:val="1"/>
          <w:numId w:val="4"/>
        </w:numPr>
        <w:tabs>
          <w:tab w:val="left" w:pos="567"/>
        </w:tabs>
        <w:spacing w:after="120" w:line="250" w:lineRule="auto"/>
        <w:ind w:left="567" w:hanging="567"/>
        <w:rPr>
          <w:szCs w:val="22"/>
        </w:rPr>
      </w:pPr>
      <w:r>
        <w:rPr>
          <w:szCs w:val="22"/>
        </w:rPr>
        <w:t>Nejsou-li v této smlouvě ujednány vyšší požadavky, tak d</w:t>
      </w:r>
      <w:r w:rsidR="005E1471" w:rsidRPr="002B32F7">
        <w:rPr>
          <w:szCs w:val="22"/>
        </w:rPr>
        <w:t>ílo provedené v rozsahu ujednaném v této smlouvě musí mít</w:t>
      </w:r>
      <w:r w:rsidR="00034343">
        <w:rPr>
          <w:szCs w:val="22"/>
        </w:rPr>
        <w:t xml:space="preserve"> minimálně</w:t>
      </w:r>
      <w:r w:rsidR="005E1471" w:rsidRPr="002B32F7">
        <w:rPr>
          <w:szCs w:val="22"/>
        </w:rPr>
        <w:t xml:space="preserve"> základní kvalitativní technické ukazatele dle technických listů výrobců a dle technologických a montážních návodů výrobců.</w:t>
      </w:r>
    </w:p>
    <w:p w14:paraId="272CCE44" w14:textId="77777777" w:rsidR="005E1471" w:rsidRDefault="005E1471" w:rsidP="001D207B">
      <w:pPr>
        <w:pStyle w:val="Odstavec"/>
        <w:numPr>
          <w:ilvl w:val="1"/>
          <w:numId w:val="4"/>
        </w:numPr>
        <w:tabs>
          <w:tab w:val="left" w:pos="567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 xml:space="preserve">Zhotovitel je povinen udržovat pořádek </w:t>
      </w:r>
      <w:r w:rsidR="004436ED">
        <w:rPr>
          <w:szCs w:val="22"/>
        </w:rPr>
        <w:t>v místě provádění díla</w:t>
      </w:r>
      <w:r w:rsidRPr="002B32F7">
        <w:rPr>
          <w:szCs w:val="22"/>
        </w:rPr>
        <w:t xml:space="preserve"> a provádět průběžný denní </w:t>
      </w:r>
      <w:r w:rsidR="00EA04F0">
        <w:rPr>
          <w:szCs w:val="22"/>
        </w:rPr>
        <w:t xml:space="preserve">úklid. </w:t>
      </w:r>
      <w:r w:rsidRPr="002B32F7">
        <w:rPr>
          <w:szCs w:val="22"/>
        </w:rPr>
        <w:t>Pokud činností zhotovitele vznikne jakákoliv škoda, je zhotovitel povinen ji nahradit</w:t>
      </w:r>
      <w:r w:rsidR="001D207B" w:rsidRPr="002B32F7">
        <w:rPr>
          <w:szCs w:val="22"/>
        </w:rPr>
        <w:t xml:space="preserve"> v plné výši</w:t>
      </w:r>
      <w:r w:rsidRPr="002B32F7">
        <w:rPr>
          <w:szCs w:val="22"/>
        </w:rPr>
        <w:t>.</w:t>
      </w:r>
    </w:p>
    <w:p w14:paraId="7CF1DB85" w14:textId="147E3FCD" w:rsidR="00EA04F0" w:rsidRDefault="00EA04F0" w:rsidP="001D207B">
      <w:pPr>
        <w:pStyle w:val="Odstavec"/>
        <w:numPr>
          <w:ilvl w:val="1"/>
          <w:numId w:val="4"/>
        </w:numPr>
        <w:tabs>
          <w:tab w:val="left" w:pos="567"/>
        </w:tabs>
        <w:spacing w:after="120" w:line="250" w:lineRule="auto"/>
        <w:ind w:left="567" w:hanging="567"/>
        <w:rPr>
          <w:szCs w:val="22"/>
        </w:rPr>
      </w:pPr>
      <w:r>
        <w:rPr>
          <w:szCs w:val="22"/>
        </w:rPr>
        <w:lastRenderedPageBreak/>
        <w:t xml:space="preserve">Zhotovitel je povinen použít k přesunu hmot na místo realizace a z místa realizace díla v objektu objednatele pouze určené cesty. Těmi se rozumí technické schodiště budovy a nelze využít žádný </w:t>
      </w:r>
      <w:r w:rsidRPr="00E0136B">
        <w:rPr>
          <w:szCs w:val="22"/>
        </w:rPr>
        <w:t>výtah budovy.</w:t>
      </w:r>
    </w:p>
    <w:p w14:paraId="4A624821" w14:textId="77375CB1" w:rsidR="00D826B9" w:rsidRDefault="00D826B9" w:rsidP="001D207B">
      <w:pPr>
        <w:pStyle w:val="Odstavec"/>
        <w:numPr>
          <w:ilvl w:val="1"/>
          <w:numId w:val="4"/>
        </w:numPr>
        <w:tabs>
          <w:tab w:val="left" w:pos="567"/>
        </w:tabs>
        <w:spacing w:after="120" w:line="250" w:lineRule="auto"/>
        <w:ind w:left="567" w:hanging="567"/>
        <w:rPr>
          <w:szCs w:val="22"/>
        </w:rPr>
      </w:pPr>
      <w:r w:rsidRPr="003122A1">
        <w:rPr>
          <w:rFonts w:cs="Calibri"/>
          <w:szCs w:val="22"/>
        </w:rPr>
        <w:t>Zhotovitel je povinen zajistit pro objednatele práva k užití (licenci) veškerých součást</w:t>
      </w:r>
      <w:r>
        <w:rPr>
          <w:rFonts w:cs="Calibri"/>
          <w:szCs w:val="22"/>
        </w:rPr>
        <w:t>í předmětu</w:t>
      </w:r>
      <w:r w:rsidRPr="003122A1">
        <w:rPr>
          <w:rFonts w:cs="Calibri"/>
          <w:szCs w:val="22"/>
        </w:rPr>
        <w:t xml:space="preserve"> díla</w:t>
      </w:r>
      <w:r>
        <w:rPr>
          <w:rFonts w:cs="Calibri"/>
          <w:szCs w:val="22"/>
        </w:rPr>
        <w:t>, které jsou chráněny právy duševního vlastnictví (např. počítačové programy)</w:t>
      </w:r>
      <w:r w:rsidRPr="003122A1">
        <w:rPr>
          <w:rFonts w:cs="Calibri"/>
          <w:szCs w:val="22"/>
        </w:rPr>
        <w:t>. Licence bude poskytnuta v rozsahu standardní licence umožňující užívání díla v souladu s jeho určením, přičemž teritoriální rozsah poskytnuté licence musí být sjednán alespoň pro území České republiky a licence musí být poskytnuta jako nevypověditelná, minimálně na dobu trvání autorských práv majetkových.</w:t>
      </w:r>
      <w:r>
        <w:rPr>
          <w:rFonts w:cs="Calibri"/>
          <w:szCs w:val="22"/>
        </w:rPr>
        <w:t xml:space="preserve"> </w:t>
      </w:r>
      <w:r w:rsidRPr="003122A1">
        <w:rPr>
          <w:rFonts w:cs="Calibri"/>
          <w:szCs w:val="22"/>
        </w:rPr>
        <w:t>Odměna za poskytnutí práv dle tohoto odstavce je zahrnuta v ceně díla a objednatel nebude mít povinnost hradit v této souvislosti jakékoliv dodatečné platby.</w:t>
      </w:r>
    </w:p>
    <w:p w14:paraId="64CBC269" w14:textId="3DE1FA47" w:rsidR="005E1471" w:rsidRPr="000073F1" w:rsidRDefault="005E1471" w:rsidP="00C3324D">
      <w:pPr>
        <w:pStyle w:val="Odstavec"/>
        <w:tabs>
          <w:tab w:val="left" w:pos="567"/>
        </w:tabs>
        <w:spacing w:after="120" w:line="250" w:lineRule="auto"/>
        <w:ind w:left="567" w:firstLine="0"/>
        <w:rPr>
          <w:b/>
          <w:u w:val="single"/>
        </w:rPr>
      </w:pPr>
    </w:p>
    <w:p w14:paraId="77EE1899" w14:textId="77777777" w:rsidR="005E1471" w:rsidRPr="002B32F7" w:rsidRDefault="005E1471" w:rsidP="001D207B">
      <w:pPr>
        <w:pStyle w:val="Odstavec"/>
        <w:numPr>
          <w:ilvl w:val="0"/>
          <w:numId w:val="2"/>
        </w:numPr>
        <w:tabs>
          <w:tab w:val="left" w:pos="567"/>
        </w:tabs>
        <w:spacing w:after="120" w:line="250" w:lineRule="auto"/>
        <w:ind w:left="567" w:hanging="425"/>
        <w:jc w:val="center"/>
        <w:rPr>
          <w:b/>
          <w:u w:val="single"/>
        </w:rPr>
      </w:pPr>
      <w:r w:rsidRPr="002B32F7">
        <w:rPr>
          <w:b/>
          <w:u w:val="single"/>
        </w:rPr>
        <w:t>DOBA</w:t>
      </w:r>
      <w:r w:rsidR="001D207B" w:rsidRPr="002B32F7">
        <w:rPr>
          <w:b/>
          <w:u w:val="single"/>
        </w:rPr>
        <w:t xml:space="preserve"> A MÍSTO PLNĚNÍ</w:t>
      </w:r>
    </w:p>
    <w:p w14:paraId="0432995A" w14:textId="1C9FE41B" w:rsidR="005E1471" w:rsidRPr="00DC2E63" w:rsidRDefault="005E1471" w:rsidP="005E1471">
      <w:pPr>
        <w:pStyle w:val="Odstavec"/>
        <w:numPr>
          <w:ilvl w:val="1"/>
          <w:numId w:val="6"/>
        </w:numPr>
        <w:tabs>
          <w:tab w:val="left" w:pos="567"/>
          <w:tab w:val="left" w:pos="851"/>
          <w:tab w:val="left" w:pos="1276"/>
        </w:tabs>
        <w:spacing w:before="120" w:after="120"/>
        <w:ind w:left="567" w:hanging="567"/>
        <w:rPr>
          <w:szCs w:val="22"/>
        </w:rPr>
      </w:pPr>
      <w:r w:rsidRPr="00DC2E63">
        <w:rPr>
          <w:szCs w:val="22"/>
        </w:rPr>
        <w:t xml:space="preserve">Zhotovitel se zavazuje provést dílo do </w:t>
      </w:r>
      <w:r w:rsidR="00E60E76" w:rsidRPr="00DC2E63">
        <w:rPr>
          <w:szCs w:val="22"/>
        </w:rPr>
        <w:t>15</w:t>
      </w:r>
      <w:r w:rsidR="00520604" w:rsidRPr="00DC2E63">
        <w:rPr>
          <w:szCs w:val="22"/>
        </w:rPr>
        <w:t xml:space="preserve">. </w:t>
      </w:r>
      <w:r w:rsidR="001031D1" w:rsidRPr="00DC2E63">
        <w:rPr>
          <w:szCs w:val="22"/>
        </w:rPr>
        <w:t xml:space="preserve">srpna </w:t>
      </w:r>
      <w:r w:rsidR="00DB3401" w:rsidRPr="00DC2E63">
        <w:rPr>
          <w:szCs w:val="22"/>
        </w:rPr>
        <w:t>2022</w:t>
      </w:r>
      <w:r w:rsidR="00801506" w:rsidRPr="00DC2E63">
        <w:rPr>
          <w:szCs w:val="22"/>
        </w:rPr>
        <w:t>.</w:t>
      </w:r>
      <w:r w:rsidR="00495CAE" w:rsidRPr="00DC2E63">
        <w:rPr>
          <w:szCs w:val="22"/>
        </w:rPr>
        <w:t xml:space="preserve"> </w:t>
      </w:r>
      <w:r w:rsidR="00E25D82" w:rsidRPr="00DC2E63">
        <w:rPr>
          <w:szCs w:val="22"/>
        </w:rPr>
        <w:t>P</w:t>
      </w:r>
      <w:r w:rsidR="00C20289" w:rsidRPr="00DC2E63">
        <w:rPr>
          <w:szCs w:val="22"/>
        </w:rPr>
        <w:t xml:space="preserve">rováděcí dokumentace musí být odevzdána do </w:t>
      </w:r>
      <w:r w:rsidR="00E60E76" w:rsidRPr="00DC2E63">
        <w:rPr>
          <w:szCs w:val="22"/>
        </w:rPr>
        <w:t>15</w:t>
      </w:r>
      <w:r w:rsidR="0024749A" w:rsidRPr="00DC2E63">
        <w:rPr>
          <w:szCs w:val="22"/>
        </w:rPr>
        <w:t xml:space="preserve">. 6. </w:t>
      </w:r>
      <w:r w:rsidR="00E60E76" w:rsidRPr="00DC2E63">
        <w:rPr>
          <w:szCs w:val="22"/>
        </w:rPr>
        <w:t>2022</w:t>
      </w:r>
      <w:r w:rsidR="00687CEA" w:rsidRPr="00DC2E63">
        <w:rPr>
          <w:szCs w:val="22"/>
        </w:rPr>
        <w:t>.</w:t>
      </w:r>
    </w:p>
    <w:p w14:paraId="2431B73D" w14:textId="4FCE536E" w:rsidR="005E1471" w:rsidRPr="002B32F7" w:rsidRDefault="00C73479" w:rsidP="005E1471">
      <w:pPr>
        <w:pStyle w:val="Odstavec"/>
        <w:numPr>
          <w:ilvl w:val="1"/>
          <w:numId w:val="6"/>
        </w:numPr>
        <w:tabs>
          <w:tab w:val="left" w:pos="567"/>
        </w:tabs>
        <w:spacing w:after="120"/>
        <w:ind w:left="567" w:hanging="567"/>
        <w:rPr>
          <w:szCs w:val="22"/>
        </w:rPr>
      </w:pPr>
      <w:r>
        <w:rPr>
          <w:szCs w:val="22"/>
        </w:rPr>
        <w:t>Zhotovitel je povinen započít s r</w:t>
      </w:r>
      <w:r w:rsidR="001D207B" w:rsidRPr="002B32F7">
        <w:rPr>
          <w:szCs w:val="22"/>
        </w:rPr>
        <w:t>ealizac</w:t>
      </w:r>
      <w:r w:rsidR="006624A2">
        <w:rPr>
          <w:szCs w:val="22"/>
        </w:rPr>
        <w:t>í</w:t>
      </w:r>
      <w:r w:rsidR="001D207B" w:rsidRPr="002B32F7">
        <w:rPr>
          <w:szCs w:val="22"/>
        </w:rPr>
        <w:t xml:space="preserve"> ihned </w:t>
      </w:r>
      <w:r w:rsidR="00DE0833">
        <w:rPr>
          <w:szCs w:val="22"/>
        </w:rPr>
        <w:t>po</w:t>
      </w:r>
      <w:r w:rsidR="00DE0833" w:rsidRPr="002B32F7">
        <w:rPr>
          <w:szCs w:val="22"/>
        </w:rPr>
        <w:t xml:space="preserve"> </w:t>
      </w:r>
      <w:r w:rsidR="00801506">
        <w:rPr>
          <w:szCs w:val="22"/>
        </w:rPr>
        <w:t>protokolárním předáním</w:t>
      </w:r>
      <w:r w:rsidR="00540564">
        <w:rPr>
          <w:szCs w:val="22"/>
        </w:rPr>
        <w:t xml:space="preserve"> díla</w:t>
      </w:r>
      <w:r w:rsidR="001D207B" w:rsidRPr="002B32F7">
        <w:rPr>
          <w:szCs w:val="22"/>
        </w:rPr>
        <w:t>.</w:t>
      </w:r>
    </w:p>
    <w:p w14:paraId="224F52B7" w14:textId="39256075" w:rsidR="001D207B" w:rsidRDefault="001D207B" w:rsidP="001D207B">
      <w:pPr>
        <w:pStyle w:val="Odstavec"/>
        <w:numPr>
          <w:ilvl w:val="1"/>
          <w:numId w:val="6"/>
        </w:numPr>
        <w:tabs>
          <w:tab w:val="left" w:pos="567"/>
        </w:tabs>
        <w:spacing w:after="120"/>
        <w:ind w:left="567" w:hanging="567"/>
        <w:rPr>
          <w:szCs w:val="22"/>
        </w:rPr>
      </w:pPr>
      <w:r w:rsidRPr="002B32F7">
        <w:rPr>
          <w:szCs w:val="22"/>
        </w:rPr>
        <w:t xml:space="preserve">Místem plnění je sídlo </w:t>
      </w:r>
      <w:r w:rsidR="00265A3B" w:rsidRPr="002B32F7">
        <w:rPr>
          <w:szCs w:val="22"/>
        </w:rPr>
        <w:t>objednatele</w:t>
      </w:r>
      <w:r w:rsidRPr="002B32F7">
        <w:rPr>
          <w:szCs w:val="22"/>
        </w:rPr>
        <w:t xml:space="preserve">, tj. Švandovo divadlo na Smíchově, Štefánikova </w:t>
      </w:r>
      <w:r w:rsidR="00DC05AB">
        <w:rPr>
          <w:szCs w:val="22"/>
        </w:rPr>
        <w:t>6/</w:t>
      </w:r>
      <w:r w:rsidRPr="002B32F7">
        <w:rPr>
          <w:szCs w:val="22"/>
        </w:rPr>
        <w:t>57, Praha 5</w:t>
      </w:r>
      <w:r w:rsidR="00406A42">
        <w:rPr>
          <w:szCs w:val="22"/>
        </w:rPr>
        <w:t>.</w:t>
      </w:r>
    </w:p>
    <w:p w14:paraId="5824E8C2" w14:textId="77777777" w:rsidR="00D438E8" w:rsidRPr="002B32F7" w:rsidRDefault="00D438E8" w:rsidP="001920B0">
      <w:pPr>
        <w:pStyle w:val="Odstavec"/>
        <w:tabs>
          <w:tab w:val="left" w:pos="567"/>
        </w:tabs>
        <w:spacing w:after="120"/>
        <w:ind w:left="567" w:firstLine="0"/>
        <w:rPr>
          <w:szCs w:val="22"/>
        </w:rPr>
      </w:pPr>
    </w:p>
    <w:p w14:paraId="1B022FBF" w14:textId="77777777" w:rsidR="001D207B" w:rsidRPr="002B32F7" w:rsidRDefault="00CA4FBD" w:rsidP="001D207B">
      <w:pPr>
        <w:pStyle w:val="Odstavec"/>
        <w:numPr>
          <w:ilvl w:val="0"/>
          <w:numId w:val="2"/>
        </w:numPr>
        <w:tabs>
          <w:tab w:val="left" w:pos="567"/>
        </w:tabs>
        <w:spacing w:after="120" w:line="250" w:lineRule="auto"/>
        <w:ind w:left="567" w:hanging="425"/>
        <w:jc w:val="center"/>
        <w:rPr>
          <w:szCs w:val="22"/>
        </w:rPr>
      </w:pPr>
      <w:r>
        <w:rPr>
          <w:b/>
          <w:u w:val="single"/>
        </w:rPr>
        <w:t>MÍSTO PROVÁDĚNÍ DÍLA</w:t>
      </w:r>
    </w:p>
    <w:p w14:paraId="3DEE80FD" w14:textId="26FF255B" w:rsidR="005E1471" w:rsidRPr="002B32F7" w:rsidRDefault="00CA4FBD" w:rsidP="00F10030">
      <w:pPr>
        <w:pStyle w:val="Odstavec"/>
        <w:numPr>
          <w:ilvl w:val="1"/>
          <w:numId w:val="26"/>
        </w:numPr>
        <w:tabs>
          <w:tab w:val="left" w:pos="567"/>
          <w:tab w:val="left" w:pos="1276"/>
        </w:tabs>
        <w:spacing w:before="120" w:after="120"/>
        <w:ind w:left="567" w:hanging="567"/>
        <w:rPr>
          <w:szCs w:val="22"/>
        </w:rPr>
      </w:pPr>
      <w:r>
        <w:rPr>
          <w:szCs w:val="22"/>
        </w:rPr>
        <w:t>Místo provádění díla</w:t>
      </w:r>
      <w:r w:rsidRPr="002B32F7">
        <w:rPr>
          <w:szCs w:val="22"/>
        </w:rPr>
        <w:t xml:space="preserve"> </w:t>
      </w:r>
      <w:r w:rsidR="005E1471" w:rsidRPr="002B32F7">
        <w:rPr>
          <w:szCs w:val="22"/>
        </w:rPr>
        <w:t xml:space="preserve">odevzdá objednatel zhotoviteli </w:t>
      </w:r>
      <w:r w:rsidR="00823064">
        <w:rPr>
          <w:szCs w:val="22"/>
        </w:rPr>
        <w:t xml:space="preserve">bez zbytečného odkladu po </w:t>
      </w:r>
      <w:r w:rsidR="00801506">
        <w:rPr>
          <w:szCs w:val="22"/>
        </w:rPr>
        <w:t>protokolárním předání</w:t>
      </w:r>
      <w:r w:rsidR="005E1471" w:rsidRPr="002B32F7">
        <w:rPr>
          <w:szCs w:val="22"/>
        </w:rPr>
        <w:t xml:space="preserve">. </w:t>
      </w:r>
      <w:r w:rsidR="00DC6C19">
        <w:rPr>
          <w:szCs w:val="22"/>
        </w:rPr>
        <w:t xml:space="preserve">Při předání </w:t>
      </w:r>
      <w:r>
        <w:rPr>
          <w:szCs w:val="22"/>
        </w:rPr>
        <w:t>míst</w:t>
      </w:r>
      <w:r w:rsidR="00A72D10">
        <w:rPr>
          <w:szCs w:val="22"/>
        </w:rPr>
        <w:t>a</w:t>
      </w:r>
      <w:r>
        <w:rPr>
          <w:szCs w:val="22"/>
        </w:rPr>
        <w:t xml:space="preserve"> provádění díla</w:t>
      </w:r>
      <w:r w:rsidR="00DC6C19">
        <w:rPr>
          <w:szCs w:val="22"/>
        </w:rPr>
        <w:t xml:space="preserve"> určí objednatel zhotoviteli </w:t>
      </w:r>
      <w:r w:rsidR="00DC6C19" w:rsidRPr="00DC6C19">
        <w:rPr>
          <w:szCs w:val="22"/>
        </w:rPr>
        <w:t xml:space="preserve">přístupové cesty a určí připojovací místa </w:t>
      </w:r>
      <w:r w:rsidR="00D5653C" w:rsidRPr="001920B0">
        <w:rPr>
          <w:szCs w:val="22"/>
        </w:rPr>
        <w:t>elektrické</w:t>
      </w:r>
      <w:r w:rsidR="00D5653C" w:rsidRPr="00E67F9C">
        <w:rPr>
          <w:szCs w:val="22"/>
        </w:rPr>
        <w:t xml:space="preserve"> </w:t>
      </w:r>
      <w:r w:rsidR="00DC6C19" w:rsidRPr="00E67F9C">
        <w:rPr>
          <w:szCs w:val="22"/>
        </w:rPr>
        <w:t>energi</w:t>
      </w:r>
      <w:r w:rsidR="00D5653C" w:rsidRPr="00E67F9C">
        <w:rPr>
          <w:szCs w:val="22"/>
        </w:rPr>
        <w:t>e</w:t>
      </w:r>
      <w:r w:rsidR="00AE7D01">
        <w:rPr>
          <w:szCs w:val="22"/>
        </w:rPr>
        <w:t>, které bude zhotovitel využívat</w:t>
      </w:r>
      <w:r w:rsidR="00DC6C19" w:rsidRPr="00DC6C19">
        <w:rPr>
          <w:szCs w:val="22"/>
        </w:rPr>
        <w:t xml:space="preserve"> k</w:t>
      </w:r>
      <w:r w:rsidR="00AE7D01">
        <w:rPr>
          <w:szCs w:val="22"/>
        </w:rPr>
        <w:t> </w:t>
      </w:r>
      <w:r w:rsidR="00DC6C19" w:rsidRPr="00DC6C19">
        <w:rPr>
          <w:szCs w:val="22"/>
        </w:rPr>
        <w:t>pro</w:t>
      </w:r>
      <w:r w:rsidR="00AE7D01">
        <w:rPr>
          <w:szCs w:val="22"/>
        </w:rPr>
        <w:t xml:space="preserve">vádění </w:t>
      </w:r>
      <w:r w:rsidR="00DC6C19" w:rsidRPr="00DC6C19">
        <w:rPr>
          <w:szCs w:val="22"/>
        </w:rPr>
        <w:t>díla</w:t>
      </w:r>
      <w:r w:rsidR="00AE7D01">
        <w:rPr>
          <w:szCs w:val="22"/>
        </w:rPr>
        <w:t xml:space="preserve"> dle smlouvy</w:t>
      </w:r>
      <w:r w:rsidR="00DC6C19">
        <w:rPr>
          <w:szCs w:val="22"/>
        </w:rPr>
        <w:t>.</w:t>
      </w:r>
    </w:p>
    <w:p w14:paraId="01D73225" w14:textId="77DC1DDE" w:rsidR="005E1471" w:rsidRPr="002B32F7" w:rsidRDefault="005E1471" w:rsidP="00F10030">
      <w:pPr>
        <w:pStyle w:val="Odstavec"/>
        <w:numPr>
          <w:ilvl w:val="1"/>
          <w:numId w:val="26"/>
        </w:numPr>
        <w:tabs>
          <w:tab w:val="left" w:pos="567"/>
        </w:tabs>
        <w:spacing w:after="120"/>
        <w:ind w:left="567" w:hanging="567"/>
        <w:rPr>
          <w:szCs w:val="22"/>
        </w:rPr>
      </w:pPr>
      <w:r w:rsidRPr="002B32F7">
        <w:rPr>
          <w:szCs w:val="22"/>
        </w:rPr>
        <w:t>Zhotovitel zabezpečí</w:t>
      </w:r>
      <w:r w:rsidR="00495CAE">
        <w:rPr>
          <w:szCs w:val="22"/>
        </w:rPr>
        <w:t>,</w:t>
      </w:r>
      <w:r w:rsidRPr="002B32F7">
        <w:rPr>
          <w:szCs w:val="22"/>
        </w:rPr>
        <w:t xml:space="preserve"> na vlastní náklad</w:t>
      </w:r>
      <w:r w:rsidR="00495CAE">
        <w:rPr>
          <w:szCs w:val="22"/>
        </w:rPr>
        <w:t>,</w:t>
      </w:r>
      <w:r w:rsidRPr="002B32F7">
        <w:rPr>
          <w:szCs w:val="22"/>
        </w:rPr>
        <w:t xml:space="preserve"> </w:t>
      </w:r>
      <w:r w:rsidR="00CA4FBD">
        <w:rPr>
          <w:szCs w:val="22"/>
        </w:rPr>
        <w:t>místo provádění díla</w:t>
      </w:r>
      <w:r w:rsidRPr="002B32F7">
        <w:rPr>
          <w:szCs w:val="22"/>
        </w:rPr>
        <w:t xml:space="preserve">, jeho pořádek a čistotu po celou dobu provádění díla, v souladu </w:t>
      </w:r>
      <w:r w:rsidR="00591680">
        <w:rPr>
          <w:szCs w:val="22"/>
        </w:rPr>
        <w:t xml:space="preserve">s touto smlouvou a </w:t>
      </w:r>
      <w:r w:rsidRPr="002B32F7">
        <w:rPr>
          <w:szCs w:val="22"/>
        </w:rPr>
        <w:t xml:space="preserve">s platnými právními předpisy. Zhotovitel je odpovědný za veškeré škody způsobené </w:t>
      </w:r>
      <w:r w:rsidR="00CA4FBD">
        <w:rPr>
          <w:szCs w:val="22"/>
        </w:rPr>
        <w:t>v místě provádění díla</w:t>
      </w:r>
      <w:r w:rsidRPr="002B32F7">
        <w:rPr>
          <w:szCs w:val="22"/>
        </w:rPr>
        <w:t xml:space="preserve"> </w:t>
      </w:r>
      <w:r w:rsidR="0063695C">
        <w:rPr>
          <w:szCs w:val="22"/>
        </w:rPr>
        <w:t xml:space="preserve">od okamžiku jeho předání zhotoviteli ze strany objednatele, a to až </w:t>
      </w:r>
      <w:r w:rsidRPr="002B32F7">
        <w:rPr>
          <w:szCs w:val="22"/>
        </w:rPr>
        <w:t>do doby předání a převzetí díla</w:t>
      </w:r>
      <w:r w:rsidR="0063695C">
        <w:rPr>
          <w:szCs w:val="22"/>
        </w:rPr>
        <w:t>,</w:t>
      </w:r>
      <w:r w:rsidRPr="002B32F7">
        <w:rPr>
          <w:szCs w:val="22"/>
        </w:rPr>
        <w:t xml:space="preserve"> vyklizení </w:t>
      </w:r>
      <w:r w:rsidR="004436ED">
        <w:rPr>
          <w:szCs w:val="22"/>
        </w:rPr>
        <w:t>místa provádění díla a</w:t>
      </w:r>
      <w:r w:rsidR="0063695C">
        <w:rPr>
          <w:szCs w:val="22"/>
        </w:rPr>
        <w:t xml:space="preserve"> jeho převzetí zpět objednatelem, o čemž bude sepsán mezi smluvními stranami písemný předávací protokol</w:t>
      </w:r>
      <w:r w:rsidRPr="002B32F7">
        <w:rPr>
          <w:szCs w:val="22"/>
        </w:rPr>
        <w:t>.</w:t>
      </w:r>
    </w:p>
    <w:p w14:paraId="37AB6CD0" w14:textId="77777777" w:rsidR="005E1471" w:rsidRPr="002B32F7" w:rsidRDefault="00CA4FBD" w:rsidP="00F10030">
      <w:pPr>
        <w:pStyle w:val="Odstavec"/>
        <w:numPr>
          <w:ilvl w:val="1"/>
          <w:numId w:val="26"/>
        </w:numPr>
        <w:tabs>
          <w:tab w:val="left" w:pos="567"/>
        </w:tabs>
        <w:spacing w:before="200" w:after="200"/>
        <w:ind w:left="567" w:hanging="567"/>
        <w:rPr>
          <w:szCs w:val="22"/>
        </w:rPr>
      </w:pPr>
      <w:r>
        <w:rPr>
          <w:szCs w:val="22"/>
        </w:rPr>
        <w:t>Místo provádění díla</w:t>
      </w:r>
      <w:r w:rsidRPr="002B32F7">
        <w:rPr>
          <w:szCs w:val="22"/>
        </w:rPr>
        <w:t xml:space="preserve"> </w:t>
      </w:r>
      <w:r w:rsidR="005E1471" w:rsidRPr="002B32F7">
        <w:rPr>
          <w:szCs w:val="22"/>
        </w:rPr>
        <w:t xml:space="preserve">je zhotovitel povinen uvolnit, vyklidit, řádně uklidit a uvést do původního stavu nejpozději s předáním a převzetím díla. </w:t>
      </w:r>
    </w:p>
    <w:p w14:paraId="467A4A52" w14:textId="77777777" w:rsidR="005E1471" w:rsidRDefault="005E1471" w:rsidP="00F10030">
      <w:pPr>
        <w:pStyle w:val="Odstavec"/>
        <w:numPr>
          <w:ilvl w:val="1"/>
          <w:numId w:val="26"/>
        </w:numPr>
        <w:tabs>
          <w:tab w:val="left" w:pos="567"/>
        </w:tabs>
        <w:spacing w:after="120"/>
        <w:ind w:left="567" w:hanging="567"/>
        <w:rPr>
          <w:szCs w:val="22"/>
        </w:rPr>
      </w:pPr>
      <w:r w:rsidRPr="002B32F7">
        <w:rPr>
          <w:szCs w:val="22"/>
        </w:rPr>
        <w:t xml:space="preserve">Zhotovitel odpovídá za bezpečnost a ochranu zdraví </w:t>
      </w:r>
      <w:r w:rsidR="00265A3B" w:rsidRPr="002B32F7">
        <w:rPr>
          <w:szCs w:val="22"/>
        </w:rPr>
        <w:t>při práci</w:t>
      </w:r>
      <w:r w:rsidRPr="002B32F7">
        <w:rPr>
          <w:szCs w:val="22"/>
        </w:rPr>
        <w:t xml:space="preserve"> </w:t>
      </w:r>
      <w:r w:rsidR="0012132E">
        <w:rPr>
          <w:szCs w:val="22"/>
        </w:rPr>
        <w:t xml:space="preserve">všech zaměstnanců a pracovníků, kteří budou provádět jakékoliv práce na díle či v souvislosti s dílem </w:t>
      </w:r>
      <w:r w:rsidRPr="002B32F7">
        <w:rPr>
          <w:szCs w:val="22"/>
        </w:rPr>
        <w:t xml:space="preserve">v prostoru </w:t>
      </w:r>
      <w:r w:rsidR="00CA4FBD">
        <w:rPr>
          <w:szCs w:val="22"/>
        </w:rPr>
        <w:t>místa provádění díla</w:t>
      </w:r>
      <w:r w:rsidR="00CA4FBD" w:rsidRPr="002B32F7">
        <w:rPr>
          <w:szCs w:val="22"/>
        </w:rPr>
        <w:t xml:space="preserve"> </w:t>
      </w:r>
      <w:r w:rsidRPr="002B32F7">
        <w:rPr>
          <w:szCs w:val="22"/>
        </w:rPr>
        <w:t>a</w:t>
      </w:r>
      <w:r w:rsidR="00406A42">
        <w:rPr>
          <w:szCs w:val="22"/>
        </w:rPr>
        <w:t> </w:t>
      </w:r>
      <w:r w:rsidRPr="002B32F7">
        <w:rPr>
          <w:szCs w:val="22"/>
        </w:rPr>
        <w:t xml:space="preserve">zabezpečí jejich vybavení ochrannými pracovními </w:t>
      </w:r>
      <w:r w:rsidR="00CE5EB1">
        <w:rPr>
          <w:szCs w:val="22"/>
        </w:rPr>
        <w:t>prostředky</w:t>
      </w:r>
      <w:r w:rsidRPr="002B32F7">
        <w:rPr>
          <w:szCs w:val="22"/>
        </w:rPr>
        <w:t xml:space="preserve">. </w:t>
      </w:r>
    </w:p>
    <w:p w14:paraId="5C8205B4" w14:textId="77777777" w:rsidR="00065282" w:rsidRDefault="00007ED8" w:rsidP="00F10030">
      <w:pPr>
        <w:pStyle w:val="Odstavec"/>
        <w:numPr>
          <w:ilvl w:val="1"/>
          <w:numId w:val="26"/>
        </w:numPr>
        <w:tabs>
          <w:tab w:val="left" w:pos="567"/>
        </w:tabs>
        <w:spacing w:after="120"/>
        <w:ind w:left="567" w:hanging="567"/>
        <w:rPr>
          <w:szCs w:val="22"/>
        </w:rPr>
      </w:pPr>
      <w:r>
        <w:rPr>
          <w:szCs w:val="22"/>
        </w:rPr>
        <w:t>Zhotovitel odpovídá za veškeré škody, které na majetku objednatele způsobí svou činností sám zhotovitel, jeho zaměstnanci, spolupracovníci či jakékoliv jiné osoby, kterým umožn</w:t>
      </w:r>
      <w:r w:rsidR="00A63894">
        <w:rPr>
          <w:szCs w:val="22"/>
        </w:rPr>
        <w:t>í</w:t>
      </w:r>
      <w:r>
        <w:rPr>
          <w:szCs w:val="22"/>
        </w:rPr>
        <w:t xml:space="preserve"> přístup </w:t>
      </w:r>
      <w:r w:rsidR="00D4791A">
        <w:rPr>
          <w:szCs w:val="22"/>
        </w:rPr>
        <w:t xml:space="preserve">do </w:t>
      </w:r>
      <w:r>
        <w:rPr>
          <w:szCs w:val="22"/>
        </w:rPr>
        <w:t>místa plnění.</w:t>
      </w:r>
    </w:p>
    <w:p w14:paraId="0321A309" w14:textId="77777777" w:rsidR="00F60AF2" w:rsidRDefault="00F60AF2" w:rsidP="00F10030">
      <w:pPr>
        <w:pStyle w:val="Odstavec"/>
        <w:numPr>
          <w:ilvl w:val="1"/>
          <w:numId w:val="26"/>
        </w:numPr>
        <w:tabs>
          <w:tab w:val="left" w:pos="567"/>
        </w:tabs>
        <w:spacing w:after="120"/>
        <w:ind w:left="567" w:hanging="567"/>
        <w:rPr>
          <w:szCs w:val="22"/>
        </w:rPr>
      </w:pPr>
      <w:r w:rsidRPr="00F60AF2">
        <w:rPr>
          <w:szCs w:val="22"/>
        </w:rPr>
        <w:t xml:space="preserve">Zhotovitel se zavazuje zabezpečit, aby ani jeho zaměstnanci, ani jiné osoby provádějící pro něho činnost související s touto smlouvou nevykonávali takovou činnost jako nelegální práci ve smyslu § 5 písm. e) zák. č. 435/2004 Sb., o zaměstnanosti. Zhotovitel se zavazuje vynaložit </w:t>
      </w:r>
      <w:r w:rsidR="00750D89">
        <w:rPr>
          <w:szCs w:val="22"/>
        </w:rPr>
        <w:t>veškerou potřebnou</w:t>
      </w:r>
      <w:r w:rsidRPr="00F60AF2">
        <w:rPr>
          <w:szCs w:val="22"/>
        </w:rPr>
        <w:t xml:space="preserve"> péči a podniknout veškerá opatření zejména pokud jde o předcházení výskytu nelegální práce při plnění této smlouvy</w:t>
      </w:r>
      <w:r>
        <w:rPr>
          <w:szCs w:val="22"/>
        </w:rPr>
        <w:t>.</w:t>
      </w:r>
    </w:p>
    <w:p w14:paraId="3C783F2D" w14:textId="77777777" w:rsidR="00F60AF2" w:rsidRDefault="00916954" w:rsidP="00F10030">
      <w:pPr>
        <w:pStyle w:val="Odstavec"/>
        <w:numPr>
          <w:ilvl w:val="1"/>
          <w:numId w:val="26"/>
        </w:numPr>
        <w:tabs>
          <w:tab w:val="left" w:pos="567"/>
        </w:tabs>
        <w:spacing w:after="120"/>
        <w:ind w:left="567" w:hanging="567"/>
        <w:rPr>
          <w:szCs w:val="22"/>
        </w:rPr>
      </w:pPr>
      <w:r w:rsidRPr="00916954">
        <w:rPr>
          <w:szCs w:val="22"/>
        </w:rPr>
        <w:t xml:space="preserve">Zhotovitel se zavazuje sdělit </w:t>
      </w:r>
      <w:r>
        <w:rPr>
          <w:szCs w:val="22"/>
        </w:rPr>
        <w:t>o</w:t>
      </w:r>
      <w:r w:rsidRPr="00916954">
        <w:rPr>
          <w:szCs w:val="22"/>
        </w:rPr>
        <w:t xml:space="preserve">bjednateli bez zbytečného odkladu vzniklý požár, nehodu nebo pracovní úraz svých zaměstnanců a </w:t>
      </w:r>
      <w:r w:rsidR="00CF4FBF">
        <w:rPr>
          <w:szCs w:val="22"/>
        </w:rPr>
        <w:t xml:space="preserve">všech ostatních osob </w:t>
      </w:r>
      <w:r w:rsidRPr="00916954">
        <w:rPr>
          <w:szCs w:val="22"/>
        </w:rPr>
        <w:t xml:space="preserve">vykonávajících v prostorách </w:t>
      </w:r>
      <w:r>
        <w:rPr>
          <w:szCs w:val="22"/>
        </w:rPr>
        <w:t>o</w:t>
      </w:r>
      <w:r w:rsidRPr="00916954">
        <w:rPr>
          <w:szCs w:val="22"/>
        </w:rPr>
        <w:t>bjednatele</w:t>
      </w:r>
      <w:r w:rsidR="00CF4FBF">
        <w:rPr>
          <w:szCs w:val="22"/>
        </w:rPr>
        <w:t xml:space="preserve"> jakoukoliv činnost související s plněním povinností zhotovitele dle této smlouvy,</w:t>
      </w:r>
      <w:r w:rsidRPr="00916954">
        <w:rPr>
          <w:szCs w:val="22"/>
        </w:rPr>
        <w:t xml:space="preserve"> jakož i nehody s negativním dopadem na životní prostředí</w:t>
      </w:r>
      <w:r>
        <w:rPr>
          <w:szCs w:val="22"/>
        </w:rPr>
        <w:t>.</w:t>
      </w:r>
    </w:p>
    <w:p w14:paraId="6C1C6FF3" w14:textId="77777777" w:rsidR="004E67F4" w:rsidRDefault="004E67F4" w:rsidP="00F10030">
      <w:pPr>
        <w:pStyle w:val="Odstavec"/>
        <w:numPr>
          <w:ilvl w:val="1"/>
          <w:numId w:val="26"/>
        </w:numPr>
        <w:tabs>
          <w:tab w:val="left" w:pos="567"/>
        </w:tabs>
        <w:spacing w:after="120"/>
        <w:ind w:left="567" w:hanging="567"/>
        <w:rPr>
          <w:szCs w:val="22"/>
        </w:rPr>
      </w:pPr>
      <w:r>
        <w:rPr>
          <w:szCs w:val="22"/>
        </w:rPr>
        <w:t>Zhotovitel se zavazuje od okamžiku účinnosti této smlouvy vést montážní deník, do kterého je povinen v denních záznamech zaznamenávat zejména veškeré vykonané práce a plnění, jmenný seznam pracovníků podílejících se na vykonávání díla daného dne, další důl</w:t>
      </w:r>
      <w:r w:rsidR="004C5F2A">
        <w:rPr>
          <w:szCs w:val="22"/>
        </w:rPr>
        <w:t>ežité skutečnosti a </w:t>
      </w:r>
      <w:r>
        <w:rPr>
          <w:szCs w:val="22"/>
        </w:rPr>
        <w:t>události, které se daného dne staly</w:t>
      </w:r>
      <w:r w:rsidR="003E3555">
        <w:rPr>
          <w:szCs w:val="22"/>
        </w:rPr>
        <w:t xml:space="preserve">, příp. další údaje vyžadovaného příslušnými právními </w:t>
      </w:r>
      <w:r w:rsidR="003E3555">
        <w:rPr>
          <w:szCs w:val="22"/>
        </w:rPr>
        <w:lastRenderedPageBreak/>
        <w:t>předpisy</w:t>
      </w:r>
      <w:r>
        <w:rPr>
          <w:szCs w:val="22"/>
        </w:rPr>
        <w:t xml:space="preserve">. </w:t>
      </w:r>
      <w:r w:rsidR="005012EF">
        <w:rPr>
          <w:szCs w:val="22"/>
        </w:rPr>
        <w:t>Zhotovitel je povinen předat spolu s dokončeným dílem objednateli též</w:t>
      </w:r>
      <w:r w:rsidR="00415B53">
        <w:rPr>
          <w:szCs w:val="22"/>
        </w:rPr>
        <w:t xml:space="preserve"> originál</w:t>
      </w:r>
      <w:r w:rsidR="005012EF">
        <w:rPr>
          <w:szCs w:val="22"/>
        </w:rPr>
        <w:t xml:space="preserve"> uveden</w:t>
      </w:r>
      <w:r w:rsidR="00415B53">
        <w:rPr>
          <w:szCs w:val="22"/>
        </w:rPr>
        <w:t>ého</w:t>
      </w:r>
      <w:r w:rsidR="005012EF">
        <w:rPr>
          <w:szCs w:val="22"/>
        </w:rPr>
        <w:t xml:space="preserve"> montážní</w:t>
      </w:r>
      <w:r w:rsidR="00415B53">
        <w:rPr>
          <w:szCs w:val="22"/>
        </w:rPr>
        <w:t>ho</w:t>
      </w:r>
      <w:r w:rsidR="005012EF">
        <w:rPr>
          <w:szCs w:val="22"/>
        </w:rPr>
        <w:t xml:space="preserve"> deník</w:t>
      </w:r>
      <w:r w:rsidR="00415B53">
        <w:rPr>
          <w:szCs w:val="22"/>
        </w:rPr>
        <w:t>u</w:t>
      </w:r>
      <w:r w:rsidR="005012EF">
        <w:rPr>
          <w:szCs w:val="22"/>
        </w:rPr>
        <w:t>.</w:t>
      </w:r>
    </w:p>
    <w:p w14:paraId="19FF9C84" w14:textId="77777777" w:rsidR="004E67F4" w:rsidRDefault="004E67F4" w:rsidP="00F10030">
      <w:pPr>
        <w:pStyle w:val="Odstavec"/>
        <w:numPr>
          <w:ilvl w:val="1"/>
          <w:numId w:val="26"/>
        </w:numPr>
        <w:tabs>
          <w:tab w:val="left" w:pos="567"/>
        </w:tabs>
        <w:spacing w:after="120"/>
        <w:ind w:left="567" w:hanging="567"/>
        <w:rPr>
          <w:szCs w:val="22"/>
        </w:rPr>
      </w:pPr>
      <w:r>
        <w:rPr>
          <w:szCs w:val="22"/>
        </w:rPr>
        <w:t>V případě, že bude právními předpisy vyžadováno, aby byl v souvislosti s prováděním díla veden též stavební deník</w:t>
      </w:r>
      <w:r w:rsidR="00F15A72">
        <w:rPr>
          <w:szCs w:val="22"/>
        </w:rPr>
        <w:t xml:space="preserve"> nebo jednoduchý záznam o stavbě</w:t>
      </w:r>
      <w:r>
        <w:rPr>
          <w:szCs w:val="22"/>
        </w:rPr>
        <w:t>, je jeho řádné vedení v souladu s příslušnými právními předpisy povinen zajistit zhotovitel.</w:t>
      </w:r>
      <w:r w:rsidR="005012EF" w:rsidRPr="005012EF">
        <w:rPr>
          <w:szCs w:val="22"/>
        </w:rPr>
        <w:t xml:space="preserve"> </w:t>
      </w:r>
      <w:r w:rsidR="005012EF">
        <w:rPr>
          <w:szCs w:val="22"/>
        </w:rPr>
        <w:t xml:space="preserve">Zhotovitel je povinen předat spolu s dokončeným dílem objednateli </w:t>
      </w:r>
      <w:r w:rsidR="00415B53">
        <w:rPr>
          <w:szCs w:val="22"/>
        </w:rPr>
        <w:t xml:space="preserve">originál </w:t>
      </w:r>
      <w:r w:rsidR="005012EF">
        <w:rPr>
          <w:szCs w:val="22"/>
        </w:rPr>
        <w:t>uveden</w:t>
      </w:r>
      <w:r w:rsidR="00415B53">
        <w:rPr>
          <w:szCs w:val="22"/>
        </w:rPr>
        <w:t>ého</w:t>
      </w:r>
      <w:r w:rsidR="005012EF">
        <w:rPr>
          <w:szCs w:val="22"/>
        </w:rPr>
        <w:t xml:space="preserve"> stavební</w:t>
      </w:r>
      <w:r w:rsidR="00415B53">
        <w:rPr>
          <w:szCs w:val="22"/>
        </w:rPr>
        <w:t>ho</w:t>
      </w:r>
      <w:r w:rsidR="005012EF">
        <w:rPr>
          <w:szCs w:val="22"/>
        </w:rPr>
        <w:t xml:space="preserve"> deník</w:t>
      </w:r>
      <w:r w:rsidR="00415B53">
        <w:rPr>
          <w:szCs w:val="22"/>
        </w:rPr>
        <w:t>u</w:t>
      </w:r>
      <w:r w:rsidR="00F15A72">
        <w:rPr>
          <w:szCs w:val="22"/>
        </w:rPr>
        <w:t xml:space="preserve"> nebo jednoduchého záznamu o stavbě</w:t>
      </w:r>
      <w:r w:rsidR="00121D6A">
        <w:rPr>
          <w:szCs w:val="22"/>
        </w:rPr>
        <w:t>.</w:t>
      </w:r>
      <w:r w:rsidR="00F15A72">
        <w:rPr>
          <w:szCs w:val="22"/>
        </w:rPr>
        <w:t xml:space="preserve"> </w:t>
      </w:r>
    </w:p>
    <w:p w14:paraId="7E242255" w14:textId="77777777" w:rsidR="004E67F4" w:rsidRDefault="004E67F4" w:rsidP="00F10030">
      <w:pPr>
        <w:pStyle w:val="Odstavec"/>
        <w:numPr>
          <w:ilvl w:val="1"/>
          <w:numId w:val="26"/>
        </w:numPr>
        <w:tabs>
          <w:tab w:val="left" w:pos="567"/>
        </w:tabs>
        <w:spacing w:after="120"/>
        <w:ind w:left="567" w:hanging="567"/>
        <w:rPr>
          <w:szCs w:val="22"/>
        </w:rPr>
      </w:pPr>
      <w:r>
        <w:rPr>
          <w:szCs w:val="22"/>
        </w:rPr>
        <w:t>Zhotovitel je povinen zajistit, aby byl montážní deník a případný stavební deník</w:t>
      </w:r>
      <w:r w:rsidR="00F15A72">
        <w:rPr>
          <w:szCs w:val="22"/>
        </w:rPr>
        <w:t xml:space="preserve"> nebo jednoduchý záznam o stavbě</w:t>
      </w:r>
      <w:r>
        <w:rPr>
          <w:szCs w:val="22"/>
        </w:rPr>
        <w:t xml:space="preserve"> permanentně přístupný </w:t>
      </w:r>
      <w:r w:rsidR="004C5F2A">
        <w:rPr>
          <w:szCs w:val="22"/>
        </w:rPr>
        <w:t>v místě provádění díla</w:t>
      </w:r>
      <w:r w:rsidR="009944CF">
        <w:rPr>
          <w:szCs w:val="22"/>
        </w:rPr>
        <w:t xml:space="preserve"> po celou dobu provádění díla</w:t>
      </w:r>
      <w:r>
        <w:rPr>
          <w:szCs w:val="22"/>
        </w:rPr>
        <w:t>, aby do něj mohl objednatel či jím určená osoba kdykoliv bez jakýchkoliv překážek nahlédnout</w:t>
      </w:r>
      <w:r w:rsidR="003E3555">
        <w:rPr>
          <w:szCs w:val="22"/>
        </w:rPr>
        <w:t xml:space="preserve"> činit si z něj kopie či opisy</w:t>
      </w:r>
      <w:r>
        <w:rPr>
          <w:szCs w:val="22"/>
        </w:rPr>
        <w:t xml:space="preserve"> a činit k němu jakékoliv poznámky či připomínky, kterými bude zhotovitel vázán, ledaže budou v rozporu s touto smlouvu a/nebo v rozporu s obecně závaznými právními předpisy</w:t>
      </w:r>
      <w:r w:rsidR="00F37DF8">
        <w:rPr>
          <w:szCs w:val="22"/>
        </w:rPr>
        <w:t>, na což</w:t>
      </w:r>
      <w:r>
        <w:rPr>
          <w:szCs w:val="22"/>
        </w:rPr>
        <w:t xml:space="preserve"> j</w:t>
      </w:r>
      <w:r w:rsidR="00F37DF8">
        <w:rPr>
          <w:szCs w:val="22"/>
        </w:rPr>
        <w:t xml:space="preserve">e zhotovitel povinen objednatele </w:t>
      </w:r>
      <w:r w:rsidR="0024534C">
        <w:rPr>
          <w:szCs w:val="22"/>
        </w:rPr>
        <w:t xml:space="preserve">neprodleně </w:t>
      </w:r>
      <w:r w:rsidR="00F37DF8">
        <w:rPr>
          <w:szCs w:val="22"/>
        </w:rPr>
        <w:t>písemně upozornit.</w:t>
      </w:r>
    </w:p>
    <w:p w14:paraId="4B46016D" w14:textId="77777777" w:rsidR="005E1471" w:rsidRPr="002B32F7" w:rsidRDefault="005E1471" w:rsidP="005E1471">
      <w:pPr>
        <w:pStyle w:val="Odstavec"/>
        <w:tabs>
          <w:tab w:val="left" w:pos="567"/>
        </w:tabs>
        <w:spacing w:after="120"/>
        <w:ind w:left="567" w:firstLine="0"/>
        <w:rPr>
          <w:szCs w:val="22"/>
        </w:rPr>
      </w:pPr>
    </w:p>
    <w:p w14:paraId="57B197D3" w14:textId="77777777" w:rsidR="00F10030" w:rsidRPr="002B32F7" w:rsidRDefault="005E1471" w:rsidP="004B1C4C">
      <w:pPr>
        <w:pStyle w:val="Odstavec"/>
        <w:numPr>
          <w:ilvl w:val="0"/>
          <w:numId w:val="2"/>
        </w:numPr>
        <w:tabs>
          <w:tab w:val="left" w:pos="567"/>
        </w:tabs>
        <w:spacing w:after="120" w:line="250" w:lineRule="auto"/>
        <w:ind w:left="567" w:hanging="425"/>
        <w:jc w:val="center"/>
        <w:rPr>
          <w:b/>
          <w:u w:val="single"/>
        </w:rPr>
      </w:pPr>
      <w:r w:rsidRPr="002B32F7">
        <w:rPr>
          <w:b/>
          <w:u w:val="single"/>
        </w:rPr>
        <w:t>CENA ZA DÍLO</w:t>
      </w:r>
    </w:p>
    <w:p w14:paraId="531A62B3" w14:textId="77777777" w:rsidR="00C54739" w:rsidRPr="002B32F7" w:rsidRDefault="005E1471" w:rsidP="00F10030">
      <w:pPr>
        <w:pStyle w:val="Odstavec"/>
        <w:numPr>
          <w:ilvl w:val="1"/>
          <w:numId w:val="27"/>
        </w:numPr>
        <w:tabs>
          <w:tab w:val="left" w:pos="567"/>
        </w:tabs>
        <w:spacing w:after="120"/>
        <w:ind w:left="567" w:hanging="567"/>
        <w:rPr>
          <w:bCs/>
          <w:szCs w:val="22"/>
        </w:rPr>
      </w:pPr>
      <w:r w:rsidRPr="002B32F7">
        <w:rPr>
          <w:bCs/>
          <w:szCs w:val="22"/>
        </w:rPr>
        <w:t xml:space="preserve">Cena </w:t>
      </w:r>
      <w:r w:rsidR="00C54739" w:rsidRPr="002B32F7">
        <w:rPr>
          <w:bCs/>
          <w:szCs w:val="22"/>
        </w:rPr>
        <w:t xml:space="preserve">za </w:t>
      </w:r>
      <w:r w:rsidR="00145FF8">
        <w:rPr>
          <w:bCs/>
          <w:szCs w:val="22"/>
        </w:rPr>
        <w:t>řádné provedení</w:t>
      </w:r>
      <w:r w:rsidR="00145FF8" w:rsidRPr="002B32F7">
        <w:rPr>
          <w:bCs/>
          <w:szCs w:val="22"/>
        </w:rPr>
        <w:t xml:space="preserve"> </w:t>
      </w:r>
      <w:r w:rsidRPr="002B32F7">
        <w:rPr>
          <w:bCs/>
          <w:szCs w:val="22"/>
        </w:rPr>
        <w:t>díla</w:t>
      </w:r>
      <w:r w:rsidR="00C54739" w:rsidRPr="002B32F7">
        <w:rPr>
          <w:bCs/>
          <w:szCs w:val="22"/>
        </w:rPr>
        <w:t xml:space="preserve"> dle </w:t>
      </w:r>
      <w:r w:rsidRPr="002B32F7">
        <w:rPr>
          <w:bCs/>
          <w:szCs w:val="22"/>
        </w:rPr>
        <w:t xml:space="preserve">čl. </w:t>
      </w:r>
      <w:r w:rsidR="00C54739" w:rsidRPr="002B32F7">
        <w:rPr>
          <w:bCs/>
          <w:szCs w:val="22"/>
        </w:rPr>
        <w:t>II.</w:t>
      </w:r>
      <w:r w:rsidRPr="002B32F7">
        <w:rPr>
          <w:bCs/>
          <w:szCs w:val="22"/>
        </w:rPr>
        <w:t xml:space="preserve"> této smlouvy</w:t>
      </w:r>
      <w:r w:rsidR="00F15A72">
        <w:rPr>
          <w:bCs/>
          <w:szCs w:val="22"/>
        </w:rPr>
        <w:t xml:space="preserve"> je stanovena</w:t>
      </w:r>
      <w:r w:rsidRPr="002B32F7">
        <w:rPr>
          <w:bCs/>
          <w:szCs w:val="22"/>
        </w:rPr>
        <w:t xml:space="preserve"> jako nejvýše přípustná, platná po celou dobu provádění díla.</w:t>
      </w:r>
      <w:r w:rsidR="00C54739" w:rsidRPr="002B32F7">
        <w:rPr>
          <w:bCs/>
          <w:szCs w:val="22"/>
        </w:rPr>
        <w:t xml:space="preserve"> Za řádně </w:t>
      </w:r>
      <w:r w:rsidR="00086B15">
        <w:rPr>
          <w:bCs/>
          <w:szCs w:val="22"/>
        </w:rPr>
        <w:t>provedené</w:t>
      </w:r>
      <w:r w:rsidR="00C54739" w:rsidRPr="002B32F7">
        <w:rPr>
          <w:bCs/>
          <w:szCs w:val="22"/>
        </w:rPr>
        <w:t xml:space="preserve"> a bezvadné dílo se smluvní strany v souladu s ustanovením zák. č. 526/1990 Sb., o cenách, ve znění pozdějších předpisů, dohodly na ceně ve výši:</w:t>
      </w:r>
    </w:p>
    <w:p w14:paraId="36496031" w14:textId="77777777" w:rsidR="00C54739" w:rsidRPr="002B32F7" w:rsidRDefault="00C54739" w:rsidP="00C54739">
      <w:pPr>
        <w:pStyle w:val="Zkladntextodsazen"/>
        <w:ind w:left="0"/>
        <w:rPr>
          <w:sz w:val="22"/>
          <w:szCs w:val="22"/>
        </w:rPr>
      </w:pPr>
    </w:p>
    <w:p w14:paraId="37FC189C" w14:textId="52D37B53" w:rsidR="00C54739" w:rsidRDefault="00C54739" w:rsidP="00C54739">
      <w:pPr>
        <w:pStyle w:val="Textvbloku1"/>
        <w:tabs>
          <w:tab w:val="num" w:pos="1134"/>
        </w:tabs>
        <w:spacing w:before="100"/>
        <w:ind w:left="709" w:right="0"/>
        <w:rPr>
          <w:i/>
          <w:iCs/>
          <w:sz w:val="22"/>
          <w:szCs w:val="22"/>
        </w:rPr>
      </w:pPr>
      <w:r w:rsidRPr="00D25C4C">
        <w:rPr>
          <w:b/>
          <w:sz w:val="22"/>
        </w:rPr>
        <w:t xml:space="preserve">Cena díla bez DPH celkem       </w:t>
      </w:r>
      <w:r w:rsidR="00B875EC" w:rsidRPr="00D25C4C">
        <w:rPr>
          <w:b/>
          <w:sz w:val="22"/>
        </w:rPr>
        <w:tab/>
      </w:r>
      <w:r w:rsidRPr="00D25C4C">
        <w:rPr>
          <w:b/>
          <w:sz w:val="22"/>
        </w:rPr>
        <w:t xml:space="preserve"> </w:t>
      </w:r>
      <w:r w:rsidR="00107CBE">
        <w:rPr>
          <w:i/>
          <w:iCs/>
          <w:sz w:val="22"/>
          <w:szCs w:val="22"/>
        </w:rPr>
        <w:t>910 093,- Kč</w:t>
      </w:r>
    </w:p>
    <w:p w14:paraId="71B90B95" w14:textId="11B53B72" w:rsidR="007405E7" w:rsidRPr="00FD2B6D" w:rsidRDefault="007405E7" w:rsidP="00C54739">
      <w:pPr>
        <w:pStyle w:val="Textvbloku1"/>
        <w:tabs>
          <w:tab w:val="num" w:pos="1134"/>
        </w:tabs>
        <w:spacing w:before="100"/>
        <w:ind w:left="709" w:right="0"/>
        <w:rPr>
          <w:bCs/>
          <w:sz w:val="22"/>
        </w:rPr>
      </w:pPr>
      <w:r w:rsidRPr="007405E7">
        <w:rPr>
          <w:b/>
          <w:sz w:val="22"/>
        </w:rPr>
        <w:t>Sazba DPH v % a její aktuální výše</w:t>
      </w:r>
      <w:r w:rsidRPr="00FD2B6D">
        <w:rPr>
          <w:bCs/>
          <w:sz w:val="22"/>
        </w:rPr>
        <w:t xml:space="preserve"> </w:t>
      </w:r>
      <w:r w:rsidR="007E7C62">
        <w:rPr>
          <w:bCs/>
          <w:sz w:val="22"/>
        </w:rPr>
        <w:t xml:space="preserve">      21%</w:t>
      </w:r>
    </w:p>
    <w:p w14:paraId="5EC479F5" w14:textId="6C83CE47" w:rsidR="007405E7" w:rsidRPr="00FD2B6D" w:rsidRDefault="007405E7" w:rsidP="007405E7">
      <w:pPr>
        <w:pStyle w:val="Textvbloku1"/>
        <w:tabs>
          <w:tab w:val="num" w:pos="1134"/>
        </w:tabs>
        <w:spacing w:before="100"/>
        <w:ind w:left="709" w:right="0"/>
        <w:rPr>
          <w:bCs/>
          <w:i/>
          <w:iCs/>
          <w:sz w:val="22"/>
          <w:szCs w:val="22"/>
        </w:rPr>
      </w:pPr>
      <w:r w:rsidRPr="007405E7">
        <w:rPr>
          <w:b/>
          <w:sz w:val="22"/>
        </w:rPr>
        <w:t>Cena díla včetně DPH celkem.</w:t>
      </w:r>
      <w:r w:rsidRPr="00FD2B6D">
        <w:rPr>
          <w:bCs/>
          <w:sz w:val="22"/>
        </w:rPr>
        <w:t xml:space="preserve">              </w:t>
      </w:r>
      <w:r w:rsidR="00107CBE">
        <w:rPr>
          <w:bCs/>
          <w:i/>
          <w:iCs/>
          <w:sz w:val="22"/>
          <w:szCs w:val="22"/>
        </w:rPr>
        <w:t>1 101 213,- Kč</w:t>
      </w:r>
    </w:p>
    <w:p w14:paraId="5D48E639" w14:textId="77777777" w:rsidR="00C54739" w:rsidRPr="002B32F7" w:rsidRDefault="00C54739" w:rsidP="00C54739">
      <w:pPr>
        <w:pStyle w:val="Textvbloku1"/>
        <w:tabs>
          <w:tab w:val="num" w:pos="2340"/>
          <w:tab w:val="left" w:pos="3544"/>
        </w:tabs>
        <w:spacing w:before="100"/>
        <w:ind w:left="709" w:right="0"/>
        <w:rPr>
          <w:bCs/>
          <w:sz w:val="22"/>
          <w:szCs w:val="22"/>
        </w:rPr>
      </w:pPr>
    </w:p>
    <w:p w14:paraId="50B4F278" w14:textId="276C1782" w:rsidR="005E1471" w:rsidRDefault="008A207A" w:rsidP="005E1471">
      <w:pPr>
        <w:pStyle w:val="Odstavec"/>
        <w:tabs>
          <w:tab w:val="left" w:pos="993"/>
          <w:tab w:val="left" w:pos="1701"/>
          <w:tab w:val="left" w:pos="6663"/>
          <w:tab w:val="right" w:leader="dot" w:pos="9072"/>
        </w:tabs>
        <w:spacing w:line="250" w:lineRule="auto"/>
        <w:ind w:left="567" w:hanging="28"/>
        <w:rPr>
          <w:szCs w:val="22"/>
        </w:rPr>
      </w:pPr>
      <w:r>
        <w:rPr>
          <w:szCs w:val="22"/>
        </w:rPr>
        <w:t>DPH bude hrazena podle příslušných právních předpisů.</w:t>
      </w:r>
    </w:p>
    <w:p w14:paraId="48C6D6A9" w14:textId="77777777" w:rsidR="008A207A" w:rsidRPr="002B32F7" w:rsidRDefault="008A207A" w:rsidP="00FD2B6D">
      <w:pPr>
        <w:pStyle w:val="Odstavec"/>
        <w:tabs>
          <w:tab w:val="left" w:pos="993"/>
          <w:tab w:val="left" w:pos="1701"/>
          <w:tab w:val="left" w:pos="6663"/>
          <w:tab w:val="right" w:leader="dot" w:pos="9072"/>
        </w:tabs>
        <w:spacing w:line="250" w:lineRule="auto"/>
        <w:ind w:firstLine="0"/>
        <w:rPr>
          <w:szCs w:val="22"/>
        </w:rPr>
      </w:pPr>
    </w:p>
    <w:p w14:paraId="0283CFA1" w14:textId="77777777" w:rsidR="00F10030" w:rsidRPr="002B32F7" w:rsidRDefault="00F10030" w:rsidP="00D25C4C">
      <w:pPr>
        <w:pStyle w:val="Odstavec"/>
        <w:numPr>
          <w:ilvl w:val="1"/>
          <w:numId w:val="27"/>
        </w:numPr>
        <w:tabs>
          <w:tab w:val="left" w:pos="567"/>
        </w:tabs>
        <w:spacing w:after="120"/>
        <w:ind w:left="567" w:hanging="567"/>
        <w:rPr>
          <w:bCs/>
          <w:szCs w:val="22"/>
        </w:rPr>
      </w:pPr>
      <w:r w:rsidRPr="002B32F7">
        <w:rPr>
          <w:bCs/>
          <w:szCs w:val="22"/>
        </w:rPr>
        <w:t xml:space="preserve">Sjednaná cena je cenou nejvýše přípustnou a může být změněna </w:t>
      </w:r>
      <w:r w:rsidR="004436ED">
        <w:rPr>
          <w:bCs/>
          <w:szCs w:val="22"/>
        </w:rPr>
        <w:t>pouze,</w:t>
      </w:r>
      <w:r w:rsidR="004436ED" w:rsidRPr="002B32F7">
        <w:rPr>
          <w:bCs/>
          <w:szCs w:val="22"/>
        </w:rPr>
        <w:t xml:space="preserve"> pokud po podpisu smlouvy a před uplynutím lhůty pro dokončení předmětu plnění dojde ke změnám sazeb DPH nebo ke změně přenesené daňové povinnosti</w:t>
      </w:r>
      <w:r w:rsidR="004436ED">
        <w:rPr>
          <w:bCs/>
          <w:szCs w:val="22"/>
        </w:rPr>
        <w:t>.</w:t>
      </w:r>
    </w:p>
    <w:p w14:paraId="15C10DB6" w14:textId="7A0FDA09" w:rsidR="005E1471" w:rsidRPr="002B32F7" w:rsidRDefault="00F10030" w:rsidP="004B1C4C">
      <w:pPr>
        <w:pStyle w:val="Odstavec"/>
        <w:numPr>
          <w:ilvl w:val="1"/>
          <w:numId w:val="27"/>
        </w:numPr>
        <w:tabs>
          <w:tab w:val="left" w:pos="567"/>
        </w:tabs>
        <w:spacing w:after="120"/>
        <w:ind w:left="567" w:hanging="567"/>
        <w:rPr>
          <w:bCs/>
          <w:szCs w:val="22"/>
        </w:rPr>
      </w:pPr>
      <w:r w:rsidRPr="002B32F7">
        <w:rPr>
          <w:bCs/>
          <w:szCs w:val="22"/>
        </w:rPr>
        <w:t xml:space="preserve">Změna sjednané ceny je možná pouze </w:t>
      </w:r>
      <w:r w:rsidR="008F2C3A">
        <w:rPr>
          <w:bCs/>
          <w:szCs w:val="22"/>
        </w:rPr>
        <w:t>n</w:t>
      </w:r>
      <w:r w:rsidR="008F2C3A" w:rsidRPr="002B32F7">
        <w:rPr>
          <w:bCs/>
          <w:szCs w:val="22"/>
        </w:rPr>
        <w:t xml:space="preserve">a </w:t>
      </w:r>
      <w:r w:rsidR="00265A3B" w:rsidRPr="002B32F7">
        <w:rPr>
          <w:bCs/>
          <w:szCs w:val="22"/>
        </w:rPr>
        <w:t xml:space="preserve">základě </w:t>
      </w:r>
      <w:r w:rsidR="008F2C3A">
        <w:rPr>
          <w:bCs/>
          <w:szCs w:val="22"/>
        </w:rPr>
        <w:t xml:space="preserve">oboustranně odsouhlaseného a oběma smluvními stranami </w:t>
      </w:r>
      <w:r w:rsidR="00265A3B" w:rsidRPr="002B32F7">
        <w:rPr>
          <w:bCs/>
          <w:szCs w:val="22"/>
        </w:rPr>
        <w:t>uzavřeného</w:t>
      </w:r>
      <w:r w:rsidR="008F2C3A">
        <w:rPr>
          <w:bCs/>
          <w:szCs w:val="22"/>
        </w:rPr>
        <w:t xml:space="preserve"> písemného</w:t>
      </w:r>
      <w:r w:rsidR="00265A3B" w:rsidRPr="002B32F7">
        <w:rPr>
          <w:bCs/>
          <w:szCs w:val="22"/>
        </w:rPr>
        <w:t xml:space="preserve"> </w:t>
      </w:r>
      <w:r w:rsidRPr="002B32F7">
        <w:rPr>
          <w:bCs/>
          <w:szCs w:val="22"/>
        </w:rPr>
        <w:t>dodatk</w:t>
      </w:r>
      <w:r w:rsidR="00265A3B" w:rsidRPr="002B32F7">
        <w:rPr>
          <w:bCs/>
          <w:szCs w:val="22"/>
        </w:rPr>
        <w:t>u</w:t>
      </w:r>
      <w:r w:rsidR="008F2C3A">
        <w:rPr>
          <w:bCs/>
          <w:szCs w:val="22"/>
        </w:rPr>
        <w:t xml:space="preserve"> k</w:t>
      </w:r>
      <w:r w:rsidRPr="002B32F7">
        <w:rPr>
          <w:bCs/>
          <w:szCs w:val="22"/>
        </w:rPr>
        <w:t xml:space="preserve"> této </w:t>
      </w:r>
      <w:r w:rsidR="00CA0035">
        <w:rPr>
          <w:bCs/>
          <w:szCs w:val="22"/>
        </w:rPr>
        <w:t>s</w:t>
      </w:r>
      <w:r w:rsidR="00CA0035" w:rsidRPr="002B32F7">
        <w:rPr>
          <w:bCs/>
          <w:szCs w:val="22"/>
        </w:rPr>
        <w:t>mlouvě</w:t>
      </w:r>
      <w:r w:rsidR="00542935">
        <w:rPr>
          <w:bCs/>
          <w:szCs w:val="22"/>
        </w:rPr>
        <w:t xml:space="preserve"> (není-li v odst. 5.2 této smlouvy stanoveno jinak)</w:t>
      </w:r>
      <w:r w:rsidRPr="002B32F7">
        <w:rPr>
          <w:bCs/>
          <w:szCs w:val="22"/>
        </w:rPr>
        <w:t>.</w:t>
      </w:r>
    </w:p>
    <w:p w14:paraId="2A37B7C4" w14:textId="5EF7148A" w:rsidR="005E1471" w:rsidRPr="002B32F7" w:rsidRDefault="005E1471" w:rsidP="004B1C4C">
      <w:pPr>
        <w:pStyle w:val="Odstavec"/>
        <w:numPr>
          <w:ilvl w:val="1"/>
          <w:numId w:val="27"/>
        </w:numPr>
        <w:tabs>
          <w:tab w:val="left" w:pos="567"/>
        </w:tabs>
        <w:spacing w:after="120"/>
        <w:ind w:left="567" w:hanging="567"/>
        <w:rPr>
          <w:bCs/>
          <w:szCs w:val="22"/>
        </w:rPr>
      </w:pPr>
      <w:r w:rsidRPr="002B32F7">
        <w:rPr>
          <w:bCs/>
          <w:szCs w:val="22"/>
        </w:rPr>
        <w:t>Cena</w:t>
      </w:r>
      <w:r w:rsidR="00920ECE">
        <w:rPr>
          <w:bCs/>
          <w:szCs w:val="22"/>
        </w:rPr>
        <w:t xml:space="preserve"> za provedení díla</w:t>
      </w:r>
      <w:r w:rsidRPr="002B32F7">
        <w:rPr>
          <w:bCs/>
          <w:szCs w:val="22"/>
        </w:rPr>
        <w:t xml:space="preserve"> je splatná na základě faktury</w:t>
      </w:r>
      <w:r w:rsidR="00265A3B" w:rsidRPr="002B32F7">
        <w:rPr>
          <w:bCs/>
          <w:szCs w:val="22"/>
        </w:rPr>
        <w:t xml:space="preserve">, </w:t>
      </w:r>
      <w:r w:rsidR="008F2C3A">
        <w:rPr>
          <w:bCs/>
          <w:szCs w:val="22"/>
        </w:rPr>
        <w:t xml:space="preserve">kterou je zhotovitel oprávněn </w:t>
      </w:r>
      <w:r w:rsidR="008F2C3A" w:rsidRPr="00826AAD">
        <w:rPr>
          <w:bCs/>
          <w:szCs w:val="22"/>
        </w:rPr>
        <w:t xml:space="preserve">vystavit až </w:t>
      </w:r>
      <w:r w:rsidRPr="00826AAD">
        <w:rPr>
          <w:bCs/>
          <w:szCs w:val="22"/>
        </w:rPr>
        <w:t xml:space="preserve">po </w:t>
      </w:r>
      <w:r w:rsidR="006D192D" w:rsidRPr="00826AAD">
        <w:rPr>
          <w:bCs/>
          <w:szCs w:val="22"/>
        </w:rPr>
        <w:t>převzetí díla</w:t>
      </w:r>
      <w:r w:rsidR="00826AAD">
        <w:rPr>
          <w:bCs/>
          <w:szCs w:val="22"/>
        </w:rPr>
        <w:t xml:space="preserve"> na základě předávacího protokolu</w:t>
      </w:r>
      <w:r w:rsidRPr="002B32F7">
        <w:rPr>
          <w:bCs/>
          <w:szCs w:val="22"/>
        </w:rPr>
        <w:t>.</w:t>
      </w:r>
      <w:r w:rsidR="007A4719">
        <w:rPr>
          <w:bCs/>
          <w:szCs w:val="22"/>
        </w:rPr>
        <w:t xml:space="preserve"> Přílohou faktury </w:t>
      </w:r>
      <w:r w:rsidR="00911270">
        <w:rPr>
          <w:bCs/>
          <w:szCs w:val="22"/>
        </w:rPr>
        <w:t>musí být protokol o předání a</w:t>
      </w:r>
      <w:r w:rsidR="00542935">
        <w:rPr>
          <w:bCs/>
          <w:szCs w:val="22"/>
        </w:rPr>
        <w:t> </w:t>
      </w:r>
      <w:r w:rsidR="00911270">
        <w:rPr>
          <w:bCs/>
          <w:szCs w:val="22"/>
        </w:rPr>
        <w:t xml:space="preserve">převzetí díla podepsaný </w:t>
      </w:r>
      <w:r w:rsidR="00826AAD">
        <w:rPr>
          <w:bCs/>
          <w:szCs w:val="22"/>
        </w:rPr>
        <w:t xml:space="preserve">oprávněným zástupcem </w:t>
      </w:r>
      <w:r w:rsidR="00911270">
        <w:rPr>
          <w:bCs/>
          <w:szCs w:val="22"/>
        </w:rPr>
        <w:t>objednatele.</w:t>
      </w:r>
      <w:r w:rsidRPr="002B32F7">
        <w:rPr>
          <w:bCs/>
          <w:szCs w:val="22"/>
        </w:rPr>
        <w:t xml:space="preserve"> </w:t>
      </w:r>
    </w:p>
    <w:p w14:paraId="3691B0F9" w14:textId="77777777" w:rsidR="005E1471" w:rsidRPr="002B32F7" w:rsidRDefault="005E1471" w:rsidP="004B1C4C">
      <w:pPr>
        <w:pStyle w:val="Odstavec"/>
        <w:numPr>
          <w:ilvl w:val="1"/>
          <w:numId w:val="27"/>
        </w:numPr>
        <w:tabs>
          <w:tab w:val="left" w:pos="567"/>
        </w:tabs>
        <w:spacing w:after="120"/>
        <w:ind w:left="567" w:hanging="567"/>
        <w:rPr>
          <w:bCs/>
          <w:szCs w:val="22"/>
        </w:rPr>
      </w:pPr>
      <w:r w:rsidRPr="002B32F7">
        <w:rPr>
          <w:bCs/>
          <w:szCs w:val="22"/>
        </w:rPr>
        <w:t xml:space="preserve">Splatnost faktury je mezi smluvními stranami sjednána na 30 dní ode dne </w:t>
      </w:r>
      <w:r w:rsidR="004B1C4C" w:rsidRPr="002B32F7">
        <w:rPr>
          <w:bCs/>
          <w:szCs w:val="22"/>
        </w:rPr>
        <w:t xml:space="preserve">prokazatelného </w:t>
      </w:r>
      <w:r w:rsidRPr="002B32F7">
        <w:rPr>
          <w:bCs/>
          <w:szCs w:val="22"/>
        </w:rPr>
        <w:t xml:space="preserve">doručení faktury objednateli. Povinnost objednatele zaplatit je považována za splněnou dnem odepsání příslušné peněžité částky z bankovního účtu objednatele. </w:t>
      </w:r>
    </w:p>
    <w:p w14:paraId="0E3F00F9" w14:textId="47DBE4FF" w:rsidR="005E1471" w:rsidRPr="002B32F7" w:rsidRDefault="005E1471" w:rsidP="004B1C4C">
      <w:pPr>
        <w:pStyle w:val="Odstavec"/>
        <w:numPr>
          <w:ilvl w:val="1"/>
          <w:numId w:val="27"/>
        </w:numPr>
        <w:tabs>
          <w:tab w:val="left" w:pos="567"/>
        </w:tabs>
        <w:spacing w:after="120"/>
        <w:ind w:left="567" w:hanging="567"/>
        <w:rPr>
          <w:bCs/>
          <w:szCs w:val="22"/>
        </w:rPr>
      </w:pPr>
      <w:r w:rsidRPr="002B32F7">
        <w:rPr>
          <w:bCs/>
          <w:szCs w:val="22"/>
        </w:rPr>
        <w:t>Jestliže faktura nebude mít náležitosti vyžadované právními předpisy nebo náležitosti ujednané v</w:t>
      </w:r>
      <w:r w:rsidR="00542935">
        <w:rPr>
          <w:bCs/>
          <w:szCs w:val="22"/>
        </w:rPr>
        <w:t> </w:t>
      </w:r>
      <w:r w:rsidRPr="002B32F7">
        <w:rPr>
          <w:bCs/>
          <w:szCs w:val="22"/>
        </w:rPr>
        <w:t>této smlouvě</w:t>
      </w:r>
      <w:r w:rsidR="00011EDD">
        <w:rPr>
          <w:bCs/>
          <w:szCs w:val="22"/>
        </w:rPr>
        <w:t xml:space="preserve">, včetně </w:t>
      </w:r>
      <w:r w:rsidR="00B31680">
        <w:rPr>
          <w:bCs/>
          <w:szCs w:val="22"/>
        </w:rPr>
        <w:t>vyžadovaných</w:t>
      </w:r>
      <w:r w:rsidR="00011EDD">
        <w:rPr>
          <w:bCs/>
          <w:szCs w:val="22"/>
        </w:rPr>
        <w:t xml:space="preserve"> příloh</w:t>
      </w:r>
      <w:r w:rsidRPr="002B32F7">
        <w:rPr>
          <w:bCs/>
          <w:szCs w:val="22"/>
        </w:rPr>
        <w:t xml:space="preserve">, je objednatel oprávněn fakturu vrátit. Vrácením faktury zhotoviteli se přeruší lhůta splatnosti. Nová lhůta splatnosti </w:t>
      </w:r>
      <w:r w:rsidR="00253461">
        <w:rPr>
          <w:bCs/>
          <w:szCs w:val="22"/>
        </w:rPr>
        <w:t xml:space="preserve">v délce </w:t>
      </w:r>
      <w:r w:rsidR="00253461" w:rsidRPr="002B32F7">
        <w:rPr>
          <w:bCs/>
          <w:szCs w:val="22"/>
        </w:rPr>
        <w:t xml:space="preserve">30 dní </w:t>
      </w:r>
      <w:r w:rsidRPr="002B32F7">
        <w:rPr>
          <w:bCs/>
          <w:szCs w:val="22"/>
        </w:rPr>
        <w:t>běží až doručením řádně opravené faktury objednateli</w:t>
      </w:r>
      <w:r w:rsidR="00011EDD">
        <w:rPr>
          <w:bCs/>
          <w:szCs w:val="22"/>
        </w:rPr>
        <w:t>, včetně požadovaných příloh</w:t>
      </w:r>
      <w:r w:rsidRPr="002B32F7">
        <w:rPr>
          <w:bCs/>
          <w:szCs w:val="22"/>
        </w:rPr>
        <w:t>.</w:t>
      </w:r>
    </w:p>
    <w:p w14:paraId="221512FF" w14:textId="77777777" w:rsidR="005E1471" w:rsidRPr="002B32F7" w:rsidRDefault="005E1471" w:rsidP="004B1C4C">
      <w:pPr>
        <w:pStyle w:val="Odstavec"/>
        <w:numPr>
          <w:ilvl w:val="1"/>
          <w:numId w:val="27"/>
        </w:numPr>
        <w:tabs>
          <w:tab w:val="left" w:pos="567"/>
        </w:tabs>
        <w:spacing w:after="120"/>
        <w:ind w:left="567" w:hanging="567"/>
        <w:rPr>
          <w:bCs/>
          <w:szCs w:val="22"/>
        </w:rPr>
      </w:pPr>
      <w:r w:rsidRPr="002B32F7">
        <w:rPr>
          <w:bCs/>
          <w:szCs w:val="22"/>
        </w:rPr>
        <w:t xml:space="preserve">V případě, že objednateli vznikne z ujednání dle této smlouvy nárok na smluvní pokutu, náhradu škody </w:t>
      </w:r>
      <w:r w:rsidR="001A2FF7">
        <w:rPr>
          <w:bCs/>
          <w:szCs w:val="22"/>
        </w:rPr>
        <w:t>či újmy a/</w:t>
      </w:r>
      <w:r w:rsidRPr="002B32F7">
        <w:rPr>
          <w:bCs/>
          <w:szCs w:val="22"/>
        </w:rPr>
        <w:t xml:space="preserve">nebo </w:t>
      </w:r>
      <w:r w:rsidR="001A2FF7">
        <w:rPr>
          <w:bCs/>
          <w:szCs w:val="22"/>
        </w:rPr>
        <w:t xml:space="preserve">jakýkoliv jiný nárok na úhradu finanční částky či </w:t>
      </w:r>
      <w:r w:rsidRPr="002B32F7">
        <w:rPr>
          <w:bCs/>
          <w:szCs w:val="22"/>
        </w:rPr>
        <w:t xml:space="preserve">jinou majetkovou sankci vůči zhotoviteli, je objednatel oprávněn </w:t>
      </w:r>
      <w:r w:rsidR="001A2FF7">
        <w:rPr>
          <w:bCs/>
          <w:szCs w:val="22"/>
        </w:rPr>
        <w:t xml:space="preserve">jednostranně </w:t>
      </w:r>
      <w:r w:rsidR="004B1C4C" w:rsidRPr="002B32F7">
        <w:rPr>
          <w:bCs/>
          <w:szCs w:val="22"/>
        </w:rPr>
        <w:t>započíst</w:t>
      </w:r>
      <w:r w:rsidRPr="002B32F7">
        <w:rPr>
          <w:bCs/>
          <w:szCs w:val="22"/>
        </w:rPr>
        <w:t xml:space="preserve"> tuto částku </w:t>
      </w:r>
      <w:r w:rsidR="004B1C4C" w:rsidRPr="002B32F7">
        <w:rPr>
          <w:bCs/>
          <w:szCs w:val="22"/>
        </w:rPr>
        <w:t>vůči ceně díla</w:t>
      </w:r>
      <w:r w:rsidR="001A2FF7">
        <w:rPr>
          <w:bCs/>
          <w:szCs w:val="22"/>
        </w:rPr>
        <w:t>, a to i v případě, že ještě nenastala splatnost kterékoliv z pohledávek, které budou vůči sobě započteny</w:t>
      </w:r>
      <w:r w:rsidR="004B1C4C" w:rsidRPr="002B32F7">
        <w:rPr>
          <w:bCs/>
          <w:szCs w:val="22"/>
        </w:rPr>
        <w:t>.</w:t>
      </w:r>
    </w:p>
    <w:p w14:paraId="1D867F81" w14:textId="77777777" w:rsidR="005E1471" w:rsidRPr="002B32F7" w:rsidRDefault="005E1471" w:rsidP="005E1471">
      <w:pPr>
        <w:pStyle w:val="Odstavec"/>
        <w:tabs>
          <w:tab w:val="left" w:pos="851"/>
          <w:tab w:val="left" w:pos="1276"/>
        </w:tabs>
        <w:spacing w:line="250" w:lineRule="auto"/>
        <w:ind w:left="1070" w:firstLine="0"/>
      </w:pPr>
    </w:p>
    <w:p w14:paraId="4BD63A8D" w14:textId="77777777" w:rsidR="005E1471" w:rsidRPr="002B32F7" w:rsidRDefault="005E1471" w:rsidP="004B1C4C">
      <w:pPr>
        <w:pStyle w:val="Odstavec"/>
        <w:numPr>
          <w:ilvl w:val="0"/>
          <w:numId w:val="2"/>
        </w:numPr>
        <w:tabs>
          <w:tab w:val="left" w:pos="567"/>
        </w:tabs>
        <w:spacing w:after="120" w:line="250" w:lineRule="auto"/>
        <w:ind w:left="567" w:hanging="425"/>
        <w:jc w:val="center"/>
        <w:rPr>
          <w:b/>
          <w:u w:val="single"/>
        </w:rPr>
      </w:pPr>
      <w:r w:rsidRPr="002B32F7">
        <w:rPr>
          <w:b/>
          <w:u w:val="single"/>
        </w:rPr>
        <w:t>PROVÁDĚNÍ DÍLA</w:t>
      </w:r>
    </w:p>
    <w:p w14:paraId="74910005" w14:textId="77777777" w:rsidR="005E1471" w:rsidRPr="00D71455" w:rsidRDefault="005E1471" w:rsidP="00C73C31">
      <w:pPr>
        <w:pStyle w:val="Odstavec"/>
        <w:numPr>
          <w:ilvl w:val="1"/>
          <w:numId w:val="9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>Zhotovitel provede dílo s odbornou péčí</w:t>
      </w:r>
      <w:r w:rsidR="004B1C4C" w:rsidRPr="002B32F7">
        <w:rPr>
          <w:szCs w:val="22"/>
        </w:rPr>
        <w:t>, řádně a včas</w:t>
      </w:r>
      <w:r w:rsidRPr="002B32F7">
        <w:rPr>
          <w:szCs w:val="22"/>
        </w:rPr>
        <w:t xml:space="preserve">. </w:t>
      </w:r>
    </w:p>
    <w:p w14:paraId="79BAC6FC" w14:textId="77777777" w:rsidR="005E1471" w:rsidRPr="002B32F7" w:rsidRDefault="005E1471" w:rsidP="005E1471">
      <w:pPr>
        <w:pStyle w:val="Odstavec"/>
        <w:numPr>
          <w:ilvl w:val="1"/>
          <w:numId w:val="9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lastRenderedPageBreak/>
        <w:t>Zhotovitel je povinen upozornit objednatele bez zbytečného odkladu na nevhodnou povahu věcí převzatých od objednatele, zejm</w:t>
      </w:r>
      <w:r w:rsidR="00690222">
        <w:rPr>
          <w:szCs w:val="22"/>
        </w:rPr>
        <w:t>éna</w:t>
      </w:r>
      <w:r w:rsidRPr="002B32F7">
        <w:rPr>
          <w:szCs w:val="22"/>
        </w:rPr>
        <w:t xml:space="preserve"> vady projektové dokumentace, nebo příkazů daných mu objednatelem k provedení díla, jestliže zhotovitel mohl tuto nevhodnost zjistit při vynaložení odborné péče. </w:t>
      </w:r>
    </w:p>
    <w:p w14:paraId="0D70A577" w14:textId="77777777" w:rsidR="005E1471" w:rsidRPr="002B32F7" w:rsidRDefault="005E1471" w:rsidP="005E1471">
      <w:pPr>
        <w:pStyle w:val="Odstavec"/>
        <w:numPr>
          <w:ilvl w:val="1"/>
          <w:numId w:val="9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 xml:space="preserve">Zhotovitel je povinen oznámit objednateli </w:t>
      </w:r>
      <w:r w:rsidR="00180BEA">
        <w:rPr>
          <w:szCs w:val="22"/>
        </w:rPr>
        <w:t>neprodleně</w:t>
      </w:r>
      <w:r w:rsidR="00F824FA">
        <w:rPr>
          <w:szCs w:val="22"/>
        </w:rPr>
        <w:t>, nejpozději však následující kalendářní den</w:t>
      </w:r>
      <w:r w:rsidRPr="002B32F7">
        <w:rPr>
          <w:szCs w:val="22"/>
        </w:rPr>
        <w:t>, zjistí-li při provádění díla skryté překážky, týkající se místa, kde má být dílo provedeno, které mohou mít vliv na další průběh montáže nebo znemožňují provedení díla dohodnutým způsobem</w:t>
      </w:r>
      <w:r w:rsidR="00265A3B" w:rsidRPr="002B32F7">
        <w:rPr>
          <w:szCs w:val="22"/>
        </w:rPr>
        <w:t>.</w:t>
      </w:r>
    </w:p>
    <w:p w14:paraId="358879B5" w14:textId="3470A65B" w:rsidR="005E1471" w:rsidRPr="002B32F7" w:rsidRDefault="005E1471" w:rsidP="005E1471">
      <w:pPr>
        <w:pStyle w:val="Odstavec"/>
        <w:numPr>
          <w:ilvl w:val="1"/>
          <w:numId w:val="9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>Osob</w:t>
      </w:r>
      <w:r w:rsidR="00A61878" w:rsidRPr="002B32F7">
        <w:rPr>
          <w:szCs w:val="22"/>
        </w:rPr>
        <w:t>a</w:t>
      </w:r>
      <w:r w:rsidRPr="002B32F7">
        <w:rPr>
          <w:szCs w:val="22"/>
        </w:rPr>
        <w:t xml:space="preserve"> oprávněn</w:t>
      </w:r>
      <w:r w:rsidR="00A61878" w:rsidRPr="002B32F7">
        <w:rPr>
          <w:szCs w:val="22"/>
        </w:rPr>
        <w:t>á</w:t>
      </w:r>
      <w:r w:rsidRPr="002B32F7">
        <w:rPr>
          <w:szCs w:val="22"/>
        </w:rPr>
        <w:t xml:space="preserve"> jednat za objednatele</w:t>
      </w:r>
      <w:r w:rsidR="000F0EA3">
        <w:rPr>
          <w:szCs w:val="22"/>
        </w:rPr>
        <w:t>, případně objednatelem určený technický dozor stavebníka,</w:t>
      </w:r>
      <w:r w:rsidRPr="002B32F7">
        <w:rPr>
          <w:szCs w:val="22"/>
        </w:rPr>
        <w:t xml:space="preserve"> </w:t>
      </w:r>
      <w:r w:rsidR="00A61878" w:rsidRPr="002B32F7">
        <w:rPr>
          <w:szCs w:val="22"/>
        </w:rPr>
        <w:t>je</w:t>
      </w:r>
      <w:r w:rsidRPr="002B32F7">
        <w:rPr>
          <w:szCs w:val="22"/>
        </w:rPr>
        <w:t xml:space="preserve"> oprávněn</w:t>
      </w:r>
      <w:r w:rsidR="00A61878" w:rsidRPr="002B32F7">
        <w:rPr>
          <w:szCs w:val="22"/>
        </w:rPr>
        <w:t>a</w:t>
      </w:r>
      <w:r w:rsidRPr="002B32F7">
        <w:rPr>
          <w:szCs w:val="22"/>
        </w:rPr>
        <w:t xml:space="preserve"> </w:t>
      </w:r>
      <w:r w:rsidR="00CB1007">
        <w:rPr>
          <w:szCs w:val="22"/>
        </w:rPr>
        <w:t xml:space="preserve">průběžně bez omezení </w:t>
      </w:r>
      <w:r w:rsidRPr="002B32F7">
        <w:rPr>
          <w:szCs w:val="22"/>
        </w:rPr>
        <w:t xml:space="preserve">kontrolovat </w:t>
      </w:r>
      <w:r w:rsidR="00A61878" w:rsidRPr="002B32F7">
        <w:rPr>
          <w:szCs w:val="22"/>
        </w:rPr>
        <w:t xml:space="preserve">způsob </w:t>
      </w:r>
      <w:r w:rsidR="00265A3B" w:rsidRPr="002B32F7">
        <w:rPr>
          <w:szCs w:val="22"/>
        </w:rPr>
        <w:t>provádění</w:t>
      </w:r>
      <w:r w:rsidR="00A61878" w:rsidRPr="002B32F7">
        <w:rPr>
          <w:szCs w:val="22"/>
        </w:rPr>
        <w:t xml:space="preserve"> díla</w:t>
      </w:r>
      <w:r w:rsidR="00C851B3">
        <w:rPr>
          <w:szCs w:val="22"/>
        </w:rPr>
        <w:t>, nahlížet do montážního a stavebního deníku a činit si z nich jakýmkoliv způsobem kopie či opisy, vnášet vůči provádění díla připomínky a námitky, jakož i požadovat po zhotoviteli, aby bylo dílo prováděno řádně</w:t>
      </w:r>
      <w:r w:rsidRPr="002B32F7">
        <w:rPr>
          <w:szCs w:val="22"/>
        </w:rPr>
        <w:t xml:space="preserve">. </w:t>
      </w:r>
      <w:r w:rsidR="000F0EA3" w:rsidRPr="000F0EA3">
        <w:rPr>
          <w:rFonts w:cs="Calibri"/>
          <w:szCs w:val="22"/>
        </w:rPr>
        <w:t>Za tímto účelem má kdykoli přístup na staveniště</w:t>
      </w:r>
      <w:r w:rsidR="000F0EA3">
        <w:rPr>
          <w:rFonts w:cs="Calibri"/>
          <w:szCs w:val="22"/>
        </w:rPr>
        <w:t>.</w:t>
      </w:r>
    </w:p>
    <w:p w14:paraId="4FB1E66D" w14:textId="77777777" w:rsidR="005E1471" w:rsidRPr="002B32F7" w:rsidRDefault="005E1471" w:rsidP="005E1471">
      <w:pPr>
        <w:pStyle w:val="Odstavec"/>
        <w:numPr>
          <w:ilvl w:val="1"/>
          <w:numId w:val="9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>Zhotovitel je povinen zabezpečit účast pověřených pracovníků při</w:t>
      </w:r>
      <w:r w:rsidR="00755729">
        <w:rPr>
          <w:szCs w:val="22"/>
        </w:rPr>
        <w:t xml:space="preserve"> průběžné</w:t>
      </w:r>
      <w:r w:rsidRPr="002B32F7">
        <w:rPr>
          <w:szCs w:val="22"/>
        </w:rPr>
        <w:t xml:space="preserve"> kontrole provádění díla, kterou provádí oprávnění zástupci objednatele</w:t>
      </w:r>
      <w:r w:rsidR="00755729">
        <w:rPr>
          <w:szCs w:val="22"/>
        </w:rPr>
        <w:t>, zejména odborný dozor objednatele</w:t>
      </w:r>
      <w:r w:rsidRPr="002B32F7">
        <w:rPr>
          <w:szCs w:val="22"/>
        </w:rPr>
        <w:t xml:space="preserve">, a činit neprodleně opatření k odstranění zjištěných vad. </w:t>
      </w:r>
    </w:p>
    <w:p w14:paraId="76E1BCFC" w14:textId="2548EE80" w:rsidR="005E1471" w:rsidRPr="002B32F7" w:rsidRDefault="005E1471" w:rsidP="005E1471">
      <w:pPr>
        <w:pStyle w:val="Odstavec"/>
        <w:numPr>
          <w:ilvl w:val="1"/>
          <w:numId w:val="9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>Zhotovitel je povinen být pojištěn proti škodám způsobeným jeho činností po celou dobu provádění díla, včetně škod způsobených pracovníky zhotovitele</w:t>
      </w:r>
      <w:r w:rsidR="00A61878" w:rsidRPr="002B32F7">
        <w:rPr>
          <w:szCs w:val="22"/>
        </w:rPr>
        <w:t xml:space="preserve"> v minimální výši </w:t>
      </w:r>
      <w:r w:rsidR="00240722">
        <w:rPr>
          <w:b/>
          <w:szCs w:val="22"/>
        </w:rPr>
        <w:t>1.000.000</w:t>
      </w:r>
      <w:r w:rsidR="003F7142" w:rsidRPr="0052794B">
        <w:rPr>
          <w:b/>
          <w:szCs w:val="22"/>
        </w:rPr>
        <w:t xml:space="preserve">,- </w:t>
      </w:r>
      <w:r w:rsidR="00A61878" w:rsidRPr="0052794B">
        <w:rPr>
          <w:b/>
          <w:szCs w:val="22"/>
        </w:rPr>
        <w:t>Kč</w:t>
      </w:r>
      <w:r w:rsidR="00A61878" w:rsidRPr="002B32F7">
        <w:rPr>
          <w:szCs w:val="22"/>
        </w:rPr>
        <w:t xml:space="preserve">. </w:t>
      </w:r>
      <w:r w:rsidRPr="002B32F7">
        <w:rPr>
          <w:szCs w:val="22"/>
        </w:rPr>
        <w:t xml:space="preserve"> </w:t>
      </w:r>
      <w:r w:rsidR="00A61878" w:rsidRPr="002B32F7">
        <w:rPr>
          <w:szCs w:val="22"/>
        </w:rPr>
        <w:t>Pojistnou smlouvu</w:t>
      </w:r>
      <w:r w:rsidR="00C71198">
        <w:rPr>
          <w:szCs w:val="22"/>
        </w:rPr>
        <w:t xml:space="preserve"> nebo pojistku</w:t>
      </w:r>
      <w:r w:rsidR="00A61878" w:rsidRPr="002B32F7">
        <w:rPr>
          <w:szCs w:val="22"/>
        </w:rPr>
        <w:t xml:space="preserve"> je zhotovitel </w:t>
      </w:r>
      <w:r w:rsidR="00265A3B" w:rsidRPr="002B32F7">
        <w:rPr>
          <w:szCs w:val="22"/>
        </w:rPr>
        <w:t>povinen</w:t>
      </w:r>
      <w:r w:rsidR="00A61878" w:rsidRPr="002B32F7">
        <w:rPr>
          <w:szCs w:val="22"/>
        </w:rPr>
        <w:t xml:space="preserve"> předložit </w:t>
      </w:r>
      <w:r w:rsidR="00265A3B" w:rsidRPr="002B32F7">
        <w:rPr>
          <w:szCs w:val="22"/>
        </w:rPr>
        <w:t>objednateli</w:t>
      </w:r>
      <w:r w:rsidR="00A61878" w:rsidRPr="002B32F7">
        <w:rPr>
          <w:szCs w:val="22"/>
        </w:rPr>
        <w:t xml:space="preserve"> dále na vyžádání do 3 pracovních dnů</w:t>
      </w:r>
      <w:r w:rsidR="00415FBC">
        <w:rPr>
          <w:szCs w:val="22"/>
        </w:rPr>
        <w:t xml:space="preserve"> od doručení požadavku objednatele</w:t>
      </w:r>
      <w:r w:rsidR="00A61878" w:rsidRPr="002B32F7">
        <w:rPr>
          <w:szCs w:val="22"/>
        </w:rPr>
        <w:t xml:space="preserve">.  </w:t>
      </w:r>
    </w:p>
    <w:p w14:paraId="593C314A" w14:textId="263052F1" w:rsidR="001031D1" w:rsidRPr="00310220" w:rsidRDefault="000A31B4" w:rsidP="00FD2B6D">
      <w:pPr>
        <w:pStyle w:val="Odstavec"/>
        <w:tabs>
          <w:tab w:val="left" w:pos="851"/>
          <w:tab w:val="left" w:pos="1276"/>
        </w:tabs>
        <w:spacing w:after="120" w:line="250" w:lineRule="auto"/>
        <w:ind w:left="851" w:firstLine="0"/>
        <w:rPr>
          <w:szCs w:val="22"/>
        </w:rPr>
      </w:pPr>
      <w:r>
        <w:rPr>
          <w:szCs w:val="22"/>
        </w:rPr>
        <w:t>stavbyvedoucí:</w:t>
      </w:r>
      <w:r w:rsidR="00E96D49">
        <w:rPr>
          <w:szCs w:val="22"/>
        </w:rPr>
        <w:t xml:space="preserve"> </w:t>
      </w:r>
      <w:bookmarkStart w:id="1" w:name="_GoBack"/>
      <w:bookmarkEnd w:id="1"/>
    </w:p>
    <w:p w14:paraId="33310441" w14:textId="77777777" w:rsidR="008614A0" w:rsidRDefault="006D192D" w:rsidP="00FD2B6D">
      <w:pPr>
        <w:pStyle w:val="Odstavec"/>
        <w:tabs>
          <w:tab w:val="left" w:pos="851"/>
          <w:tab w:val="left" w:pos="1276"/>
        </w:tabs>
        <w:spacing w:after="120" w:line="250" w:lineRule="auto"/>
        <w:ind w:left="539" w:firstLine="0"/>
        <w:rPr>
          <w:szCs w:val="22"/>
        </w:rPr>
      </w:pPr>
      <w:r w:rsidRPr="002B32F7">
        <w:rPr>
          <w:szCs w:val="22"/>
        </w:rPr>
        <w:t xml:space="preserve">Změna výše </w:t>
      </w:r>
      <w:r w:rsidR="00265A3B" w:rsidRPr="002B32F7">
        <w:rPr>
          <w:szCs w:val="22"/>
        </w:rPr>
        <w:t>uvedených</w:t>
      </w:r>
      <w:r w:rsidRPr="002B32F7">
        <w:rPr>
          <w:szCs w:val="22"/>
        </w:rPr>
        <w:t xml:space="preserve"> osob je možná pouze v případě </w:t>
      </w:r>
      <w:r w:rsidR="00C050DB">
        <w:rPr>
          <w:szCs w:val="22"/>
        </w:rPr>
        <w:t xml:space="preserve">předchozího písemného </w:t>
      </w:r>
      <w:r w:rsidRPr="002B32F7">
        <w:rPr>
          <w:szCs w:val="22"/>
        </w:rPr>
        <w:t xml:space="preserve">odsouhlasení této změny ze strany objednatele a za předpokladu, že budou osoby nahrazeny osobami minimálně stejně zkušenými, tak aby nedošlo ke změně hodnocení ve veřejné zakázce na základě, které je tato smlouva uzavírána. </w:t>
      </w:r>
    </w:p>
    <w:p w14:paraId="7A7D0741" w14:textId="77777777" w:rsidR="00936292" w:rsidRDefault="002640BE" w:rsidP="002640BE">
      <w:pPr>
        <w:pStyle w:val="Odstavec"/>
        <w:numPr>
          <w:ilvl w:val="1"/>
          <w:numId w:val="9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>
        <w:rPr>
          <w:szCs w:val="22"/>
        </w:rPr>
        <w:t>Zhotovitel prohlašuje, že v souvislosti provedením díla nebudou porušena práva duševního vlastnictví třetích osob. V případě, že se prohlášení dle předchozí věty ukáže jako nepravdivé, zavazuje se zhotovitel nahradit objednateli veškerou újmu, která mu v této souvislosti může vzniknout.</w:t>
      </w:r>
    </w:p>
    <w:p w14:paraId="2BCE1F59" w14:textId="77777777" w:rsidR="00D826B9" w:rsidRDefault="00936292" w:rsidP="000A31B4">
      <w:pPr>
        <w:pStyle w:val="Odstavec"/>
        <w:numPr>
          <w:ilvl w:val="1"/>
          <w:numId w:val="9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A417DC">
        <w:rPr>
          <w:szCs w:val="22"/>
        </w:rPr>
        <w:t>Zhotovitel nesmí provádět dílo v době od 22:00 hod. do 6:00 hod.</w:t>
      </w:r>
      <w:r w:rsidR="00D95F20" w:rsidRPr="00A417DC">
        <w:rPr>
          <w:szCs w:val="22"/>
        </w:rPr>
        <w:t xml:space="preserve"> Toto omezení neplatí pro závazky uvedené v čl. VIII. </w:t>
      </w:r>
      <w:r w:rsidR="00906635" w:rsidRPr="00A417DC">
        <w:rPr>
          <w:szCs w:val="22"/>
        </w:rPr>
        <w:t>smlouvy</w:t>
      </w:r>
      <w:r w:rsidR="00D95F20" w:rsidRPr="00A417DC">
        <w:rPr>
          <w:szCs w:val="22"/>
        </w:rPr>
        <w:t>.</w:t>
      </w:r>
    </w:p>
    <w:p w14:paraId="1D957233" w14:textId="77777777" w:rsidR="00D826B9" w:rsidRPr="00EE535F" w:rsidRDefault="00D826B9" w:rsidP="00D826B9">
      <w:pPr>
        <w:pStyle w:val="Odstavec"/>
        <w:numPr>
          <w:ilvl w:val="1"/>
          <w:numId w:val="9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rFonts w:cs="Calibri"/>
          <w:szCs w:val="22"/>
        </w:rPr>
      </w:pPr>
      <w:r>
        <w:rPr>
          <w:rFonts w:cs="Calibri"/>
          <w:szCs w:val="22"/>
        </w:rPr>
        <w:t>Zhotovitel</w:t>
      </w:r>
      <w:r w:rsidRPr="00EE535F">
        <w:rPr>
          <w:rFonts w:cs="Calibri"/>
          <w:szCs w:val="22"/>
        </w:rPr>
        <w:t xml:space="preserve"> se proto výslovně zavazuje k plnění veškerých povinností vyplývajících z právních předpisů České republiky, zejména pak z předpisů pracovněprávních, předpisů z oblasti zaměstnanosti a bezpečnosti a ochrany zdraví při práci, a to vůči všem osobám, které se na plnění veřejné zakázky podílejí. </w:t>
      </w:r>
    </w:p>
    <w:p w14:paraId="298C3A0E" w14:textId="150C94CE" w:rsidR="000B7832" w:rsidRPr="000F0EA3" w:rsidRDefault="00D826B9" w:rsidP="000F0EA3">
      <w:pPr>
        <w:pStyle w:val="Odstavec"/>
        <w:numPr>
          <w:ilvl w:val="1"/>
          <w:numId w:val="9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rFonts w:cs="Calibri"/>
          <w:szCs w:val="22"/>
        </w:rPr>
      </w:pPr>
      <w:r w:rsidRPr="00483B65">
        <w:rPr>
          <w:rFonts w:cs="Calibri"/>
          <w:szCs w:val="22"/>
        </w:rPr>
        <w:t>Zhotovitel</w:t>
      </w:r>
      <w:r w:rsidRPr="00EE535F">
        <w:rPr>
          <w:rFonts w:cs="Calibri"/>
          <w:szCs w:val="22"/>
        </w:rPr>
        <w:t xml:space="preserve"> se zavazuje provádět řádné a včasné plnění finančních závazků svým poddodavatelům, kdy za řádné a včasné plnění se považuje plné uhrazení poddodavatelem vystavených faktur za poskytnutá plnění, a to ve lhůtě splatnosti faktur vystavených poddodavatelem.</w:t>
      </w:r>
      <w:r w:rsidR="002640BE" w:rsidRPr="000F0EA3">
        <w:rPr>
          <w:szCs w:val="22"/>
        </w:rPr>
        <w:t xml:space="preserve">   </w:t>
      </w:r>
    </w:p>
    <w:p w14:paraId="039C053B" w14:textId="77777777" w:rsidR="005E1471" w:rsidRPr="002B32F7" w:rsidRDefault="005E1471" w:rsidP="005E1471">
      <w:pPr>
        <w:pStyle w:val="Odstavec"/>
        <w:tabs>
          <w:tab w:val="left" w:pos="851"/>
          <w:tab w:val="left" w:pos="1276"/>
        </w:tabs>
        <w:spacing w:line="250" w:lineRule="auto"/>
        <w:ind w:left="1070" w:firstLine="0"/>
        <w:rPr>
          <w:szCs w:val="22"/>
        </w:rPr>
      </w:pPr>
    </w:p>
    <w:p w14:paraId="13814941" w14:textId="77777777" w:rsidR="005E1471" w:rsidRPr="001031D1" w:rsidRDefault="005E1471" w:rsidP="00E96D49">
      <w:pPr>
        <w:pStyle w:val="Odstavec"/>
        <w:keepNext/>
        <w:keepLines/>
        <w:numPr>
          <w:ilvl w:val="0"/>
          <w:numId w:val="2"/>
        </w:numPr>
        <w:tabs>
          <w:tab w:val="left" w:pos="567"/>
        </w:tabs>
        <w:spacing w:after="120" w:line="250" w:lineRule="auto"/>
        <w:ind w:left="567" w:hanging="567"/>
        <w:jc w:val="center"/>
        <w:rPr>
          <w:b/>
          <w:u w:val="single"/>
        </w:rPr>
      </w:pPr>
      <w:r w:rsidRPr="001031D1">
        <w:rPr>
          <w:b/>
          <w:u w:val="single"/>
        </w:rPr>
        <w:t>PŘEVZETÍ DÍLA</w:t>
      </w:r>
    </w:p>
    <w:p w14:paraId="61E40B84" w14:textId="77777777" w:rsidR="005E1471" w:rsidRPr="002B32F7" w:rsidRDefault="005E1471" w:rsidP="00E96D49">
      <w:pPr>
        <w:pStyle w:val="Odstavec"/>
        <w:keepNext/>
        <w:keepLines/>
        <w:numPr>
          <w:ilvl w:val="1"/>
          <w:numId w:val="11"/>
        </w:numPr>
        <w:tabs>
          <w:tab w:val="left" w:pos="567"/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 xml:space="preserve">Zhotovitel je povinen vyzvat písemně </w:t>
      </w:r>
      <w:r w:rsidR="003F3D95" w:rsidRPr="002B32F7">
        <w:rPr>
          <w:szCs w:val="22"/>
        </w:rPr>
        <w:t>objednatele k převzetí díla</w:t>
      </w:r>
      <w:r w:rsidR="003F3D95">
        <w:rPr>
          <w:szCs w:val="22"/>
        </w:rPr>
        <w:t>, a to</w:t>
      </w:r>
      <w:r w:rsidRPr="002B32F7">
        <w:rPr>
          <w:szCs w:val="22"/>
        </w:rPr>
        <w:t xml:space="preserve"> nejméně </w:t>
      </w:r>
      <w:r w:rsidR="003F3D95">
        <w:rPr>
          <w:szCs w:val="22"/>
        </w:rPr>
        <w:t>5</w:t>
      </w:r>
      <w:r w:rsidR="003F3D95" w:rsidRPr="002B32F7">
        <w:rPr>
          <w:szCs w:val="22"/>
        </w:rPr>
        <w:t xml:space="preserve"> </w:t>
      </w:r>
      <w:r w:rsidR="00A61878" w:rsidRPr="002B32F7">
        <w:rPr>
          <w:szCs w:val="22"/>
        </w:rPr>
        <w:t>pracovní</w:t>
      </w:r>
      <w:r w:rsidR="003F3D95">
        <w:rPr>
          <w:szCs w:val="22"/>
        </w:rPr>
        <w:t>ch</w:t>
      </w:r>
      <w:r w:rsidR="00A61878" w:rsidRPr="002B32F7">
        <w:rPr>
          <w:szCs w:val="22"/>
        </w:rPr>
        <w:t xml:space="preserve"> dn</w:t>
      </w:r>
      <w:r w:rsidR="003F3D95">
        <w:rPr>
          <w:szCs w:val="22"/>
        </w:rPr>
        <w:t>ů</w:t>
      </w:r>
      <w:r w:rsidRPr="002B32F7">
        <w:rPr>
          <w:szCs w:val="22"/>
        </w:rPr>
        <w:t xml:space="preserve"> předem.</w:t>
      </w:r>
    </w:p>
    <w:p w14:paraId="049ABD0B" w14:textId="77777777" w:rsidR="00C27053" w:rsidRDefault="005E1471" w:rsidP="00A40B95">
      <w:pPr>
        <w:pStyle w:val="Odstavec"/>
        <w:keepNext/>
        <w:keepLines/>
        <w:numPr>
          <w:ilvl w:val="1"/>
          <w:numId w:val="11"/>
        </w:numPr>
        <w:tabs>
          <w:tab w:val="left" w:pos="567"/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 xml:space="preserve">Objednatel </w:t>
      </w:r>
      <w:r w:rsidR="0005514A">
        <w:rPr>
          <w:szCs w:val="22"/>
        </w:rPr>
        <w:t xml:space="preserve">je povinen </w:t>
      </w:r>
      <w:r w:rsidRPr="002B32F7">
        <w:rPr>
          <w:szCs w:val="22"/>
        </w:rPr>
        <w:t>přev</w:t>
      </w:r>
      <w:r w:rsidR="0005514A">
        <w:rPr>
          <w:szCs w:val="22"/>
        </w:rPr>
        <w:t>zít</w:t>
      </w:r>
      <w:r w:rsidRPr="002B32F7">
        <w:rPr>
          <w:szCs w:val="22"/>
        </w:rPr>
        <w:t xml:space="preserve"> dílo</w:t>
      </w:r>
      <w:r w:rsidR="004666B7">
        <w:rPr>
          <w:szCs w:val="22"/>
        </w:rPr>
        <w:t xml:space="preserve"> pouze</w:t>
      </w:r>
      <w:r w:rsidR="00C27053">
        <w:rPr>
          <w:szCs w:val="22"/>
        </w:rPr>
        <w:t>:</w:t>
      </w:r>
    </w:p>
    <w:p w14:paraId="3F530CAA" w14:textId="240CBF5C" w:rsidR="00C27053" w:rsidRDefault="005E1471" w:rsidP="00A40B95">
      <w:pPr>
        <w:pStyle w:val="Odstavec"/>
        <w:keepNext/>
        <w:keepLines/>
        <w:numPr>
          <w:ilvl w:val="2"/>
          <w:numId w:val="11"/>
        </w:numPr>
        <w:tabs>
          <w:tab w:val="left" w:pos="567"/>
          <w:tab w:val="left" w:pos="851"/>
          <w:tab w:val="left" w:pos="1276"/>
        </w:tabs>
        <w:spacing w:after="120" w:line="250" w:lineRule="auto"/>
        <w:rPr>
          <w:szCs w:val="22"/>
        </w:rPr>
      </w:pPr>
      <w:r w:rsidRPr="002B32F7">
        <w:rPr>
          <w:szCs w:val="22"/>
        </w:rPr>
        <w:t xml:space="preserve">bude-li </w:t>
      </w:r>
      <w:r w:rsidR="00A61878" w:rsidRPr="002B32F7">
        <w:rPr>
          <w:szCs w:val="22"/>
        </w:rPr>
        <w:t xml:space="preserve">provedeno </w:t>
      </w:r>
      <w:r w:rsidRPr="002B32F7">
        <w:rPr>
          <w:szCs w:val="22"/>
        </w:rPr>
        <w:t xml:space="preserve">v souladu s touto smlouvou, </w:t>
      </w:r>
      <w:r w:rsidR="00C27053">
        <w:rPr>
          <w:szCs w:val="22"/>
        </w:rPr>
        <w:t xml:space="preserve">a </w:t>
      </w:r>
    </w:p>
    <w:p w14:paraId="70199C0A" w14:textId="77777777" w:rsidR="00C27053" w:rsidRDefault="00A61878" w:rsidP="00C27053">
      <w:pPr>
        <w:pStyle w:val="Odstavec"/>
        <w:numPr>
          <w:ilvl w:val="2"/>
          <w:numId w:val="11"/>
        </w:numPr>
        <w:tabs>
          <w:tab w:val="left" w:pos="567"/>
          <w:tab w:val="left" w:pos="851"/>
          <w:tab w:val="left" w:pos="1276"/>
        </w:tabs>
        <w:spacing w:after="120" w:line="250" w:lineRule="auto"/>
        <w:rPr>
          <w:szCs w:val="22"/>
        </w:rPr>
      </w:pPr>
      <w:r w:rsidRPr="002B32F7">
        <w:rPr>
          <w:szCs w:val="22"/>
        </w:rPr>
        <w:t>došlo</w:t>
      </w:r>
      <w:r w:rsidR="00265A3B" w:rsidRPr="002B32F7">
        <w:rPr>
          <w:szCs w:val="22"/>
        </w:rPr>
        <w:t>-li</w:t>
      </w:r>
      <w:r w:rsidRPr="002B32F7">
        <w:rPr>
          <w:szCs w:val="22"/>
        </w:rPr>
        <w:t xml:space="preserve"> k </w:t>
      </w:r>
      <w:r w:rsidR="004666B7">
        <w:rPr>
          <w:szCs w:val="22"/>
        </w:rPr>
        <w:t xml:space="preserve">uklizení </w:t>
      </w:r>
      <w:r w:rsidR="004436ED">
        <w:rPr>
          <w:szCs w:val="22"/>
        </w:rPr>
        <w:t>místa provádění díla</w:t>
      </w:r>
      <w:r w:rsidR="004436ED" w:rsidRPr="002B32F7">
        <w:rPr>
          <w:szCs w:val="22"/>
        </w:rPr>
        <w:t xml:space="preserve"> </w:t>
      </w:r>
      <w:r w:rsidR="004666B7">
        <w:rPr>
          <w:szCs w:val="22"/>
        </w:rPr>
        <w:t xml:space="preserve">a veškerých prostor v okolí </w:t>
      </w:r>
      <w:r w:rsidR="004436ED">
        <w:rPr>
          <w:szCs w:val="22"/>
        </w:rPr>
        <w:t>místa provádění díla</w:t>
      </w:r>
      <w:r w:rsidR="004666B7">
        <w:rPr>
          <w:szCs w:val="22"/>
        </w:rPr>
        <w:t xml:space="preserve">, </w:t>
      </w:r>
      <w:r w:rsidR="005E1471" w:rsidRPr="002B32F7">
        <w:rPr>
          <w:szCs w:val="22"/>
        </w:rPr>
        <w:t xml:space="preserve">a </w:t>
      </w:r>
    </w:p>
    <w:p w14:paraId="21841403" w14:textId="77777777" w:rsidR="00C27053" w:rsidRDefault="005E1471" w:rsidP="00D25C4C">
      <w:pPr>
        <w:pStyle w:val="Odstavec"/>
        <w:numPr>
          <w:ilvl w:val="2"/>
          <w:numId w:val="11"/>
        </w:numPr>
        <w:tabs>
          <w:tab w:val="left" w:pos="567"/>
          <w:tab w:val="left" w:pos="851"/>
          <w:tab w:val="left" w:pos="1276"/>
        </w:tabs>
        <w:spacing w:after="120" w:line="250" w:lineRule="auto"/>
        <w:rPr>
          <w:szCs w:val="22"/>
        </w:rPr>
      </w:pPr>
      <w:r w:rsidRPr="002B32F7">
        <w:rPr>
          <w:szCs w:val="22"/>
        </w:rPr>
        <w:t>předá-li mu zhotovitel veškerou dokumentaci a doklady podle této smlouvy</w:t>
      </w:r>
      <w:r w:rsidR="00F22652">
        <w:rPr>
          <w:szCs w:val="22"/>
        </w:rPr>
        <w:t xml:space="preserve">, </w:t>
      </w:r>
      <w:r w:rsidR="00C27053">
        <w:rPr>
          <w:szCs w:val="22"/>
        </w:rPr>
        <w:t xml:space="preserve">a </w:t>
      </w:r>
    </w:p>
    <w:p w14:paraId="63006B9D" w14:textId="77777777" w:rsidR="00C27053" w:rsidRDefault="00F22652" w:rsidP="00C27053">
      <w:pPr>
        <w:pStyle w:val="Odstavec"/>
        <w:numPr>
          <w:ilvl w:val="2"/>
          <w:numId w:val="11"/>
        </w:numPr>
        <w:tabs>
          <w:tab w:val="left" w:pos="567"/>
          <w:tab w:val="left" w:pos="851"/>
          <w:tab w:val="left" w:pos="1276"/>
        </w:tabs>
        <w:spacing w:after="120" w:line="250" w:lineRule="auto"/>
        <w:rPr>
          <w:szCs w:val="22"/>
        </w:rPr>
      </w:pPr>
      <w:r>
        <w:rPr>
          <w:szCs w:val="22"/>
        </w:rPr>
        <w:t xml:space="preserve">bude-li </w:t>
      </w:r>
      <w:r w:rsidR="008E1B81">
        <w:rPr>
          <w:szCs w:val="22"/>
        </w:rPr>
        <w:t>v přítomnosti objednatele zhotovitelem předvedeno, že dílo je plně funkční a je způsobilé sloužit svému účelu</w:t>
      </w:r>
      <w:r w:rsidR="00C27053">
        <w:rPr>
          <w:szCs w:val="22"/>
        </w:rPr>
        <w:t>,</w:t>
      </w:r>
      <w:r w:rsidR="00F97A72">
        <w:rPr>
          <w:szCs w:val="22"/>
        </w:rPr>
        <w:t xml:space="preserve"> a</w:t>
      </w:r>
      <w:r w:rsidR="00C27053">
        <w:rPr>
          <w:szCs w:val="22"/>
        </w:rPr>
        <w:t xml:space="preserve"> </w:t>
      </w:r>
    </w:p>
    <w:p w14:paraId="222D4C8A" w14:textId="77777777" w:rsidR="005E1471" w:rsidRDefault="00F97A72" w:rsidP="00C10927">
      <w:pPr>
        <w:pStyle w:val="Odstavec"/>
        <w:numPr>
          <w:ilvl w:val="2"/>
          <w:numId w:val="11"/>
        </w:numPr>
        <w:tabs>
          <w:tab w:val="left" w:pos="567"/>
          <w:tab w:val="left" w:pos="851"/>
          <w:tab w:val="left" w:pos="1276"/>
        </w:tabs>
        <w:spacing w:after="120" w:line="250" w:lineRule="auto"/>
        <w:rPr>
          <w:szCs w:val="22"/>
        </w:rPr>
      </w:pPr>
      <w:r>
        <w:rPr>
          <w:szCs w:val="22"/>
        </w:rPr>
        <w:lastRenderedPageBreak/>
        <w:t xml:space="preserve"> nebudou-li na díle zjištěny žádné vady</w:t>
      </w:r>
      <w:r w:rsidR="00690663">
        <w:rPr>
          <w:szCs w:val="22"/>
        </w:rPr>
        <w:t xml:space="preserve"> a nedodělky, zejména</w:t>
      </w:r>
      <w:r>
        <w:rPr>
          <w:szCs w:val="22"/>
        </w:rPr>
        <w:t xml:space="preserve"> bránící řádnému užívání díla</w:t>
      </w:r>
      <w:r w:rsidR="005E1471" w:rsidRPr="002B32F7">
        <w:rPr>
          <w:szCs w:val="22"/>
        </w:rPr>
        <w:t>.</w:t>
      </w:r>
    </w:p>
    <w:p w14:paraId="3EDE1031" w14:textId="77777777" w:rsidR="005E1471" w:rsidRPr="002B32F7" w:rsidRDefault="005E1471" w:rsidP="005E1471">
      <w:pPr>
        <w:pStyle w:val="Odstavec"/>
        <w:numPr>
          <w:ilvl w:val="1"/>
          <w:numId w:val="11"/>
        </w:numPr>
        <w:tabs>
          <w:tab w:val="left" w:pos="567"/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>Zhotovitel je povinen zajistit pro účely převzetí díla předložení</w:t>
      </w:r>
      <w:r w:rsidR="00F97A72">
        <w:rPr>
          <w:szCs w:val="22"/>
        </w:rPr>
        <w:t xml:space="preserve"> a předání objednateli</w:t>
      </w:r>
      <w:r w:rsidRPr="002B32F7">
        <w:rPr>
          <w:szCs w:val="22"/>
        </w:rPr>
        <w:t xml:space="preserve"> veškerých atestů</w:t>
      </w:r>
      <w:r w:rsidR="00F35390">
        <w:rPr>
          <w:szCs w:val="22"/>
        </w:rPr>
        <w:t>,</w:t>
      </w:r>
      <w:r w:rsidR="00F57C61">
        <w:rPr>
          <w:szCs w:val="22"/>
        </w:rPr>
        <w:t xml:space="preserve"> prohlášení o shodě,</w:t>
      </w:r>
      <w:r w:rsidR="0052794B">
        <w:rPr>
          <w:szCs w:val="22"/>
        </w:rPr>
        <w:t xml:space="preserve"> certifikátů,</w:t>
      </w:r>
      <w:r w:rsidR="00F57C61">
        <w:rPr>
          <w:szCs w:val="22"/>
        </w:rPr>
        <w:t xml:space="preserve"> záručních listů,</w:t>
      </w:r>
      <w:r w:rsidRPr="002B32F7">
        <w:rPr>
          <w:szCs w:val="22"/>
        </w:rPr>
        <w:t xml:space="preserve"> další</w:t>
      </w:r>
      <w:r w:rsidR="00F35390">
        <w:rPr>
          <w:szCs w:val="22"/>
        </w:rPr>
        <w:t>ch</w:t>
      </w:r>
      <w:r w:rsidRPr="002B32F7">
        <w:rPr>
          <w:szCs w:val="22"/>
        </w:rPr>
        <w:t xml:space="preserve"> doklad</w:t>
      </w:r>
      <w:r w:rsidR="00F97A72">
        <w:rPr>
          <w:szCs w:val="22"/>
        </w:rPr>
        <w:t>ů</w:t>
      </w:r>
      <w:r w:rsidRPr="002B32F7">
        <w:rPr>
          <w:szCs w:val="22"/>
        </w:rPr>
        <w:t xml:space="preserve"> nezbytn</w:t>
      </w:r>
      <w:r w:rsidR="00F97A72">
        <w:rPr>
          <w:szCs w:val="22"/>
        </w:rPr>
        <w:t>ých</w:t>
      </w:r>
      <w:r w:rsidRPr="002B32F7">
        <w:rPr>
          <w:szCs w:val="22"/>
        </w:rPr>
        <w:t xml:space="preserve"> k</w:t>
      </w:r>
      <w:r w:rsidR="00F97A72">
        <w:rPr>
          <w:szCs w:val="22"/>
        </w:rPr>
        <w:t xml:space="preserve"> řádnému</w:t>
      </w:r>
      <w:r w:rsidRPr="002B32F7">
        <w:rPr>
          <w:szCs w:val="22"/>
        </w:rPr>
        <w:t xml:space="preserve"> užívání díla</w:t>
      </w:r>
      <w:r w:rsidR="00F57C61">
        <w:rPr>
          <w:szCs w:val="22"/>
        </w:rPr>
        <w:t xml:space="preserve"> a další dokumentace definované touto smlouvou</w:t>
      </w:r>
      <w:r w:rsidRPr="002B32F7">
        <w:rPr>
          <w:szCs w:val="22"/>
        </w:rPr>
        <w:t xml:space="preserve">. </w:t>
      </w:r>
    </w:p>
    <w:p w14:paraId="681FFB45" w14:textId="77777777" w:rsidR="005E1471" w:rsidRPr="002B32F7" w:rsidRDefault="005E1471" w:rsidP="005E1471">
      <w:pPr>
        <w:pStyle w:val="Odstavec"/>
        <w:numPr>
          <w:ilvl w:val="1"/>
          <w:numId w:val="11"/>
        </w:numPr>
        <w:tabs>
          <w:tab w:val="left" w:pos="567"/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>Objednatel</w:t>
      </w:r>
      <w:r w:rsidR="0005514A">
        <w:rPr>
          <w:szCs w:val="22"/>
        </w:rPr>
        <w:t xml:space="preserve"> je oprávněn, nikoliv však povinen, převzít </w:t>
      </w:r>
      <w:r w:rsidR="00A61878" w:rsidRPr="002B32F7">
        <w:rPr>
          <w:szCs w:val="22"/>
        </w:rPr>
        <w:t>dílo v případě, že bude mít</w:t>
      </w:r>
      <w:r w:rsidR="00771696">
        <w:rPr>
          <w:szCs w:val="22"/>
        </w:rPr>
        <w:t xml:space="preserve"> pouze</w:t>
      </w:r>
      <w:r w:rsidR="00A61878" w:rsidRPr="002B32F7">
        <w:rPr>
          <w:szCs w:val="22"/>
        </w:rPr>
        <w:t xml:space="preserve"> drobné vady</w:t>
      </w:r>
      <w:r w:rsidR="006D192D" w:rsidRPr="002B32F7">
        <w:rPr>
          <w:szCs w:val="22"/>
        </w:rPr>
        <w:t xml:space="preserve"> a nedodělky</w:t>
      </w:r>
      <w:r w:rsidR="00AF6238">
        <w:rPr>
          <w:szCs w:val="22"/>
        </w:rPr>
        <w:t>, které nebudou objednateli bránit ve funkčním užívání díl</w:t>
      </w:r>
      <w:r w:rsidR="00771696">
        <w:rPr>
          <w:szCs w:val="22"/>
        </w:rPr>
        <w:t>a</w:t>
      </w:r>
      <w:r w:rsidR="00AF6238">
        <w:rPr>
          <w:szCs w:val="22"/>
        </w:rPr>
        <w:t xml:space="preserve"> ke sjednanému účelu a které nebudou objednatele v užívání díla omezovat</w:t>
      </w:r>
      <w:r w:rsidR="00A61878" w:rsidRPr="002B32F7">
        <w:rPr>
          <w:szCs w:val="22"/>
        </w:rPr>
        <w:t>.</w:t>
      </w:r>
    </w:p>
    <w:p w14:paraId="2DF76D3E" w14:textId="62565B17" w:rsidR="005E1471" w:rsidRPr="002B32F7" w:rsidRDefault="005E1471" w:rsidP="005E1471">
      <w:pPr>
        <w:pStyle w:val="Odstavec"/>
        <w:numPr>
          <w:ilvl w:val="1"/>
          <w:numId w:val="11"/>
        </w:numPr>
        <w:tabs>
          <w:tab w:val="left" w:pos="567"/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 xml:space="preserve">O průběhu předání </w:t>
      </w:r>
      <w:r w:rsidR="00A61878" w:rsidRPr="002B32F7">
        <w:rPr>
          <w:szCs w:val="22"/>
        </w:rPr>
        <w:t xml:space="preserve">a převzetí díla </w:t>
      </w:r>
      <w:r w:rsidRPr="002B32F7">
        <w:rPr>
          <w:szCs w:val="22"/>
        </w:rPr>
        <w:t xml:space="preserve">sepíší obě smluvní strany </w:t>
      </w:r>
      <w:r w:rsidR="006D192D" w:rsidRPr="002B32F7">
        <w:rPr>
          <w:szCs w:val="22"/>
        </w:rPr>
        <w:t>protokol</w:t>
      </w:r>
      <w:r w:rsidRPr="002B32F7">
        <w:rPr>
          <w:szCs w:val="22"/>
        </w:rPr>
        <w:t>, ve kterém určí lhůty k</w:t>
      </w:r>
      <w:r w:rsidR="00853D97">
        <w:rPr>
          <w:szCs w:val="22"/>
        </w:rPr>
        <w:t> </w:t>
      </w:r>
      <w:r w:rsidRPr="002B32F7">
        <w:rPr>
          <w:szCs w:val="22"/>
        </w:rPr>
        <w:t xml:space="preserve">odstranění </w:t>
      </w:r>
      <w:r w:rsidR="007672D9">
        <w:rPr>
          <w:szCs w:val="22"/>
        </w:rPr>
        <w:t xml:space="preserve">případných </w:t>
      </w:r>
      <w:r w:rsidRPr="002B32F7">
        <w:rPr>
          <w:szCs w:val="22"/>
        </w:rPr>
        <w:t>vad</w:t>
      </w:r>
      <w:r w:rsidR="006D192D" w:rsidRPr="002B32F7">
        <w:rPr>
          <w:szCs w:val="22"/>
        </w:rPr>
        <w:t xml:space="preserve"> a nedodělků</w:t>
      </w:r>
      <w:r w:rsidRPr="002B32F7">
        <w:rPr>
          <w:szCs w:val="22"/>
        </w:rPr>
        <w:t xml:space="preserve">. Lhůta pro odstranění vad a nedodělků </w:t>
      </w:r>
      <w:r w:rsidR="0052794B">
        <w:rPr>
          <w:szCs w:val="22"/>
        </w:rPr>
        <w:t>nebude</w:t>
      </w:r>
      <w:r w:rsidRPr="002B32F7">
        <w:rPr>
          <w:szCs w:val="22"/>
        </w:rPr>
        <w:t xml:space="preserve"> delší jak 5 dnů, nedohodnou-li se smluvní strany jinak.</w:t>
      </w:r>
      <w:r w:rsidR="007672D9">
        <w:rPr>
          <w:szCs w:val="22"/>
        </w:rPr>
        <w:t xml:space="preserve"> </w:t>
      </w:r>
    </w:p>
    <w:p w14:paraId="0826C1F0" w14:textId="77777777" w:rsidR="005D06CA" w:rsidRDefault="005E1471" w:rsidP="0005514A">
      <w:pPr>
        <w:pStyle w:val="Odstavec"/>
        <w:numPr>
          <w:ilvl w:val="1"/>
          <w:numId w:val="11"/>
        </w:numPr>
        <w:tabs>
          <w:tab w:val="left" w:pos="567"/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663E9A">
        <w:rPr>
          <w:szCs w:val="22"/>
        </w:rPr>
        <w:t>Zhotovitel nese nebezpečí škody na díle do doby jeho provedení bez vad.</w:t>
      </w:r>
    </w:p>
    <w:p w14:paraId="51EAC291" w14:textId="77777777" w:rsidR="0005514A" w:rsidRPr="002B32F7" w:rsidRDefault="0005514A" w:rsidP="00F87288">
      <w:pPr>
        <w:pStyle w:val="Odstavec"/>
        <w:ind w:left="1259" w:firstLine="0"/>
        <w:rPr>
          <w:b/>
          <w:u w:val="single"/>
        </w:rPr>
      </w:pPr>
    </w:p>
    <w:p w14:paraId="36371F3A" w14:textId="77777777" w:rsidR="005E1471" w:rsidRPr="002B32F7" w:rsidRDefault="004B15D8" w:rsidP="006566AD">
      <w:pPr>
        <w:pStyle w:val="Odstavec"/>
        <w:keepNext/>
        <w:keepLines/>
        <w:numPr>
          <w:ilvl w:val="0"/>
          <w:numId w:val="2"/>
        </w:numPr>
        <w:spacing w:after="120"/>
        <w:ind w:left="567" w:hanging="567"/>
        <w:jc w:val="center"/>
        <w:rPr>
          <w:b/>
          <w:u w:val="single"/>
        </w:rPr>
      </w:pPr>
      <w:r w:rsidRPr="002B32F7">
        <w:rPr>
          <w:b/>
          <w:u w:val="single"/>
        </w:rPr>
        <w:t>ODPOVĚDNOST ZA VADY</w:t>
      </w:r>
    </w:p>
    <w:p w14:paraId="7BB5B2C8" w14:textId="77777777" w:rsidR="005E1471" w:rsidRPr="004D3128" w:rsidRDefault="005E1471" w:rsidP="006566AD">
      <w:pPr>
        <w:pStyle w:val="Odstavec"/>
        <w:keepNext/>
        <w:keepLines/>
        <w:numPr>
          <w:ilvl w:val="1"/>
          <w:numId w:val="12"/>
        </w:numPr>
        <w:tabs>
          <w:tab w:val="left" w:pos="851"/>
          <w:tab w:val="left" w:pos="1276"/>
        </w:tabs>
        <w:spacing w:after="120"/>
        <w:ind w:left="567" w:hanging="567"/>
        <w:rPr>
          <w:szCs w:val="22"/>
        </w:rPr>
      </w:pPr>
      <w:r w:rsidRPr="004D3128">
        <w:rPr>
          <w:szCs w:val="22"/>
        </w:rPr>
        <w:t xml:space="preserve">Zhotovitel odpovídá za to, že dílo bude provedeno </w:t>
      </w:r>
      <w:r w:rsidR="009A7B6C" w:rsidRPr="004D3128">
        <w:rPr>
          <w:szCs w:val="22"/>
        </w:rPr>
        <w:t>řádně</w:t>
      </w:r>
      <w:r w:rsidR="00621595" w:rsidRPr="004D3128">
        <w:rPr>
          <w:szCs w:val="22"/>
        </w:rPr>
        <w:t xml:space="preserve"> a včas</w:t>
      </w:r>
      <w:r w:rsidR="009A7B6C" w:rsidRPr="004D3128">
        <w:rPr>
          <w:szCs w:val="22"/>
        </w:rPr>
        <w:t xml:space="preserve">, </w:t>
      </w:r>
      <w:r w:rsidR="00621595" w:rsidRPr="004D3128">
        <w:rPr>
          <w:szCs w:val="22"/>
        </w:rPr>
        <w:t xml:space="preserve">zcela </w:t>
      </w:r>
      <w:r w:rsidR="009A7B6C" w:rsidRPr="004D3128">
        <w:rPr>
          <w:szCs w:val="22"/>
        </w:rPr>
        <w:t>v souladu s touto</w:t>
      </w:r>
      <w:r w:rsidRPr="004D3128">
        <w:rPr>
          <w:szCs w:val="22"/>
        </w:rPr>
        <w:t xml:space="preserve"> smlouv</w:t>
      </w:r>
      <w:r w:rsidR="009A7B6C" w:rsidRPr="004D3128">
        <w:rPr>
          <w:szCs w:val="22"/>
        </w:rPr>
        <w:t>ou</w:t>
      </w:r>
      <w:r w:rsidR="008F4F0D" w:rsidRPr="004D3128">
        <w:rPr>
          <w:szCs w:val="22"/>
        </w:rPr>
        <w:t xml:space="preserve"> a </w:t>
      </w:r>
      <w:r w:rsidRPr="004D3128">
        <w:rPr>
          <w:szCs w:val="22"/>
        </w:rPr>
        <w:t xml:space="preserve">že po </w:t>
      </w:r>
      <w:r w:rsidR="009A7B6C" w:rsidRPr="004D3128">
        <w:rPr>
          <w:szCs w:val="22"/>
        </w:rPr>
        <w:t xml:space="preserve">celou </w:t>
      </w:r>
      <w:r w:rsidRPr="004D3128">
        <w:rPr>
          <w:szCs w:val="22"/>
        </w:rPr>
        <w:t xml:space="preserve">dobu záruční doby bude </w:t>
      </w:r>
      <w:r w:rsidR="009A7B6C" w:rsidRPr="004D3128">
        <w:rPr>
          <w:szCs w:val="22"/>
        </w:rPr>
        <w:t>dílo funkční a způsobilé k použití k zamýšlenému účelu</w:t>
      </w:r>
      <w:r w:rsidR="009E6F94" w:rsidRPr="004D3128">
        <w:rPr>
          <w:szCs w:val="22"/>
        </w:rPr>
        <w:t xml:space="preserve"> dle této smlouvy</w:t>
      </w:r>
      <w:r w:rsidR="009A7B6C" w:rsidRPr="004D3128">
        <w:rPr>
          <w:szCs w:val="22"/>
        </w:rPr>
        <w:t xml:space="preserve"> a bude </w:t>
      </w:r>
      <w:r w:rsidRPr="004D3128">
        <w:rPr>
          <w:szCs w:val="22"/>
        </w:rPr>
        <w:t>mít vlastnosti dohodnuté v této smlouvě</w:t>
      </w:r>
      <w:r w:rsidR="009A7B6C" w:rsidRPr="004D3128">
        <w:rPr>
          <w:szCs w:val="22"/>
        </w:rPr>
        <w:t xml:space="preserve"> a není-li výslovně dohodnuto, že bude dílo způsobilé pro použití pro obvyklý účel, k</w:t>
      </w:r>
      <w:r w:rsidR="00B852C5" w:rsidRPr="004D3128">
        <w:rPr>
          <w:szCs w:val="22"/>
        </w:rPr>
        <w:t>e kterému</w:t>
      </w:r>
      <w:r w:rsidR="009A7B6C" w:rsidRPr="004D3128">
        <w:rPr>
          <w:szCs w:val="22"/>
        </w:rPr>
        <w:t> takové dílo obvykle slouží a bude mít vlastnosti obvyklé</w:t>
      </w:r>
      <w:r w:rsidRPr="004D3128">
        <w:rPr>
          <w:szCs w:val="22"/>
        </w:rPr>
        <w:t>.</w:t>
      </w:r>
    </w:p>
    <w:p w14:paraId="0498A423" w14:textId="5712ADCE" w:rsidR="005E1471" w:rsidRPr="004D3128" w:rsidRDefault="0002736C" w:rsidP="00196829">
      <w:pPr>
        <w:pStyle w:val="Odstavec"/>
        <w:numPr>
          <w:ilvl w:val="1"/>
          <w:numId w:val="12"/>
        </w:numPr>
        <w:tabs>
          <w:tab w:val="left" w:pos="851"/>
          <w:tab w:val="left" w:pos="1276"/>
        </w:tabs>
        <w:spacing w:before="120" w:after="120"/>
        <w:ind w:left="567" w:hanging="567"/>
        <w:rPr>
          <w:b/>
          <w:szCs w:val="22"/>
        </w:rPr>
      </w:pPr>
      <w:r w:rsidRPr="004D3128">
        <w:rPr>
          <w:szCs w:val="22"/>
        </w:rPr>
        <w:t xml:space="preserve">Zhotovitel poskytuje na dílo záruku za v délce 60 měsíců, </w:t>
      </w:r>
      <w:r w:rsidR="008F4F0D" w:rsidRPr="004D3128">
        <w:rPr>
          <w:szCs w:val="22"/>
        </w:rPr>
        <w:t>s </w:t>
      </w:r>
      <w:r w:rsidRPr="004D3128">
        <w:rPr>
          <w:szCs w:val="22"/>
        </w:rPr>
        <w:t xml:space="preserve">tím, že pokud </w:t>
      </w:r>
      <w:r w:rsidR="00A93D7E" w:rsidRPr="004D3128">
        <w:rPr>
          <w:szCs w:val="22"/>
        </w:rPr>
        <w:t>je výrobcem příslušné komponenty poskytována záruční doba delší, platí tato delší záruční doba</w:t>
      </w:r>
      <w:r w:rsidR="005E1471" w:rsidRPr="004D3128">
        <w:rPr>
          <w:szCs w:val="22"/>
        </w:rPr>
        <w:t>.</w:t>
      </w:r>
      <w:r w:rsidR="005E1471" w:rsidRPr="004D3128">
        <w:rPr>
          <w:b/>
          <w:szCs w:val="22"/>
        </w:rPr>
        <w:t xml:space="preserve"> </w:t>
      </w:r>
    </w:p>
    <w:p w14:paraId="6EDD8165" w14:textId="77777777" w:rsidR="005E1471" w:rsidRPr="004D3128" w:rsidRDefault="005E1471" w:rsidP="005E1471">
      <w:pPr>
        <w:pStyle w:val="Odstavec"/>
        <w:tabs>
          <w:tab w:val="left" w:pos="851"/>
          <w:tab w:val="left" w:pos="1276"/>
        </w:tabs>
        <w:spacing w:after="120"/>
        <w:ind w:left="567" w:hanging="567"/>
        <w:rPr>
          <w:szCs w:val="22"/>
        </w:rPr>
      </w:pPr>
      <w:r w:rsidRPr="004D3128">
        <w:rPr>
          <w:szCs w:val="22"/>
        </w:rPr>
        <w:tab/>
        <w:t>Záruční doba počíná běžet dnem předání a převzetí provedeného díla bez vad</w:t>
      </w:r>
      <w:r w:rsidR="004B15D8" w:rsidRPr="004D3128">
        <w:rPr>
          <w:szCs w:val="22"/>
        </w:rPr>
        <w:t xml:space="preserve"> a nedodělků</w:t>
      </w:r>
      <w:r w:rsidRPr="004D3128">
        <w:rPr>
          <w:szCs w:val="22"/>
        </w:rPr>
        <w:t xml:space="preserve">. </w:t>
      </w:r>
    </w:p>
    <w:p w14:paraId="42B9DFC0" w14:textId="77777777" w:rsidR="005E1471" w:rsidRPr="004D3128" w:rsidRDefault="005E1471" w:rsidP="005E1471">
      <w:pPr>
        <w:pStyle w:val="Odstavec"/>
        <w:tabs>
          <w:tab w:val="left" w:pos="851"/>
          <w:tab w:val="left" w:pos="1276"/>
        </w:tabs>
        <w:spacing w:after="120"/>
        <w:ind w:left="567" w:hanging="567"/>
        <w:rPr>
          <w:szCs w:val="22"/>
        </w:rPr>
      </w:pPr>
      <w:r w:rsidRPr="004D3128">
        <w:rPr>
          <w:szCs w:val="22"/>
        </w:rPr>
        <w:tab/>
        <w:t xml:space="preserve">Záruční doba na reklamované části díla se prodlužuje o dobu počínající datem uplatnění reklamace a končící dnem odstranění vady. </w:t>
      </w:r>
      <w:r w:rsidR="00245B4B" w:rsidRPr="004D3128">
        <w:rPr>
          <w:szCs w:val="22"/>
        </w:rPr>
        <w:t>Bude-li některá část díla vyměněna v důsledku uplatněné reklamace za novou, počíná k takové nové bezvadné části díla běžet celá záruka znovu dnem jejího převzetí objednatelem.</w:t>
      </w:r>
    </w:p>
    <w:p w14:paraId="6FC99D7E" w14:textId="77777777" w:rsidR="00301ADF" w:rsidRDefault="005E1471" w:rsidP="005E1471">
      <w:pPr>
        <w:pStyle w:val="Odstavec"/>
        <w:numPr>
          <w:ilvl w:val="1"/>
          <w:numId w:val="12"/>
        </w:numPr>
        <w:tabs>
          <w:tab w:val="left" w:pos="851"/>
          <w:tab w:val="left" w:pos="1276"/>
        </w:tabs>
        <w:spacing w:after="120"/>
        <w:ind w:left="567" w:hanging="567"/>
        <w:rPr>
          <w:szCs w:val="22"/>
        </w:rPr>
      </w:pPr>
      <w:r w:rsidRPr="002B32F7">
        <w:rPr>
          <w:szCs w:val="22"/>
        </w:rPr>
        <w:t>Reklamace vad vzniklých v záruční době uplatní objednatel</w:t>
      </w:r>
      <w:r w:rsidR="0057067F">
        <w:rPr>
          <w:szCs w:val="22"/>
        </w:rPr>
        <w:t xml:space="preserve"> u</w:t>
      </w:r>
      <w:r w:rsidRPr="002B32F7">
        <w:rPr>
          <w:szCs w:val="22"/>
        </w:rPr>
        <w:t xml:space="preserve"> zhotovitele</w:t>
      </w:r>
      <w:r w:rsidR="002117E6">
        <w:rPr>
          <w:szCs w:val="22"/>
        </w:rPr>
        <w:t>. Zhotovitel</w:t>
      </w:r>
      <w:r w:rsidRPr="002B32F7">
        <w:rPr>
          <w:szCs w:val="22"/>
        </w:rPr>
        <w:t xml:space="preserve"> se zavazuje nastoupit k odstranění reklamované vady a vadu odstranit </w:t>
      </w:r>
      <w:r w:rsidR="00301ADF">
        <w:rPr>
          <w:szCs w:val="22"/>
        </w:rPr>
        <w:t xml:space="preserve">ve lhůtách stanovených </w:t>
      </w:r>
      <w:r w:rsidR="0057067F">
        <w:rPr>
          <w:szCs w:val="22"/>
        </w:rPr>
        <w:t>níže:</w:t>
      </w:r>
    </w:p>
    <w:p w14:paraId="24ABD553" w14:textId="190955D9" w:rsidR="00301ADF" w:rsidRPr="00284CDC" w:rsidRDefault="0057067F" w:rsidP="0057067F">
      <w:pPr>
        <w:pStyle w:val="Odstavec"/>
        <w:numPr>
          <w:ilvl w:val="2"/>
          <w:numId w:val="12"/>
        </w:numPr>
        <w:tabs>
          <w:tab w:val="left" w:pos="851"/>
          <w:tab w:val="left" w:pos="1276"/>
        </w:tabs>
        <w:spacing w:after="120"/>
        <w:ind w:left="1276" w:hanging="709"/>
        <w:rPr>
          <w:szCs w:val="22"/>
        </w:rPr>
      </w:pPr>
      <w:r w:rsidRPr="00284CDC">
        <w:rPr>
          <w:szCs w:val="22"/>
        </w:rPr>
        <w:t>z</w:t>
      </w:r>
      <w:r w:rsidR="00301ADF" w:rsidRPr="00284CDC">
        <w:rPr>
          <w:szCs w:val="22"/>
        </w:rPr>
        <w:t xml:space="preserve">hotovitel se zavazuje nastoupit k odstranění </w:t>
      </w:r>
      <w:r w:rsidR="00DE65F1" w:rsidRPr="00284CDC">
        <w:rPr>
          <w:szCs w:val="22"/>
        </w:rPr>
        <w:t>jakékoliv</w:t>
      </w:r>
      <w:r w:rsidR="00065503" w:rsidRPr="00284CDC">
        <w:rPr>
          <w:szCs w:val="22"/>
        </w:rPr>
        <w:t xml:space="preserve"> reklamované</w:t>
      </w:r>
      <w:r w:rsidR="00DE65F1" w:rsidRPr="00284CDC">
        <w:rPr>
          <w:szCs w:val="22"/>
        </w:rPr>
        <w:t xml:space="preserve"> </w:t>
      </w:r>
      <w:r w:rsidR="00301ADF" w:rsidRPr="00284CDC">
        <w:rPr>
          <w:szCs w:val="22"/>
        </w:rPr>
        <w:t xml:space="preserve">vady nejpozději do </w:t>
      </w:r>
      <w:r w:rsidR="007C7806">
        <w:rPr>
          <w:szCs w:val="22"/>
        </w:rPr>
        <w:t>24</w:t>
      </w:r>
      <w:r w:rsidR="00166D58">
        <w:rPr>
          <w:szCs w:val="22"/>
        </w:rPr>
        <w:t> </w:t>
      </w:r>
      <w:r w:rsidR="00301ADF" w:rsidRPr="00284CDC">
        <w:rPr>
          <w:szCs w:val="22"/>
        </w:rPr>
        <w:t xml:space="preserve">hodin </w:t>
      </w:r>
      <w:r w:rsidR="00897187" w:rsidRPr="00284CDC">
        <w:rPr>
          <w:szCs w:val="22"/>
        </w:rPr>
        <w:t xml:space="preserve">od </w:t>
      </w:r>
      <w:r w:rsidR="003859D8" w:rsidRPr="00284CDC">
        <w:rPr>
          <w:szCs w:val="22"/>
        </w:rPr>
        <w:t>oznámení vady</w:t>
      </w:r>
      <w:r w:rsidR="00301ADF" w:rsidRPr="00284CDC">
        <w:rPr>
          <w:szCs w:val="22"/>
        </w:rPr>
        <w:t xml:space="preserve"> ze strany objednatele</w:t>
      </w:r>
      <w:r w:rsidR="00593A08" w:rsidRPr="00284CDC">
        <w:rPr>
          <w:szCs w:val="22"/>
        </w:rPr>
        <w:t>, a to i ve dnech pracovního volna a</w:t>
      </w:r>
      <w:r w:rsidR="006859BA">
        <w:rPr>
          <w:szCs w:val="22"/>
        </w:rPr>
        <w:t> </w:t>
      </w:r>
      <w:r w:rsidR="00593A08" w:rsidRPr="00284CDC">
        <w:rPr>
          <w:szCs w:val="22"/>
        </w:rPr>
        <w:t>pracovního klidu</w:t>
      </w:r>
      <w:r w:rsidRPr="00284CDC">
        <w:rPr>
          <w:szCs w:val="22"/>
        </w:rPr>
        <w:t xml:space="preserve">, nedohodnou-li se strany v konkrétním případě </w:t>
      </w:r>
      <w:r w:rsidR="00BD0D05" w:rsidRPr="00284CDC">
        <w:rPr>
          <w:szCs w:val="22"/>
        </w:rPr>
        <w:t xml:space="preserve">z technických důvodů </w:t>
      </w:r>
      <w:r w:rsidRPr="00284CDC">
        <w:rPr>
          <w:szCs w:val="22"/>
        </w:rPr>
        <w:t>jinak;</w:t>
      </w:r>
    </w:p>
    <w:p w14:paraId="6F239004" w14:textId="77777777" w:rsidR="00301ADF" w:rsidRPr="00284CDC" w:rsidRDefault="0057067F" w:rsidP="0057067F">
      <w:pPr>
        <w:pStyle w:val="Odstavec"/>
        <w:numPr>
          <w:ilvl w:val="2"/>
          <w:numId w:val="12"/>
        </w:numPr>
        <w:tabs>
          <w:tab w:val="left" w:pos="851"/>
          <w:tab w:val="left" w:pos="1276"/>
        </w:tabs>
        <w:spacing w:after="120"/>
        <w:ind w:left="1276" w:hanging="709"/>
        <w:rPr>
          <w:szCs w:val="22"/>
        </w:rPr>
      </w:pPr>
      <w:r w:rsidRPr="00284CDC">
        <w:rPr>
          <w:szCs w:val="22"/>
        </w:rPr>
        <w:t>v</w:t>
      </w:r>
      <w:r w:rsidR="007E3D10" w:rsidRPr="00284CDC">
        <w:rPr>
          <w:szCs w:val="22"/>
        </w:rPr>
        <w:t> případě vad bránících užívání díla</w:t>
      </w:r>
      <w:r w:rsidR="001E447B" w:rsidRPr="00284CDC">
        <w:rPr>
          <w:szCs w:val="22"/>
        </w:rPr>
        <w:t>, jakož i vad omezující</w:t>
      </w:r>
      <w:r w:rsidR="00753C28" w:rsidRPr="00284CDC">
        <w:rPr>
          <w:szCs w:val="22"/>
        </w:rPr>
        <w:t>ch</w:t>
      </w:r>
      <w:r w:rsidR="001E447B" w:rsidRPr="00284CDC">
        <w:rPr>
          <w:szCs w:val="22"/>
        </w:rPr>
        <w:t xml:space="preserve"> objednatele v provozování své činnosti, zejména bránících řádnému provozování divadelních her a jiných před</w:t>
      </w:r>
      <w:r w:rsidR="00753C28" w:rsidRPr="00284CDC">
        <w:rPr>
          <w:szCs w:val="22"/>
        </w:rPr>
        <w:t>s</w:t>
      </w:r>
      <w:r w:rsidR="001E447B" w:rsidRPr="00284CDC">
        <w:rPr>
          <w:szCs w:val="22"/>
        </w:rPr>
        <w:t>tavení,</w:t>
      </w:r>
      <w:r w:rsidR="007E3D10" w:rsidRPr="00284CDC">
        <w:rPr>
          <w:szCs w:val="22"/>
        </w:rPr>
        <w:t xml:space="preserve"> se z</w:t>
      </w:r>
      <w:r w:rsidR="00301ADF" w:rsidRPr="00284CDC">
        <w:rPr>
          <w:szCs w:val="22"/>
        </w:rPr>
        <w:t xml:space="preserve">hotovitel zavazuje odstranit reklamovanou vadu </w:t>
      </w:r>
      <w:r w:rsidR="005E1471" w:rsidRPr="00284CDC">
        <w:rPr>
          <w:szCs w:val="22"/>
        </w:rPr>
        <w:t xml:space="preserve">nejpozději do </w:t>
      </w:r>
      <w:r w:rsidR="004B15D8" w:rsidRPr="00284CDC">
        <w:rPr>
          <w:szCs w:val="22"/>
        </w:rPr>
        <w:t xml:space="preserve">24 hodin </w:t>
      </w:r>
      <w:r w:rsidR="00301ADF" w:rsidRPr="00284CDC">
        <w:rPr>
          <w:szCs w:val="22"/>
        </w:rPr>
        <w:t>od oznámení vady</w:t>
      </w:r>
      <w:r w:rsidR="007E3D10" w:rsidRPr="00284CDC">
        <w:rPr>
          <w:szCs w:val="22"/>
        </w:rPr>
        <w:t xml:space="preserve"> ze strany objednatele</w:t>
      </w:r>
      <w:r w:rsidRPr="00284CDC">
        <w:rPr>
          <w:szCs w:val="22"/>
        </w:rPr>
        <w:t>, nedohodnou-li se strany v konkrétním případě</w:t>
      </w:r>
      <w:r w:rsidR="00BD0D05" w:rsidRPr="00284CDC">
        <w:rPr>
          <w:szCs w:val="22"/>
        </w:rPr>
        <w:t xml:space="preserve"> z technických důvodů</w:t>
      </w:r>
      <w:r w:rsidRPr="00284CDC">
        <w:rPr>
          <w:szCs w:val="22"/>
        </w:rPr>
        <w:t xml:space="preserve"> jinak;</w:t>
      </w:r>
    </w:p>
    <w:p w14:paraId="4258D281" w14:textId="77777777" w:rsidR="00897187" w:rsidRDefault="0057067F" w:rsidP="0057067F">
      <w:pPr>
        <w:pStyle w:val="Odstavec"/>
        <w:numPr>
          <w:ilvl w:val="2"/>
          <w:numId w:val="12"/>
        </w:numPr>
        <w:tabs>
          <w:tab w:val="left" w:pos="851"/>
          <w:tab w:val="left" w:pos="1276"/>
        </w:tabs>
        <w:spacing w:after="120"/>
        <w:ind w:left="1276" w:hanging="709"/>
        <w:rPr>
          <w:szCs w:val="22"/>
        </w:rPr>
      </w:pPr>
      <w:r w:rsidRPr="00284CDC">
        <w:rPr>
          <w:szCs w:val="22"/>
        </w:rPr>
        <w:t>v</w:t>
      </w:r>
      <w:r w:rsidR="00072C5C" w:rsidRPr="00284CDC">
        <w:rPr>
          <w:szCs w:val="22"/>
        </w:rPr>
        <w:t> případě vad</w:t>
      </w:r>
      <w:r w:rsidR="00BA7609" w:rsidRPr="00284CDC">
        <w:rPr>
          <w:szCs w:val="22"/>
        </w:rPr>
        <w:t xml:space="preserve">, které nespadají do kategorie dle předchozího </w:t>
      </w:r>
      <w:r w:rsidR="00444611" w:rsidRPr="00284CDC">
        <w:rPr>
          <w:szCs w:val="22"/>
        </w:rPr>
        <w:t>odst.</w:t>
      </w:r>
      <w:r w:rsidR="00BA7609" w:rsidRPr="00284CDC">
        <w:rPr>
          <w:szCs w:val="22"/>
        </w:rPr>
        <w:t xml:space="preserve"> 8.3.2 smlouvy,</w:t>
      </w:r>
      <w:r w:rsidR="00072C5C" w:rsidRPr="00284CDC">
        <w:rPr>
          <w:szCs w:val="22"/>
        </w:rPr>
        <w:t xml:space="preserve"> se z</w:t>
      </w:r>
      <w:r w:rsidR="00301ADF" w:rsidRPr="00284CDC">
        <w:rPr>
          <w:szCs w:val="22"/>
        </w:rPr>
        <w:t xml:space="preserve">hotovitel zavazuje </w:t>
      </w:r>
      <w:r w:rsidR="003859D8" w:rsidRPr="00284CDC">
        <w:rPr>
          <w:szCs w:val="22"/>
        </w:rPr>
        <w:t xml:space="preserve">odstranit reklamovanou vadu </w:t>
      </w:r>
      <w:r w:rsidR="004B15D8" w:rsidRPr="00284CDC">
        <w:rPr>
          <w:szCs w:val="22"/>
        </w:rPr>
        <w:t xml:space="preserve">do </w:t>
      </w:r>
      <w:r w:rsidR="004B15D8" w:rsidRPr="00284CDC">
        <w:t>5</w:t>
      </w:r>
      <w:r w:rsidR="003859D8" w:rsidRPr="00284CDC">
        <w:t xml:space="preserve"> </w:t>
      </w:r>
      <w:r w:rsidR="003859D8" w:rsidRPr="00284CDC">
        <w:rPr>
          <w:szCs w:val="22"/>
        </w:rPr>
        <w:t xml:space="preserve">kalendářních </w:t>
      </w:r>
      <w:r w:rsidR="004B15D8" w:rsidRPr="00284CDC">
        <w:t>dnů</w:t>
      </w:r>
      <w:r w:rsidR="004B15D8" w:rsidRPr="00284CDC">
        <w:rPr>
          <w:szCs w:val="22"/>
        </w:rPr>
        <w:t xml:space="preserve"> </w:t>
      </w:r>
      <w:r w:rsidR="00897187" w:rsidRPr="00284CDC">
        <w:rPr>
          <w:szCs w:val="22"/>
        </w:rPr>
        <w:t>od oznámení vady</w:t>
      </w:r>
      <w:r w:rsidR="00897187">
        <w:rPr>
          <w:szCs w:val="22"/>
        </w:rPr>
        <w:t xml:space="preserve"> ze strany objednatele</w:t>
      </w:r>
      <w:r w:rsidR="005E1471" w:rsidRPr="002B32F7">
        <w:rPr>
          <w:szCs w:val="22"/>
        </w:rPr>
        <w:t>, nedohodnou-li</w:t>
      </w:r>
      <w:r>
        <w:rPr>
          <w:szCs w:val="22"/>
        </w:rPr>
        <w:t xml:space="preserve"> se </w:t>
      </w:r>
      <w:r w:rsidR="004B15D8" w:rsidRPr="002B32F7">
        <w:rPr>
          <w:szCs w:val="22"/>
        </w:rPr>
        <w:t>s</w:t>
      </w:r>
      <w:r w:rsidR="005E1471" w:rsidRPr="002B32F7">
        <w:rPr>
          <w:szCs w:val="22"/>
        </w:rPr>
        <w:t>mluvní stran</w:t>
      </w:r>
      <w:r w:rsidR="004B15D8" w:rsidRPr="002B32F7">
        <w:rPr>
          <w:szCs w:val="22"/>
        </w:rPr>
        <w:t>y</w:t>
      </w:r>
      <w:r w:rsidR="005E1471" w:rsidRPr="002B32F7">
        <w:rPr>
          <w:szCs w:val="22"/>
        </w:rPr>
        <w:t xml:space="preserve"> </w:t>
      </w:r>
      <w:r w:rsidR="00BD0D05">
        <w:rPr>
          <w:szCs w:val="22"/>
        </w:rPr>
        <w:t xml:space="preserve">v konkrétním případě z technických důvodů </w:t>
      </w:r>
      <w:r w:rsidR="005E1471" w:rsidRPr="002B32F7">
        <w:rPr>
          <w:szCs w:val="22"/>
        </w:rPr>
        <w:t>jinak</w:t>
      </w:r>
      <w:r w:rsidR="00A10DA9">
        <w:rPr>
          <w:szCs w:val="22"/>
        </w:rPr>
        <w:t>.</w:t>
      </w:r>
    </w:p>
    <w:p w14:paraId="64906BD0" w14:textId="77777777" w:rsidR="005E1471" w:rsidRPr="002B32F7" w:rsidRDefault="00DA75C2" w:rsidP="00DA75C2">
      <w:pPr>
        <w:pStyle w:val="Odstavec"/>
        <w:numPr>
          <w:ilvl w:val="1"/>
          <w:numId w:val="12"/>
        </w:numPr>
        <w:tabs>
          <w:tab w:val="left" w:pos="851"/>
          <w:tab w:val="left" w:pos="1276"/>
        </w:tabs>
        <w:spacing w:after="120"/>
        <w:ind w:left="567" w:hanging="567"/>
        <w:rPr>
          <w:szCs w:val="22"/>
        </w:rPr>
      </w:pPr>
      <w:r>
        <w:rPr>
          <w:szCs w:val="22"/>
        </w:rPr>
        <w:t>Z</w:t>
      </w:r>
      <w:r w:rsidR="00897187">
        <w:rPr>
          <w:szCs w:val="22"/>
        </w:rPr>
        <w:t>hotovitel je povinen nastoupit k odstranění vady</w:t>
      </w:r>
      <w:r w:rsidR="00637858">
        <w:rPr>
          <w:szCs w:val="22"/>
        </w:rPr>
        <w:t xml:space="preserve"> a</w:t>
      </w:r>
      <w:r w:rsidR="00897187">
        <w:rPr>
          <w:szCs w:val="22"/>
        </w:rPr>
        <w:t xml:space="preserve"> odstranit vadu ve lhůtách </w:t>
      </w:r>
      <w:r w:rsidR="00637858">
        <w:rPr>
          <w:szCs w:val="22"/>
        </w:rPr>
        <w:t>stanovených</w:t>
      </w:r>
      <w:r w:rsidR="00897187">
        <w:rPr>
          <w:szCs w:val="22"/>
        </w:rPr>
        <w:t xml:space="preserve"> v této smlouvě bez ohledu na to, kdo za reklamovanou vadu odpovídá. Veškeré n</w:t>
      </w:r>
      <w:r w:rsidR="005E1471" w:rsidRPr="002B32F7">
        <w:rPr>
          <w:szCs w:val="22"/>
        </w:rPr>
        <w:t>áklady na odstranění reklamované vady nese zhotovitel i ve sporných případech</w:t>
      </w:r>
      <w:r w:rsidR="008D6914" w:rsidRPr="002B32F7">
        <w:rPr>
          <w:szCs w:val="22"/>
        </w:rPr>
        <w:t xml:space="preserve"> až do okamžiku kdy bude </w:t>
      </w:r>
      <w:r w:rsidR="004B15D8" w:rsidRPr="002B32F7">
        <w:rPr>
          <w:szCs w:val="22"/>
        </w:rPr>
        <w:t>prokázáno, že za vadu zhotovitel neodpovídá.</w:t>
      </w:r>
    </w:p>
    <w:p w14:paraId="1384F94F" w14:textId="77777777" w:rsidR="005E1471" w:rsidRPr="002B32F7" w:rsidRDefault="005E1471" w:rsidP="005E1471">
      <w:pPr>
        <w:pStyle w:val="Odstavec"/>
        <w:numPr>
          <w:ilvl w:val="1"/>
          <w:numId w:val="12"/>
        </w:numPr>
        <w:tabs>
          <w:tab w:val="left" w:pos="851"/>
          <w:tab w:val="left" w:pos="1276"/>
        </w:tabs>
        <w:spacing w:after="120"/>
        <w:ind w:left="567" w:hanging="567"/>
        <w:rPr>
          <w:szCs w:val="22"/>
        </w:rPr>
      </w:pPr>
      <w:r w:rsidRPr="002B32F7">
        <w:rPr>
          <w:szCs w:val="22"/>
        </w:rPr>
        <w:t>Jestliže zhotovitel neodstraní vady v</w:t>
      </w:r>
      <w:r w:rsidR="008D6914" w:rsidRPr="002B32F7">
        <w:rPr>
          <w:szCs w:val="22"/>
        </w:rPr>
        <w:t xml:space="preserve">e lhůtě </w:t>
      </w:r>
      <w:r w:rsidRPr="002B32F7">
        <w:rPr>
          <w:szCs w:val="22"/>
        </w:rPr>
        <w:t xml:space="preserve">dle </w:t>
      </w:r>
      <w:r w:rsidR="008D6914" w:rsidRPr="002B32F7">
        <w:rPr>
          <w:szCs w:val="22"/>
        </w:rPr>
        <w:t xml:space="preserve">odst. </w:t>
      </w:r>
      <w:r w:rsidRPr="002B32F7">
        <w:rPr>
          <w:szCs w:val="22"/>
        </w:rPr>
        <w:t>8.</w:t>
      </w:r>
      <w:r w:rsidR="008D6914" w:rsidRPr="002B32F7">
        <w:rPr>
          <w:szCs w:val="22"/>
        </w:rPr>
        <w:t>3</w:t>
      </w:r>
      <w:r w:rsidRPr="002B32F7">
        <w:rPr>
          <w:szCs w:val="22"/>
        </w:rPr>
        <w:t xml:space="preserve">, je objednatel oprávněn, tyto </w:t>
      </w:r>
      <w:r w:rsidR="008D6914" w:rsidRPr="002B32F7">
        <w:rPr>
          <w:szCs w:val="22"/>
        </w:rPr>
        <w:t>vady odstranit sám nebo</w:t>
      </w:r>
      <w:r w:rsidRPr="002B32F7">
        <w:rPr>
          <w:szCs w:val="22"/>
        </w:rPr>
        <w:t xml:space="preserve"> pověřit jejich </w:t>
      </w:r>
      <w:r w:rsidR="008D6914" w:rsidRPr="002B32F7">
        <w:rPr>
          <w:szCs w:val="22"/>
        </w:rPr>
        <w:t xml:space="preserve">odstraněním </w:t>
      </w:r>
      <w:r w:rsidR="004B15D8" w:rsidRPr="002B32F7">
        <w:rPr>
          <w:szCs w:val="22"/>
        </w:rPr>
        <w:t>třetí osobu</w:t>
      </w:r>
      <w:r w:rsidRPr="002B32F7">
        <w:rPr>
          <w:szCs w:val="22"/>
        </w:rPr>
        <w:t xml:space="preserve">. Takto vzniklé náklady se zhotovitel zavazuje </w:t>
      </w:r>
      <w:r w:rsidR="004B15D8" w:rsidRPr="002B32F7">
        <w:rPr>
          <w:szCs w:val="22"/>
        </w:rPr>
        <w:t>uhradit</w:t>
      </w:r>
      <w:r w:rsidRPr="002B32F7">
        <w:rPr>
          <w:szCs w:val="22"/>
        </w:rPr>
        <w:t xml:space="preserve"> objednateli do 14 dnů od doručení faktury. </w:t>
      </w:r>
      <w:r w:rsidR="00EA38A2">
        <w:rPr>
          <w:szCs w:val="22"/>
        </w:rPr>
        <w:t xml:space="preserve">Smluvní strany výslovně souhlasí s tím, že </w:t>
      </w:r>
      <w:r w:rsidR="00857001">
        <w:rPr>
          <w:szCs w:val="22"/>
        </w:rPr>
        <w:t>takto odstraněné</w:t>
      </w:r>
      <w:r w:rsidR="008D6914" w:rsidRPr="002B32F7">
        <w:rPr>
          <w:szCs w:val="22"/>
        </w:rPr>
        <w:t xml:space="preserve"> vady</w:t>
      </w:r>
      <w:r w:rsidRPr="002B32F7">
        <w:rPr>
          <w:szCs w:val="22"/>
        </w:rPr>
        <w:t xml:space="preserve"> budou považovány za odstraněné zhotovitelem a zhotovitel ponese dál záruku za celé dílo v plném </w:t>
      </w:r>
      <w:r w:rsidR="008D6914" w:rsidRPr="002B32F7">
        <w:rPr>
          <w:szCs w:val="22"/>
        </w:rPr>
        <w:t>rozsahu</w:t>
      </w:r>
      <w:r w:rsidR="004B15D8" w:rsidRPr="002B32F7">
        <w:rPr>
          <w:szCs w:val="22"/>
        </w:rPr>
        <w:t>.</w:t>
      </w:r>
    </w:p>
    <w:p w14:paraId="6F5D1101" w14:textId="1F24A1C4" w:rsidR="00260432" w:rsidRPr="00A40B95" w:rsidRDefault="004B15D8" w:rsidP="000F667E">
      <w:pPr>
        <w:pStyle w:val="Odstavec"/>
        <w:numPr>
          <w:ilvl w:val="1"/>
          <w:numId w:val="12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A40B95">
        <w:rPr>
          <w:szCs w:val="22"/>
        </w:rPr>
        <w:lastRenderedPageBreak/>
        <w:t xml:space="preserve">V průběhu </w:t>
      </w:r>
      <w:r w:rsidR="00DB33DA" w:rsidRPr="00A40B95">
        <w:rPr>
          <w:szCs w:val="22"/>
        </w:rPr>
        <w:t xml:space="preserve">celé </w:t>
      </w:r>
      <w:r w:rsidRPr="00A40B95">
        <w:rPr>
          <w:szCs w:val="22"/>
        </w:rPr>
        <w:t>záruční doby</w:t>
      </w:r>
      <w:r w:rsidR="00A40B95" w:rsidRPr="00A40B95">
        <w:rPr>
          <w:szCs w:val="22"/>
        </w:rPr>
        <w:t xml:space="preserve"> na dílo jako celek</w:t>
      </w:r>
      <w:r w:rsidR="00AE3221">
        <w:rPr>
          <w:szCs w:val="22"/>
        </w:rPr>
        <w:t xml:space="preserve"> bude zhotovitel provádět</w:t>
      </w:r>
      <w:r w:rsidRPr="00A40B95">
        <w:rPr>
          <w:szCs w:val="22"/>
        </w:rPr>
        <w:t xml:space="preserve"> </w:t>
      </w:r>
      <w:r w:rsidR="00527FC8">
        <w:rPr>
          <w:szCs w:val="22"/>
        </w:rPr>
        <w:t xml:space="preserve">4 </w:t>
      </w:r>
      <w:r w:rsidR="00AE3221">
        <w:rPr>
          <w:szCs w:val="22"/>
        </w:rPr>
        <w:t>krát ročně p</w:t>
      </w:r>
      <w:r w:rsidR="00AE3221" w:rsidRPr="00AE3221">
        <w:rPr>
          <w:szCs w:val="22"/>
        </w:rPr>
        <w:t xml:space="preserve">ravidelný servis </w:t>
      </w:r>
      <w:r w:rsidR="00527FC8">
        <w:rPr>
          <w:szCs w:val="22"/>
        </w:rPr>
        <w:t>výtahu</w:t>
      </w:r>
      <w:r w:rsidR="00AE3221" w:rsidRPr="00AE3221">
        <w:rPr>
          <w:szCs w:val="22"/>
        </w:rPr>
        <w:t xml:space="preserve"> v rozsahu dle průvodní dokumentace dodavatele (dle</w:t>
      </w:r>
      <w:r w:rsidR="00AE3221">
        <w:rPr>
          <w:szCs w:val="22"/>
        </w:rPr>
        <w:t xml:space="preserve"> </w:t>
      </w:r>
      <w:r w:rsidR="00AE3221" w:rsidRPr="00AE3221">
        <w:rPr>
          <w:szCs w:val="22"/>
        </w:rPr>
        <w:t>nařízení</w:t>
      </w:r>
      <w:r w:rsidR="00AE3221">
        <w:rPr>
          <w:szCs w:val="22"/>
        </w:rPr>
        <w:t xml:space="preserve"> vlády č. </w:t>
      </w:r>
      <w:r w:rsidR="00AE3221" w:rsidRPr="00AE3221">
        <w:rPr>
          <w:szCs w:val="22"/>
        </w:rPr>
        <w:t>378/2001</w:t>
      </w:r>
      <w:r w:rsidR="003358AB">
        <w:rPr>
          <w:szCs w:val="22"/>
        </w:rPr>
        <w:t xml:space="preserve"> </w:t>
      </w:r>
      <w:r w:rsidR="00AE3221" w:rsidRPr="00AE3221">
        <w:rPr>
          <w:szCs w:val="22"/>
        </w:rPr>
        <w:t>Sb.</w:t>
      </w:r>
      <w:r w:rsidR="00AE3221">
        <w:rPr>
          <w:szCs w:val="22"/>
        </w:rPr>
        <w:t xml:space="preserve">, </w:t>
      </w:r>
      <w:r w:rsidR="00AE3221" w:rsidRPr="00AE3221">
        <w:rPr>
          <w:szCs w:val="22"/>
        </w:rPr>
        <w:t>kterým se stanoví bližší požadavky na bezpečný provoz a používání strojů, technických zařízení, přístrojů a nářadí)</w:t>
      </w:r>
      <w:r w:rsidR="00AE3221">
        <w:rPr>
          <w:szCs w:val="22"/>
        </w:rPr>
        <w:t>.</w:t>
      </w:r>
      <w:r w:rsidR="00AE3221" w:rsidRPr="00AE3221">
        <w:rPr>
          <w:szCs w:val="22"/>
        </w:rPr>
        <w:t xml:space="preserve"> </w:t>
      </w:r>
    </w:p>
    <w:p w14:paraId="6062543D" w14:textId="77777777" w:rsidR="00C819EA" w:rsidRPr="002B32F7" w:rsidRDefault="00C819EA" w:rsidP="005E1471">
      <w:pPr>
        <w:pStyle w:val="Odstavec"/>
        <w:tabs>
          <w:tab w:val="left" w:pos="851"/>
          <w:tab w:val="left" w:pos="1276"/>
        </w:tabs>
        <w:spacing w:line="250" w:lineRule="auto"/>
        <w:ind w:firstLine="0"/>
      </w:pPr>
    </w:p>
    <w:p w14:paraId="3746922F" w14:textId="77777777" w:rsidR="005E1471" w:rsidRPr="002B32F7" w:rsidRDefault="005E1471" w:rsidP="004B15D8">
      <w:pPr>
        <w:pStyle w:val="Odstavec"/>
        <w:numPr>
          <w:ilvl w:val="0"/>
          <w:numId w:val="2"/>
        </w:numPr>
        <w:spacing w:after="120" w:line="250" w:lineRule="auto"/>
        <w:ind w:left="567" w:hanging="567"/>
        <w:jc w:val="center"/>
        <w:rPr>
          <w:b/>
          <w:u w:val="single"/>
        </w:rPr>
      </w:pPr>
      <w:r w:rsidRPr="002B32F7">
        <w:rPr>
          <w:b/>
          <w:u w:val="single"/>
        </w:rPr>
        <w:t>SMLUVNÍ POKUTY</w:t>
      </w:r>
    </w:p>
    <w:p w14:paraId="2962EFBD" w14:textId="3A619C14" w:rsidR="005E1471" w:rsidRPr="002B32F7" w:rsidRDefault="005E1471" w:rsidP="005E1471">
      <w:pPr>
        <w:pStyle w:val="Odstavec"/>
        <w:numPr>
          <w:ilvl w:val="1"/>
          <w:numId w:val="14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>Jestliže zhotovitel nesplní závazek provést dílo ve lhůtě ujednané v</w:t>
      </w:r>
      <w:r w:rsidR="00E96D49">
        <w:rPr>
          <w:szCs w:val="22"/>
        </w:rPr>
        <w:t> odst.</w:t>
      </w:r>
      <w:r w:rsidRPr="002B32F7">
        <w:rPr>
          <w:szCs w:val="22"/>
        </w:rPr>
        <w:t xml:space="preserve"> 3.1. této smlouvy, je zhotovitel povinen zaplatit objednateli smluvní pokutu ve výši </w:t>
      </w:r>
      <w:r w:rsidR="00084530">
        <w:rPr>
          <w:b/>
          <w:szCs w:val="22"/>
        </w:rPr>
        <w:t>5</w:t>
      </w:r>
      <w:r w:rsidR="00293981">
        <w:rPr>
          <w:b/>
          <w:szCs w:val="22"/>
        </w:rPr>
        <w:t xml:space="preserve">.000,- Kč </w:t>
      </w:r>
      <w:r w:rsidRPr="002B32F7">
        <w:rPr>
          <w:szCs w:val="22"/>
        </w:rPr>
        <w:t xml:space="preserve">za každý </w:t>
      </w:r>
      <w:r w:rsidR="00A609E3" w:rsidRPr="002B32F7">
        <w:rPr>
          <w:szCs w:val="22"/>
        </w:rPr>
        <w:t xml:space="preserve">i </w:t>
      </w:r>
      <w:r w:rsidRPr="002B32F7">
        <w:rPr>
          <w:szCs w:val="22"/>
        </w:rPr>
        <w:t>započatý den prodlení</w:t>
      </w:r>
      <w:r w:rsidR="00A609E3" w:rsidRPr="002B32F7">
        <w:rPr>
          <w:szCs w:val="22"/>
        </w:rPr>
        <w:t xml:space="preserve"> s </w:t>
      </w:r>
      <w:r w:rsidR="0063144E" w:rsidRPr="002B32F7">
        <w:rPr>
          <w:szCs w:val="22"/>
        </w:rPr>
        <w:t>p</w:t>
      </w:r>
      <w:r w:rsidR="0063144E">
        <w:rPr>
          <w:szCs w:val="22"/>
        </w:rPr>
        <w:t>rovedením</w:t>
      </w:r>
      <w:r w:rsidR="0063144E" w:rsidRPr="002B32F7">
        <w:rPr>
          <w:szCs w:val="22"/>
        </w:rPr>
        <w:t xml:space="preserve"> </w:t>
      </w:r>
      <w:r w:rsidR="00A609E3" w:rsidRPr="002B32F7">
        <w:rPr>
          <w:szCs w:val="22"/>
        </w:rPr>
        <w:t>díla</w:t>
      </w:r>
      <w:r w:rsidR="00293981">
        <w:rPr>
          <w:szCs w:val="22"/>
        </w:rPr>
        <w:t>, přičemž bude-li prodlení přesahovat původně sjednaný termíny o více než 2 týdny, má objednatel dále rovněž právo na jednorázovou smluvní pokutu</w:t>
      </w:r>
      <w:r w:rsidR="00A10DA9">
        <w:rPr>
          <w:szCs w:val="22"/>
        </w:rPr>
        <w:t xml:space="preserve"> ve výši</w:t>
      </w:r>
      <w:r w:rsidR="00293981">
        <w:rPr>
          <w:szCs w:val="22"/>
        </w:rPr>
        <w:t xml:space="preserve"> </w:t>
      </w:r>
      <w:r w:rsidR="00084530">
        <w:rPr>
          <w:b/>
          <w:szCs w:val="22"/>
        </w:rPr>
        <w:t>2</w:t>
      </w:r>
      <w:r w:rsidR="00293981" w:rsidRPr="002E6139">
        <w:rPr>
          <w:b/>
          <w:szCs w:val="22"/>
        </w:rPr>
        <w:t>00.000,- Kč</w:t>
      </w:r>
      <w:r w:rsidR="001912EE">
        <w:rPr>
          <w:b/>
          <w:szCs w:val="22"/>
        </w:rPr>
        <w:t xml:space="preserve"> </w:t>
      </w:r>
      <w:r w:rsidR="000063DC" w:rsidRPr="000063DC">
        <w:rPr>
          <w:bCs/>
          <w:szCs w:val="22"/>
        </w:rPr>
        <w:t>(nad rámec smluvní pokuty stanovené denní sazbou)</w:t>
      </w:r>
      <w:r w:rsidR="00293981" w:rsidRPr="002E6139">
        <w:rPr>
          <w:b/>
          <w:szCs w:val="22"/>
        </w:rPr>
        <w:t>.</w:t>
      </w:r>
      <w:r w:rsidR="0063144E">
        <w:rPr>
          <w:szCs w:val="22"/>
        </w:rPr>
        <w:t xml:space="preserve"> Pro vyloučení pochybností se uvádí, že pro určení doby prodlení zhotovitele je rozhodující den podpisu předávacího protokolu ze strany objednatele, na základě kterého objednatel převezme dílo s</w:t>
      </w:r>
      <w:r w:rsidR="00E96D49">
        <w:rPr>
          <w:szCs w:val="22"/>
        </w:rPr>
        <w:t> </w:t>
      </w:r>
      <w:r w:rsidR="0063144E">
        <w:rPr>
          <w:szCs w:val="22"/>
        </w:rPr>
        <w:t>vadami</w:t>
      </w:r>
      <w:r w:rsidR="00E96D49">
        <w:rPr>
          <w:szCs w:val="22"/>
        </w:rPr>
        <w:t xml:space="preserve"> nebránícími funkčnímu užívání</w:t>
      </w:r>
      <w:r w:rsidR="0063144E">
        <w:rPr>
          <w:szCs w:val="22"/>
        </w:rPr>
        <w:t xml:space="preserve"> nebo bez vad.</w:t>
      </w:r>
      <w:r w:rsidRPr="002B32F7">
        <w:rPr>
          <w:szCs w:val="22"/>
        </w:rPr>
        <w:t xml:space="preserve"> </w:t>
      </w:r>
    </w:p>
    <w:p w14:paraId="68545CE7" w14:textId="77777777" w:rsidR="003A5CE4" w:rsidRDefault="005E1471" w:rsidP="005E1471">
      <w:pPr>
        <w:pStyle w:val="Odstavec"/>
        <w:numPr>
          <w:ilvl w:val="1"/>
          <w:numId w:val="14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F45B89">
        <w:rPr>
          <w:szCs w:val="22"/>
        </w:rPr>
        <w:t>Pokud zhotovitel nesplní smlouvou sjednaný</w:t>
      </w:r>
      <w:r w:rsidR="00444611" w:rsidRPr="00F45B89">
        <w:rPr>
          <w:szCs w:val="22"/>
        </w:rPr>
        <w:t>,</w:t>
      </w:r>
      <w:r w:rsidRPr="00F45B89">
        <w:rPr>
          <w:szCs w:val="22"/>
        </w:rPr>
        <w:t xml:space="preserve"> případně jinak dohodnutý</w:t>
      </w:r>
      <w:r w:rsidR="00444611" w:rsidRPr="00F45B89">
        <w:rPr>
          <w:szCs w:val="22"/>
        </w:rPr>
        <w:t>,</w:t>
      </w:r>
      <w:r w:rsidRPr="00F45B89">
        <w:rPr>
          <w:szCs w:val="22"/>
        </w:rPr>
        <w:t xml:space="preserve"> termín odstranění vad </w:t>
      </w:r>
      <w:r w:rsidR="00A609E3" w:rsidRPr="00F45B89">
        <w:rPr>
          <w:szCs w:val="22"/>
        </w:rPr>
        <w:t>při převzetí díla</w:t>
      </w:r>
      <w:r w:rsidRPr="00F45B89">
        <w:rPr>
          <w:szCs w:val="22"/>
        </w:rPr>
        <w:t xml:space="preserve">, je povinen uhradit objednateli smluvní pokutu ve výši </w:t>
      </w:r>
      <w:r w:rsidR="00084530" w:rsidRPr="00F45B89">
        <w:rPr>
          <w:b/>
        </w:rPr>
        <w:t>2</w:t>
      </w:r>
      <w:r w:rsidR="005045AB" w:rsidRPr="00F45B89">
        <w:rPr>
          <w:b/>
        </w:rPr>
        <w:t>.</w:t>
      </w:r>
      <w:r w:rsidR="00A609E3" w:rsidRPr="00F45B89">
        <w:rPr>
          <w:b/>
        </w:rPr>
        <w:t>000</w:t>
      </w:r>
      <w:r w:rsidR="0063144E" w:rsidRPr="00F45B89">
        <w:rPr>
          <w:b/>
          <w:szCs w:val="22"/>
        </w:rPr>
        <w:t>,-</w:t>
      </w:r>
      <w:r w:rsidR="00A609E3" w:rsidRPr="00F45B89">
        <w:rPr>
          <w:b/>
        </w:rPr>
        <w:t xml:space="preserve"> </w:t>
      </w:r>
      <w:r w:rsidRPr="00F45B89">
        <w:rPr>
          <w:b/>
        </w:rPr>
        <w:t>Kč</w:t>
      </w:r>
      <w:r w:rsidRPr="00F45B89">
        <w:rPr>
          <w:szCs w:val="22"/>
        </w:rPr>
        <w:t xml:space="preserve"> za každý započatý den</w:t>
      </w:r>
      <w:r w:rsidR="00A609E3" w:rsidRPr="00F45B89">
        <w:rPr>
          <w:szCs w:val="22"/>
        </w:rPr>
        <w:t xml:space="preserve"> prodlení s </w:t>
      </w:r>
      <w:r w:rsidR="008D6914" w:rsidRPr="00F45B89">
        <w:rPr>
          <w:szCs w:val="22"/>
        </w:rPr>
        <w:t>odstranění</w:t>
      </w:r>
      <w:r w:rsidR="00A609E3" w:rsidRPr="00F45B89">
        <w:rPr>
          <w:szCs w:val="22"/>
        </w:rPr>
        <w:t xml:space="preserve"> vad či nedodělků</w:t>
      </w:r>
      <w:r w:rsidRPr="00F45B89">
        <w:rPr>
          <w:szCs w:val="22"/>
        </w:rPr>
        <w:t xml:space="preserve">. </w:t>
      </w:r>
    </w:p>
    <w:p w14:paraId="5393F742" w14:textId="28B93DC5" w:rsidR="005E1471" w:rsidRPr="00F45B89" w:rsidRDefault="00444611" w:rsidP="005E1471">
      <w:pPr>
        <w:pStyle w:val="Odstavec"/>
        <w:numPr>
          <w:ilvl w:val="1"/>
          <w:numId w:val="14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F45B89">
        <w:rPr>
          <w:szCs w:val="22"/>
        </w:rPr>
        <w:t xml:space="preserve">V případě prodlení zhotovitele se splněním smlouvou sjednaného případně jinak dohodnutého termínu, ve kterém má zhotovitel povinnost nastoupit k odstranění vady zjištěné v záruční době, se zhotovitel zavazuje uhradit objednateli smluvní pokutu ve výši </w:t>
      </w:r>
      <w:r w:rsidR="0006618A">
        <w:rPr>
          <w:szCs w:val="22"/>
        </w:rPr>
        <w:t>25</w:t>
      </w:r>
      <w:r w:rsidR="00293981" w:rsidRPr="00F45B89">
        <w:rPr>
          <w:szCs w:val="22"/>
        </w:rPr>
        <w:t xml:space="preserve">0,- </w:t>
      </w:r>
      <w:r w:rsidRPr="00F45B89">
        <w:rPr>
          <w:szCs w:val="22"/>
        </w:rPr>
        <w:t>Kč za každou hodinu prodlení. V případě prodlení zhotovitele se splněním smlouvou sjednaného případně jinak dohodnutého termínu pro odstranění vady</w:t>
      </w:r>
      <w:r w:rsidR="002640BE" w:rsidRPr="00F45B89">
        <w:rPr>
          <w:szCs w:val="22"/>
        </w:rPr>
        <w:t xml:space="preserve"> v záruční době</w:t>
      </w:r>
      <w:r w:rsidRPr="00F45B89">
        <w:rPr>
          <w:szCs w:val="22"/>
        </w:rPr>
        <w:t xml:space="preserve">, která spadá do kategorie dle odst. 8.3.2 smlouvy, se zhotovitel zavazuje uhradit objednateli smluvní pokutu ve výši </w:t>
      </w:r>
      <w:r w:rsidR="0006618A">
        <w:rPr>
          <w:szCs w:val="22"/>
        </w:rPr>
        <w:t>25</w:t>
      </w:r>
      <w:r w:rsidR="00293981" w:rsidRPr="00F45B89">
        <w:rPr>
          <w:szCs w:val="22"/>
        </w:rPr>
        <w:t>0</w:t>
      </w:r>
      <w:r w:rsidRPr="00F45B89">
        <w:rPr>
          <w:szCs w:val="22"/>
        </w:rPr>
        <w:t xml:space="preserve">,- Kč za každou hodinu prodlení.  </w:t>
      </w:r>
      <w:r w:rsidR="00996C6C" w:rsidRPr="00F45B89">
        <w:rPr>
          <w:szCs w:val="22"/>
        </w:rPr>
        <w:t>V případě prodlení zhotovitele se splněním smlouvou sjednaného případně jinak dohodnutého termínu pro odstranění vady v záruční době, která spadá do kategorie dle odst. 8.3.</w:t>
      </w:r>
      <w:r w:rsidR="00996C6C">
        <w:rPr>
          <w:szCs w:val="22"/>
        </w:rPr>
        <w:t>3</w:t>
      </w:r>
      <w:r w:rsidR="00996C6C" w:rsidRPr="00F45B89">
        <w:rPr>
          <w:szCs w:val="22"/>
        </w:rPr>
        <w:t xml:space="preserve"> smlouvy, se zhotovitel zavazuje uhradit objednateli smluvní pokutu ve výši</w:t>
      </w:r>
      <w:r w:rsidR="0006618A">
        <w:rPr>
          <w:szCs w:val="22"/>
        </w:rPr>
        <w:t xml:space="preserve"> 1000</w:t>
      </w:r>
      <w:r w:rsidR="00996C6C" w:rsidRPr="00F45B89">
        <w:rPr>
          <w:szCs w:val="22"/>
        </w:rPr>
        <w:t>,- Kč za každ</w:t>
      </w:r>
      <w:r w:rsidR="00996C6C">
        <w:rPr>
          <w:szCs w:val="22"/>
        </w:rPr>
        <w:t>ý</w:t>
      </w:r>
      <w:r w:rsidR="00996C6C" w:rsidRPr="00F45B89">
        <w:rPr>
          <w:szCs w:val="22"/>
        </w:rPr>
        <w:t xml:space="preserve"> </w:t>
      </w:r>
      <w:r w:rsidR="00996C6C">
        <w:rPr>
          <w:szCs w:val="22"/>
        </w:rPr>
        <w:t>den</w:t>
      </w:r>
      <w:r w:rsidR="00996C6C" w:rsidRPr="00F45B89">
        <w:rPr>
          <w:szCs w:val="22"/>
        </w:rPr>
        <w:t xml:space="preserve"> prodlení</w:t>
      </w:r>
      <w:r w:rsidR="00996C6C">
        <w:rPr>
          <w:szCs w:val="22"/>
        </w:rPr>
        <w:t>.</w:t>
      </w:r>
    </w:p>
    <w:p w14:paraId="6E817165" w14:textId="1F51B105" w:rsidR="00A609E3" w:rsidRPr="003F6936" w:rsidRDefault="00A609E3" w:rsidP="00A609E3">
      <w:pPr>
        <w:pStyle w:val="Odstavec"/>
        <w:numPr>
          <w:ilvl w:val="1"/>
          <w:numId w:val="14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 xml:space="preserve">V případě porušení </w:t>
      </w:r>
      <w:r w:rsidR="008D6914" w:rsidRPr="002B32F7">
        <w:rPr>
          <w:szCs w:val="22"/>
        </w:rPr>
        <w:t>povinnosti</w:t>
      </w:r>
      <w:r w:rsidRPr="002B32F7">
        <w:rPr>
          <w:szCs w:val="22"/>
        </w:rPr>
        <w:t xml:space="preserve"> zho</w:t>
      </w:r>
      <w:r w:rsidR="00A10DA9">
        <w:rPr>
          <w:szCs w:val="22"/>
        </w:rPr>
        <w:t>tovitele vyplývající z </w:t>
      </w:r>
      <w:r w:rsidR="00A10DA9" w:rsidRPr="003F6936">
        <w:rPr>
          <w:szCs w:val="22"/>
        </w:rPr>
        <w:t>odst. 6.7</w:t>
      </w:r>
      <w:r w:rsidRPr="003F6936">
        <w:rPr>
          <w:szCs w:val="22"/>
        </w:rPr>
        <w:t xml:space="preserve">. smlouvy, je zhotovitel povinen zaplatit objednateli smluvní pokutu ve výši </w:t>
      </w:r>
      <w:r w:rsidR="00C60F21">
        <w:rPr>
          <w:szCs w:val="22"/>
        </w:rPr>
        <w:t>10</w:t>
      </w:r>
      <w:r w:rsidRPr="003F6936">
        <w:rPr>
          <w:szCs w:val="22"/>
        </w:rPr>
        <w:t>.000,-</w:t>
      </w:r>
      <w:r w:rsidR="003B02EB" w:rsidRPr="003F6936">
        <w:rPr>
          <w:szCs w:val="22"/>
        </w:rPr>
        <w:t xml:space="preserve"> Kč</w:t>
      </w:r>
      <w:r w:rsidRPr="003F6936">
        <w:rPr>
          <w:szCs w:val="22"/>
        </w:rPr>
        <w:t xml:space="preserve"> za každý jednotlivý případ porušení dané povinnosti. </w:t>
      </w:r>
    </w:p>
    <w:p w14:paraId="76E82866" w14:textId="06B95C9B" w:rsidR="00A609E3" w:rsidRPr="002B32F7" w:rsidRDefault="00A609E3" w:rsidP="00A609E3">
      <w:pPr>
        <w:pStyle w:val="Odstavec"/>
        <w:numPr>
          <w:ilvl w:val="1"/>
          <w:numId w:val="14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3F6936">
        <w:rPr>
          <w:szCs w:val="22"/>
        </w:rPr>
        <w:t>V </w:t>
      </w:r>
      <w:r w:rsidR="008D6914" w:rsidRPr="003F6936">
        <w:rPr>
          <w:szCs w:val="22"/>
        </w:rPr>
        <w:t>případě</w:t>
      </w:r>
      <w:r w:rsidRPr="003F6936">
        <w:rPr>
          <w:szCs w:val="22"/>
        </w:rPr>
        <w:t xml:space="preserve"> nepředložen</w:t>
      </w:r>
      <w:r w:rsidR="00A10DA9" w:rsidRPr="003F6936">
        <w:rPr>
          <w:szCs w:val="22"/>
        </w:rPr>
        <w:t>í pojistné smlouvy</w:t>
      </w:r>
      <w:r w:rsidR="00C71198">
        <w:rPr>
          <w:szCs w:val="22"/>
        </w:rPr>
        <w:t xml:space="preserve"> nebo pojistky</w:t>
      </w:r>
      <w:r w:rsidR="00A10DA9" w:rsidRPr="003F6936">
        <w:rPr>
          <w:szCs w:val="22"/>
        </w:rPr>
        <w:t xml:space="preserve"> dle odst. 6.6</w:t>
      </w:r>
      <w:r w:rsidRPr="003F6936">
        <w:rPr>
          <w:szCs w:val="22"/>
        </w:rPr>
        <w:t xml:space="preserve">. smlouvy je zhotovitel povinen uhradit smluvní pokutu ve výši </w:t>
      </w:r>
      <w:r w:rsidR="00084530">
        <w:rPr>
          <w:szCs w:val="22"/>
        </w:rPr>
        <w:t>5</w:t>
      </w:r>
      <w:r w:rsidRPr="003F6936">
        <w:rPr>
          <w:szCs w:val="22"/>
        </w:rPr>
        <w:t>00</w:t>
      </w:r>
      <w:r w:rsidR="0063144E" w:rsidRPr="003F6936">
        <w:rPr>
          <w:szCs w:val="22"/>
        </w:rPr>
        <w:t>,-</w:t>
      </w:r>
      <w:r w:rsidRPr="003F6936">
        <w:rPr>
          <w:szCs w:val="22"/>
        </w:rPr>
        <w:t xml:space="preserve"> Kč za každý započatý den prodlení s předložením</w:t>
      </w:r>
      <w:r w:rsidRPr="002B32F7">
        <w:rPr>
          <w:szCs w:val="22"/>
        </w:rPr>
        <w:t xml:space="preserve"> pojistné smlouvy</w:t>
      </w:r>
      <w:r w:rsidR="00C71198">
        <w:rPr>
          <w:szCs w:val="22"/>
        </w:rPr>
        <w:t xml:space="preserve"> nebo pojistky</w:t>
      </w:r>
      <w:r w:rsidRPr="002B32F7">
        <w:rPr>
          <w:szCs w:val="22"/>
        </w:rPr>
        <w:t>.</w:t>
      </w:r>
    </w:p>
    <w:p w14:paraId="4362C2DF" w14:textId="77777777" w:rsidR="005E1471" w:rsidRDefault="005E1471" w:rsidP="005E1471">
      <w:pPr>
        <w:pStyle w:val="Odstavec"/>
        <w:numPr>
          <w:ilvl w:val="1"/>
          <w:numId w:val="14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 xml:space="preserve">V případě prodlení objednatele s úhradou ceny díla je objednatel </w:t>
      </w:r>
      <w:r w:rsidR="008D6914" w:rsidRPr="002B32F7">
        <w:rPr>
          <w:szCs w:val="22"/>
        </w:rPr>
        <w:t>povinen</w:t>
      </w:r>
      <w:r w:rsidRPr="002B32F7">
        <w:rPr>
          <w:szCs w:val="22"/>
        </w:rPr>
        <w:t xml:space="preserve"> zaplatit zhotoviteli úrok z prodlení v zákonné výši.</w:t>
      </w:r>
    </w:p>
    <w:p w14:paraId="3EDABB8E" w14:textId="77777777" w:rsidR="00D8417A" w:rsidRPr="002B32F7" w:rsidRDefault="00D8417A" w:rsidP="005E1471">
      <w:pPr>
        <w:pStyle w:val="Odstavec"/>
        <w:numPr>
          <w:ilvl w:val="1"/>
          <w:numId w:val="14"/>
        </w:numPr>
        <w:tabs>
          <w:tab w:val="left" w:pos="851"/>
          <w:tab w:val="left" w:pos="1276"/>
        </w:tabs>
        <w:spacing w:after="120" w:line="250" w:lineRule="auto"/>
        <w:ind w:left="567" w:hanging="567"/>
        <w:rPr>
          <w:szCs w:val="22"/>
        </w:rPr>
      </w:pPr>
      <w:r>
        <w:rPr>
          <w:szCs w:val="22"/>
        </w:rPr>
        <w:t>Nárok na jakoukoliv smluvní pokutu dle této smlouvy se nijak nedotýká případného nároku na náhradu újmy</w:t>
      </w:r>
      <w:r w:rsidR="00E16CD5">
        <w:rPr>
          <w:szCs w:val="22"/>
        </w:rPr>
        <w:t xml:space="preserve"> (včetně nároku na náhradu škody a ušlého zisku)</w:t>
      </w:r>
      <w:r>
        <w:rPr>
          <w:szCs w:val="22"/>
        </w:rPr>
        <w:t xml:space="preserve"> oprávněné strany vzniklé v důsledku porušení povinnosti</w:t>
      </w:r>
      <w:r w:rsidR="00E16CD5">
        <w:rPr>
          <w:szCs w:val="22"/>
        </w:rPr>
        <w:t xml:space="preserve"> druhou smluvní stranou</w:t>
      </w:r>
      <w:r>
        <w:rPr>
          <w:szCs w:val="22"/>
        </w:rPr>
        <w:t>, která je kryta smluvní pokutou a oprávněná strana bude oprávněna náhradu újmy požadovat v celé výši vedle smluvní pokuty.</w:t>
      </w:r>
    </w:p>
    <w:p w14:paraId="685A088E" w14:textId="77777777" w:rsidR="005E1471" w:rsidRPr="002B32F7" w:rsidRDefault="005E1471" w:rsidP="005E1471">
      <w:pPr>
        <w:pStyle w:val="Odstavec"/>
        <w:tabs>
          <w:tab w:val="left" w:pos="1276"/>
        </w:tabs>
        <w:spacing w:after="120" w:line="250" w:lineRule="auto"/>
        <w:ind w:left="710" w:firstLine="0"/>
        <w:rPr>
          <w:szCs w:val="22"/>
        </w:rPr>
      </w:pPr>
    </w:p>
    <w:p w14:paraId="610724D9" w14:textId="77777777" w:rsidR="005E1471" w:rsidRPr="002B32F7" w:rsidRDefault="0089153C" w:rsidP="00A40B95">
      <w:pPr>
        <w:pStyle w:val="Odstavec"/>
        <w:keepNext/>
        <w:keepLines/>
        <w:numPr>
          <w:ilvl w:val="0"/>
          <w:numId w:val="2"/>
        </w:numPr>
        <w:spacing w:after="120" w:line="250" w:lineRule="auto"/>
        <w:ind w:left="567" w:hanging="567"/>
        <w:jc w:val="center"/>
        <w:rPr>
          <w:b/>
          <w:u w:val="single"/>
        </w:rPr>
      </w:pPr>
      <w:r w:rsidRPr="002B32F7">
        <w:rPr>
          <w:b/>
          <w:u w:val="single"/>
        </w:rPr>
        <w:t xml:space="preserve">DALŠÍ </w:t>
      </w:r>
      <w:r w:rsidR="005E1471" w:rsidRPr="002B32F7">
        <w:rPr>
          <w:b/>
          <w:u w:val="single"/>
        </w:rPr>
        <w:t>PODMÍNKY SMLOUVY</w:t>
      </w:r>
      <w:r w:rsidR="00E0450A" w:rsidRPr="002B32F7">
        <w:rPr>
          <w:b/>
          <w:u w:val="single"/>
        </w:rPr>
        <w:t xml:space="preserve"> A ZÁVĚREČNÁ USTANOVENÍ</w:t>
      </w:r>
    </w:p>
    <w:p w14:paraId="6A1D7CEF" w14:textId="77777777" w:rsidR="005E1471" w:rsidRPr="002B32F7" w:rsidRDefault="0089153C" w:rsidP="00A40B95">
      <w:pPr>
        <w:pStyle w:val="Odstavec"/>
        <w:keepNext/>
        <w:keepLines/>
        <w:numPr>
          <w:ilvl w:val="1"/>
          <w:numId w:val="31"/>
        </w:numPr>
        <w:tabs>
          <w:tab w:val="left" w:pos="567"/>
        </w:tabs>
        <w:spacing w:after="120" w:line="250" w:lineRule="auto"/>
        <w:ind w:left="567" w:hanging="567"/>
        <w:rPr>
          <w:b/>
          <w:szCs w:val="22"/>
          <w:u w:val="single"/>
        </w:rPr>
      </w:pPr>
      <w:r w:rsidRPr="002B32F7">
        <w:rPr>
          <w:szCs w:val="22"/>
        </w:rPr>
        <w:t>V případech,</w:t>
      </w:r>
      <w:r w:rsidR="005E1471" w:rsidRPr="002B32F7">
        <w:rPr>
          <w:szCs w:val="22"/>
        </w:rPr>
        <w:t xml:space="preserve"> které nejsou upraveny touto smlouvou, se použije zákon č. 89/2012 Sb., občanský zákoník (občanský zákoník)</w:t>
      </w:r>
      <w:r w:rsidRPr="002B32F7">
        <w:rPr>
          <w:szCs w:val="22"/>
        </w:rPr>
        <w:t>.</w:t>
      </w:r>
    </w:p>
    <w:p w14:paraId="084ED071" w14:textId="77777777" w:rsidR="005E1471" w:rsidRPr="00D25C4C" w:rsidRDefault="005E1471" w:rsidP="0089153C">
      <w:pPr>
        <w:pStyle w:val="Odstavec"/>
        <w:numPr>
          <w:ilvl w:val="1"/>
          <w:numId w:val="31"/>
        </w:numPr>
        <w:tabs>
          <w:tab w:val="left" w:pos="567"/>
        </w:tabs>
        <w:spacing w:after="120" w:line="250" w:lineRule="auto"/>
        <w:ind w:left="567" w:hanging="567"/>
      </w:pPr>
      <w:r w:rsidRPr="002B32F7">
        <w:rPr>
          <w:szCs w:val="22"/>
        </w:rPr>
        <w:t>Strany se dohodly, že zhotovitel není oprávněn postoupit tuto smlouvu</w:t>
      </w:r>
      <w:r w:rsidR="00CA0035">
        <w:rPr>
          <w:szCs w:val="22"/>
        </w:rPr>
        <w:t>,</w:t>
      </w:r>
      <w:r w:rsidR="00E05974">
        <w:rPr>
          <w:szCs w:val="22"/>
        </w:rPr>
        <w:t xml:space="preserve"> </w:t>
      </w:r>
      <w:r w:rsidR="00160788">
        <w:rPr>
          <w:szCs w:val="22"/>
        </w:rPr>
        <w:t>ani žádná jednotlivá práv</w:t>
      </w:r>
      <w:r w:rsidR="00CA0035">
        <w:rPr>
          <w:szCs w:val="22"/>
        </w:rPr>
        <w:t>a a </w:t>
      </w:r>
      <w:r w:rsidR="00160788">
        <w:rPr>
          <w:szCs w:val="22"/>
        </w:rPr>
        <w:t>povinnosti pro něj ze smlouvy vyplývající</w:t>
      </w:r>
      <w:r w:rsidRPr="002B32F7">
        <w:rPr>
          <w:szCs w:val="22"/>
        </w:rPr>
        <w:t xml:space="preserve"> třetí osobě</w:t>
      </w:r>
      <w:r w:rsidR="00CA0035">
        <w:rPr>
          <w:szCs w:val="22"/>
        </w:rPr>
        <w:t>, bez předchozího písemného souhlasu objednatele</w:t>
      </w:r>
      <w:r w:rsidRPr="002B32F7">
        <w:rPr>
          <w:szCs w:val="22"/>
        </w:rPr>
        <w:t>.</w:t>
      </w:r>
    </w:p>
    <w:p w14:paraId="529F3CF1" w14:textId="77777777" w:rsidR="0058399B" w:rsidRDefault="00BE3A07" w:rsidP="0058399B">
      <w:pPr>
        <w:pStyle w:val="Odstavec"/>
        <w:numPr>
          <w:ilvl w:val="1"/>
          <w:numId w:val="31"/>
        </w:numPr>
        <w:tabs>
          <w:tab w:val="left" w:pos="567"/>
        </w:tabs>
        <w:spacing w:after="120" w:line="250" w:lineRule="auto"/>
        <w:ind w:left="567" w:hanging="567"/>
        <w:rPr>
          <w:szCs w:val="22"/>
        </w:rPr>
      </w:pPr>
      <w:r w:rsidRPr="007E2AA5">
        <w:rPr>
          <w:szCs w:val="22"/>
        </w:rPr>
        <w:t>Objednatel má právo odstoupit od smlouvy</w:t>
      </w:r>
      <w:r w:rsidR="0005514A">
        <w:rPr>
          <w:szCs w:val="22"/>
        </w:rPr>
        <w:t xml:space="preserve"> v případech stanovených v právních předpisech a dále</w:t>
      </w:r>
      <w:r w:rsidRPr="007E2AA5">
        <w:rPr>
          <w:szCs w:val="22"/>
        </w:rPr>
        <w:t xml:space="preserve"> </w:t>
      </w:r>
      <w:r w:rsidR="00CA0035">
        <w:rPr>
          <w:szCs w:val="22"/>
        </w:rPr>
        <w:t>v případech</w:t>
      </w:r>
      <w:r w:rsidRPr="007E2AA5">
        <w:rPr>
          <w:szCs w:val="22"/>
        </w:rPr>
        <w:t>, kdy:</w:t>
      </w:r>
    </w:p>
    <w:p w14:paraId="41F1C4BD" w14:textId="77777777" w:rsidR="0058399B" w:rsidRPr="007E2AA5" w:rsidRDefault="00BE3A07" w:rsidP="003B02EB">
      <w:pPr>
        <w:pStyle w:val="Odstavec"/>
        <w:numPr>
          <w:ilvl w:val="2"/>
          <w:numId w:val="31"/>
        </w:numPr>
        <w:tabs>
          <w:tab w:val="left" w:pos="567"/>
        </w:tabs>
        <w:spacing w:after="120" w:line="250" w:lineRule="auto"/>
        <w:ind w:left="1276" w:hanging="698"/>
        <w:rPr>
          <w:szCs w:val="22"/>
        </w:rPr>
      </w:pPr>
      <w:r w:rsidRPr="007E2AA5">
        <w:rPr>
          <w:szCs w:val="22"/>
        </w:rPr>
        <w:lastRenderedPageBreak/>
        <w:t>zhotovitel poruší v místě plnění pravidla bezpečnosti práce, protipožární ochrany, ochrany zdraví při práci či jiné bezpečnostní předpisy a pravidla nebo jedná způsobem, jímž může objednateli způsobit škodu na jeho majetku;</w:t>
      </w:r>
    </w:p>
    <w:p w14:paraId="731562AB" w14:textId="1022549E" w:rsidR="0058399B" w:rsidRPr="007E2AA5" w:rsidRDefault="00BE3A07" w:rsidP="003B02EB">
      <w:pPr>
        <w:pStyle w:val="Odstavec"/>
        <w:numPr>
          <w:ilvl w:val="2"/>
          <w:numId w:val="31"/>
        </w:numPr>
        <w:tabs>
          <w:tab w:val="left" w:pos="567"/>
        </w:tabs>
        <w:spacing w:after="120" w:line="250" w:lineRule="auto"/>
        <w:ind w:left="1276" w:hanging="698"/>
        <w:rPr>
          <w:szCs w:val="22"/>
        </w:rPr>
      </w:pPr>
      <w:r w:rsidRPr="007E2AA5">
        <w:rPr>
          <w:szCs w:val="22"/>
        </w:rPr>
        <w:t xml:space="preserve">zhotovitel se dostane v prodlení s termínem </w:t>
      </w:r>
      <w:r w:rsidR="0057067F">
        <w:rPr>
          <w:szCs w:val="22"/>
        </w:rPr>
        <w:t>s dokončením a předáním</w:t>
      </w:r>
      <w:r w:rsidRPr="007E2AA5">
        <w:rPr>
          <w:szCs w:val="22"/>
        </w:rPr>
        <w:t xml:space="preserve"> díla dle této smlouvy o více než </w:t>
      </w:r>
      <w:r w:rsidR="00084530">
        <w:rPr>
          <w:szCs w:val="22"/>
        </w:rPr>
        <w:t>30</w:t>
      </w:r>
      <w:r w:rsidRPr="007E2AA5">
        <w:rPr>
          <w:szCs w:val="22"/>
        </w:rPr>
        <w:t xml:space="preserve"> kalendářních dnů;</w:t>
      </w:r>
    </w:p>
    <w:p w14:paraId="18857335" w14:textId="3EEF9A99" w:rsidR="005C263F" w:rsidRPr="00DC3A57" w:rsidRDefault="00BE3A07" w:rsidP="00DC3A57">
      <w:pPr>
        <w:pStyle w:val="Odstavec"/>
        <w:numPr>
          <w:ilvl w:val="2"/>
          <w:numId w:val="31"/>
        </w:numPr>
        <w:tabs>
          <w:tab w:val="left" w:pos="567"/>
        </w:tabs>
        <w:spacing w:after="120" w:line="250" w:lineRule="auto"/>
        <w:ind w:left="1276" w:hanging="698"/>
        <w:rPr>
          <w:szCs w:val="22"/>
        </w:rPr>
      </w:pPr>
      <w:r w:rsidRPr="007E2AA5">
        <w:rPr>
          <w:szCs w:val="22"/>
        </w:rPr>
        <w:t>zhotovitel opakovaně nedodržuje technologické postupy, porušuje kvalitu a jakost prováděného díla vyplývající z platných norem, této smlouvy, jejích příloh nebo z</w:t>
      </w:r>
      <w:r w:rsidR="008D04D5">
        <w:rPr>
          <w:szCs w:val="22"/>
        </w:rPr>
        <w:t> </w:t>
      </w:r>
      <w:r w:rsidRPr="007E2AA5">
        <w:rPr>
          <w:szCs w:val="22"/>
        </w:rPr>
        <w:t>všeobecně závazných předpisů.</w:t>
      </w:r>
    </w:p>
    <w:p w14:paraId="7755D046" w14:textId="77777777" w:rsidR="00E0450A" w:rsidRPr="002B32F7" w:rsidRDefault="005E1471" w:rsidP="00E0450A">
      <w:pPr>
        <w:pStyle w:val="Odstavec"/>
        <w:numPr>
          <w:ilvl w:val="1"/>
          <w:numId w:val="31"/>
        </w:numPr>
        <w:tabs>
          <w:tab w:val="left" w:pos="567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>Smlouvu lze změnit</w:t>
      </w:r>
      <w:r w:rsidR="00E0450A" w:rsidRPr="002B32F7">
        <w:rPr>
          <w:szCs w:val="22"/>
        </w:rPr>
        <w:t xml:space="preserve"> pouze na základě písemných </w:t>
      </w:r>
      <w:r w:rsidRPr="002B32F7">
        <w:rPr>
          <w:szCs w:val="22"/>
        </w:rPr>
        <w:t>dodatk</w:t>
      </w:r>
      <w:r w:rsidR="00E0450A" w:rsidRPr="002B32F7">
        <w:rPr>
          <w:szCs w:val="22"/>
        </w:rPr>
        <w:t>ů</w:t>
      </w:r>
      <w:r w:rsidRPr="002B32F7">
        <w:rPr>
          <w:szCs w:val="22"/>
        </w:rPr>
        <w:t xml:space="preserve">, který bude podepsán oprávněnými zástupci obou smluvních stran. </w:t>
      </w:r>
      <w:r w:rsidR="008E0114">
        <w:rPr>
          <w:szCs w:val="22"/>
        </w:rPr>
        <w:t xml:space="preserve">Pro vyloučení všech pochybností smluvní strany prohlašují, že </w:t>
      </w:r>
      <w:r w:rsidR="00965BD8">
        <w:rPr>
          <w:szCs w:val="22"/>
        </w:rPr>
        <w:t xml:space="preserve">k uzavření </w:t>
      </w:r>
      <w:r w:rsidR="008E0114">
        <w:rPr>
          <w:szCs w:val="22"/>
        </w:rPr>
        <w:t>dodat</w:t>
      </w:r>
      <w:r w:rsidR="00965BD8">
        <w:rPr>
          <w:szCs w:val="22"/>
        </w:rPr>
        <w:t>ku</w:t>
      </w:r>
      <w:r w:rsidR="008E0114">
        <w:rPr>
          <w:szCs w:val="22"/>
        </w:rPr>
        <w:t xml:space="preserve"> ve smyslu předchozí věty, tj. ke změně smlouvy, nemůže dojít jakýmkoliv zápisem či potvrzením zápisu v montážním a/nebo stavebním deníku.</w:t>
      </w:r>
    </w:p>
    <w:p w14:paraId="322413DA" w14:textId="77777777" w:rsidR="00E0450A" w:rsidRPr="002B32F7" w:rsidRDefault="00E0450A" w:rsidP="00196829">
      <w:pPr>
        <w:pStyle w:val="Odstavec"/>
        <w:numPr>
          <w:ilvl w:val="1"/>
          <w:numId w:val="31"/>
        </w:numPr>
        <w:tabs>
          <w:tab w:val="left" w:pos="567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>P</w:t>
      </w:r>
      <w:r w:rsidR="005E1471" w:rsidRPr="002B32F7">
        <w:rPr>
          <w:szCs w:val="22"/>
        </w:rPr>
        <w:t xml:space="preserve">okud jakýkoliv závazek vyplývající z této smlouvy se stane neplatným nebo nevymahatelným </w:t>
      </w:r>
      <w:r w:rsidRPr="002B32F7">
        <w:rPr>
          <w:szCs w:val="22"/>
        </w:rPr>
        <w:t xml:space="preserve">tak </w:t>
      </w:r>
      <w:r w:rsidR="005E1471" w:rsidRPr="002B32F7">
        <w:rPr>
          <w:szCs w:val="22"/>
        </w:rPr>
        <w:t>taková neplatnost nebo nevymahatelnost nebude mít vliv na platnost a vymahatelnost jakýchkoliv ostatních závazků z této smlouvy</w:t>
      </w:r>
      <w:r w:rsidRPr="002B32F7">
        <w:rPr>
          <w:szCs w:val="22"/>
        </w:rPr>
        <w:t xml:space="preserve"> vyplývajících</w:t>
      </w:r>
      <w:r w:rsidR="005E1471" w:rsidRPr="002B32F7">
        <w:rPr>
          <w:szCs w:val="22"/>
        </w:rPr>
        <w:t xml:space="preserve">. Strany se zavazují nahradit </w:t>
      </w:r>
      <w:r w:rsidRPr="002B32F7">
        <w:rPr>
          <w:szCs w:val="22"/>
        </w:rPr>
        <w:t xml:space="preserve">výše uvedená ustanovení či jejich části </w:t>
      </w:r>
      <w:r w:rsidR="005E1471" w:rsidRPr="002B32F7">
        <w:rPr>
          <w:szCs w:val="22"/>
        </w:rPr>
        <w:t>formou dodatku k této smlouvě</w:t>
      </w:r>
      <w:r w:rsidRPr="002B32F7">
        <w:rPr>
          <w:szCs w:val="22"/>
        </w:rPr>
        <w:t>.</w:t>
      </w:r>
    </w:p>
    <w:p w14:paraId="2D1A66F1" w14:textId="77777777" w:rsidR="005E1471" w:rsidRPr="002B32F7" w:rsidRDefault="005E1471" w:rsidP="00196829">
      <w:pPr>
        <w:pStyle w:val="Odstavec"/>
        <w:numPr>
          <w:ilvl w:val="1"/>
          <w:numId w:val="31"/>
        </w:numPr>
        <w:tabs>
          <w:tab w:val="left" w:pos="567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>Veškeré spory budou řešeny výlučně obecnými soudy České republiky.</w:t>
      </w:r>
    </w:p>
    <w:p w14:paraId="68EBEFBC" w14:textId="77777777" w:rsidR="005E1471" w:rsidRPr="002B32F7" w:rsidRDefault="005E1471" w:rsidP="00E0450A">
      <w:pPr>
        <w:pStyle w:val="Odstavec"/>
        <w:numPr>
          <w:ilvl w:val="1"/>
          <w:numId w:val="31"/>
        </w:numPr>
        <w:tabs>
          <w:tab w:val="left" w:pos="567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>Tato smlouva je vystavena ve čtyřech vyhotoveních, každé s platností originálu. Každá smluvní strana obdrží dvě vyhotovení.</w:t>
      </w:r>
    </w:p>
    <w:p w14:paraId="3E58E460" w14:textId="77777777" w:rsidR="00E0450A" w:rsidRPr="002B32F7" w:rsidRDefault="005E1471" w:rsidP="00196829">
      <w:pPr>
        <w:pStyle w:val="Odstavec"/>
        <w:numPr>
          <w:ilvl w:val="1"/>
          <w:numId w:val="31"/>
        </w:numPr>
        <w:tabs>
          <w:tab w:val="left" w:pos="567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 xml:space="preserve">Smluvní strany berou na vědomí, že tato smlouva včetně všech jejích </w:t>
      </w:r>
      <w:r w:rsidR="00E0450A" w:rsidRPr="002B32F7">
        <w:rPr>
          <w:szCs w:val="22"/>
        </w:rPr>
        <w:t>změn a</w:t>
      </w:r>
      <w:r w:rsidRPr="002B32F7">
        <w:rPr>
          <w:szCs w:val="22"/>
        </w:rPr>
        <w:t xml:space="preserve"> dodatků podléhá zveřejnění v registru smluv. Zveřejnění zajistí objednatel. Zhotovitel souhlasí se zveřejněním této smlouvy</w:t>
      </w:r>
      <w:r w:rsidR="00E0450A" w:rsidRPr="002B32F7">
        <w:rPr>
          <w:szCs w:val="22"/>
        </w:rPr>
        <w:t>.</w:t>
      </w:r>
      <w:r w:rsidRPr="002B32F7">
        <w:rPr>
          <w:szCs w:val="22"/>
        </w:rPr>
        <w:t xml:space="preserve"> </w:t>
      </w:r>
    </w:p>
    <w:p w14:paraId="733E11FC" w14:textId="77777777" w:rsidR="005E1471" w:rsidRPr="002B32F7" w:rsidRDefault="005E1471" w:rsidP="00E0450A">
      <w:pPr>
        <w:pStyle w:val="Odstavec"/>
        <w:numPr>
          <w:ilvl w:val="1"/>
          <w:numId w:val="31"/>
        </w:numPr>
        <w:tabs>
          <w:tab w:val="left" w:pos="567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 xml:space="preserve">Tato smlouva nabývá </w:t>
      </w:r>
      <w:r w:rsidR="00E0450A" w:rsidRPr="002B32F7">
        <w:rPr>
          <w:szCs w:val="22"/>
        </w:rPr>
        <w:t xml:space="preserve">platnosti dnem jejího podpisu a </w:t>
      </w:r>
      <w:r w:rsidRPr="002B32F7">
        <w:rPr>
          <w:szCs w:val="22"/>
        </w:rPr>
        <w:t>účinnosti dnem zveřejnění v registru smluv.</w:t>
      </w:r>
    </w:p>
    <w:p w14:paraId="2F44EBF5" w14:textId="77777777" w:rsidR="005E1471" w:rsidRPr="002B32F7" w:rsidRDefault="005E1471" w:rsidP="00E0450A">
      <w:pPr>
        <w:pStyle w:val="Odstavec"/>
        <w:numPr>
          <w:ilvl w:val="1"/>
          <w:numId w:val="31"/>
        </w:numPr>
        <w:tabs>
          <w:tab w:val="left" w:pos="567"/>
        </w:tabs>
        <w:spacing w:after="120" w:line="250" w:lineRule="auto"/>
        <w:ind w:left="567" w:hanging="567"/>
        <w:rPr>
          <w:szCs w:val="22"/>
        </w:rPr>
      </w:pPr>
      <w:r w:rsidRPr="002B32F7">
        <w:rPr>
          <w:szCs w:val="22"/>
        </w:rPr>
        <w:t>Nedílnou součástí smlouvy jsou tyto přílohy:</w:t>
      </w:r>
    </w:p>
    <w:p w14:paraId="021CCFC7" w14:textId="1917BE2C" w:rsidR="005E1471" w:rsidRDefault="00FD2B6D" w:rsidP="00FD2B6D">
      <w:pPr>
        <w:pStyle w:val="Odstavec"/>
        <w:tabs>
          <w:tab w:val="left" w:pos="567"/>
        </w:tabs>
        <w:spacing w:after="120" w:line="250" w:lineRule="auto"/>
        <w:ind w:left="567" w:firstLine="0"/>
        <w:rPr>
          <w:szCs w:val="22"/>
        </w:rPr>
      </w:pPr>
      <w:r>
        <w:rPr>
          <w:szCs w:val="22"/>
        </w:rPr>
        <w:t>Příloha č.</w:t>
      </w:r>
      <w:r w:rsidR="00C20289">
        <w:rPr>
          <w:szCs w:val="22"/>
        </w:rPr>
        <w:t xml:space="preserve"> </w:t>
      </w:r>
      <w:r>
        <w:rPr>
          <w:szCs w:val="22"/>
        </w:rPr>
        <w:t xml:space="preserve">1 – </w:t>
      </w:r>
      <w:r w:rsidR="00C20289">
        <w:rPr>
          <w:szCs w:val="22"/>
        </w:rPr>
        <w:t>Technická specifikace</w:t>
      </w:r>
    </w:p>
    <w:p w14:paraId="683B0E65" w14:textId="33500161" w:rsidR="00C67D50" w:rsidRPr="002B32F7" w:rsidRDefault="00C67D50" w:rsidP="00FD2B6D">
      <w:pPr>
        <w:pStyle w:val="Odstavec"/>
        <w:tabs>
          <w:tab w:val="left" w:pos="567"/>
        </w:tabs>
        <w:spacing w:after="120" w:line="250" w:lineRule="auto"/>
        <w:ind w:left="567" w:firstLine="0"/>
        <w:rPr>
          <w:szCs w:val="22"/>
        </w:rPr>
      </w:pPr>
      <w:r>
        <w:rPr>
          <w:szCs w:val="22"/>
        </w:rPr>
        <w:t xml:space="preserve">Příloha č. 2 – </w:t>
      </w:r>
      <w:r w:rsidR="00DC3A57">
        <w:rPr>
          <w:szCs w:val="22"/>
        </w:rPr>
        <w:t>R</w:t>
      </w:r>
      <w:r>
        <w:rPr>
          <w:szCs w:val="22"/>
        </w:rPr>
        <w:t xml:space="preserve">ozpočet </w:t>
      </w:r>
    </w:p>
    <w:p w14:paraId="265BBA7E" w14:textId="3B911589" w:rsidR="00E0450A" w:rsidRPr="002B32F7" w:rsidRDefault="00E0450A" w:rsidP="00E0450A">
      <w:pPr>
        <w:pStyle w:val="Odstavec"/>
        <w:tabs>
          <w:tab w:val="left" w:pos="567"/>
        </w:tabs>
        <w:spacing w:after="120" w:line="250" w:lineRule="auto"/>
        <w:ind w:firstLine="0"/>
        <w:rPr>
          <w:szCs w:val="22"/>
        </w:rPr>
      </w:pPr>
      <w:r w:rsidRPr="002B32F7">
        <w:rPr>
          <w:szCs w:val="22"/>
        </w:rPr>
        <w:tab/>
      </w:r>
    </w:p>
    <w:p w14:paraId="280E4C45" w14:textId="77777777" w:rsidR="005E1471" w:rsidRPr="002B32F7" w:rsidRDefault="00E0450A" w:rsidP="00D73ECD">
      <w:pPr>
        <w:pStyle w:val="Odstavec"/>
        <w:tabs>
          <w:tab w:val="left" w:pos="567"/>
        </w:tabs>
        <w:spacing w:after="120" w:line="250" w:lineRule="auto"/>
        <w:ind w:firstLine="0"/>
        <w:rPr>
          <w:szCs w:val="22"/>
        </w:rPr>
      </w:pPr>
      <w:r w:rsidRPr="002B32F7">
        <w:rPr>
          <w:szCs w:val="22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D7C2D" w14:paraId="7549A466" w14:textId="77777777" w:rsidTr="00D73ECD">
        <w:tc>
          <w:tcPr>
            <w:tcW w:w="4672" w:type="dxa"/>
          </w:tcPr>
          <w:p w14:paraId="4790AB0A" w14:textId="77777777" w:rsidR="00AD7C2D" w:rsidRDefault="00AD7C2D" w:rsidP="005E1471">
            <w:pPr>
              <w:pStyle w:val="Odstavecodsazen"/>
              <w:ind w:left="0" w:firstLine="0"/>
              <w:rPr>
                <w:szCs w:val="22"/>
              </w:rPr>
            </w:pPr>
            <w:r w:rsidRPr="002B32F7">
              <w:rPr>
                <w:szCs w:val="22"/>
              </w:rPr>
              <w:t>Za objednatele:</w:t>
            </w:r>
          </w:p>
          <w:p w14:paraId="13FE6C69" w14:textId="77777777" w:rsidR="00AD7C2D" w:rsidRDefault="00AD7C2D" w:rsidP="005E1471">
            <w:pPr>
              <w:pStyle w:val="Odstavecodsazen"/>
              <w:ind w:left="0" w:firstLine="0"/>
              <w:rPr>
                <w:szCs w:val="22"/>
              </w:rPr>
            </w:pPr>
          </w:p>
          <w:p w14:paraId="2291C074" w14:textId="77777777" w:rsidR="00AD7C2D" w:rsidRDefault="00AD7C2D" w:rsidP="005E1471">
            <w:pPr>
              <w:pStyle w:val="Odstavecodsazen"/>
              <w:ind w:left="0" w:firstLine="0"/>
              <w:rPr>
                <w:szCs w:val="22"/>
              </w:rPr>
            </w:pPr>
            <w:r w:rsidRPr="002B32F7">
              <w:rPr>
                <w:szCs w:val="22"/>
              </w:rPr>
              <w:t>V Praze dne ………</w:t>
            </w:r>
            <w:r w:rsidR="003B114A">
              <w:rPr>
                <w:szCs w:val="22"/>
              </w:rPr>
              <w:t>……</w:t>
            </w:r>
          </w:p>
          <w:p w14:paraId="4C90E07B" w14:textId="77777777" w:rsidR="00AD7C2D" w:rsidRDefault="00AD7C2D" w:rsidP="005E1471">
            <w:pPr>
              <w:pStyle w:val="Odstavecodsazen"/>
              <w:ind w:left="0" w:firstLine="0"/>
              <w:rPr>
                <w:szCs w:val="22"/>
              </w:rPr>
            </w:pPr>
          </w:p>
          <w:p w14:paraId="6D00AD51" w14:textId="1F57DAE4" w:rsidR="00AD7C2D" w:rsidRDefault="00AD7C2D" w:rsidP="005E1471">
            <w:pPr>
              <w:pStyle w:val="Odstavecodsazen"/>
              <w:ind w:left="0" w:firstLine="0"/>
              <w:rPr>
                <w:szCs w:val="22"/>
              </w:rPr>
            </w:pPr>
          </w:p>
          <w:p w14:paraId="08752151" w14:textId="108BD4A7" w:rsidR="00654539" w:rsidRDefault="00654539" w:rsidP="005E1471">
            <w:pPr>
              <w:pStyle w:val="Odstavecodsazen"/>
              <w:ind w:left="0" w:firstLine="0"/>
              <w:rPr>
                <w:szCs w:val="22"/>
              </w:rPr>
            </w:pPr>
          </w:p>
          <w:p w14:paraId="5F69D54C" w14:textId="2C982024" w:rsidR="00654539" w:rsidRDefault="00654539" w:rsidP="005E1471">
            <w:pPr>
              <w:pStyle w:val="Odstavecodsazen"/>
              <w:ind w:left="0" w:firstLine="0"/>
              <w:rPr>
                <w:szCs w:val="22"/>
              </w:rPr>
            </w:pPr>
          </w:p>
          <w:p w14:paraId="6315C3CB" w14:textId="77777777" w:rsidR="00654539" w:rsidRDefault="00654539" w:rsidP="005E1471">
            <w:pPr>
              <w:pStyle w:val="Odstavecodsazen"/>
              <w:ind w:left="0" w:firstLine="0"/>
              <w:rPr>
                <w:szCs w:val="22"/>
              </w:rPr>
            </w:pPr>
          </w:p>
          <w:p w14:paraId="02D4F925" w14:textId="5CC45FBF" w:rsidR="00654539" w:rsidRDefault="00654539" w:rsidP="005E1471">
            <w:pPr>
              <w:pStyle w:val="Odstavecodsazen"/>
              <w:ind w:left="0" w:firstLine="0"/>
              <w:rPr>
                <w:szCs w:val="22"/>
              </w:rPr>
            </w:pPr>
          </w:p>
          <w:p w14:paraId="749A1181" w14:textId="77777777" w:rsidR="00654539" w:rsidRDefault="00654539" w:rsidP="005E1471">
            <w:pPr>
              <w:pStyle w:val="Odstavecodsazen"/>
              <w:ind w:left="0" w:firstLine="0"/>
              <w:rPr>
                <w:szCs w:val="22"/>
              </w:rPr>
            </w:pPr>
          </w:p>
          <w:p w14:paraId="607322AB" w14:textId="77777777" w:rsidR="00654539" w:rsidRDefault="00654539" w:rsidP="005E1471">
            <w:pPr>
              <w:pStyle w:val="Odstavecodsazen"/>
              <w:ind w:left="0" w:firstLine="0"/>
              <w:rPr>
                <w:szCs w:val="22"/>
              </w:rPr>
            </w:pPr>
          </w:p>
          <w:p w14:paraId="4E05E613" w14:textId="77777777" w:rsidR="00AD7C2D" w:rsidRDefault="00AD7C2D" w:rsidP="005E1471">
            <w:pPr>
              <w:pStyle w:val="Odstavecodsazen"/>
              <w:ind w:left="0" w:firstLine="0"/>
              <w:rPr>
                <w:szCs w:val="22"/>
              </w:rPr>
            </w:pPr>
            <w:r>
              <w:rPr>
                <w:szCs w:val="22"/>
              </w:rPr>
              <w:t>_________________________</w:t>
            </w:r>
          </w:p>
          <w:p w14:paraId="5358453C" w14:textId="77777777" w:rsidR="00AD7C2D" w:rsidRDefault="00AD7C2D" w:rsidP="005E1471">
            <w:pPr>
              <w:pStyle w:val="Odstavecodsazen"/>
              <w:ind w:left="0" w:firstLine="0"/>
              <w:rPr>
                <w:szCs w:val="22"/>
              </w:rPr>
            </w:pPr>
            <w:r w:rsidRPr="002B32F7">
              <w:rPr>
                <w:szCs w:val="22"/>
              </w:rPr>
              <w:t>Švandovo divadlo na Smíchově</w:t>
            </w:r>
          </w:p>
          <w:p w14:paraId="7C6502EF" w14:textId="77777777" w:rsidR="00AD7C2D" w:rsidRDefault="00AD7C2D" w:rsidP="005E1471">
            <w:pPr>
              <w:pStyle w:val="Odstavecodsazen"/>
              <w:ind w:left="0" w:firstLine="0"/>
            </w:pPr>
            <w:r w:rsidRPr="002B32F7">
              <w:rPr>
                <w:szCs w:val="22"/>
              </w:rPr>
              <w:t xml:space="preserve">Mgr. Daniel Hrbek </w:t>
            </w:r>
            <w:proofErr w:type="spellStart"/>
            <w:r w:rsidRPr="002B32F7">
              <w:rPr>
                <w:szCs w:val="22"/>
              </w:rPr>
              <w:t>Ph</w:t>
            </w:r>
            <w:proofErr w:type="spellEnd"/>
            <w:r w:rsidRPr="002B32F7">
              <w:rPr>
                <w:szCs w:val="22"/>
              </w:rPr>
              <w:t>. D., ředitel divadla</w:t>
            </w:r>
          </w:p>
          <w:p w14:paraId="4A2E797E" w14:textId="77777777" w:rsidR="00AD7C2D" w:rsidRDefault="00AD7C2D" w:rsidP="005E1471">
            <w:pPr>
              <w:pStyle w:val="Odstavecodsazen"/>
              <w:ind w:left="0" w:firstLine="0"/>
            </w:pPr>
          </w:p>
        </w:tc>
        <w:tc>
          <w:tcPr>
            <w:tcW w:w="4672" w:type="dxa"/>
          </w:tcPr>
          <w:p w14:paraId="73F7BB8D" w14:textId="77777777" w:rsidR="003B114A" w:rsidRDefault="00AD7C2D" w:rsidP="003B11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32F7">
              <w:rPr>
                <w:sz w:val="22"/>
                <w:szCs w:val="22"/>
              </w:rPr>
              <w:t>Za zhotovitele:</w:t>
            </w:r>
          </w:p>
          <w:p w14:paraId="01E2F5D4" w14:textId="434CAD29" w:rsidR="003B114A" w:rsidRDefault="003B114A" w:rsidP="003B11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50FB87B" w14:textId="07A856C1" w:rsidR="00654539" w:rsidRDefault="003B114A" w:rsidP="003B114A">
            <w:pPr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2B32F7">
              <w:rPr>
                <w:sz w:val="22"/>
                <w:szCs w:val="22"/>
              </w:rPr>
              <w:t>V</w:t>
            </w:r>
            <w:r w:rsidR="00654539">
              <w:rPr>
                <w:sz w:val="22"/>
                <w:szCs w:val="22"/>
              </w:rPr>
              <w:t> </w:t>
            </w:r>
            <w:r w:rsidR="00654539">
              <w:rPr>
                <w:i/>
                <w:iCs/>
                <w:sz w:val="22"/>
                <w:szCs w:val="22"/>
              </w:rPr>
              <w:t>Příbrami</w:t>
            </w:r>
          </w:p>
          <w:p w14:paraId="7AFD852D" w14:textId="50DDC140" w:rsidR="003B114A" w:rsidRDefault="003B114A" w:rsidP="003B11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B32F7">
              <w:rPr>
                <w:sz w:val="22"/>
                <w:szCs w:val="22"/>
              </w:rPr>
              <w:t>Dne</w:t>
            </w:r>
            <w:r w:rsidR="00A87393" w:rsidRPr="000A31B4">
              <w:rPr>
                <w:sz w:val="22"/>
                <w:szCs w:val="22"/>
              </w:rPr>
              <w:t xml:space="preserve"> </w:t>
            </w:r>
            <w:r w:rsidR="00107CBE">
              <w:rPr>
                <w:sz w:val="22"/>
                <w:szCs w:val="22"/>
              </w:rPr>
              <w:t>28.03</w:t>
            </w:r>
            <w:r w:rsidR="00654539">
              <w:rPr>
                <w:sz w:val="22"/>
                <w:szCs w:val="22"/>
              </w:rPr>
              <w:t>.2022</w:t>
            </w:r>
          </w:p>
          <w:p w14:paraId="6AEB1445" w14:textId="2B58E09A" w:rsidR="003B114A" w:rsidRDefault="003B114A" w:rsidP="003B11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77594D3" w14:textId="535E88D5" w:rsidR="003B114A" w:rsidRDefault="003B114A" w:rsidP="003B11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6F4B24A" w14:textId="0E9F7DF7" w:rsidR="00654539" w:rsidRDefault="00654539" w:rsidP="003B11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955E183" w14:textId="1F3FB270" w:rsidR="00654539" w:rsidRDefault="00654539" w:rsidP="003B11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05755F7" w14:textId="64784151" w:rsidR="00654539" w:rsidRDefault="00654539" w:rsidP="003B11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49A549" w14:textId="715E2D6F" w:rsidR="00654539" w:rsidRDefault="00654539" w:rsidP="003B11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1336C08" w14:textId="1D91A155" w:rsidR="00654539" w:rsidRDefault="00654539" w:rsidP="003B11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4DB42EF" w14:textId="77777777" w:rsidR="00AD7C2D" w:rsidRDefault="00AD7C2D" w:rsidP="003B114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_________________________</w:t>
            </w:r>
          </w:p>
          <w:p w14:paraId="2CF07447" w14:textId="77777777" w:rsidR="00727F7D" w:rsidRDefault="00654539" w:rsidP="005E1471">
            <w:pPr>
              <w:pStyle w:val="Odstavecodsazen"/>
              <w:ind w:left="0" w:firstLine="0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Výtahy Příbram s.r.o.</w:t>
            </w:r>
          </w:p>
          <w:p w14:paraId="7AA3B452" w14:textId="52479625" w:rsidR="00654539" w:rsidRDefault="00654539" w:rsidP="005E1471">
            <w:pPr>
              <w:pStyle w:val="Odstavecodsazen"/>
              <w:ind w:left="0" w:firstLine="0"/>
            </w:pPr>
            <w:r>
              <w:t>Pavel Scharhag, jednatel</w:t>
            </w:r>
          </w:p>
        </w:tc>
      </w:tr>
    </w:tbl>
    <w:p w14:paraId="2534CB93" w14:textId="77777777" w:rsidR="002E6139" w:rsidRDefault="002E6139" w:rsidP="002E6139">
      <w:pPr>
        <w:pStyle w:val="Odstavecodsazen"/>
        <w:ind w:left="0" w:firstLine="0"/>
        <w:jc w:val="center"/>
        <w:rPr>
          <w:b/>
          <w:szCs w:val="22"/>
        </w:rPr>
      </w:pPr>
    </w:p>
    <w:p w14:paraId="75729D3E" w14:textId="77777777" w:rsidR="002E6139" w:rsidRDefault="002E6139">
      <w:pPr>
        <w:spacing w:after="160" w:line="259" w:lineRule="auto"/>
        <w:rPr>
          <w:b/>
          <w:sz w:val="22"/>
          <w:szCs w:val="22"/>
        </w:rPr>
      </w:pPr>
    </w:p>
    <w:sectPr w:rsidR="002E6139" w:rsidSect="00D0033D">
      <w:headerReference w:type="default" r:id="rId9"/>
      <w:footerReference w:type="even" r:id="rId10"/>
      <w:footerReference w:type="default" r:id="rId11"/>
      <w:footnotePr>
        <w:numRestart w:val="eachPage"/>
      </w:footnotePr>
      <w:endnotePr>
        <w:numFmt w:val="decimal"/>
        <w:numStart w:val="0"/>
      </w:endnotePr>
      <w:pgSz w:w="11906" w:h="16838"/>
      <w:pgMar w:top="993" w:right="1418" w:bottom="567" w:left="1134" w:header="567" w:footer="116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CB25E" w14:textId="77777777" w:rsidR="0083602A" w:rsidRDefault="0083602A" w:rsidP="008B0E30">
      <w:r>
        <w:separator/>
      </w:r>
    </w:p>
  </w:endnote>
  <w:endnote w:type="continuationSeparator" w:id="0">
    <w:p w14:paraId="75124321" w14:textId="77777777" w:rsidR="0083602A" w:rsidRDefault="0083602A" w:rsidP="008B0E30">
      <w:r>
        <w:continuationSeparator/>
      </w:r>
    </w:p>
  </w:endnote>
  <w:endnote w:type="continuationNotice" w:id="1">
    <w:p w14:paraId="7D447AB3" w14:textId="77777777" w:rsidR="0083602A" w:rsidRDefault="00836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8A0AB" w14:textId="77777777" w:rsidR="00196829" w:rsidRDefault="006A5DF9" w:rsidP="0019682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9682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8881AE" w14:textId="77777777" w:rsidR="00196829" w:rsidRDefault="0019682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C089A" w14:textId="77777777" w:rsidR="00196829" w:rsidRDefault="006A5DF9" w:rsidP="00D0033D">
    <w:pPr>
      <w:pStyle w:val="Zpat"/>
      <w:framePr w:wrap="around" w:vAnchor="text" w:hAnchor="margin" w:xAlign="center" w:y="415"/>
      <w:rPr>
        <w:rStyle w:val="slostrnky"/>
      </w:rPr>
    </w:pPr>
    <w:r>
      <w:rPr>
        <w:rStyle w:val="slostrnky"/>
      </w:rPr>
      <w:fldChar w:fldCharType="begin"/>
    </w:r>
    <w:r w:rsidR="0019682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1625">
      <w:rPr>
        <w:rStyle w:val="slostrnky"/>
        <w:noProof/>
      </w:rPr>
      <w:t>2</w:t>
    </w:r>
    <w:r>
      <w:rPr>
        <w:rStyle w:val="slostrnky"/>
      </w:rPr>
      <w:fldChar w:fldCharType="end"/>
    </w:r>
  </w:p>
  <w:p w14:paraId="6D13A466" w14:textId="77777777" w:rsidR="00D0033D" w:rsidRDefault="00D003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1B271" w14:textId="77777777" w:rsidR="0083602A" w:rsidRDefault="0083602A" w:rsidP="008B0E30">
      <w:r>
        <w:separator/>
      </w:r>
    </w:p>
  </w:footnote>
  <w:footnote w:type="continuationSeparator" w:id="0">
    <w:p w14:paraId="6DA55E0D" w14:textId="77777777" w:rsidR="0083602A" w:rsidRDefault="0083602A" w:rsidP="008B0E30">
      <w:r>
        <w:continuationSeparator/>
      </w:r>
    </w:p>
  </w:footnote>
  <w:footnote w:type="continuationNotice" w:id="1">
    <w:p w14:paraId="752080C7" w14:textId="77777777" w:rsidR="0083602A" w:rsidRDefault="008360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E8E6F" w14:textId="77777777" w:rsidR="00196829" w:rsidRPr="007B2BA1" w:rsidRDefault="00196829" w:rsidP="00196829">
    <w:pPr>
      <w:pStyle w:val="Zhlav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DE1"/>
    <w:multiLevelType w:val="hybridMultilevel"/>
    <w:tmpl w:val="51DA691E"/>
    <w:lvl w:ilvl="0" w:tplc="FFFFFFFF">
      <w:start w:val="1"/>
      <w:numFmt w:val="bullet"/>
      <w:lvlText w:val="-"/>
      <w:lvlJc w:val="left"/>
      <w:pPr>
        <w:ind w:left="23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1">
    <w:nsid w:val="088B68FB"/>
    <w:multiLevelType w:val="multilevel"/>
    <w:tmpl w:val="D4E88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A1C188C"/>
    <w:multiLevelType w:val="hybridMultilevel"/>
    <w:tmpl w:val="8810588E"/>
    <w:lvl w:ilvl="0" w:tplc="4850978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B48762C"/>
    <w:multiLevelType w:val="multilevel"/>
    <w:tmpl w:val="7F961A58"/>
    <w:numStyleLink w:val="Styl9"/>
  </w:abstractNum>
  <w:abstractNum w:abstractNumId="4">
    <w:nsid w:val="12D24543"/>
    <w:multiLevelType w:val="multilevel"/>
    <w:tmpl w:val="7F961A58"/>
    <w:styleLink w:val="Styl9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7B949DD"/>
    <w:multiLevelType w:val="multilevel"/>
    <w:tmpl w:val="4B4E3C1C"/>
    <w:styleLink w:val="Styl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E141F54"/>
    <w:multiLevelType w:val="multilevel"/>
    <w:tmpl w:val="4E709D8C"/>
    <w:numStyleLink w:val="Styl2"/>
  </w:abstractNum>
  <w:abstractNum w:abstractNumId="7">
    <w:nsid w:val="23187C30"/>
    <w:multiLevelType w:val="multilevel"/>
    <w:tmpl w:val="55E6C2DE"/>
    <w:numStyleLink w:val="Styl4"/>
  </w:abstractNum>
  <w:abstractNum w:abstractNumId="8">
    <w:nsid w:val="275521E6"/>
    <w:multiLevelType w:val="hybridMultilevel"/>
    <w:tmpl w:val="F048BCD2"/>
    <w:lvl w:ilvl="0" w:tplc="5A420D3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DEC62F6"/>
    <w:multiLevelType w:val="multilevel"/>
    <w:tmpl w:val="D194C808"/>
    <w:numStyleLink w:val="Styl10"/>
  </w:abstractNum>
  <w:abstractNum w:abstractNumId="10">
    <w:nsid w:val="30794A32"/>
    <w:multiLevelType w:val="hybridMultilevel"/>
    <w:tmpl w:val="4042A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372EE"/>
    <w:multiLevelType w:val="multilevel"/>
    <w:tmpl w:val="4B4E3C1C"/>
    <w:numStyleLink w:val="Styl8"/>
  </w:abstractNum>
  <w:abstractNum w:abstractNumId="12">
    <w:nsid w:val="349D2F2B"/>
    <w:multiLevelType w:val="multilevel"/>
    <w:tmpl w:val="4E709D8C"/>
    <w:styleLink w:val="Styl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34F846C8"/>
    <w:multiLevelType w:val="multilevel"/>
    <w:tmpl w:val="C794F0BE"/>
    <w:numStyleLink w:val="Styl6"/>
  </w:abstractNum>
  <w:abstractNum w:abstractNumId="14">
    <w:nsid w:val="38EA1AC3"/>
    <w:multiLevelType w:val="multilevel"/>
    <w:tmpl w:val="B8EA6AFA"/>
    <w:styleLink w:val="Styl7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0540E9B"/>
    <w:multiLevelType w:val="multilevel"/>
    <w:tmpl w:val="6E5C17CE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67C449A"/>
    <w:multiLevelType w:val="multilevel"/>
    <w:tmpl w:val="D1CE7180"/>
    <w:lvl w:ilvl="0">
      <w:start w:val="1"/>
      <w:numFmt w:val="decimal"/>
      <w:lvlText w:val="%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0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7C33FAF"/>
    <w:multiLevelType w:val="singleLevel"/>
    <w:tmpl w:val="CBFCFF4C"/>
    <w:lvl w:ilvl="0">
      <w:start w:val="1"/>
      <w:numFmt w:val="upperLetter"/>
      <w:lvlText w:val="(%1)"/>
      <w:lvlJc w:val="left"/>
      <w:pPr>
        <w:tabs>
          <w:tab w:val="num" w:pos="847"/>
        </w:tabs>
        <w:ind w:left="847" w:hanging="705"/>
      </w:pPr>
      <w:rPr>
        <w:rFonts w:hint="default"/>
      </w:rPr>
    </w:lvl>
  </w:abstractNum>
  <w:abstractNum w:abstractNumId="18">
    <w:nsid w:val="49C36F14"/>
    <w:multiLevelType w:val="multilevel"/>
    <w:tmpl w:val="55E6C2DE"/>
    <w:styleLink w:val="Styl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A195F5A"/>
    <w:multiLevelType w:val="hybridMultilevel"/>
    <w:tmpl w:val="71846AB8"/>
    <w:lvl w:ilvl="0" w:tplc="873CB20E">
      <w:start w:val="1"/>
      <w:numFmt w:val="lowerLetter"/>
      <w:lvlText w:val="%1)"/>
      <w:lvlJc w:val="left"/>
      <w:pPr>
        <w:tabs>
          <w:tab w:val="num" w:pos="851"/>
        </w:tabs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>
    <w:nsid w:val="4D2E346C"/>
    <w:multiLevelType w:val="multilevel"/>
    <w:tmpl w:val="B8EA6AFA"/>
    <w:numStyleLink w:val="Styl7"/>
  </w:abstractNum>
  <w:abstractNum w:abstractNumId="21">
    <w:nsid w:val="4D8226A1"/>
    <w:multiLevelType w:val="multilevel"/>
    <w:tmpl w:val="DE5E4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0D77C92"/>
    <w:multiLevelType w:val="multilevel"/>
    <w:tmpl w:val="C29A0122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2F834A1"/>
    <w:multiLevelType w:val="singleLevel"/>
    <w:tmpl w:val="6446676C"/>
    <w:lvl w:ilvl="0">
      <w:start w:val="1"/>
      <w:numFmt w:val="bullet"/>
      <w:lvlText w:val="-"/>
      <w:lvlJc w:val="left"/>
      <w:pPr>
        <w:tabs>
          <w:tab w:val="num" w:pos="1767"/>
        </w:tabs>
        <w:ind w:left="1767" w:hanging="360"/>
      </w:pPr>
      <w:rPr>
        <w:rFonts w:ascii="Times New Roman" w:hAnsi="Times New Roman" w:cs="Times New Roman" w:hint="default"/>
      </w:rPr>
    </w:lvl>
  </w:abstractNum>
  <w:abstractNum w:abstractNumId="24">
    <w:nsid w:val="55086EB7"/>
    <w:multiLevelType w:val="multilevel"/>
    <w:tmpl w:val="3D2C38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57407EE1"/>
    <w:multiLevelType w:val="multilevel"/>
    <w:tmpl w:val="A15E1D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8B4171A"/>
    <w:multiLevelType w:val="multilevel"/>
    <w:tmpl w:val="B26664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6B9203C7"/>
    <w:multiLevelType w:val="multilevel"/>
    <w:tmpl w:val="D194C808"/>
    <w:styleLink w:val="Styl1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6C140794"/>
    <w:multiLevelType w:val="multilevel"/>
    <w:tmpl w:val="C29A0122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D911A80"/>
    <w:multiLevelType w:val="multilevel"/>
    <w:tmpl w:val="2E6EB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pStyle w:val="Odstavec1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754224E5"/>
    <w:multiLevelType w:val="hybridMultilevel"/>
    <w:tmpl w:val="C43A98CC"/>
    <w:lvl w:ilvl="0" w:tplc="58DEAB6C">
      <w:start w:val="1"/>
      <w:numFmt w:val="upperRoman"/>
      <w:lvlText w:val="%1."/>
      <w:lvlJc w:val="right"/>
      <w:pPr>
        <w:ind w:left="1259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77251D42"/>
    <w:multiLevelType w:val="multilevel"/>
    <w:tmpl w:val="C794F0BE"/>
    <w:styleLink w:val="Styl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CA2200B"/>
    <w:multiLevelType w:val="hybridMultilevel"/>
    <w:tmpl w:val="6798ADD0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3">
    <w:nsid w:val="7DC77F3C"/>
    <w:multiLevelType w:val="singleLevel"/>
    <w:tmpl w:val="0405000F"/>
    <w:lvl w:ilvl="0">
      <w:numFmt w:val="decimal"/>
      <w:lvlText w:val=""/>
      <w:lvlJc w:val="left"/>
      <w:pPr>
        <w:ind w:left="0" w:firstLine="0"/>
      </w:pPr>
    </w:lvl>
  </w:abstractNum>
  <w:num w:numId="1">
    <w:abstractNumId w:val="32"/>
  </w:num>
  <w:num w:numId="2">
    <w:abstractNumId w:val="30"/>
  </w:num>
  <w:num w:numId="3">
    <w:abstractNumId w:val="17"/>
  </w:num>
  <w:num w:numId="4">
    <w:abstractNumId w:val="1"/>
  </w:num>
  <w:num w:numId="5">
    <w:abstractNumId w:val="12"/>
  </w:num>
  <w:num w:numId="6">
    <w:abstractNumId w:val="6"/>
    <w:lvlOverride w:ilvl="0">
      <w:lvl w:ilvl="0">
        <w:start w:val="3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7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7">
    <w:abstractNumId w:val="26"/>
  </w:num>
  <w:num w:numId="8">
    <w:abstractNumId w:val="25"/>
  </w:num>
  <w:num w:numId="9">
    <w:abstractNumId w:val="7"/>
    <w:lvlOverride w:ilvl="0">
      <w:lvl w:ilvl="0">
        <w:start w:val="6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07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10">
    <w:abstractNumId w:val="18"/>
  </w:num>
  <w:num w:numId="11">
    <w:abstractNumId w:val="24"/>
  </w:num>
  <w:num w:numId="12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070" w:hanging="360"/>
        </w:pPr>
        <w:rPr>
          <w:rFonts w:hint="default"/>
          <w:b w:val="0"/>
          <w:sz w:val="22"/>
          <w:szCs w:val="22"/>
        </w:rPr>
      </w:lvl>
    </w:lvlOverride>
  </w:num>
  <w:num w:numId="13">
    <w:abstractNumId w:val="31"/>
  </w:num>
  <w:num w:numId="14">
    <w:abstractNumId w:val="20"/>
  </w:num>
  <w:num w:numId="15">
    <w:abstractNumId w:val="14"/>
  </w:num>
  <w:num w:numId="16">
    <w:abstractNumId w:val="11"/>
  </w:num>
  <w:num w:numId="17">
    <w:abstractNumId w:val="5"/>
  </w:num>
  <w:num w:numId="18">
    <w:abstractNumId w:val="0"/>
  </w:num>
  <w:num w:numId="19">
    <w:abstractNumId w:val="3"/>
  </w:num>
  <w:num w:numId="20">
    <w:abstractNumId w:val="4"/>
  </w:num>
  <w:num w:numId="21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070" w:hanging="360"/>
        </w:pPr>
        <w:rPr>
          <w:rFonts w:ascii="Times New Roman" w:hAnsi="Times New Roman" w:cs="Times New Roman" w:hint="default"/>
          <w:b w:val="0"/>
          <w:sz w:val="22"/>
          <w:szCs w:val="24"/>
        </w:rPr>
      </w:lvl>
    </w:lvlOverride>
  </w:num>
  <w:num w:numId="22">
    <w:abstractNumId w:val="27"/>
  </w:num>
  <w:num w:numId="23">
    <w:abstractNumId w:val="6"/>
  </w:num>
  <w:num w:numId="24">
    <w:abstractNumId w:val="7"/>
  </w:num>
  <w:num w:numId="25">
    <w:abstractNumId w:val="6"/>
    <w:lvlOverride w:ilvl="0">
      <w:lvl w:ilvl="0">
        <w:start w:val="3"/>
        <w:numFmt w:val="none"/>
        <w:lvlText w:val="4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%1.1"/>
        <w:lvlJc w:val="left"/>
        <w:pPr>
          <w:ind w:left="107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680" w:hanging="1800"/>
        </w:pPr>
        <w:rPr>
          <w:rFonts w:hint="default"/>
        </w:rPr>
      </w:lvl>
    </w:lvlOverride>
  </w:num>
  <w:num w:numId="26">
    <w:abstractNumId w:val="21"/>
  </w:num>
  <w:num w:numId="27">
    <w:abstractNumId w:val="28"/>
  </w:num>
  <w:num w:numId="28">
    <w:abstractNumId w:val="22"/>
  </w:num>
  <w:num w:numId="29">
    <w:abstractNumId w:val="15"/>
  </w:num>
  <w:num w:numId="30">
    <w:abstractNumId w:val="13"/>
  </w:num>
  <w:num w:numId="31">
    <w:abstractNumId w:val="16"/>
  </w:num>
  <w:num w:numId="32">
    <w:abstractNumId w:val="8"/>
  </w:num>
  <w:num w:numId="33">
    <w:abstractNumId w:val="29"/>
  </w:num>
  <w:num w:numId="34">
    <w:abstractNumId w:val="19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3"/>
  </w:num>
  <w:num w:numId="38">
    <w:abstractNumId w:val="1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71"/>
    <w:rsid w:val="00003C0B"/>
    <w:rsid w:val="000040E9"/>
    <w:rsid w:val="0000551D"/>
    <w:rsid w:val="000063DC"/>
    <w:rsid w:val="00006DBD"/>
    <w:rsid w:val="000073F1"/>
    <w:rsid w:val="00007ED8"/>
    <w:rsid w:val="00011EDD"/>
    <w:rsid w:val="00012169"/>
    <w:rsid w:val="00014556"/>
    <w:rsid w:val="00022179"/>
    <w:rsid w:val="000235B0"/>
    <w:rsid w:val="000239B1"/>
    <w:rsid w:val="000250FB"/>
    <w:rsid w:val="0002736C"/>
    <w:rsid w:val="00034343"/>
    <w:rsid w:val="00043274"/>
    <w:rsid w:val="000461B9"/>
    <w:rsid w:val="00050187"/>
    <w:rsid w:val="00051B12"/>
    <w:rsid w:val="00054CF2"/>
    <w:rsid w:val="0005514A"/>
    <w:rsid w:val="00061945"/>
    <w:rsid w:val="00063D00"/>
    <w:rsid w:val="00065282"/>
    <w:rsid w:val="00065503"/>
    <w:rsid w:val="0006618A"/>
    <w:rsid w:val="000673F0"/>
    <w:rsid w:val="00072C5C"/>
    <w:rsid w:val="00074F78"/>
    <w:rsid w:val="000776EB"/>
    <w:rsid w:val="00080CFE"/>
    <w:rsid w:val="00082BA8"/>
    <w:rsid w:val="0008378B"/>
    <w:rsid w:val="00084530"/>
    <w:rsid w:val="00086B15"/>
    <w:rsid w:val="000922A2"/>
    <w:rsid w:val="0009626B"/>
    <w:rsid w:val="000A31B4"/>
    <w:rsid w:val="000A6004"/>
    <w:rsid w:val="000A63DC"/>
    <w:rsid w:val="000A66F6"/>
    <w:rsid w:val="000B0D00"/>
    <w:rsid w:val="000B7832"/>
    <w:rsid w:val="000C5457"/>
    <w:rsid w:val="000C7752"/>
    <w:rsid w:val="000D10F3"/>
    <w:rsid w:val="000E1F15"/>
    <w:rsid w:val="000F0EA3"/>
    <w:rsid w:val="000F0FAE"/>
    <w:rsid w:val="000F1983"/>
    <w:rsid w:val="000F4735"/>
    <w:rsid w:val="000F5636"/>
    <w:rsid w:val="000F667E"/>
    <w:rsid w:val="000F7B03"/>
    <w:rsid w:val="001031D1"/>
    <w:rsid w:val="00107A1B"/>
    <w:rsid w:val="00107CBE"/>
    <w:rsid w:val="0011013F"/>
    <w:rsid w:val="0012132E"/>
    <w:rsid w:val="00121D6A"/>
    <w:rsid w:val="00126B84"/>
    <w:rsid w:val="0013747E"/>
    <w:rsid w:val="00137665"/>
    <w:rsid w:val="00142B1F"/>
    <w:rsid w:val="00145FF8"/>
    <w:rsid w:val="00157B8D"/>
    <w:rsid w:val="00160788"/>
    <w:rsid w:val="00166D58"/>
    <w:rsid w:val="00174D4F"/>
    <w:rsid w:val="00180BEA"/>
    <w:rsid w:val="00183185"/>
    <w:rsid w:val="00187D3E"/>
    <w:rsid w:val="001912EE"/>
    <w:rsid w:val="001920B0"/>
    <w:rsid w:val="00192B34"/>
    <w:rsid w:val="00196829"/>
    <w:rsid w:val="001A2FF7"/>
    <w:rsid w:val="001A48D2"/>
    <w:rsid w:val="001A4B8D"/>
    <w:rsid w:val="001B0B51"/>
    <w:rsid w:val="001B3D5C"/>
    <w:rsid w:val="001D0924"/>
    <w:rsid w:val="001D0D57"/>
    <w:rsid w:val="001D207B"/>
    <w:rsid w:val="001D3200"/>
    <w:rsid w:val="001D6E3E"/>
    <w:rsid w:val="001E308D"/>
    <w:rsid w:val="001E31A7"/>
    <w:rsid w:val="001E447B"/>
    <w:rsid w:val="001E686F"/>
    <w:rsid w:val="001E7498"/>
    <w:rsid w:val="001F2B20"/>
    <w:rsid w:val="001F6412"/>
    <w:rsid w:val="00210D57"/>
    <w:rsid w:val="002117E6"/>
    <w:rsid w:val="00213847"/>
    <w:rsid w:val="00220940"/>
    <w:rsid w:val="00220BB3"/>
    <w:rsid w:val="0022579E"/>
    <w:rsid w:val="00227171"/>
    <w:rsid w:val="00235F28"/>
    <w:rsid w:val="00240722"/>
    <w:rsid w:val="00243F49"/>
    <w:rsid w:val="00244FD7"/>
    <w:rsid w:val="0024534C"/>
    <w:rsid w:val="002456D1"/>
    <w:rsid w:val="00245B4B"/>
    <w:rsid w:val="0024749A"/>
    <w:rsid w:val="00251BD4"/>
    <w:rsid w:val="00253461"/>
    <w:rsid w:val="00256412"/>
    <w:rsid w:val="00260432"/>
    <w:rsid w:val="00262BCE"/>
    <w:rsid w:val="002640BE"/>
    <w:rsid w:val="00264809"/>
    <w:rsid w:val="00265A3B"/>
    <w:rsid w:val="00265DA2"/>
    <w:rsid w:val="002715B4"/>
    <w:rsid w:val="00273AD7"/>
    <w:rsid w:val="0027520C"/>
    <w:rsid w:val="00281061"/>
    <w:rsid w:val="002810A0"/>
    <w:rsid w:val="002816E8"/>
    <w:rsid w:val="00284CDC"/>
    <w:rsid w:val="00285F49"/>
    <w:rsid w:val="00293981"/>
    <w:rsid w:val="002939E3"/>
    <w:rsid w:val="002B1A30"/>
    <w:rsid w:val="002B32F7"/>
    <w:rsid w:val="002B4430"/>
    <w:rsid w:val="002C4983"/>
    <w:rsid w:val="002D05FC"/>
    <w:rsid w:val="002D269A"/>
    <w:rsid w:val="002D36AA"/>
    <w:rsid w:val="002D4D1A"/>
    <w:rsid w:val="002E0B87"/>
    <w:rsid w:val="002E58EB"/>
    <w:rsid w:val="002E6139"/>
    <w:rsid w:val="002E7E50"/>
    <w:rsid w:val="00301ADF"/>
    <w:rsid w:val="003063BB"/>
    <w:rsid w:val="00310220"/>
    <w:rsid w:val="003128C7"/>
    <w:rsid w:val="00335490"/>
    <w:rsid w:val="003358AB"/>
    <w:rsid w:val="003420CD"/>
    <w:rsid w:val="003454E1"/>
    <w:rsid w:val="0034575E"/>
    <w:rsid w:val="00350B14"/>
    <w:rsid w:val="003525B4"/>
    <w:rsid w:val="00355968"/>
    <w:rsid w:val="003606E1"/>
    <w:rsid w:val="00360774"/>
    <w:rsid w:val="00361D9B"/>
    <w:rsid w:val="00365A4F"/>
    <w:rsid w:val="00371561"/>
    <w:rsid w:val="00373342"/>
    <w:rsid w:val="00375141"/>
    <w:rsid w:val="00382181"/>
    <w:rsid w:val="00385186"/>
    <w:rsid w:val="0038592E"/>
    <w:rsid w:val="003859D8"/>
    <w:rsid w:val="00391C55"/>
    <w:rsid w:val="0039428B"/>
    <w:rsid w:val="00397CAF"/>
    <w:rsid w:val="003A09A6"/>
    <w:rsid w:val="003A20DC"/>
    <w:rsid w:val="003A55DD"/>
    <w:rsid w:val="003A5CE4"/>
    <w:rsid w:val="003B02EB"/>
    <w:rsid w:val="003B114A"/>
    <w:rsid w:val="003B15E6"/>
    <w:rsid w:val="003B4C34"/>
    <w:rsid w:val="003B6029"/>
    <w:rsid w:val="003C26D6"/>
    <w:rsid w:val="003C4F50"/>
    <w:rsid w:val="003C697E"/>
    <w:rsid w:val="003D0449"/>
    <w:rsid w:val="003D1BDC"/>
    <w:rsid w:val="003D2D0E"/>
    <w:rsid w:val="003D4727"/>
    <w:rsid w:val="003E3555"/>
    <w:rsid w:val="003E723F"/>
    <w:rsid w:val="003E755C"/>
    <w:rsid w:val="003F0783"/>
    <w:rsid w:val="003F22D2"/>
    <w:rsid w:val="003F3D95"/>
    <w:rsid w:val="003F6936"/>
    <w:rsid w:val="003F7142"/>
    <w:rsid w:val="00402447"/>
    <w:rsid w:val="00406A42"/>
    <w:rsid w:val="00410534"/>
    <w:rsid w:val="0041248F"/>
    <w:rsid w:val="00413B4F"/>
    <w:rsid w:val="00415B53"/>
    <w:rsid w:val="00415FBC"/>
    <w:rsid w:val="00416C29"/>
    <w:rsid w:val="004179C4"/>
    <w:rsid w:val="00417D26"/>
    <w:rsid w:val="00420CE4"/>
    <w:rsid w:val="004266AC"/>
    <w:rsid w:val="00427809"/>
    <w:rsid w:val="004279AD"/>
    <w:rsid w:val="004436ED"/>
    <w:rsid w:val="00444611"/>
    <w:rsid w:val="00447C6A"/>
    <w:rsid w:val="00451910"/>
    <w:rsid w:val="00451E84"/>
    <w:rsid w:val="00460A4B"/>
    <w:rsid w:val="00461EC1"/>
    <w:rsid w:val="0046240B"/>
    <w:rsid w:val="00463978"/>
    <w:rsid w:val="00463C16"/>
    <w:rsid w:val="00465B38"/>
    <w:rsid w:val="004666B7"/>
    <w:rsid w:val="00472FF5"/>
    <w:rsid w:val="00481B48"/>
    <w:rsid w:val="00481B86"/>
    <w:rsid w:val="00493707"/>
    <w:rsid w:val="00495CAE"/>
    <w:rsid w:val="004B15D8"/>
    <w:rsid w:val="004B1C4C"/>
    <w:rsid w:val="004B1F2A"/>
    <w:rsid w:val="004C228E"/>
    <w:rsid w:val="004C2A84"/>
    <w:rsid w:val="004C5F2A"/>
    <w:rsid w:val="004D3128"/>
    <w:rsid w:val="004E0528"/>
    <w:rsid w:val="004E091A"/>
    <w:rsid w:val="004E67F4"/>
    <w:rsid w:val="004F57AA"/>
    <w:rsid w:val="005012EF"/>
    <w:rsid w:val="005045AB"/>
    <w:rsid w:val="005169FB"/>
    <w:rsid w:val="00520604"/>
    <w:rsid w:val="0052794B"/>
    <w:rsid w:val="00527FC8"/>
    <w:rsid w:val="00540564"/>
    <w:rsid w:val="00542935"/>
    <w:rsid w:val="0054527F"/>
    <w:rsid w:val="005508FF"/>
    <w:rsid w:val="0057067F"/>
    <w:rsid w:val="00575FB5"/>
    <w:rsid w:val="0058399B"/>
    <w:rsid w:val="00583E77"/>
    <w:rsid w:val="00591680"/>
    <w:rsid w:val="00593A08"/>
    <w:rsid w:val="005968A7"/>
    <w:rsid w:val="005A0355"/>
    <w:rsid w:val="005A094E"/>
    <w:rsid w:val="005A0BC6"/>
    <w:rsid w:val="005A57E3"/>
    <w:rsid w:val="005A6E00"/>
    <w:rsid w:val="005A77A9"/>
    <w:rsid w:val="005B5B41"/>
    <w:rsid w:val="005C18D1"/>
    <w:rsid w:val="005C263F"/>
    <w:rsid w:val="005D06CA"/>
    <w:rsid w:val="005D19F2"/>
    <w:rsid w:val="005D77D0"/>
    <w:rsid w:val="005E0ABD"/>
    <w:rsid w:val="005E0BAB"/>
    <w:rsid w:val="005E1471"/>
    <w:rsid w:val="005E2507"/>
    <w:rsid w:val="005E6BA0"/>
    <w:rsid w:val="005F3110"/>
    <w:rsid w:val="00604FA9"/>
    <w:rsid w:val="00610C5C"/>
    <w:rsid w:val="00613A83"/>
    <w:rsid w:val="00613FD9"/>
    <w:rsid w:val="00615166"/>
    <w:rsid w:val="006160F7"/>
    <w:rsid w:val="00621595"/>
    <w:rsid w:val="00626056"/>
    <w:rsid w:val="006265FC"/>
    <w:rsid w:val="0063144E"/>
    <w:rsid w:val="00633834"/>
    <w:rsid w:val="00634893"/>
    <w:rsid w:val="0063695C"/>
    <w:rsid w:val="00637858"/>
    <w:rsid w:val="00637EC0"/>
    <w:rsid w:val="0064102B"/>
    <w:rsid w:val="00642E05"/>
    <w:rsid w:val="00643764"/>
    <w:rsid w:val="00647EA3"/>
    <w:rsid w:val="0065213A"/>
    <w:rsid w:val="00654539"/>
    <w:rsid w:val="00654DBD"/>
    <w:rsid w:val="00656211"/>
    <w:rsid w:val="006566AD"/>
    <w:rsid w:val="00657E1A"/>
    <w:rsid w:val="006624A2"/>
    <w:rsid w:val="00663DFD"/>
    <w:rsid w:val="00663E9A"/>
    <w:rsid w:val="006667F5"/>
    <w:rsid w:val="0067123C"/>
    <w:rsid w:val="006738FD"/>
    <w:rsid w:val="00676DE3"/>
    <w:rsid w:val="00680650"/>
    <w:rsid w:val="006859BA"/>
    <w:rsid w:val="00687CEA"/>
    <w:rsid w:val="00690222"/>
    <w:rsid w:val="0069039D"/>
    <w:rsid w:val="00690663"/>
    <w:rsid w:val="006913A5"/>
    <w:rsid w:val="00693457"/>
    <w:rsid w:val="00694D8F"/>
    <w:rsid w:val="00695484"/>
    <w:rsid w:val="006A5DF9"/>
    <w:rsid w:val="006A6A35"/>
    <w:rsid w:val="006C0D71"/>
    <w:rsid w:val="006C1724"/>
    <w:rsid w:val="006C2BE3"/>
    <w:rsid w:val="006C566E"/>
    <w:rsid w:val="006C6E40"/>
    <w:rsid w:val="006D192D"/>
    <w:rsid w:val="006D6361"/>
    <w:rsid w:val="006F2F01"/>
    <w:rsid w:val="006F3F70"/>
    <w:rsid w:val="006F6376"/>
    <w:rsid w:val="007013F2"/>
    <w:rsid w:val="00701510"/>
    <w:rsid w:val="007021C2"/>
    <w:rsid w:val="00703FB0"/>
    <w:rsid w:val="00705C54"/>
    <w:rsid w:val="007063EE"/>
    <w:rsid w:val="00706A9C"/>
    <w:rsid w:val="00707588"/>
    <w:rsid w:val="00715E67"/>
    <w:rsid w:val="00720CC5"/>
    <w:rsid w:val="00721F92"/>
    <w:rsid w:val="00727F7D"/>
    <w:rsid w:val="00730372"/>
    <w:rsid w:val="007405E7"/>
    <w:rsid w:val="00750D89"/>
    <w:rsid w:val="00753C28"/>
    <w:rsid w:val="00755729"/>
    <w:rsid w:val="00756702"/>
    <w:rsid w:val="007571F3"/>
    <w:rsid w:val="00760BBE"/>
    <w:rsid w:val="007672D9"/>
    <w:rsid w:val="00771696"/>
    <w:rsid w:val="00773ABA"/>
    <w:rsid w:val="00780136"/>
    <w:rsid w:val="007835C5"/>
    <w:rsid w:val="007851B4"/>
    <w:rsid w:val="007867A4"/>
    <w:rsid w:val="00787E49"/>
    <w:rsid w:val="007A0706"/>
    <w:rsid w:val="007A1357"/>
    <w:rsid w:val="007A4719"/>
    <w:rsid w:val="007B4987"/>
    <w:rsid w:val="007B5436"/>
    <w:rsid w:val="007B7D60"/>
    <w:rsid w:val="007C3BE3"/>
    <w:rsid w:val="007C43C3"/>
    <w:rsid w:val="007C7806"/>
    <w:rsid w:val="007D199E"/>
    <w:rsid w:val="007D2D9F"/>
    <w:rsid w:val="007E2AA5"/>
    <w:rsid w:val="007E3D10"/>
    <w:rsid w:val="007E7C62"/>
    <w:rsid w:val="007F1BE2"/>
    <w:rsid w:val="007F3659"/>
    <w:rsid w:val="007F399C"/>
    <w:rsid w:val="007F4DA5"/>
    <w:rsid w:val="007F7F60"/>
    <w:rsid w:val="00801506"/>
    <w:rsid w:val="00805309"/>
    <w:rsid w:val="008069E9"/>
    <w:rsid w:val="00823064"/>
    <w:rsid w:val="008232BB"/>
    <w:rsid w:val="008233DA"/>
    <w:rsid w:val="00826AAD"/>
    <w:rsid w:val="00832C96"/>
    <w:rsid w:val="0083602A"/>
    <w:rsid w:val="00840046"/>
    <w:rsid w:val="00841F86"/>
    <w:rsid w:val="00842626"/>
    <w:rsid w:val="00842E7C"/>
    <w:rsid w:val="008500C4"/>
    <w:rsid w:val="00853D97"/>
    <w:rsid w:val="0085485B"/>
    <w:rsid w:val="00857001"/>
    <w:rsid w:val="008614A0"/>
    <w:rsid w:val="008615AB"/>
    <w:rsid w:val="008639AD"/>
    <w:rsid w:val="00871C3B"/>
    <w:rsid w:val="008741CB"/>
    <w:rsid w:val="0088316D"/>
    <w:rsid w:val="008879D9"/>
    <w:rsid w:val="0089153C"/>
    <w:rsid w:val="00897187"/>
    <w:rsid w:val="008A207A"/>
    <w:rsid w:val="008A71EB"/>
    <w:rsid w:val="008B0E30"/>
    <w:rsid w:val="008B1C53"/>
    <w:rsid w:val="008B7D4F"/>
    <w:rsid w:val="008C3EF7"/>
    <w:rsid w:val="008C55AF"/>
    <w:rsid w:val="008D04D5"/>
    <w:rsid w:val="008D137E"/>
    <w:rsid w:val="008D5D0D"/>
    <w:rsid w:val="008D6914"/>
    <w:rsid w:val="008E0114"/>
    <w:rsid w:val="008E1B81"/>
    <w:rsid w:val="008F090D"/>
    <w:rsid w:val="008F2C3A"/>
    <w:rsid w:val="008F4F0D"/>
    <w:rsid w:val="00906635"/>
    <w:rsid w:val="00911270"/>
    <w:rsid w:val="00911D5F"/>
    <w:rsid w:val="00912890"/>
    <w:rsid w:val="00916954"/>
    <w:rsid w:val="00920ECE"/>
    <w:rsid w:val="00921790"/>
    <w:rsid w:val="00923417"/>
    <w:rsid w:val="00926EA2"/>
    <w:rsid w:val="00927D49"/>
    <w:rsid w:val="00930203"/>
    <w:rsid w:val="00934CB9"/>
    <w:rsid w:val="00936292"/>
    <w:rsid w:val="009421B9"/>
    <w:rsid w:val="0094477A"/>
    <w:rsid w:val="00945299"/>
    <w:rsid w:val="009465A0"/>
    <w:rsid w:val="00946C2B"/>
    <w:rsid w:val="00956D9F"/>
    <w:rsid w:val="00965BD8"/>
    <w:rsid w:val="00965C4B"/>
    <w:rsid w:val="00973C78"/>
    <w:rsid w:val="00977D03"/>
    <w:rsid w:val="009944CF"/>
    <w:rsid w:val="00994CE4"/>
    <w:rsid w:val="00996C6C"/>
    <w:rsid w:val="009A70E2"/>
    <w:rsid w:val="009A7B6C"/>
    <w:rsid w:val="009B0F9C"/>
    <w:rsid w:val="009B3C6A"/>
    <w:rsid w:val="009B79CC"/>
    <w:rsid w:val="009C1961"/>
    <w:rsid w:val="009C4A83"/>
    <w:rsid w:val="009E4F2D"/>
    <w:rsid w:val="009E6F94"/>
    <w:rsid w:val="009F282E"/>
    <w:rsid w:val="009F4A5A"/>
    <w:rsid w:val="00A06F4E"/>
    <w:rsid w:val="00A06FC3"/>
    <w:rsid w:val="00A10DA9"/>
    <w:rsid w:val="00A11B26"/>
    <w:rsid w:val="00A11FF2"/>
    <w:rsid w:val="00A125B5"/>
    <w:rsid w:val="00A13262"/>
    <w:rsid w:val="00A1478F"/>
    <w:rsid w:val="00A14A89"/>
    <w:rsid w:val="00A15024"/>
    <w:rsid w:val="00A31037"/>
    <w:rsid w:val="00A40B95"/>
    <w:rsid w:val="00A417DC"/>
    <w:rsid w:val="00A5157B"/>
    <w:rsid w:val="00A51C19"/>
    <w:rsid w:val="00A609E3"/>
    <w:rsid w:val="00A61878"/>
    <w:rsid w:val="00A63894"/>
    <w:rsid w:val="00A66B57"/>
    <w:rsid w:val="00A7144D"/>
    <w:rsid w:val="00A72D10"/>
    <w:rsid w:val="00A76682"/>
    <w:rsid w:val="00A7680A"/>
    <w:rsid w:val="00A87393"/>
    <w:rsid w:val="00A902D3"/>
    <w:rsid w:val="00A93D7E"/>
    <w:rsid w:val="00AA0AD5"/>
    <w:rsid w:val="00AB05D5"/>
    <w:rsid w:val="00AB223A"/>
    <w:rsid w:val="00AB2A7D"/>
    <w:rsid w:val="00AB3F8D"/>
    <w:rsid w:val="00AD0C44"/>
    <w:rsid w:val="00AD1160"/>
    <w:rsid w:val="00AD7C2D"/>
    <w:rsid w:val="00AE3221"/>
    <w:rsid w:val="00AE33C5"/>
    <w:rsid w:val="00AE436B"/>
    <w:rsid w:val="00AE7D01"/>
    <w:rsid w:val="00AF6238"/>
    <w:rsid w:val="00AF7E7C"/>
    <w:rsid w:val="00B0094E"/>
    <w:rsid w:val="00B15F3D"/>
    <w:rsid w:val="00B2219D"/>
    <w:rsid w:val="00B2224A"/>
    <w:rsid w:val="00B31680"/>
    <w:rsid w:val="00B47EC6"/>
    <w:rsid w:val="00B546EE"/>
    <w:rsid w:val="00B55C28"/>
    <w:rsid w:val="00B56208"/>
    <w:rsid w:val="00B614F5"/>
    <w:rsid w:val="00B616D4"/>
    <w:rsid w:val="00B71EDD"/>
    <w:rsid w:val="00B769F0"/>
    <w:rsid w:val="00B81699"/>
    <w:rsid w:val="00B852C5"/>
    <w:rsid w:val="00B86AC0"/>
    <w:rsid w:val="00B875EC"/>
    <w:rsid w:val="00B90BAF"/>
    <w:rsid w:val="00B92E89"/>
    <w:rsid w:val="00B979CD"/>
    <w:rsid w:val="00BA1625"/>
    <w:rsid w:val="00BA53EB"/>
    <w:rsid w:val="00BA7609"/>
    <w:rsid w:val="00BB11AB"/>
    <w:rsid w:val="00BB4014"/>
    <w:rsid w:val="00BB5CA4"/>
    <w:rsid w:val="00BB73F8"/>
    <w:rsid w:val="00BC4393"/>
    <w:rsid w:val="00BC7169"/>
    <w:rsid w:val="00BD0D05"/>
    <w:rsid w:val="00BE3A07"/>
    <w:rsid w:val="00BE7336"/>
    <w:rsid w:val="00BF3C27"/>
    <w:rsid w:val="00BF7EC7"/>
    <w:rsid w:val="00C050DB"/>
    <w:rsid w:val="00C101F1"/>
    <w:rsid w:val="00C10927"/>
    <w:rsid w:val="00C11173"/>
    <w:rsid w:val="00C12261"/>
    <w:rsid w:val="00C16D99"/>
    <w:rsid w:val="00C20186"/>
    <w:rsid w:val="00C20289"/>
    <w:rsid w:val="00C233C5"/>
    <w:rsid w:val="00C2529C"/>
    <w:rsid w:val="00C255D5"/>
    <w:rsid w:val="00C26ABB"/>
    <w:rsid w:val="00C27053"/>
    <w:rsid w:val="00C31710"/>
    <w:rsid w:val="00C3324D"/>
    <w:rsid w:val="00C4063D"/>
    <w:rsid w:val="00C4297B"/>
    <w:rsid w:val="00C42F8A"/>
    <w:rsid w:val="00C47B5B"/>
    <w:rsid w:val="00C50E2C"/>
    <w:rsid w:val="00C50EBD"/>
    <w:rsid w:val="00C54739"/>
    <w:rsid w:val="00C552AA"/>
    <w:rsid w:val="00C60F21"/>
    <w:rsid w:val="00C66242"/>
    <w:rsid w:val="00C67000"/>
    <w:rsid w:val="00C67D50"/>
    <w:rsid w:val="00C71198"/>
    <w:rsid w:val="00C73479"/>
    <w:rsid w:val="00C73C31"/>
    <w:rsid w:val="00C819EA"/>
    <w:rsid w:val="00C851B3"/>
    <w:rsid w:val="00C9055A"/>
    <w:rsid w:val="00C96BF9"/>
    <w:rsid w:val="00CA0035"/>
    <w:rsid w:val="00CA4FBD"/>
    <w:rsid w:val="00CB075D"/>
    <w:rsid w:val="00CB1007"/>
    <w:rsid w:val="00CD1D87"/>
    <w:rsid w:val="00CD2005"/>
    <w:rsid w:val="00CD748E"/>
    <w:rsid w:val="00CD7B24"/>
    <w:rsid w:val="00CE5576"/>
    <w:rsid w:val="00CE5EB1"/>
    <w:rsid w:val="00CF4FBF"/>
    <w:rsid w:val="00CF6D4B"/>
    <w:rsid w:val="00D0033D"/>
    <w:rsid w:val="00D05527"/>
    <w:rsid w:val="00D068FD"/>
    <w:rsid w:val="00D12B6A"/>
    <w:rsid w:val="00D14317"/>
    <w:rsid w:val="00D15519"/>
    <w:rsid w:val="00D25C4C"/>
    <w:rsid w:val="00D26498"/>
    <w:rsid w:val="00D32DA5"/>
    <w:rsid w:val="00D42544"/>
    <w:rsid w:val="00D438E8"/>
    <w:rsid w:val="00D44AA5"/>
    <w:rsid w:val="00D45778"/>
    <w:rsid w:val="00D4791A"/>
    <w:rsid w:val="00D5653C"/>
    <w:rsid w:val="00D62CF9"/>
    <w:rsid w:val="00D65AA8"/>
    <w:rsid w:val="00D71455"/>
    <w:rsid w:val="00D71A95"/>
    <w:rsid w:val="00D73ECD"/>
    <w:rsid w:val="00D740B5"/>
    <w:rsid w:val="00D745E2"/>
    <w:rsid w:val="00D74644"/>
    <w:rsid w:val="00D74910"/>
    <w:rsid w:val="00D75E7E"/>
    <w:rsid w:val="00D8139C"/>
    <w:rsid w:val="00D826B9"/>
    <w:rsid w:val="00D827FA"/>
    <w:rsid w:val="00D8417A"/>
    <w:rsid w:val="00D91B36"/>
    <w:rsid w:val="00D924BA"/>
    <w:rsid w:val="00D931EA"/>
    <w:rsid w:val="00D94BDC"/>
    <w:rsid w:val="00D95F20"/>
    <w:rsid w:val="00D97A21"/>
    <w:rsid w:val="00DA06CB"/>
    <w:rsid w:val="00DA6457"/>
    <w:rsid w:val="00DA6C94"/>
    <w:rsid w:val="00DA75C2"/>
    <w:rsid w:val="00DB31E9"/>
    <w:rsid w:val="00DB33DA"/>
    <w:rsid w:val="00DB3401"/>
    <w:rsid w:val="00DB5936"/>
    <w:rsid w:val="00DC05AB"/>
    <w:rsid w:val="00DC16DC"/>
    <w:rsid w:val="00DC2E63"/>
    <w:rsid w:val="00DC2FE0"/>
    <w:rsid w:val="00DC3A57"/>
    <w:rsid w:val="00DC43EF"/>
    <w:rsid w:val="00DC488A"/>
    <w:rsid w:val="00DC60D6"/>
    <w:rsid w:val="00DC6C19"/>
    <w:rsid w:val="00DD1B53"/>
    <w:rsid w:val="00DE0833"/>
    <w:rsid w:val="00DE1B17"/>
    <w:rsid w:val="00DE65F1"/>
    <w:rsid w:val="00DF436B"/>
    <w:rsid w:val="00E00A27"/>
    <w:rsid w:val="00E0136B"/>
    <w:rsid w:val="00E0450A"/>
    <w:rsid w:val="00E05974"/>
    <w:rsid w:val="00E0667B"/>
    <w:rsid w:val="00E152B1"/>
    <w:rsid w:val="00E15742"/>
    <w:rsid w:val="00E16CD5"/>
    <w:rsid w:val="00E22F35"/>
    <w:rsid w:val="00E25D82"/>
    <w:rsid w:val="00E30449"/>
    <w:rsid w:val="00E338AB"/>
    <w:rsid w:val="00E40D85"/>
    <w:rsid w:val="00E41653"/>
    <w:rsid w:val="00E46EA5"/>
    <w:rsid w:val="00E47976"/>
    <w:rsid w:val="00E60E76"/>
    <w:rsid w:val="00E61423"/>
    <w:rsid w:val="00E66D3B"/>
    <w:rsid w:val="00E67F9C"/>
    <w:rsid w:val="00E71571"/>
    <w:rsid w:val="00E72FAC"/>
    <w:rsid w:val="00E85645"/>
    <w:rsid w:val="00E91036"/>
    <w:rsid w:val="00E96D49"/>
    <w:rsid w:val="00EA04F0"/>
    <w:rsid w:val="00EA38A2"/>
    <w:rsid w:val="00EA5503"/>
    <w:rsid w:val="00EA5EE4"/>
    <w:rsid w:val="00EA72ED"/>
    <w:rsid w:val="00EB226A"/>
    <w:rsid w:val="00EB3C24"/>
    <w:rsid w:val="00EB5B84"/>
    <w:rsid w:val="00EB6B08"/>
    <w:rsid w:val="00EB71B6"/>
    <w:rsid w:val="00EB76C1"/>
    <w:rsid w:val="00EC4863"/>
    <w:rsid w:val="00EC7046"/>
    <w:rsid w:val="00ED1C3E"/>
    <w:rsid w:val="00ED49BF"/>
    <w:rsid w:val="00EE1A35"/>
    <w:rsid w:val="00EE2A63"/>
    <w:rsid w:val="00EE4AE3"/>
    <w:rsid w:val="00EE62E8"/>
    <w:rsid w:val="00EF3091"/>
    <w:rsid w:val="00EF7564"/>
    <w:rsid w:val="00F00620"/>
    <w:rsid w:val="00F02232"/>
    <w:rsid w:val="00F05C26"/>
    <w:rsid w:val="00F10030"/>
    <w:rsid w:val="00F10BFF"/>
    <w:rsid w:val="00F13D64"/>
    <w:rsid w:val="00F14134"/>
    <w:rsid w:val="00F15A72"/>
    <w:rsid w:val="00F22652"/>
    <w:rsid w:val="00F2296F"/>
    <w:rsid w:val="00F24118"/>
    <w:rsid w:val="00F269C0"/>
    <w:rsid w:val="00F3441B"/>
    <w:rsid w:val="00F35390"/>
    <w:rsid w:val="00F36AB7"/>
    <w:rsid w:val="00F36E50"/>
    <w:rsid w:val="00F37DF8"/>
    <w:rsid w:val="00F45B89"/>
    <w:rsid w:val="00F466B3"/>
    <w:rsid w:val="00F5003B"/>
    <w:rsid w:val="00F57C61"/>
    <w:rsid w:val="00F60AF2"/>
    <w:rsid w:val="00F64BAD"/>
    <w:rsid w:val="00F711F3"/>
    <w:rsid w:val="00F724EA"/>
    <w:rsid w:val="00F73E7C"/>
    <w:rsid w:val="00F820EE"/>
    <w:rsid w:val="00F824FA"/>
    <w:rsid w:val="00F85E1A"/>
    <w:rsid w:val="00F87288"/>
    <w:rsid w:val="00F875F1"/>
    <w:rsid w:val="00F93BC1"/>
    <w:rsid w:val="00F97A72"/>
    <w:rsid w:val="00FA1FFA"/>
    <w:rsid w:val="00FA2091"/>
    <w:rsid w:val="00FA3DE3"/>
    <w:rsid w:val="00FA629C"/>
    <w:rsid w:val="00FB224D"/>
    <w:rsid w:val="00FC6A61"/>
    <w:rsid w:val="00FC6BB2"/>
    <w:rsid w:val="00FD0915"/>
    <w:rsid w:val="00FD2B6D"/>
    <w:rsid w:val="00FD6181"/>
    <w:rsid w:val="00FD6EEE"/>
    <w:rsid w:val="00FE204A"/>
    <w:rsid w:val="00FE385B"/>
    <w:rsid w:val="00FE4409"/>
    <w:rsid w:val="00FE5E95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D6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06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E1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E147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E1471"/>
    <w:pPr>
      <w:widowControl w:val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E1471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Odstavec">
    <w:name w:val="Odstavec"/>
    <w:basedOn w:val="Zkladntext"/>
    <w:rsid w:val="00F05C26"/>
    <w:pPr>
      <w:ind w:firstLine="539"/>
      <w:jc w:val="both"/>
    </w:pPr>
    <w:rPr>
      <w:sz w:val="22"/>
    </w:rPr>
  </w:style>
  <w:style w:type="paragraph" w:customStyle="1" w:styleId="Podnadpis1">
    <w:name w:val="Podnadpis1"/>
    <w:basedOn w:val="Normln"/>
    <w:rsid w:val="005E1471"/>
    <w:pPr>
      <w:widowControl w:val="0"/>
      <w:spacing w:before="170" w:after="170"/>
      <w:jc w:val="center"/>
    </w:pPr>
    <w:rPr>
      <w:sz w:val="32"/>
    </w:rPr>
  </w:style>
  <w:style w:type="paragraph" w:customStyle="1" w:styleId="Odstavecodsazen">
    <w:name w:val="Odstavec odsazený"/>
    <w:basedOn w:val="Odstavec"/>
    <w:rsid w:val="005E1471"/>
    <w:pPr>
      <w:tabs>
        <w:tab w:val="left" w:pos="1699"/>
      </w:tabs>
      <w:ind w:left="1332" w:hanging="849"/>
    </w:pPr>
  </w:style>
  <w:style w:type="character" w:styleId="slostrnky">
    <w:name w:val="page number"/>
    <w:basedOn w:val="Standardnpsmoodstavce"/>
    <w:rsid w:val="005E1471"/>
  </w:style>
  <w:style w:type="paragraph" w:styleId="Zhlav">
    <w:name w:val="header"/>
    <w:basedOn w:val="Normln"/>
    <w:link w:val="ZhlavChar"/>
    <w:rsid w:val="005E1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147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numbering" w:customStyle="1" w:styleId="Styl2">
    <w:name w:val="Styl2"/>
    <w:rsid w:val="005E1471"/>
    <w:pPr>
      <w:numPr>
        <w:numId w:val="5"/>
      </w:numPr>
    </w:pPr>
  </w:style>
  <w:style w:type="numbering" w:customStyle="1" w:styleId="Styl4">
    <w:name w:val="Styl4"/>
    <w:rsid w:val="005E1471"/>
    <w:pPr>
      <w:numPr>
        <w:numId w:val="10"/>
      </w:numPr>
    </w:pPr>
  </w:style>
  <w:style w:type="numbering" w:customStyle="1" w:styleId="Styl6">
    <w:name w:val="Styl6"/>
    <w:rsid w:val="005E1471"/>
    <w:pPr>
      <w:numPr>
        <w:numId w:val="13"/>
      </w:numPr>
    </w:pPr>
  </w:style>
  <w:style w:type="numbering" w:customStyle="1" w:styleId="Styl7">
    <w:name w:val="Styl7"/>
    <w:rsid w:val="005E1471"/>
    <w:pPr>
      <w:numPr>
        <w:numId w:val="15"/>
      </w:numPr>
    </w:pPr>
  </w:style>
  <w:style w:type="numbering" w:customStyle="1" w:styleId="Styl8">
    <w:name w:val="Styl8"/>
    <w:rsid w:val="005E1471"/>
    <w:pPr>
      <w:numPr>
        <w:numId w:val="17"/>
      </w:numPr>
    </w:pPr>
  </w:style>
  <w:style w:type="numbering" w:customStyle="1" w:styleId="Styl9">
    <w:name w:val="Styl9"/>
    <w:rsid w:val="005E1471"/>
    <w:pPr>
      <w:numPr>
        <w:numId w:val="20"/>
      </w:numPr>
    </w:pPr>
  </w:style>
  <w:style w:type="numbering" w:customStyle="1" w:styleId="Styl10">
    <w:name w:val="Styl10"/>
    <w:rsid w:val="005E1471"/>
    <w:pPr>
      <w:numPr>
        <w:numId w:val="22"/>
      </w:numPr>
    </w:pPr>
  </w:style>
  <w:style w:type="paragraph" w:styleId="Odstavecseseznamem">
    <w:name w:val="List Paragraph"/>
    <w:basedOn w:val="Normln"/>
    <w:uiPriority w:val="34"/>
    <w:qFormat/>
    <w:rsid w:val="005E1471"/>
    <w:pPr>
      <w:ind w:left="720"/>
      <w:contextualSpacing/>
    </w:pPr>
  </w:style>
  <w:style w:type="character" w:customStyle="1" w:styleId="Zkladntext2Netun">
    <w:name w:val="Základní text (2) + Ne tučné"/>
    <w:basedOn w:val="Standardnpsmoodstavce"/>
    <w:rsid w:val="008B0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styleId="Bezmezer">
    <w:name w:val="No Spacing"/>
    <w:qFormat/>
    <w:rsid w:val="008B0E3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B0E30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5473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5473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Textvbloku1">
    <w:name w:val="Text v bloku1"/>
    <w:basedOn w:val="Normln"/>
    <w:rsid w:val="00C54739"/>
    <w:pPr>
      <w:widowControl w:val="0"/>
      <w:suppressAutoHyphens/>
      <w:ind w:right="-92"/>
      <w:jc w:val="both"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618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0927"/>
  </w:style>
  <w:style w:type="character" w:customStyle="1" w:styleId="TextkomenteChar">
    <w:name w:val="Text komentáře Char"/>
    <w:basedOn w:val="Standardnpsmoodstavce"/>
    <w:link w:val="Textkomente"/>
    <w:uiPriority w:val="99"/>
    <w:rsid w:val="00A618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18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1878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1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878"/>
    <w:rPr>
      <w:rFonts w:ascii="Segoe UI" w:eastAsia="Times New Roman" w:hAnsi="Segoe UI" w:cs="Segoe UI"/>
      <w:noProof/>
      <w:sz w:val="18"/>
      <w:szCs w:val="18"/>
      <w:lang w:eastAsia="cs-CZ"/>
    </w:rPr>
  </w:style>
  <w:style w:type="paragraph" w:customStyle="1" w:styleId="Odst15-odstup">
    <w:name w:val="Odst.1.5 - odstup"/>
    <w:basedOn w:val="Normln"/>
    <w:rsid w:val="005D06CA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/>
      <w:ind w:left="851" w:hanging="851"/>
      <w:jc w:val="both"/>
      <w:textAlignment w:val="baseline"/>
    </w:pPr>
    <w:rPr>
      <w:rFonts w:ascii="Arial" w:hAnsi="Arial"/>
      <w:sz w:val="24"/>
    </w:rPr>
  </w:style>
  <w:style w:type="paragraph" w:customStyle="1" w:styleId="Odstavec1">
    <w:name w:val="Odstavec1"/>
    <w:basedOn w:val="Nadpis2"/>
    <w:rsid w:val="005D06CA"/>
    <w:pPr>
      <w:keepNext w:val="0"/>
      <w:keepLines w:val="0"/>
      <w:numPr>
        <w:ilvl w:val="1"/>
        <w:numId w:val="33"/>
      </w:numPr>
      <w:tabs>
        <w:tab w:val="clear" w:pos="1000"/>
      </w:tabs>
      <w:overflowPunct w:val="0"/>
      <w:autoSpaceDE w:val="0"/>
      <w:autoSpaceDN w:val="0"/>
      <w:adjustRightInd w:val="0"/>
      <w:spacing w:before="120"/>
      <w:ind w:left="1619" w:hanging="360"/>
      <w:jc w:val="both"/>
      <w:textAlignment w:val="baseline"/>
    </w:pPr>
    <w:rPr>
      <w:rFonts w:ascii="Arial" w:eastAsia="Times New Roman" w:hAnsi="Arial" w:cs="Times New Roman"/>
      <w:color w:val="auto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06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AD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7F7D"/>
    <w:rPr>
      <w:color w:val="0563C1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AE32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06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E1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E147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E1471"/>
    <w:pPr>
      <w:widowControl w:val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E1471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Odstavec">
    <w:name w:val="Odstavec"/>
    <w:basedOn w:val="Zkladntext"/>
    <w:rsid w:val="00F05C26"/>
    <w:pPr>
      <w:ind w:firstLine="539"/>
      <w:jc w:val="both"/>
    </w:pPr>
    <w:rPr>
      <w:sz w:val="22"/>
    </w:rPr>
  </w:style>
  <w:style w:type="paragraph" w:customStyle="1" w:styleId="Podnadpis1">
    <w:name w:val="Podnadpis1"/>
    <w:basedOn w:val="Normln"/>
    <w:rsid w:val="005E1471"/>
    <w:pPr>
      <w:widowControl w:val="0"/>
      <w:spacing w:before="170" w:after="170"/>
      <w:jc w:val="center"/>
    </w:pPr>
    <w:rPr>
      <w:sz w:val="32"/>
    </w:rPr>
  </w:style>
  <w:style w:type="paragraph" w:customStyle="1" w:styleId="Odstavecodsazen">
    <w:name w:val="Odstavec odsazený"/>
    <w:basedOn w:val="Odstavec"/>
    <w:rsid w:val="005E1471"/>
    <w:pPr>
      <w:tabs>
        <w:tab w:val="left" w:pos="1699"/>
      </w:tabs>
      <w:ind w:left="1332" w:hanging="849"/>
    </w:pPr>
  </w:style>
  <w:style w:type="character" w:styleId="slostrnky">
    <w:name w:val="page number"/>
    <w:basedOn w:val="Standardnpsmoodstavce"/>
    <w:rsid w:val="005E1471"/>
  </w:style>
  <w:style w:type="paragraph" w:styleId="Zhlav">
    <w:name w:val="header"/>
    <w:basedOn w:val="Normln"/>
    <w:link w:val="ZhlavChar"/>
    <w:rsid w:val="005E1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147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numbering" w:customStyle="1" w:styleId="Styl2">
    <w:name w:val="Styl2"/>
    <w:rsid w:val="005E1471"/>
    <w:pPr>
      <w:numPr>
        <w:numId w:val="5"/>
      </w:numPr>
    </w:pPr>
  </w:style>
  <w:style w:type="numbering" w:customStyle="1" w:styleId="Styl4">
    <w:name w:val="Styl4"/>
    <w:rsid w:val="005E1471"/>
    <w:pPr>
      <w:numPr>
        <w:numId w:val="10"/>
      </w:numPr>
    </w:pPr>
  </w:style>
  <w:style w:type="numbering" w:customStyle="1" w:styleId="Styl6">
    <w:name w:val="Styl6"/>
    <w:rsid w:val="005E1471"/>
    <w:pPr>
      <w:numPr>
        <w:numId w:val="13"/>
      </w:numPr>
    </w:pPr>
  </w:style>
  <w:style w:type="numbering" w:customStyle="1" w:styleId="Styl7">
    <w:name w:val="Styl7"/>
    <w:rsid w:val="005E1471"/>
    <w:pPr>
      <w:numPr>
        <w:numId w:val="15"/>
      </w:numPr>
    </w:pPr>
  </w:style>
  <w:style w:type="numbering" w:customStyle="1" w:styleId="Styl8">
    <w:name w:val="Styl8"/>
    <w:rsid w:val="005E1471"/>
    <w:pPr>
      <w:numPr>
        <w:numId w:val="17"/>
      </w:numPr>
    </w:pPr>
  </w:style>
  <w:style w:type="numbering" w:customStyle="1" w:styleId="Styl9">
    <w:name w:val="Styl9"/>
    <w:rsid w:val="005E1471"/>
    <w:pPr>
      <w:numPr>
        <w:numId w:val="20"/>
      </w:numPr>
    </w:pPr>
  </w:style>
  <w:style w:type="numbering" w:customStyle="1" w:styleId="Styl10">
    <w:name w:val="Styl10"/>
    <w:rsid w:val="005E1471"/>
    <w:pPr>
      <w:numPr>
        <w:numId w:val="22"/>
      </w:numPr>
    </w:pPr>
  </w:style>
  <w:style w:type="paragraph" w:styleId="Odstavecseseznamem">
    <w:name w:val="List Paragraph"/>
    <w:basedOn w:val="Normln"/>
    <w:uiPriority w:val="34"/>
    <w:qFormat/>
    <w:rsid w:val="005E1471"/>
    <w:pPr>
      <w:ind w:left="720"/>
      <w:contextualSpacing/>
    </w:pPr>
  </w:style>
  <w:style w:type="character" w:customStyle="1" w:styleId="Zkladntext2Netun">
    <w:name w:val="Základní text (2) + Ne tučné"/>
    <w:basedOn w:val="Standardnpsmoodstavce"/>
    <w:rsid w:val="008B0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styleId="Bezmezer">
    <w:name w:val="No Spacing"/>
    <w:qFormat/>
    <w:rsid w:val="008B0E3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B0E30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5473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5473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Textvbloku1">
    <w:name w:val="Text v bloku1"/>
    <w:basedOn w:val="Normln"/>
    <w:rsid w:val="00C54739"/>
    <w:pPr>
      <w:widowControl w:val="0"/>
      <w:suppressAutoHyphens/>
      <w:ind w:right="-92"/>
      <w:jc w:val="both"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618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10927"/>
  </w:style>
  <w:style w:type="character" w:customStyle="1" w:styleId="TextkomenteChar">
    <w:name w:val="Text komentáře Char"/>
    <w:basedOn w:val="Standardnpsmoodstavce"/>
    <w:link w:val="Textkomente"/>
    <w:uiPriority w:val="99"/>
    <w:rsid w:val="00A618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18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1878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1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878"/>
    <w:rPr>
      <w:rFonts w:ascii="Segoe UI" w:eastAsia="Times New Roman" w:hAnsi="Segoe UI" w:cs="Segoe UI"/>
      <w:noProof/>
      <w:sz w:val="18"/>
      <w:szCs w:val="18"/>
      <w:lang w:eastAsia="cs-CZ"/>
    </w:rPr>
  </w:style>
  <w:style w:type="paragraph" w:customStyle="1" w:styleId="Odst15-odstup">
    <w:name w:val="Odst.1.5 - odstup"/>
    <w:basedOn w:val="Normln"/>
    <w:rsid w:val="005D06CA"/>
    <w:pPr>
      <w:widowControl w:val="0"/>
      <w:tabs>
        <w:tab w:val="left" w:pos="851"/>
        <w:tab w:val="left" w:pos="1418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120"/>
      <w:ind w:left="851" w:hanging="851"/>
      <w:jc w:val="both"/>
      <w:textAlignment w:val="baseline"/>
    </w:pPr>
    <w:rPr>
      <w:rFonts w:ascii="Arial" w:hAnsi="Arial"/>
      <w:sz w:val="24"/>
    </w:rPr>
  </w:style>
  <w:style w:type="paragraph" w:customStyle="1" w:styleId="Odstavec1">
    <w:name w:val="Odstavec1"/>
    <w:basedOn w:val="Nadpis2"/>
    <w:rsid w:val="005D06CA"/>
    <w:pPr>
      <w:keepNext w:val="0"/>
      <w:keepLines w:val="0"/>
      <w:numPr>
        <w:ilvl w:val="1"/>
        <w:numId w:val="33"/>
      </w:numPr>
      <w:tabs>
        <w:tab w:val="clear" w:pos="1000"/>
      </w:tabs>
      <w:overflowPunct w:val="0"/>
      <w:autoSpaceDE w:val="0"/>
      <w:autoSpaceDN w:val="0"/>
      <w:adjustRightInd w:val="0"/>
      <w:spacing w:before="120"/>
      <w:ind w:left="1619" w:hanging="360"/>
      <w:jc w:val="both"/>
      <w:textAlignment w:val="baseline"/>
    </w:pPr>
    <w:rPr>
      <w:rFonts w:ascii="Arial" w:eastAsia="Times New Roman" w:hAnsi="Arial" w:cs="Times New Roman"/>
      <w:color w:val="auto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06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AD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27F7D"/>
    <w:rPr>
      <w:color w:val="0563C1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AE32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3610-3018-40B4-BC1B-AA6DB54C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3650</Words>
  <Characters>21536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25136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Moravčíková</dc:creator>
  <cp:lastModifiedBy>Jaroslava Součková</cp:lastModifiedBy>
  <cp:revision>3</cp:revision>
  <dcterms:created xsi:type="dcterms:W3CDTF">2022-04-20T11:40:00Z</dcterms:created>
  <dcterms:modified xsi:type="dcterms:W3CDTF">2022-04-20T11:41:00Z</dcterms:modified>
</cp:coreProperties>
</file>